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防静电垫行业相关公司设立可行性研究报告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1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_Toc27201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_Toc31072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_Toc11905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(一)、防静电垫项目选址原则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_Toc5815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6" w:history="1">
        <w:r>
          <w:rPr>
            <w:rFonts w:ascii="仿宋" w:eastAsia="仿宋" w:hAnsi="仿宋" w:cs="仿宋" w:hint="eastAsia"/>
            <w:lang w:eastAsia="zh-CN"/>
          </w:rPr>
          <w:t>(五)、防静电垫项目选址综合评价</w:t>
        </w:r>
        <w:r>
          <w:tab/>
        </w:r>
        <w:r>
          <w:fldChar w:fldCharType="begin"/>
        </w:r>
        <w:r>
          <w:instrText xml:space="preserve"> PAGEREF _Toc9976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四、防静电垫筹建公司基本信息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_Toc17117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_Toc3335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_Toc5135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_Toc26152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_Toc25184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_Toc30010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_Toc15987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" w:history="1">
        <w:r>
          <w:rPr>
            <w:rFonts w:ascii="仿宋" w:eastAsia="仿宋" w:hAnsi="仿宋" w:cs="仿宋" w:hint="eastAsia"/>
            <w:lang w:eastAsia="zh-CN"/>
          </w:rPr>
          <w:t>(一)、防静电垫项目进度安排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6" w:history="1">
        <w:r>
          <w:rPr>
            <w:rFonts w:ascii="仿宋" w:eastAsia="仿宋" w:hAnsi="仿宋" w:cs="仿宋" w:hint="eastAsia"/>
            <w:lang w:eastAsia="zh-CN"/>
          </w:rPr>
          <w:t>(二)、防静电垫项目实施保障措施</w:t>
        </w:r>
        <w:r>
          <w:tab/>
        </w:r>
        <w:r>
          <w:fldChar w:fldCharType="begin"/>
        </w:r>
        <w:r>
          <w:instrText xml:space="preserve"> PAGEREF _Toc8886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_Toc12367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_Toc30567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_Toc18529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八、防静电垫项目经济效益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8" w:history="1">
        <w:r>
          <w:rPr>
            <w:rFonts w:ascii="仿宋" w:eastAsia="仿宋" w:hAnsi="仿宋" w:cs="仿宋" w:hint="eastAsia"/>
            <w:lang w:eastAsia="zh-CN"/>
          </w:rPr>
          <w:t>(三)、防静电垫项目盈利能力分析</w:t>
        </w:r>
        <w:r>
          <w:tab/>
        </w:r>
        <w:r>
          <w:fldChar w:fldCharType="begin"/>
        </w:r>
        <w:r>
          <w:instrText xml:space="preserve"> PAGEREF _Toc24048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_Toc12488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_Toc15025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_Toc20624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_Toc5411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_Toc19102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_Toc27940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_Toc6449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_Toc3665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_Toc13937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_Toc6954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_Toc21492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_Toc27617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_Toc11919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5" w:history="1">
        <w:r>
          <w:rPr>
            <w:rFonts w:ascii="仿宋" w:eastAsia="仿宋" w:hAnsi="仿宋" w:cs="仿宋" w:hint="eastAsia"/>
            <w:lang w:eastAsia="zh-CN"/>
          </w:rPr>
          <w:t>(一)、社会责任防静电垫项目</w:t>
        </w:r>
        <w:r>
          <w:tab/>
        </w:r>
        <w:r>
          <w:fldChar w:fldCharType="begin"/>
        </w:r>
        <w:r>
          <w:instrText xml:space="preserve"> PAGEREF _Toc19935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_Toc25161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_Toc13541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_Toc5342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01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46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一、防静电垫行业分析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防静电垫行业规模及增长性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防静电垫行业代表品牌及对应公司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https://d.book118.com/927043134166006033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防静电垫行业相关公司设立可行性研究报告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防静电垫行业相关公司设立可行性研究报告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防静电垫行业相关公司设立可行性研究报告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防静电垫行业相关公司设立可行性研究报告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防静电垫行业相关公司设立可行性研究报告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04313416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2023-12-29T07:32:00Z</dcterms:created>
  <dcterms:modified xsi:type="dcterms:W3CDTF">2023-12-29T07:32:20Z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592BE25495674AE78FF4E1C175CFC5EB_11</vt:lpwstr>
  </property>
  <property fmtid="{D5CDD505-2E9C-101B-9397-08002B2CF9AE}" pid="3" name="KSOProductBuildVer">
    <vt:lpwstr>2052-12.1.0.16120</vt:lpwstr>
  </property>
</Properties>
</file>