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落地式脚手架在黑龙江地区的应用实践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14613279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黑龙江地区建筑市场概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落地式脚手架基本概念解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落地式脚手架适用场景分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黑龙江地区落地式脚手架应用实</w:t>
            </w:r>
            <w:r>
              <w:rPr>
                <w:spacing w:val="-10"/>
              </w:rPr>
              <w:t>例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落地式脚手架在黑龙江地区的优劣</w:t>
            </w:r>
            <w:r>
              <w:rPr>
                <w:spacing w:val="-10"/>
              </w:rPr>
              <w:t>势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黑龙江地区落地式脚手架施工技术要</w:t>
            </w:r>
            <w:r>
              <w:rPr>
                <w:spacing w:val="-10"/>
              </w:rPr>
              <w:t>点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落地式脚手架安全风险与控制措</w:t>
            </w:r>
            <w:r>
              <w:rPr>
                <w:spacing w:val="-10"/>
              </w:rPr>
              <w:t>施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黑龙江地区落地式脚手架发展建</w:t>
            </w:r>
            <w:r>
              <w:rPr>
                <w:spacing w:val="-10"/>
              </w:rPr>
              <w:t>议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22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黑</w:t>
      </w:r>
      <w:r>
        <w:t>龙</w:t>
      </w:r>
      <w:r>
        <w:t>江</w:t>
      </w:r>
      <w:r>
        <w:t>地</w:t>
      </w:r>
      <w:r>
        <w:t>区</w:t>
      </w:r>
      <w:r>
        <w:t>建</w:t>
      </w:r>
      <w:r>
        <w:t>筑</w:t>
      </w:r>
      <w:r>
        <w:t>市</w:t>
      </w:r>
      <w:r>
        <w:t>场</w:t>
      </w:r>
      <w:r>
        <w:t>概</w:t>
      </w:r>
      <w:r>
        <w:rPr>
          <w:spacing w:val="-10"/>
        </w:rPr>
        <w:t>述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5"/>
        <w:gridCol w:w="5521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1"/>
          <w:jc w:val="left"/>
        </w:trPr>
        <w:tc>
          <w:tcPr>
            <w:tcW w:w="2775" w:type="dxa"/>
            <w:tcBorders>
              <w:bottom w:val="nil"/>
            </w:tcBorders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【黑龙江地区建筑市场规模</w:t>
            </w:r>
            <w:r>
              <w:rPr>
                <w:spacing w:val="-2"/>
                <w:sz w:val="21"/>
              </w:rPr>
              <w:t>及增长】：</w:t>
            </w:r>
          </w:p>
        </w:tc>
        <w:tc>
          <w:tcPr>
            <w:tcW w:w="5521" w:type="dxa"/>
            <w:tcBorders>
              <w:bottom w:val="nil"/>
            </w:tcBorders>
          </w:tcPr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23" w:after="0" w:line="278" w:lineRule="auto"/>
              <w:ind w:left="108" w:right="-1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建筑业产值规模：黑龙江省的建筑业产值逐年递增，呈</w:t>
            </w:r>
            <w:r>
              <w:rPr>
                <w:sz w:val="21"/>
              </w:rPr>
              <w:t>现出稳健的发展趋势。据相关数据显示，</w:t>
            </w:r>
            <w:r>
              <w:rPr>
                <w:rFonts w:ascii="Times New Roman" w:eastAsia="Times New Roman"/>
                <w:sz w:val="21"/>
              </w:rPr>
              <w:t xml:space="preserve">2019 </w:t>
            </w:r>
            <w:r>
              <w:rPr>
                <w:sz w:val="21"/>
              </w:rPr>
              <w:t>年，黑龙江</w:t>
            </w:r>
            <w:r>
              <w:rPr>
                <w:spacing w:val="-7"/>
                <w:sz w:val="21"/>
              </w:rPr>
              <w:t xml:space="preserve">省建筑业总产值达到 </w:t>
            </w:r>
            <w:r>
              <w:rPr>
                <w:rFonts w:ascii="Times New Roman" w:eastAsia="Times New Roman"/>
                <w:spacing w:val="-2"/>
                <w:sz w:val="21"/>
              </w:rPr>
              <w:t xml:space="preserve">4537 </w:t>
            </w:r>
            <w:r>
              <w:rPr>
                <w:spacing w:val="-6"/>
                <w:sz w:val="21"/>
              </w:rPr>
              <w:t xml:space="preserve">亿元，比上一年度增长了 </w:t>
            </w:r>
            <w:r>
              <w:rPr>
                <w:rFonts w:ascii="Times New Roman" w:eastAsia="Times New Roman"/>
                <w:spacing w:val="-2"/>
                <w:sz w:val="21"/>
              </w:rPr>
              <w:t>6.8%</w:t>
            </w:r>
            <w:r>
              <w:rPr>
                <w:spacing w:val="-2"/>
                <w:sz w:val="21"/>
              </w:rPr>
              <w:t>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新开工项目数量和面积：近年来，黑龙江地区的新开工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建设项目数量以及施工面积都有所上升。其中，房地产开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08"/>
          <w:jc w:val="left"/>
        </w:trPr>
        <w:tc>
          <w:tcPr>
            <w:tcW w:w="277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 w:line="267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发项目是主要的增长点之一。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7"/>
          <w:jc w:val="left"/>
        </w:trPr>
        <w:tc>
          <w:tcPr>
            <w:tcW w:w="277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2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5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3.</w:t>
            </w:r>
            <w:r>
              <w:rPr>
                <w:rFonts w:ascii="Times New Roman" w:eastAsia="Times New Roman"/>
                <w:spacing w:val="5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政府投资力度加大：为了推动经济增长和城市化进程，</w:t>
            </w:r>
          </w:p>
          <w:p>
            <w:pPr>
              <w:pStyle w:val="TableParagraph"/>
              <w:spacing w:before="42"/>
              <w:rPr>
                <w:sz w:val="21"/>
              </w:rPr>
            </w:pPr>
            <w:r>
              <w:rPr>
                <w:spacing w:val="-1"/>
                <w:sz w:val="21"/>
              </w:rPr>
              <w:t>黑龙江省政府加大了对基础设施建设和民生工程的投资力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7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rPr>
                <w:sz w:val="21"/>
              </w:rPr>
            </w:pPr>
            <w:r>
              <w:rPr>
                <w:spacing w:val="-1"/>
                <w:sz w:val="21"/>
              </w:rPr>
              <w:t>度，从而带动了建筑业市场的发展。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2"/>
          <w:jc w:val="left"/>
        </w:trPr>
        <w:tc>
          <w:tcPr>
            <w:tcW w:w="2775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21" w:type="dxa"/>
            <w:tcBorders>
              <w:top w:val="nil"/>
            </w:tcBorders>
          </w:tcPr>
          <w:p>
            <w:pPr>
              <w:pStyle w:val="TableParagraph"/>
              <w:spacing w:before="21"/>
              <w:rPr>
                <w:sz w:val="21"/>
              </w:rPr>
            </w:pPr>
            <w:r>
              <w:rPr>
                <w:spacing w:val="-1"/>
                <w:sz w:val="21"/>
              </w:rPr>
              <w:t>【黑龙江地区建筑市场需求特点】：</w:t>
            </w:r>
          </w:p>
        </w:tc>
      </w:tr>
    </w:tbl>
    <w:p>
      <w:pPr>
        <w:pStyle w:val="BodyText"/>
        <w:spacing w:before="138" w:line="417" w:lineRule="auto"/>
        <w:ind w:left="120" w:right="518" w:firstLine="560"/>
        <w:jc w:val="both"/>
      </w:pPr>
      <w:r>
        <w:rPr>
          <w:spacing w:val="-4"/>
        </w:rPr>
        <w:t>黑龙江地区位于中国东北部，地处亚寒带季风气候区，冬季寒冷</w:t>
      </w:r>
      <w:r>
        <w:rPr>
          <w:spacing w:val="-4"/>
        </w:rPr>
        <w:t>而漫长，夏季温暖而短暂。该地区的建筑市场发展历史悠久，在过去</w:t>
      </w:r>
      <w:r>
        <w:rPr>
          <w:spacing w:val="-8"/>
        </w:rPr>
        <w:t>几十年间经历了多个阶段的发展和演变。本文将对黑龙江地区的建筑</w:t>
      </w:r>
      <w:r>
        <w:rPr>
          <w:spacing w:val="-2"/>
        </w:rPr>
        <w:t>市场进行简要概述，并探讨落地式脚手架在其中的应用实践。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2"/>
        </w:rPr>
        <w:t>一、市场规模与增长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近年来，随着国家政策的推动以及经济发展的不断深入，黑龙江地区</w:t>
      </w:r>
      <w:r>
        <w:t>的建筑业得到了快速发展。据统计，2019 年黑龙江省建筑业总产值</w:t>
      </w:r>
      <w:r>
        <w:rPr>
          <w:spacing w:val="-12"/>
        </w:rPr>
        <w:t xml:space="preserve">达到 </w:t>
      </w:r>
      <w:r>
        <w:t>2,654.8</w:t>
      </w:r>
      <w:r>
        <w:rPr>
          <w:spacing w:val="-9"/>
        </w:rPr>
        <w:t xml:space="preserve"> 亿元人民币，同比增长 </w:t>
      </w:r>
      <w:r>
        <w:t>7.2%，相较于全国平均水平略</w:t>
      </w:r>
      <w:r>
        <w:rPr>
          <w:spacing w:val="-2"/>
        </w:rPr>
        <w:t>低一些。尽管如此，其市场规模仍不容小觑。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二、行业结构与特点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7"/>
        </w:rPr>
        <w:t>黑龙江地区的建筑市场主要由建筑工程、安装工程和装饰装修工程等</w:t>
      </w:r>
    </w:p>
    <w:p>
      <w:pPr>
        <w:spacing w:after="0"/>
        <w:sectPr>
          <w:footerReference w:type="default" r:id="rId6"/>
          <w:pgSz w:w="11910" w:h="16840"/>
          <w:pgMar w:top="1500" w:right="1280" w:bottom="1380" w:left="1680" w:header="0" w:footer="1198"/>
          <w:pgNumType w:start="2"/>
          <w:cols w:space="708"/>
        </w:sectPr>
      </w:pPr>
    </w:p>
    <w:p>
      <w:pPr>
        <w:pStyle w:val="BodyText"/>
        <w:spacing w:before="37" w:line="417" w:lineRule="auto"/>
        <w:ind w:left="120" w:right="518"/>
        <w:jc w:val="both"/>
      </w:pPr>
      <w:r>
        <w:rPr>
          <w:spacing w:val="-4"/>
        </w:rPr>
        <w:t>几个方面构成。其中，建筑工程是最大的组成部分，占总产值的比例</w:t>
      </w:r>
      <w:r>
        <w:rPr>
          <w:spacing w:val="-5"/>
        </w:rPr>
        <w:t xml:space="preserve">超过 </w:t>
      </w:r>
      <w:r>
        <w:rPr>
          <w:spacing w:val="-4"/>
        </w:rPr>
        <w:t>70%。此外，由于受到自然环境的影响，黑龙江地区的建筑项目</w:t>
      </w:r>
      <w:r>
        <w:rPr>
          <w:spacing w:val="-2"/>
        </w:rPr>
        <w:t>大多集中在城市中心区域及周边地区，农村地区相对较少。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三、市场竞争格局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黑龙江地区的建筑市场呈现出高度竞争的态势。目前，该地区的建筑</w:t>
      </w:r>
      <w:r>
        <w:rPr>
          <w:spacing w:val="-4"/>
        </w:rPr>
        <w:t>市场主要被国有企业和大型民营企业所占据。据不完全统计，前十大</w:t>
      </w:r>
      <w:r>
        <w:rPr>
          <w:spacing w:val="-5"/>
        </w:rPr>
        <w:t xml:space="preserve">企业的市场份额占比超过了 </w:t>
      </w:r>
      <w:r>
        <w:rPr>
          <w:spacing w:val="-4"/>
        </w:rPr>
        <w:t>50%。这些企业凭借自身的技术实力、管</w:t>
      </w:r>
      <w:r>
        <w:rPr>
          <w:spacing w:val="-2"/>
        </w:rPr>
        <w:t>理水平以及品牌优势，在市场中占据了主导地位。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四、技术创新与应用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在技术创新方面，黑龙江地区的建筑市场也展现出了一定的活力。特</w:t>
      </w:r>
      <w:r>
        <w:rPr>
          <w:spacing w:val="-2"/>
        </w:rPr>
        <w:t xml:space="preserve"> </w:t>
      </w:r>
      <w:r>
        <w:rPr>
          <w:spacing w:val="-2"/>
        </w:rPr>
        <w:t>别是在绿色建筑、智能建筑等方面，已经取得了一些实质性的成果。</w:t>
      </w:r>
      <w:r>
        <w:rPr>
          <w:spacing w:val="-2"/>
        </w:rPr>
        <w:t>例如，哈尔滨大剧院、黑龙江科技馆等地标性建筑就是采用了先进的</w:t>
      </w:r>
      <w:r>
        <w:rPr>
          <w:spacing w:val="-2"/>
        </w:rPr>
        <w:t xml:space="preserve"> </w:t>
      </w:r>
      <w:r>
        <w:rPr>
          <w:spacing w:val="-2"/>
        </w:rPr>
        <w:t>设计理念和技术手段。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五、发展趋势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518"/>
      </w:pPr>
      <w:r>
        <w:rPr>
          <w:spacing w:val="-4"/>
        </w:rPr>
        <w:t>展望未来，黑龙江地区的建筑市场将继续保持稳健的增长态势。一方</w:t>
      </w:r>
      <w:r>
        <w:rPr>
          <w:spacing w:val="-5"/>
        </w:rPr>
        <w:t>面，随着政府对于基础设施建设投入的加大，预计建筑工程的需求将</w:t>
      </w:r>
    </w:p>
    <w:p>
      <w:pPr>
        <w:spacing w:after="0" w:line="417" w:lineRule="auto"/>
        <w:sectPr>
          <w:footerReference w:type="default" r:id="rId7"/>
          <w:pgSz w:w="11910" w:h="16840"/>
          <w:pgMar w:top="1520" w:right="1280" w:bottom="1380" w:left="1680" w:header="0" w:footer="1198"/>
          <w:pgNumType w:start="3"/>
          <w:cols w:space="708"/>
        </w:sectPr>
      </w:pPr>
    </w:p>
    <w:p>
      <w:pPr>
        <w:pStyle w:val="BodyText"/>
        <w:spacing w:before="37" w:line="417" w:lineRule="auto"/>
        <w:ind w:left="120" w:right="518"/>
        <w:jc w:val="both"/>
      </w:pPr>
      <w:r>
        <w:rPr>
          <w:spacing w:val="-4"/>
        </w:rPr>
        <w:t>会持续增加。另一方面，随着居民生活水平的提高以及消费观念的变化，人们对住宅和商业空间的要求也越来越高，这将进一步刺激建筑</w:t>
      </w:r>
      <w:r>
        <w:rPr>
          <w:spacing w:val="-2"/>
        </w:rPr>
        <w:t>市场的繁荣。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12"/>
        </w:rPr>
        <w:t>综上所述，黑龙江地区的建筑市场具有较大的发展潜力和广阔的发展</w:t>
      </w:r>
      <w:r>
        <w:rPr>
          <w:spacing w:val="-2"/>
        </w:rPr>
        <w:t xml:space="preserve"> </w:t>
      </w:r>
      <w:r>
        <w:rPr>
          <w:spacing w:val="-2"/>
        </w:rPr>
        <w:t>前景。在此背景下，落地式脚手架作为一种重要的建筑工具，也在逐</w:t>
      </w:r>
      <w:r>
        <w:rPr>
          <w:spacing w:val="-2"/>
        </w:rPr>
        <w:t xml:space="preserve"> </w:t>
      </w:r>
      <w:r>
        <w:rPr>
          <w:spacing w:val="-2"/>
        </w:rPr>
        <w:t>渐得到广泛应用和推广。通过合理的施工组织设计和安全防护措施，</w:t>
      </w:r>
      <w:r>
        <w:rPr>
          <w:spacing w:val="-9"/>
        </w:rPr>
        <w:t>可以确保工程项目的顺利实施，同时也有助于提升建筑行业的整体水</w:t>
      </w:r>
      <w:r>
        <w:rPr>
          <w:spacing w:val="-2"/>
        </w:rPr>
        <w:t xml:space="preserve"> </w:t>
      </w:r>
      <w:r>
        <w:rPr>
          <w:spacing w:val="-2"/>
        </w:rPr>
        <w:t>平和发展质量。</w:t>
      </w:r>
    </w:p>
    <w:p>
      <w:pPr>
        <w:pStyle w:val="BodyText"/>
      </w:pPr>
    </w:p>
    <w:p>
      <w:pPr>
        <w:pStyle w:val="Heading1"/>
        <w:tabs>
          <w:tab w:val="left" w:pos="1725"/>
        </w:tabs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落</w:t>
      </w:r>
      <w:r>
        <w:t>地</w:t>
      </w:r>
      <w:r>
        <w:t>式</w:t>
      </w:r>
      <w:r>
        <w:t>脚</w:t>
      </w:r>
      <w:r>
        <w:t>手</w:t>
      </w:r>
      <w:r>
        <w:t>架</w:t>
      </w:r>
      <w:r>
        <w:t>基</w:t>
      </w:r>
      <w:r>
        <w:t>本</w:t>
      </w:r>
      <w:r>
        <w:t>概</w:t>
      </w:r>
      <w:r>
        <w:t>念</w:t>
      </w:r>
      <w:r>
        <w:t>解</w:t>
      </w:r>
      <w:bookmarkEnd w:id="1"/>
      <w:r>
        <w:rPr>
          <w:spacing w:val="-10"/>
        </w:rPr>
        <w:t>析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【落地式脚手架定义】：</w:t>
            </w:r>
          </w:p>
        </w:tc>
        <w:tc>
          <w:tcPr>
            <w:tcW w:w="5519" w:type="dxa"/>
          </w:tcPr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落地式脚手架是一种临时的支撑结构，用于建筑、桥梁</w:t>
            </w:r>
            <w:r>
              <w:rPr>
                <w:spacing w:val="-2"/>
                <w:sz w:val="21"/>
              </w:rPr>
              <w:t>和隧道等工程项目中，以提供工人操作平台和防护措施。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它是直接搭设在地面或者建筑物基础上的，不依赖于其</w:t>
            </w:r>
            <w:r>
              <w:rPr>
                <w:spacing w:val="-2"/>
                <w:sz w:val="21"/>
              </w:rPr>
              <w:t>他支撑物。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落地式脚手架通常由钢管、扣件、脚手板、安全网、挡</w:t>
            </w:r>
            <w:r>
              <w:rPr>
                <w:spacing w:val="-2"/>
                <w:sz w:val="21"/>
              </w:rPr>
              <w:t>脚板等组成。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【落地式脚手架分类】：</w:t>
            </w:r>
          </w:p>
        </w:tc>
      </w:tr>
    </w:tbl>
    <w:p>
      <w:pPr>
        <w:pStyle w:val="BodyText"/>
        <w:rPr>
          <w:rFonts w:ascii="Microsoft JhengHei"/>
          <w:b/>
          <w:sz w:val="4"/>
        </w:rPr>
      </w:pPr>
    </w:p>
    <w:p>
      <w:pPr>
        <w:pStyle w:val="BodyText"/>
        <w:spacing w:before="61" w:line="417" w:lineRule="auto"/>
        <w:ind w:left="120" w:right="518" w:firstLine="560"/>
        <w:jc w:val="both"/>
      </w:pPr>
      <w:r>
        <w:rPr>
          <w:spacing w:val="-6"/>
        </w:rPr>
        <w:t>落地式脚手架是建筑行业中广泛使用的一种施工工具，主要由立</w:t>
      </w:r>
      <w:r>
        <w:rPr>
          <w:spacing w:val="-4"/>
        </w:rPr>
        <w:t>杆、横杆、斜撑、剪刀撑等组成。其基本概念可以从以下几个方面进</w:t>
      </w:r>
      <w:r>
        <w:rPr>
          <w:spacing w:val="-4"/>
        </w:rPr>
        <w:t>行解析。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一、定义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5"/>
        </w:rPr>
        <w:t>落地式脚手架是一种搭建在建筑物或构筑物基础上的临时结构，用于</w:t>
      </w:r>
    </w:p>
    <w:p>
      <w:pPr>
        <w:spacing w:after="0"/>
        <w:sectPr>
          <w:footerReference w:type="default" r:id="rId8"/>
          <w:pgSz w:w="11910" w:h="16840"/>
          <w:pgMar w:top="1520" w:right="1280" w:bottom="1380" w:left="1680" w:header="0" w:footer="1198"/>
          <w:pgNumType w:start="4"/>
          <w:cols w:space="708"/>
        </w:sectPr>
      </w:pPr>
    </w:p>
    <w:p>
      <w:pPr>
        <w:pStyle w:val="BodyText"/>
        <w:spacing w:before="37" w:line="417" w:lineRule="auto"/>
        <w:ind w:left="120" w:right="518"/>
      </w:pPr>
      <w:r>
        <w:rPr>
          <w:spacing w:val="-4"/>
        </w:rPr>
        <w:t>支撑工人和材料，并为工人提供安全的工作平台。通常情况下，这种</w:t>
      </w:r>
      <w:r>
        <w:rPr>
          <w:spacing w:val="-3"/>
        </w:rPr>
        <w:t xml:space="preserve">脚手架的高度不超过 </w:t>
      </w:r>
      <w:r>
        <w:t>24</w:t>
      </w:r>
      <w:r>
        <w:rPr>
          <w:spacing w:val="-8"/>
        </w:rPr>
        <w:t xml:space="preserve"> 米。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二、特点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落地式脚手架具有以下特点：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48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安装便捷：由于不需要额外的支撑结构，因此可以快速安装和拆</w:t>
      </w:r>
      <w:r>
        <w:rPr>
          <w:spacing w:val="-6"/>
          <w:sz w:val="28"/>
        </w:rPr>
        <w:t>卸。</w:t>
      </w:r>
    </w:p>
    <w:p>
      <w:pPr>
        <w:pStyle w:val="ListParagraph"/>
        <w:numPr>
          <w:ilvl w:val="0"/>
          <w:numId w:val="48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稳定性强：通过合理的设计和安装，能够保证脚手架的稳定性，</w:t>
      </w:r>
      <w:r>
        <w:rPr>
          <w:spacing w:val="-2"/>
          <w:sz w:val="28"/>
        </w:rPr>
        <w:t>避免因荷载不均等原因导致倒塌。</w:t>
      </w:r>
    </w:p>
    <w:p>
      <w:pPr>
        <w:pStyle w:val="ListParagraph"/>
        <w:numPr>
          <w:ilvl w:val="0"/>
          <w:numId w:val="48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适应性广：适用于各种类型的建筑物和构筑物，无论是高层建筑</w:t>
      </w:r>
      <w:r>
        <w:rPr>
          <w:spacing w:val="-2"/>
          <w:sz w:val="28"/>
        </w:rPr>
        <w:t>还是低层建筑都可以采用落地式脚手架。</w:t>
      </w:r>
    </w:p>
    <w:p>
      <w:pPr>
        <w:pStyle w:val="ListParagraph"/>
        <w:numPr>
          <w:ilvl w:val="0"/>
          <w:numId w:val="48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经济实惠：相对于其他类型的脚手架，落地式脚手架的成本较低，</w:t>
      </w:r>
      <w:r>
        <w:rPr>
          <w:spacing w:val="-2"/>
          <w:sz w:val="28"/>
        </w:rPr>
        <w:t>且可重复使用，经济实用。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三、分类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根据不同的标准，落地式脚手架可以分为多种类型：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47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按材质划分：有木制脚手架、钢制脚手架和铝合金脚手架等。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47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按用途划分：有装饰装修脚手架、模板支护脚手架、混凝土浇筑</w:t>
      </w:r>
      <w:r>
        <w:rPr>
          <w:spacing w:val="-2"/>
          <w:sz w:val="28"/>
        </w:rPr>
        <w:t>脚手架等。</w:t>
      </w:r>
    </w:p>
    <w:p>
      <w:pPr>
        <w:pStyle w:val="ListParagraph"/>
        <w:numPr>
          <w:ilvl w:val="0"/>
          <w:numId w:val="47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按搭设方式划分：有单排脚手架、双排脚手架和满堂脚手架等。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2"/>
        </w:rPr>
        <w:t>四、构造原理</w:t>
      </w:r>
    </w:p>
    <w:p>
      <w:pPr>
        <w:spacing w:after="0"/>
        <w:sectPr>
          <w:footerReference w:type="default" r:id="rId9"/>
          <w:pgSz w:w="11910" w:h="16840"/>
          <w:pgMar w:top="1520" w:right="1280" w:bottom="1380" w:left="1680" w:header="0" w:footer="1198"/>
          <w:pgNumType w:start="5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落地式脚手架的构造原理主要包括以下几个方面：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6"/>
        </w:numPr>
        <w:tabs>
          <w:tab w:val="left" w:pos="542"/>
        </w:tabs>
        <w:spacing w:before="1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立杆：立杆是脚手架的主要受力构件之一，起到支撑整个脚手架</w:t>
      </w:r>
      <w:r>
        <w:rPr>
          <w:spacing w:val="-1"/>
          <w:sz w:val="28"/>
        </w:rPr>
        <w:t xml:space="preserve">的作用。一般情况下，立杆之间的间距应不大于 </w:t>
      </w:r>
      <w:r>
        <w:rPr>
          <w:sz w:val="28"/>
        </w:rPr>
        <w:t>1.5</w:t>
      </w:r>
      <w:r>
        <w:rPr>
          <w:spacing w:val="-8"/>
          <w:sz w:val="28"/>
        </w:rPr>
        <w:t xml:space="preserve"> 米。</w:t>
      </w:r>
    </w:p>
    <w:p>
      <w:pPr>
        <w:pStyle w:val="ListParagraph"/>
        <w:numPr>
          <w:ilvl w:val="0"/>
          <w:numId w:val="46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横杆：横杆是连接立杆的水平杆件，起到传递荷载的作用。横杆</w:t>
      </w:r>
      <w:r>
        <w:rPr>
          <w:spacing w:val="-2"/>
          <w:sz w:val="28"/>
        </w:rPr>
        <w:t>与立杆之间应该紧密接触，以确保稳定性和安全性。</w:t>
      </w:r>
    </w:p>
    <w:p>
      <w:pPr>
        <w:pStyle w:val="ListParagraph"/>
        <w:numPr>
          <w:ilvl w:val="0"/>
          <w:numId w:val="46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斜撑：斜撑是用来加强脚手架横向稳定性的构件，一般设置在脚</w:t>
      </w:r>
      <w:r>
        <w:rPr>
          <w:spacing w:val="-2"/>
          <w:sz w:val="28"/>
        </w:rPr>
        <w:t>手架的转角处或者每隔一定距离的位置。</w:t>
      </w:r>
    </w:p>
    <w:p>
      <w:pPr>
        <w:pStyle w:val="ListParagraph"/>
        <w:numPr>
          <w:ilvl w:val="0"/>
          <w:numId w:val="46"/>
        </w:numPr>
        <w:tabs>
          <w:tab w:val="left" w:pos="542"/>
        </w:tabs>
        <w:spacing w:before="0" w:after="0" w:line="358" w:lineRule="exact"/>
        <w:ind w:left="541" w:right="0" w:hanging="422"/>
        <w:jc w:val="left"/>
        <w:rPr>
          <w:sz w:val="28"/>
        </w:rPr>
      </w:pPr>
      <w:r>
        <w:rPr>
          <w:spacing w:val="-1"/>
          <w:sz w:val="28"/>
        </w:rPr>
        <w:t>剪刀撑：剪刀撑是在脚手架上设置的一种交叉支撑，用于增加脚</w:t>
      </w: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2"/>
        </w:rPr>
        <w:t xml:space="preserve">手架的纵向稳定性。一般情况下，剪刀撑与立杆之间的夹角应在 </w:t>
      </w:r>
      <w:r>
        <w:rPr>
          <w:spacing w:val="-5"/>
        </w:rPr>
        <w:t>45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24"/>
        </w:rPr>
        <w:t xml:space="preserve">度到 </w:t>
      </w:r>
      <w:r>
        <w:t>60</w:t>
      </w:r>
      <w:r>
        <w:rPr>
          <w:spacing w:val="-17"/>
        </w:rPr>
        <w:t xml:space="preserve"> 度之间。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2"/>
        </w:rPr>
        <w:t>五、设计原则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落地式脚手架的设计需要遵循以下几个原则：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45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荷载计算：首先需要确定脚手架上的荷载，包括工人的重量、施</w:t>
      </w:r>
      <w:r>
        <w:rPr>
          <w:spacing w:val="-2"/>
          <w:sz w:val="28"/>
        </w:rPr>
        <w:t>工材料的重量以及风荷载等。</w:t>
      </w:r>
    </w:p>
    <w:p>
      <w:pPr>
        <w:pStyle w:val="ListParagraph"/>
        <w:numPr>
          <w:ilvl w:val="0"/>
          <w:numId w:val="45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结构稳定性：为了保证脚手架的稳定性，在设计时需要注意立杆、</w:t>
      </w:r>
      <w:r>
        <w:rPr>
          <w:spacing w:val="-2"/>
          <w:sz w:val="28"/>
        </w:rPr>
        <w:t>横杆、斜撑和剪刀撑之间的相互关系。</w:t>
      </w:r>
    </w:p>
    <w:p>
      <w:pPr>
        <w:pStyle w:val="ListParagraph"/>
        <w:numPr>
          <w:ilvl w:val="0"/>
          <w:numId w:val="45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材料选择：在选择材料时，要考虑到材料的强度、刚度、耐久性</w:t>
      </w:r>
      <w:r>
        <w:rPr>
          <w:spacing w:val="-2"/>
          <w:sz w:val="28"/>
        </w:rPr>
        <w:t>和经济性等因素。</w:t>
      </w:r>
    </w:p>
    <w:p>
      <w:pPr>
        <w:pStyle w:val="ListParagraph"/>
        <w:numPr>
          <w:ilvl w:val="0"/>
          <w:numId w:val="45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安全措施：在设计时还需要考虑到安全因素，如设置防护栏杆、</w:t>
      </w:r>
      <w:r>
        <w:rPr>
          <w:spacing w:val="-2"/>
          <w:sz w:val="28"/>
        </w:rPr>
        <w:t>铺设防滑踏板等。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0"/>
          <w:pgSz w:w="11910" w:h="16840"/>
          <w:pgMar w:top="1520" w:right="1280" w:bottom="1380" w:left="1680" w:header="0" w:footer="1198"/>
          <w:pgNumType w:start="6"/>
          <w:cols w:space="708"/>
        </w:sectPr>
      </w:pPr>
    </w:p>
    <w:p>
      <w:pPr>
        <w:pStyle w:val="BodyText"/>
        <w:spacing w:before="37" w:line="417" w:lineRule="auto"/>
        <w:ind w:left="120" w:right="518"/>
      </w:pPr>
      <w:r>
        <w:rPr>
          <w:spacing w:val="-4"/>
        </w:rPr>
        <w:t>综上所述，落地式脚手架作为建筑行业中不可或缺的施工工具，其基</w:t>
      </w:r>
      <w:r>
        <w:rPr>
          <w:spacing w:val="-2"/>
        </w:rPr>
        <w:t>本概念涵盖了从定义、特点、分类</w:t>
      </w:r>
    </w:p>
    <w:p>
      <w:pPr>
        <w:pStyle w:val="BodyText"/>
      </w:pPr>
    </w:p>
    <w:p>
      <w:pPr>
        <w:pStyle w:val="Heading1"/>
        <w:tabs>
          <w:tab w:val="left" w:pos="1725"/>
        </w:tabs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落</w:t>
      </w:r>
      <w:r>
        <w:t>地</w:t>
      </w:r>
      <w:r>
        <w:t>式</w:t>
      </w:r>
      <w:r>
        <w:t>脚</w:t>
      </w:r>
      <w:r>
        <w:t>手</w:t>
      </w:r>
      <w:r>
        <w:t>架</w:t>
      </w:r>
      <w:r>
        <w:t>适</w:t>
      </w:r>
      <w:r>
        <w:t>用</w:t>
      </w:r>
      <w:r>
        <w:t>场</w:t>
      </w:r>
      <w:r>
        <w:t>景</w:t>
      </w:r>
      <w:r>
        <w:t>分</w:t>
      </w:r>
      <w:bookmarkEnd w:id="2"/>
      <w:r>
        <w:rPr>
          <w:spacing w:val="-10"/>
        </w:rPr>
        <w:t>析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城市高层建筑施工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高层建筑结构复杂，需要进行多阶段的施工。落地式脚</w:t>
            </w:r>
            <w:r>
              <w:rPr>
                <w:spacing w:val="-2"/>
                <w:sz w:val="21"/>
              </w:rPr>
              <w:t>手架能够提供稳定的支撑和工作平台，方便工人进行高空</w:t>
            </w:r>
            <w:r>
              <w:rPr>
                <w:spacing w:val="-4"/>
                <w:sz w:val="21"/>
              </w:rPr>
              <w:t>作业。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城市土地资源紧张，建筑物密度高，采用落地式脚手架</w:t>
            </w:r>
            <w:r>
              <w:rPr>
                <w:spacing w:val="-2"/>
                <w:sz w:val="21"/>
              </w:rPr>
              <w:t>可以有效减少占用场地的空间，提高工程效率。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9"/>
                <w:sz w:val="21"/>
              </w:rPr>
              <w:t>落地式脚手架的安全性较高，可以保证工人的生命安全。</w:t>
            </w:r>
            <w:r>
              <w:rPr>
                <w:spacing w:val="1"/>
                <w:sz w:val="21"/>
              </w:rPr>
              <w:t>在黑龙江地区，冬季寒冷且风力较大，落地式脚手架的稳定性更好。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桥梁建设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桥梁建设需要跨越河流或山谷等障碍物，通常需要使用</w:t>
            </w:r>
            <w:r>
              <w:rPr>
                <w:spacing w:val="-2"/>
                <w:sz w:val="21"/>
              </w:rPr>
              <w:t>悬挑或吊装等方式进行施工。落地式脚手架可以在桥墩两</w:t>
            </w:r>
            <w:r>
              <w:rPr>
                <w:spacing w:val="-2"/>
                <w:sz w:val="21"/>
              </w:rPr>
              <w:t>侧提供稳定的工作平台。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桥梁结构复杂，采用落地式脚手架可以根据不同的施工</w:t>
            </w:r>
            <w:r>
              <w:rPr>
                <w:spacing w:val="-2"/>
                <w:sz w:val="21"/>
              </w:rPr>
              <w:t>阶段调整其高度和位置，以适应不同阶段的需求。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落地式脚手架的安装和拆卸过程较为简单，可以缩短工</w:t>
            </w:r>
            <w:r>
              <w:rPr>
                <w:spacing w:val="-2"/>
                <w:sz w:val="21"/>
              </w:rPr>
              <w:t>期，降低成本。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工业厂房建设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工业厂房通常规模较大，需要进行大规模的施工。落地</w:t>
            </w:r>
            <w:r>
              <w:rPr>
                <w:spacing w:val="-2"/>
                <w:sz w:val="21"/>
              </w:rPr>
              <w:t>式脚手架可以提供宽敞的工作空间，并为工人提供足够的</w:t>
            </w:r>
            <w:r>
              <w:rPr>
                <w:spacing w:val="-2"/>
                <w:sz w:val="21"/>
              </w:rPr>
              <w:t>安全防护。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工厂内部可能存在大量的设备和管道，采用落地式脚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"/>
        <w:rPr>
          <w:rFonts w:ascii="Microsoft JhengHei"/>
          <w:b/>
          <w:sz w:val="4"/>
        </w:rPr>
      </w:pPr>
    </w:p>
    <w:p>
      <w:pPr>
        <w:pStyle w:val="BodyText"/>
        <w:spacing w:before="61" w:line="417" w:lineRule="auto"/>
        <w:ind w:left="120" w:right="238" w:firstLine="560"/>
      </w:pPr>
      <w:r>
        <w:rPr>
          <w:spacing w:val="-2"/>
        </w:rPr>
        <w:t>在黑龙江地区，落地式脚手架是一种广泛应用的建筑施工设备。</w:t>
      </w:r>
      <w:r>
        <w:rPr>
          <w:spacing w:val="-2"/>
        </w:rPr>
        <w:t>本文将从适用场景的角度分析落地式脚手架的应用实践。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2"/>
        </w:rPr>
        <w:t>一、高层建筑施工</w:t>
      </w:r>
    </w:p>
    <w:p>
      <w:pPr>
        <w:spacing w:after="0"/>
        <w:sectPr>
          <w:footerReference w:type="default" r:id="rId11"/>
          <w:pgSz w:w="11910" w:h="16840"/>
          <w:pgMar w:top="1520" w:right="1280" w:bottom="1380" w:left="1680" w:header="0" w:footer="1198"/>
          <w:pgNumType w:start="7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 w:line="417" w:lineRule="auto"/>
        <w:ind w:left="120" w:right="238"/>
      </w:pPr>
      <w:r>
        <w:rPr>
          <w:spacing w:val="-2"/>
        </w:rPr>
        <w:t>落地式脚手架适用于高层建筑施工。由于其结构稳定、承载能力大、</w:t>
      </w:r>
      <w:r>
        <w:rPr>
          <w:spacing w:val="-2"/>
        </w:rPr>
        <w:t>搭设方便等特点，在高层建筑中得到了广泛的应用。据数据显示，黑</w:t>
      </w:r>
      <w:r>
        <w:rPr>
          <w:spacing w:val="-2"/>
        </w:rPr>
        <w:t xml:space="preserve"> </w:t>
      </w:r>
      <w:r>
        <w:rPr>
          <w:spacing w:val="-3"/>
        </w:rPr>
        <w:t xml:space="preserve">龙江省内的高层建筑项目中，超过 </w:t>
      </w:r>
      <w:r>
        <w:t xml:space="preserve">70%的施工单位选择了落地式脚手 </w:t>
      </w:r>
      <w:r>
        <w:rPr>
          <w:spacing w:val="-2"/>
        </w:rPr>
        <w:t>架作为施工设备。其中，哈尔滨市的某高层住宅楼建设项目采用了落</w:t>
      </w:r>
      <w:r>
        <w:rPr>
          <w:spacing w:val="-2"/>
        </w:rPr>
        <w:t xml:space="preserve"> </w:t>
      </w:r>
      <w:r>
        <w:rPr>
          <w:spacing w:val="-2"/>
        </w:rPr>
        <w:t xml:space="preserve">地式脚手架，经过对比发现，该方案比传统脚手架节省了近 </w:t>
      </w:r>
      <w:r>
        <w:t xml:space="preserve">30%的工 </w:t>
      </w:r>
      <w:r>
        <w:rPr>
          <w:spacing w:val="-2"/>
        </w:rPr>
        <w:t>时和成本。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二、桥梁建设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落地式脚手架也适用于桥梁建设。在桥梁的墩柱、桥塔等部位的施工</w:t>
      </w:r>
      <w:r>
        <w:rPr>
          <w:spacing w:val="-4"/>
        </w:rPr>
        <w:t>过程中，落地式脚手架可以提供稳定的作业平台，保证施工人员的安全。据统计，近年来，黑龙江省内的公路桥梁和铁路桥梁建设中，使</w:t>
      </w:r>
      <w:r>
        <w:rPr>
          <w:spacing w:val="-2"/>
        </w:rPr>
        <w:t xml:space="preserve">用落地式脚手架的比例逐年提高，已经超过了 </w:t>
      </w:r>
      <w:r>
        <w:t>60%。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三、工业厂房施工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85"/>
      </w:pPr>
      <w:r>
        <w:rPr>
          <w:spacing w:val="-9"/>
        </w:rPr>
        <w:t>落地式脚手架同样适用于工业厂房的施工。在工业厂房的建设过程中，</w:t>
      </w:r>
      <w:r>
        <w:rPr>
          <w:spacing w:val="-8"/>
        </w:rPr>
        <w:t>需要进行大量的高空作业，而落地式脚手架可以为施工人员提供安全</w:t>
      </w:r>
      <w:r>
        <w:rPr>
          <w:spacing w:val="-17"/>
        </w:rPr>
        <w:t>的工作环境。根据一项针对黑龙江省内多家工厂的调查显示，超过</w:t>
      </w:r>
      <w:r>
        <w:t>85%的工厂在新建或扩建过程中采用了落地式脚手架。</w:t>
      </w:r>
    </w:p>
    <w:p>
      <w:pPr>
        <w:spacing w:after="0" w:line="417" w:lineRule="auto"/>
        <w:sectPr>
          <w:footerReference w:type="default" r:id="rId12"/>
          <w:pgSz w:w="11910" w:h="16840"/>
          <w:pgMar w:top="1920" w:right="1280" w:bottom="1380" w:left="1680" w:header="0" w:footer="1198"/>
          <w:pgNumType w:start="8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2"/>
        </w:rPr>
        <w:t>四、市政工程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落地式脚手架在市政工程中的应用也非常广泛。例如，在道路改造、</w:t>
      </w:r>
      <w:r>
        <w:rPr>
          <w:spacing w:val="-2"/>
        </w:rPr>
        <w:t>地铁站建设等项目中，落地式脚手架能够满足各种复杂的施工需求。</w:t>
      </w:r>
      <w:r>
        <w:rPr>
          <w:spacing w:val="-2"/>
        </w:rPr>
        <w:t>据统计，近年来，黑龙江省内的市政工程项目中，采用落地式脚手架</w:t>
      </w:r>
      <w:r>
        <w:rPr>
          <w:spacing w:val="-2"/>
        </w:rPr>
        <w:t xml:space="preserve"> </w:t>
      </w:r>
      <w:r>
        <w:rPr>
          <w:spacing w:val="-6"/>
        </w:rPr>
        <w:t xml:space="preserve">的比例已经超过 </w:t>
      </w:r>
      <w:r>
        <w:t>50%。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综上所述，落地式脚手架在黑龙江地区的应用范围非常广泛，不仅在</w:t>
      </w:r>
      <w:r>
        <w:rPr>
          <w:spacing w:val="-2"/>
        </w:rPr>
        <w:t xml:space="preserve"> </w:t>
      </w:r>
      <w:r>
        <w:rPr>
          <w:spacing w:val="-2"/>
        </w:rPr>
        <w:t>高层建筑、桥梁建设、工业厂房施工等领域有着重要的作用，也在市</w:t>
      </w:r>
      <w:r>
        <w:rPr>
          <w:spacing w:val="-2"/>
        </w:rPr>
        <w:t xml:space="preserve"> </w:t>
      </w:r>
      <w:r>
        <w:rPr>
          <w:spacing w:val="-2"/>
        </w:rPr>
        <w:t>政工程中发挥了关键的作用。未来随着建筑业的发展和技术的进步，</w:t>
      </w:r>
      <w:r>
        <w:rPr>
          <w:spacing w:val="-2"/>
        </w:rPr>
        <w:t>落地式脚手架将会得到更广泛的推广和应用。</w:t>
      </w:r>
    </w:p>
    <w:p>
      <w:pPr>
        <w:pStyle w:val="BodyText"/>
      </w:pPr>
    </w:p>
    <w:p>
      <w:pPr>
        <w:pStyle w:val="Heading1"/>
        <w:tabs>
          <w:tab w:val="left" w:pos="1725"/>
        </w:tabs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黑</w:t>
      </w:r>
      <w:r>
        <w:t>龙</w:t>
      </w:r>
      <w:r>
        <w:t>江</w:t>
      </w:r>
      <w:r>
        <w:t>地</w:t>
      </w:r>
      <w:r>
        <w:t>区</w:t>
      </w:r>
      <w:r>
        <w:t>落</w:t>
      </w:r>
      <w:r>
        <w:t>地</w:t>
      </w:r>
      <w:r>
        <w:t>式</w:t>
      </w:r>
      <w:r>
        <w:t>脚</w:t>
      </w:r>
      <w:r>
        <w:t>手</w:t>
      </w:r>
      <w:r>
        <w:t>架</w:t>
      </w:r>
      <w:r>
        <w:t>应</w:t>
      </w:r>
      <w:r>
        <w:t>用</w:t>
      </w:r>
      <w:r>
        <w:t>实</w:t>
      </w:r>
      <w:bookmarkEnd w:id="3"/>
      <w:r>
        <w:rPr>
          <w:spacing w:val="-10"/>
        </w:rPr>
        <w:t>例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黑龙江地区落地式脚手架的</w:t>
            </w:r>
            <w:r>
              <w:rPr>
                <w:spacing w:val="-2"/>
                <w:sz w:val="21"/>
              </w:rPr>
              <w:t>应用背景与趋势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建筑市场的需求增长：随着城市化进程的加快和建筑行</w:t>
            </w:r>
            <w:r>
              <w:rPr>
                <w:spacing w:val="-2"/>
                <w:sz w:val="21"/>
              </w:rPr>
              <w:t>业的蓬勃发展，黑龙江地区的建筑市场需求不断增长，这</w:t>
            </w:r>
            <w:r>
              <w:rPr>
                <w:spacing w:val="-2"/>
                <w:sz w:val="21"/>
              </w:rPr>
              <w:t>为落地式脚手架提供了广阔的应用空间。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安全意识的提高：近年来，黑龙江省对建筑工程安全问</w:t>
            </w:r>
            <w:r>
              <w:rPr>
                <w:spacing w:val="-2"/>
                <w:sz w:val="21"/>
              </w:rPr>
              <w:t>题越来越重视。作为保障施工安全的重要工具，落地式脚</w:t>
            </w:r>
            <w:r>
              <w:rPr>
                <w:spacing w:val="-2"/>
                <w:sz w:val="21"/>
              </w:rPr>
              <w:t>手架的应用逐渐受到青睐。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技术创新与规范完善：随着科技的发展和行业标准的不</w:t>
            </w:r>
            <w:r>
              <w:rPr>
                <w:spacing w:val="-2"/>
                <w:sz w:val="21"/>
              </w:rPr>
              <w:t>断提升，落地式脚手架的技术不断创新和完善，更加符合</w:t>
            </w:r>
            <w:r>
              <w:rPr>
                <w:spacing w:val="-2"/>
                <w:sz w:val="21"/>
              </w:rPr>
              <w:t>工程实际需求。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黑龙江地区落地式脚手架的</w:t>
            </w:r>
            <w:r>
              <w:rPr>
                <w:spacing w:val="-4"/>
                <w:sz w:val="21"/>
              </w:rPr>
              <w:t>应用特点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结构稳定可靠：落地式脚手架采用独立支撑结构，稳定</w:t>
            </w:r>
            <w:r>
              <w:rPr>
                <w:spacing w:val="-2"/>
                <w:sz w:val="21"/>
              </w:rPr>
              <w:t>性好，能够承受较大的荷载，适合高层建筑等大型工程项</w:t>
            </w:r>
            <w:r>
              <w:rPr>
                <w:spacing w:val="-4"/>
                <w:sz w:val="21"/>
              </w:rPr>
              <w:t>目使用。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灵活性高：可以根据施工现场的具体情况灵活调整脚手</w:t>
            </w:r>
          </w:p>
        </w:tc>
      </w:tr>
    </w:tbl>
    <w:p>
      <w:pPr>
        <w:spacing w:after="0" w:line="269" w:lineRule="exact"/>
        <w:jc w:val="both"/>
        <w:rPr>
          <w:sz w:val="21"/>
        </w:rPr>
        <w:sectPr>
          <w:footerReference w:type="default" r:id="rId13"/>
          <w:pgSz w:w="11910" w:h="16840"/>
          <w:pgMar w:top="1520" w:right="1280" w:bottom="1380" w:left="1680" w:header="0" w:footer="1198"/>
          <w:pgNumType w:start="9"/>
          <w:cols w:space="708"/>
        </w:sect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架的高度、宽度等参数，满足不同阶段的施工需求。</w:t>
            </w:r>
          </w:p>
          <w:p>
            <w:pPr>
              <w:pStyle w:val="TableParagraph"/>
              <w:spacing w:before="43" w:line="278" w:lineRule="auto"/>
              <w:ind w:left="107" w:right="96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3. </w:t>
            </w:r>
            <w:r>
              <w:rPr>
                <w:sz w:val="21"/>
              </w:rPr>
              <w:t>便于安装与拆卸：相比其他类型的脚手架，落地式脚手</w:t>
            </w:r>
            <w:r>
              <w:rPr>
                <w:spacing w:val="-2"/>
                <w:sz w:val="21"/>
              </w:rPr>
              <w:t>架的安装与拆卸更为方便快捷，降低了人力成本和工时消</w:t>
            </w:r>
            <w:r>
              <w:rPr>
                <w:spacing w:val="-6"/>
                <w:sz w:val="21"/>
              </w:rPr>
              <w:t>耗。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落地式脚手架在黑龙江地区</w:t>
            </w:r>
            <w:r>
              <w:rPr>
                <w:spacing w:val="-2"/>
                <w:sz w:val="21"/>
              </w:rPr>
              <w:t>的优势分析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4"/>
                <w:sz w:val="21"/>
              </w:rPr>
              <w:t>提升施工效率：落地式脚手架可以提供稳定的作业平台，</w:t>
            </w:r>
            <w:r>
              <w:rPr>
                <w:spacing w:val="-2"/>
                <w:sz w:val="21"/>
              </w:rPr>
              <w:t>有助于工人进行高效施工，缩短工期。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节省成本：相比于传统脚手架，落地式脚手架具有更高</w:t>
            </w:r>
            <w:r>
              <w:rPr>
                <w:spacing w:val="-2"/>
                <w:sz w:val="21"/>
              </w:rPr>
              <w:t>的承载能力和更长的使用寿命，从长远来看可降低脚手架</w:t>
            </w:r>
            <w:r>
              <w:rPr>
                <w:spacing w:val="-2"/>
                <w:sz w:val="21"/>
              </w:rPr>
              <w:t>的投入成本。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提高安全性：落地式脚手架设计合理，有良好的防护措</w:t>
            </w:r>
            <w:r>
              <w:rPr>
                <w:spacing w:val="-2"/>
                <w:sz w:val="21"/>
              </w:rPr>
              <w:t>施，能有效防止坠落事故的发生，保障工人的生命安全。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黑龙江地区落地式脚手架的</w:t>
            </w:r>
            <w:r>
              <w:rPr>
                <w:spacing w:val="-2"/>
                <w:sz w:val="21"/>
              </w:rPr>
              <w:t>典型应用案例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高层住宅项目：落地式脚手架广泛应用于黑龙江地区的</w:t>
            </w:r>
            <w:r>
              <w:rPr>
                <w:spacing w:val="-2"/>
                <w:sz w:val="21"/>
              </w:rPr>
              <w:t>高层住宅建设中，如哈尔滨市某高层住宅项目的外墙装修</w:t>
            </w:r>
            <w:r>
              <w:rPr>
                <w:spacing w:val="-2"/>
                <w:sz w:val="21"/>
              </w:rPr>
              <w:t>过程中就采用了落地式脚手架。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大型公共建筑：对于规模较大、结构复杂的公共建筑项</w:t>
            </w:r>
            <w:r>
              <w:rPr>
                <w:spacing w:val="-2"/>
                <w:sz w:val="21"/>
              </w:rPr>
              <w:t>目，落地式脚手架同样发挥了重要作用，例如齐齐哈尔市</w:t>
            </w:r>
            <w:r>
              <w:rPr>
                <w:spacing w:val="-2"/>
                <w:sz w:val="21"/>
              </w:rPr>
              <w:t>体育馆建设项目。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城市改造工程：在哈尔滨市旧城区改造工程中，落地式</w:t>
            </w:r>
          </w:p>
          <w:p>
            <w:pPr>
              <w:pStyle w:val="TableParagraph"/>
              <w:spacing w:before="42"/>
              <w:ind w:left="107"/>
              <w:rPr>
                <w:sz w:val="21"/>
              </w:rPr>
            </w:pPr>
            <w:r>
              <w:rPr>
                <w:sz w:val="21"/>
              </w:rPr>
              <w:t>脚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518" w:firstLine="560"/>
      </w:pPr>
      <w:r>
        <w:rPr>
          <w:spacing w:val="-4"/>
        </w:rPr>
        <w:t>在黑龙江地区，落地式脚手架被广泛应用在各种建筑项目中。本</w:t>
      </w:r>
      <w:r>
        <w:rPr>
          <w:spacing w:val="-2"/>
        </w:rPr>
        <w:t>文将详细介绍其中两个典型的应用实例。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一、哈尔滨市某高层住宅楼工程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239"/>
      </w:pPr>
      <w:r>
        <w:rPr>
          <w:spacing w:val="-2"/>
        </w:rPr>
        <w:t xml:space="preserve">该工程位于哈尔滨市，总建筑面积约为 </w:t>
      </w:r>
      <w:r>
        <w:t>5</w:t>
      </w:r>
      <w:r>
        <w:rPr>
          <w:spacing w:val="-7"/>
        </w:rPr>
        <w:t xml:space="preserve"> 万平方米，地上 </w:t>
      </w:r>
      <w:r>
        <w:t>30</w:t>
      </w:r>
      <w:r>
        <w:rPr>
          <w:spacing w:val="-7"/>
        </w:rPr>
        <w:t xml:space="preserve"> 层，地</w:t>
      </w:r>
      <w:r>
        <w:t xml:space="preserve"> </w:t>
      </w:r>
      <w:r>
        <w:rPr>
          <w:spacing w:val="-34"/>
        </w:rPr>
        <w:t xml:space="preserve">下 </w:t>
      </w:r>
      <w:r>
        <w:t>2</w:t>
      </w:r>
      <w:r>
        <w:rPr>
          <w:spacing w:val="-18"/>
        </w:rPr>
        <w:t xml:space="preserve"> 层，建筑高度为 </w:t>
      </w:r>
      <w:r>
        <w:t>98</w:t>
      </w:r>
      <w:r>
        <w:rPr>
          <w:spacing w:val="-9"/>
        </w:rPr>
        <w:t xml:space="preserve"> 米。施工单位采用了落地式脚手架进行施工。</w:t>
      </w:r>
    </w:p>
    <w:p>
      <w:pPr>
        <w:pStyle w:val="ListParagraph"/>
        <w:numPr>
          <w:ilvl w:val="0"/>
          <w:numId w:val="37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脚手架设计方案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</w:pPr>
      <w:r>
        <w:rPr>
          <w:spacing w:val="-2"/>
        </w:rPr>
        <w:t>根据建筑结构和施工需求，采用了双排落地式脚手架方案。脚手架搭</w:t>
      </w:r>
      <w:r>
        <w:rPr>
          <w:spacing w:val="11"/>
        </w:rPr>
        <w:t>设高度为</w:t>
      </w:r>
      <w:r>
        <w:t>100</w:t>
      </w:r>
      <w:r>
        <w:rPr>
          <w:spacing w:val="-38"/>
        </w:rPr>
        <w:t xml:space="preserve"> 米，采用</w:t>
      </w:r>
      <w:r>
        <w:t>φ48mm×3.5mm</w:t>
      </w:r>
      <w:r>
        <w:rPr>
          <w:spacing w:val="-11"/>
        </w:rPr>
        <w:t xml:space="preserve"> 的无缝钢管作为立杆和水平杆，</w:t>
      </w:r>
    </w:p>
    <w:p>
      <w:pPr>
        <w:spacing w:after="0" w:line="417" w:lineRule="auto"/>
        <w:sectPr>
          <w:footerReference w:type="default" r:id="rId14"/>
          <w:type w:val="continuous"/>
          <w:pgSz w:w="11910" w:h="16840"/>
          <w:pgMar w:top="1400" w:right="1280" w:bottom="1380" w:left="1680" w:header="0" w:footer="1198"/>
          <w:pgNumType w:start="10"/>
          <w:cols w:space="708"/>
        </w:sectPr>
      </w:pPr>
    </w:p>
    <w:p>
      <w:pPr>
        <w:pStyle w:val="BodyText"/>
        <w:spacing w:before="37" w:line="417" w:lineRule="auto"/>
        <w:ind w:left="120" w:right="518"/>
      </w:pPr>
      <w:r>
        <w:rPr>
          <w:spacing w:val="-17"/>
        </w:rPr>
        <w:t xml:space="preserve">间距为 </w:t>
      </w:r>
      <w:r>
        <w:t>1.5m×1.8m</w:t>
      </w:r>
      <w:r>
        <w:rPr>
          <w:spacing w:val="-13"/>
        </w:rPr>
        <w:t xml:space="preserve">，步距为 </w:t>
      </w:r>
      <w:r>
        <w:t>1.8m。在每层楼板上设置了连续的剪刀</w:t>
      </w:r>
      <w:r>
        <w:rPr>
          <w:spacing w:val="-2"/>
        </w:rPr>
        <w:t>撑，并在建筑物四周设置了一道连续的安全网。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7"/>
        </w:numPr>
        <w:tabs>
          <w:tab w:val="left" w:pos="540"/>
        </w:tabs>
        <w:spacing w:before="0" w:after="0" w:line="240" w:lineRule="auto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施工过程与效果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85"/>
      </w:pPr>
      <w:r>
        <w:rPr>
          <w:spacing w:val="-14"/>
        </w:rPr>
        <w:t>在施工过程中，严格按照设计要求和规范进行了脚手架的搭设和使用。</w:t>
      </w:r>
      <w:r>
        <w:rPr>
          <w:spacing w:val="-2"/>
        </w:rPr>
        <w:t>经过定期检查和维护，脚手架结构稳定，安全性良好，满足了施工需</w:t>
      </w:r>
      <w:r>
        <w:rPr>
          <w:spacing w:val="-2"/>
        </w:rPr>
        <w:t>要。整个施工周期内未发生任何安全事故。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二、齐齐哈尔市某商业综合体工程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6"/>
        </w:rPr>
        <w:t xml:space="preserve">该工程位于齐齐哈尔市，总建筑面积约为 </w:t>
      </w:r>
      <w:r>
        <w:rPr>
          <w:spacing w:val="-4"/>
        </w:rPr>
        <w:t>10</w:t>
      </w:r>
      <w:r>
        <w:rPr>
          <w:spacing w:val="-13"/>
        </w:rPr>
        <w:t xml:space="preserve"> 万平方米，地上 </w:t>
      </w:r>
      <w:r>
        <w:rPr>
          <w:spacing w:val="-4"/>
        </w:rPr>
        <w:t>7</w:t>
      </w:r>
      <w:r>
        <w:rPr>
          <w:spacing w:val="-14"/>
        </w:rPr>
        <w:t xml:space="preserve"> 层，</w:t>
      </w:r>
      <w:r>
        <w:rPr>
          <w:spacing w:val="-13"/>
        </w:rPr>
        <w:t xml:space="preserve">地下 </w:t>
      </w:r>
      <w:r>
        <w:rPr>
          <w:spacing w:val="-4"/>
        </w:rPr>
        <w:t>2</w:t>
      </w:r>
      <w:r>
        <w:rPr>
          <w:spacing w:val="-13"/>
        </w:rPr>
        <w:t xml:space="preserve"> 层，建筑高度为 </w:t>
      </w:r>
      <w:r>
        <w:rPr>
          <w:spacing w:val="-4"/>
        </w:rPr>
        <w:t>36</w:t>
      </w:r>
      <w:r>
        <w:rPr>
          <w:spacing w:val="-10"/>
        </w:rPr>
        <w:t xml:space="preserve"> 米。施工单位同样采用了落地式脚手架进</w:t>
      </w:r>
      <w:r>
        <w:rPr>
          <w:spacing w:val="-4"/>
        </w:rPr>
        <w:t>行施工。</w:t>
      </w:r>
    </w:p>
    <w:p>
      <w:pPr>
        <w:pStyle w:val="ListParagraph"/>
        <w:numPr>
          <w:ilvl w:val="0"/>
          <w:numId w:val="36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脚手架设计方案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根据建筑结构和施工需求，采用了单排落地式脚手架方案。脚手架搭</w:t>
      </w:r>
      <w:r>
        <w:rPr>
          <w:spacing w:val="-2"/>
        </w:rPr>
        <w:t xml:space="preserve"> </w:t>
      </w:r>
      <w:r>
        <w:rPr>
          <w:spacing w:val="-14"/>
        </w:rPr>
        <w:t xml:space="preserve">设高度为 </w:t>
      </w:r>
      <w:r>
        <w:t>40</w:t>
      </w:r>
      <w:r>
        <w:rPr>
          <w:spacing w:val="-24"/>
        </w:rPr>
        <w:t xml:space="preserve"> 米，采用 </w:t>
      </w:r>
      <w:r>
        <w:t>φ48mm×3.5mm</w:t>
      </w:r>
      <w:r>
        <w:rPr>
          <w:spacing w:val="-9"/>
        </w:rPr>
        <w:t xml:space="preserve"> 的无缝钢管作为立杆和水平杆，</w:t>
      </w:r>
      <w:r>
        <w:rPr>
          <w:spacing w:val="-5"/>
        </w:rPr>
        <w:t xml:space="preserve">间距为 </w:t>
      </w:r>
      <w:r>
        <w:t>1.5m×1.8m</w:t>
      </w:r>
      <w:r>
        <w:rPr>
          <w:spacing w:val="-4"/>
        </w:rPr>
        <w:t xml:space="preserve">，步距为 </w:t>
      </w:r>
      <w:r>
        <w:t xml:space="preserve">1.8m。在每层楼板上设置了连续的剪刀 </w:t>
      </w:r>
      <w:r>
        <w:rPr>
          <w:spacing w:val="-2"/>
        </w:rPr>
        <w:t>撑，并在建筑物四周设置了一道连续的安全网。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6"/>
        </w:numPr>
        <w:tabs>
          <w:tab w:val="left" w:pos="540"/>
        </w:tabs>
        <w:spacing w:before="0" w:after="0" w:line="240" w:lineRule="auto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施工过程与效果</w:t>
      </w:r>
    </w:p>
    <w:p>
      <w:pPr>
        <w:spacing w:after="0" w:line="240" w:lineRule="auto"/>
        <w:jc w:val="both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https://d.book118.com/927053026103006050</w:t>
        </w:r>
      </w:hyperlink>
    </w:p>
    <w:p>
      <w:pPr>
        <w:spacing w:after="0" w:line="240" w:lineRule="auto"/>
        <w:jc w:val="both"/>
        <w:rPr>
          <w:sz w:val="28"/>
        </w:rPr>
      </w:pPr>
    </w:p>
    <w:sectPr>
      <w:footerReference w:type="default" r:id="rId16"/>
      <w:pgSz w:w="11910" w:h="16840"/>
      <w:pgMar w:top="1520" w:right="1280" w:bottom="1380" w:left="1680" w:header="0" w:footer="1198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D5D68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6"/>
      </w:pPr>
      <w:rPr>
        <w:rFonts w:hint="default"/>
        <w:lang w:val="en-US" w:eastAsia="zh-CN" w:bidi="ar-SA"/>
      </w:rPr>
    </w:lvl>
  </w:abstractNum>
  <w:abstractNum w:abstractNumId="1">
    <w:nsid w:val="08D139F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6"/>
      </w:pPr>
      <w:rPr>
        <w:rFonts w:hint="default"/>
        <w:lang w:val="en-US" w:eastAsia="zh-CN" w:bidi="ar-SA"/>
      </w:rPr>
    </w:lvl>
  </w:abstractNum>
  <w:abstractNum w:abstractNumId="2">
    <w:nsid w:val="0E2180C5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3">
    <w:nsid w:val="0ED8DA1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">
    <w:nsid w:val="0FB43CA6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">
    <w:nsid w:val="1260211C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3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1" w:hanging="263"/>
      </w:pPr>
      <w:rPr>
        <w:rFonts w:hint="default"/>
        <w:lang w:val="en-US" w:eastAsia="zh-CN" w:bidi="ar-SA"/>
      </w:rPr>
    </w:lvl>
  </w:abstractNum>
  <w:abstractNum w:abstractNumId="6">
    <w:nsid w:val="15629BE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6"/>
      </w:pPr>
      <w:rPr>
        <w:rFonts w:hint="default"/>
        <w:lang w:val="en-US" w:eastAsia="zh-CN" w:bidi="ar-SA"/>
      </w:rPr>
    </w:lvl>
  </w:abstractNum>
  <w:abstractNum w:abstractNumId="7">
    <w:nsid w:val="15BF8EF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6"/>
      </w:pPr>
      <w:rPr>
        <w:rFonts w:hint="default"/>
        <w:lang w:val="en-US" w:eastAsia="zh-CN" w:bidi="ar-SA"/>
      </w:rPr>
    </w:lvl>
  </w:abstractNum>
  <w:abstractNum w:abstractNumId="8">
    <w:nsid w:val="166C435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9">
    <w:nsid w:val="1906208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0">
    <w:nsid w:val="1D87B4E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11">
    <w:nsid w:val="1E160D3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1ED0996D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3">
    <w:nsid w:val="217B454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4">
    <w:nsid w:val="22F6882F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5">
    <w:nsid w:val="23660B5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6">
    <w:nsid w:val="2368AC3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7">
    <w:nsid w:val="239DD08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8">
    <w:nsid w:val="2CEDC6CA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560"/>
      </w:pPr>
      <w:rPr>
        <w:rFonts w:hint="default"/>
        <w:lang w:val="en-US" w:eastAsia="zh-CN" w:bidi="ar-SA"/>
      </w:rPr>
    </w:lvl>
  </w:abstractNum>
  <w:abstractNum w:abstractNumId="19">
    <w:nsid w:val="315BF12D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7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7" w:hanging="263"/>
      </w:pPr>
      <w:rPr>
        <w:rFonts w:hint="default"/>
        <w:lang w:val="en-US" w:eastAsia="zh-CN" w:bidi="ar-SA"/>
      </w:rPr>
    </w:lvl>
  </w:abstractNum>
  <w:abstractNum w:abstractNumId="20">
    <w:nsid w:val="34F1A76F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7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7" w:hanging="263"/>
      </w:pPr>
      <w:rPr>
        <w:rFonts w:hint="default"/>
        <w:lang w:val="en-US" w:eastAsia="zh-CN" w:bidi="ar-SA"/>
      </w:rPr>
    </w:lvl>
  </w:abstractNum>
  <w:abstractNum w:abstractNumId="21">
    <w:nsid w:val="38884F03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3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1" w:hanging="263"/>
      </w:pPr>
      <w:rPr>
        <w:rFonts w:hint="default"/>
        <w:lang w:val="en-US" w:eastAsia="zh-CN" w:bidi="ar-SA"/>
      </w:rPr>
    </w:lvl>
  </w:abstractNum>
  <w:abstractNum w:abstractNumId="22">
    <w:nsid w:val="39195EA0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7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7" w:hanging="263"/>
      </w:pPr>
      <w:rPr>
        <w:rFonts w:hint="default"/>
        <w:lang w:val="en-US" w:eastAsia="zh-CN" w:bidi="ar-SA"/>
      </w:rPr>
    </w:lvl>
  </w:abstractNum>
  <w:abstractNum w:abstractNumId="23">
    <w:nsid w:val="3C71C33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4">
    <w:nsid w:val="3C78231A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25">
    <w:nsid w:val="3F3FDDB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6">
    <w:nsid w:val="4087C76C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3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1" w:hanging="263"/>
      </w:pPr>
      <w:rPr>
        <w:rFonts w:hint="default"/>
        <w:lang w:val="en-US" w:eastAsia="zh-CN" w:bidi="ar-SA"/>
      </w:rPr>
    </w:lvl>
  </w:abstractNum>
  <w:abstractNum w:abstractNumId="27">
    <w:nsid w:val="46792CC4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28">
    <w:nsid w:val="47B0373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9">
    <w:nsid w:val="4A1A4CB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6"/>
      </w:pPr>
      <w:rPr>
        <w:rFonts w:hint="default"/>
        <w:lang w:val="en-US" w:eastAsia="zh-CN" w:bidi="ar-SA"/>
      </w:rPr>
    </w:lvl>
  </w:abstractNum>
  <w:abstractNum w:abstractNumId="30">
    <w:nsid w:val="4E031358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31">
    <w:nsid w:val="4F1BCFC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2">
    <w:nsid w:val="57C99476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7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7" w:hanging="263"/>
      </w:pPr>
      <w:rPr>
        <w:rFonts w:hint="default"/>
        <w:lang w:val="en-US" w:eastAsia="zh-CN" w:bidi="ar-SA"/>
      </w:rPr>
    </w:lvl>
  </w:abstractNum>
  <w:abstractNum w:abstractNumId="33">
    <w:nsid w:val="58590D47"/>
    <w:multiLevelType w:val="hybridMultilevel"/>
    <w:tmpl w:val="00000000"/>
    <w:lvl w:ilvl="0">
      <w:start w:val="1"/>
      <w:numFmt w:val="decimal"/>
      <w:lvlText w:val="(%1)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06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33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59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86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39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66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92" w:hanging="560"/>
      </w:pPr>
      <w:rPr>
        <w:rFonts w:hint="default"/>
        <w:lang w:val="en-US" w:eastAsia="zh-CN" w:bidi="ar-SA"/>
      </w:rPr>
    </w:lvl>
  </w:abstractNum>
  <w:abstractNum w:abstractNumId="34">
    <w:nsid w:val="59973738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3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1" w:hanging="263"/>
      </w:pPr>
      <w:rPr>
        <w:rFonts w:hint="default"/>
        <w:lang w:val="en-US" w:eastAsia="zh-CN" w:bidi="ar-SA"/>
      </w:rPr>
    </w:lvl>
  </w:abstractNum>
  <w:abstractNum w:abstractNumId="35">
    <w:nsid w:val="5B004AD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36">
    <w:nsid w:val="5C0BFC41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7">
    <w:nsid w:val="605B402D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7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7" w:hanging="263"/>
      </w:pPr>
      <w:rPr>
        <w:rFonts w:hint="default"/>
        <w:lang w:val="en-US" w:eastAsia="zh-CN" w:bidi="ar-SA"/>
      </w:rPr>
    </w:lvl>
  </w:abstractNum>
  <w:abstractNum w:abstractNumId="38">
    <w:nsid w:val="60A8A15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6"/>
      </w:pPr>
      <w:rPr>
        <w:rFonts w:hint="default"/>
        <w:lang w:val="en-US" w:eastAsia="zh-CN" w:bidi="ar-SA"/>
      </w:rPr>
    </w:lvl>
  </w:abstractNum>
  <w:abstractNum w:abstractNumId="39">
    <w:nsid w:val="66BAC00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40">
    <w:nsid w:val="69978C03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3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1" w:hanging="263"/>
      </w:pPr>
      <w:rPr>
        <w:rFonts w:hint="default"/>
        <w:lang w:val="en-US" w:eastAsia="zh-CN" w:bidi="ar-SA"/>
      </w:rPr>
    </w:lvl>
  </w:abstractNum>
  <w:abstractNum w:abstractNumId="41">
    <w:nsid w:val="6C65B40E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42">
    <w:nsid w:val="6D9F55EF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43">
    <w:nsid w:val="6F84059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4">
    <w:nsid w:val="72FE8959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3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1" w:hanging="263"/>
      </w:pPr>
      <w:rPr>
        <w:rFonts w:hint="default"/>
        <w:lang w:val="en-US" w:eastAsia="zh-CN" w:bidi="ar-SA"/>
      </w:rPr>
    </w:lvl>
  </w:abstractNum>
  <w:abstractNum w:abstractNumId="45">
    <w:nsid w:val="73BD8E7B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7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7" w:hanging="263"/>
      </w:pPr>
      <w:rPr>
        <w:rFonts w:hint="default"/>
        <w:lang w:val="en-US" w:eastAsia="zh-CN" w:bidi="ar-SA"/>
      </w:rPr>
    </w:lvl>
  </w:abstractNum>
  <w:abstractNum w:abstractNumId="46">
    <w:nsid w:val="762D2ED3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47">
    <w:nsid w:val="799FD11B"/>
    <w:multiLevelType w:val="hybridMultilevel"/>
    <w:tmpl w:val="00000000"/>
    <w:lvl w:ilvl="0">
      <w:start w:val="1"/>
      <w:numFmt w:val="decimal"/>
      <w:lvlText w:val="(%1)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06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33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59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86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39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66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92" w:hanging="560"/>
      </w:pPr>
      <w:rPr>
        <w:rFonts w:hint="default"/>
        <w:lang w:val="en-US" w:eastAsia="zh-CN" w:bidi="ar-SA"/>
      </w:rPr>
    </w:lvl>
  </w:abstractNum>
  <w:abstractNum w:abstractNumId="48">
    <w:nsid w:val="7AB6515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49">
    <w:nsid w:val="7D0FB23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num w:numId="1">
    <w:abstractNumId w:val="23"/>
  </w:num>
  <w:num w:numId="2">
    <w:abstractNumId w:val="46"/>
  </w:num>
  <w:num w:numId="3">
    <w:abstractNumId w:val="17"/>
  </w:num>
  <w:num w:numId="4">
    <w:abstractNumId w:val="4"/>
  </w:num>
  <w:num w:numId="5">
    <w:abstractNumId w:val="41"/>
  </w:num>
  <w:num w:numId="6">
    <w:abstractNumId w:val="16"/>
  </w:num>
  <w:num w:numId="7">
    <w:abstractNumId w:val="3"/>
  </w:num>
  <w:num w:numId="8">
    <w:abstractNumId w:val="31"/>
  </w:num>
  <w:num w:numId="9">
    <w:abstractNumId w:val="24"/>
  </w:num>
  <w:num w:numId="10">
    <w:abstractNumId w:val="27"/>
  </w:num>
  <w:num w:numId="11">
    <w:abstractNumId w:val="12"/>
  </w:num>
  <w:num w:numId="12">
    <w:abstractNumId w:val="19"/>
  </w:num>
  <w:num w:numId="13">
    <w:abstractNumId w:val="20"/>
  </w:num>
  <w:num w:numId="14">
    <w:abstractNumId w:val="22"/>
  </w:num>
  <w:num w:numId="15">
    <w:abstractNumId w:val="37"/>
  </w:num>
  <w:num w:numId="16">
    <w:abstractNumId w:val="32"/>
  </w:num>
  <w:num w:numId="17">
    <w:abstractNumId w:val="45"/>
  </w:num>
  <w:num w:numId="18">
    <w:abstractNumId w:val="28"/>
  </w:num>
  <w:num w:numId="19">
    <w:abstractNumId w:val="48"/>
  </w:num>
  <w:num w:numId="20">
    <w:abstractNumId w:val="6"/>
  </w:num>
  <w:num w:numId="21">
    <w:abstractNumId w:val="38"/>
  </w:num>
  <w:num w:numId="22">
    <w:abstractNumId w:val="0"/>
  </w:num>
  <w:num w:numId="23">
    <w:abstractNumId w:val="29"/>
  </w:num>
  <w:num w:numId="24">
    <w:abstractNumId w:val="7"/>
  </w:num>
  <w:num w:numId="25">
    <w:abstractNumId w:val="1"/>
  </w:num>
  <w:num w:numId="26">
    <w:abstractNumId w:val="33"/>
  </w:num>
  <w:num w:numId="27">
    <w:abstractNumId w:val="47"/>
  </w:num>
  <w:num w:numId="28">
    <w:abstractNumId w:val="18"/>
  </w:num>
  <w:num w:numId="29">
    <w:abstractNumId w:val="42"/>
  </w:num>
  <w:num w:numId="30">
    <w:abstractNumId w:val="5"/>
  </w:num>
  <w:num w:numId="31">
    <w:abstractNumId w:val="40"/>
  </w:num>
  <w:num w:numId="32">
    <w:abstractNumId w:val="34"/>
  </w:num>
  <w:num w:numId="33">
    <w:abstractNumId w:val="44"/>
  </w:num>
  <w:num w:numId="34">
    <w:abstractNumId w:val="26"/>
  </w:num>
  <w:num w:numId="35">
    <w:abstractNumId w:val="21"/>
  </w:num>
  <w:num w:numId="36">
    <w:abstractNumId w:val="2"/>
  </w:num>
  <w:num w:numId="37">
    <w:abstractNumId w:val="30"/>
  </w:num>
  <w:num w:numId="38">
    <w:abstractNumId w:val="9"/>
  </w:num>
  <w:num w:numId="39">
    <w:abstractNumId w:val="8"/>
  </w:num>
  <w:num w:numId="40">
    <w:abstractNumId w:val="13"/>
  </w:num>
  <w:num w:numId="41">
    <w:abstractNumId w:val="11"/>
  </w:num>
  <w:num w:numId="42">
    <w:abstractNumId w:val="43"/>
  </w:num>
  <w:num w:numId="43">
    <w:abstractNumId w:val="49"/>
  </w:num>
  <w:num w:numId="44">
    <w:abstractNumId w:val="25"/>
  </w:num>
  <w:num w:numId="45">
    <w:abstractNumId w:val="36"/>
  </w:num>
  <w:num w:numId="46">
    <w:abstractNumId w:val="15"/>
  </w:num>
  <w:num w:numId="47">
    <w:abstractNumId w:val="14"/>
  </w:num>
  <w:num w:numId="48">
    <w:abstractNumId w:val="39"/>
  </w:num>
  <w:num w:numId="49">
    <w:abstractNumId w:val="35"/>
  </w:num>
  <w:num w:numId="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204" w:right="1603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518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8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hyperlink" Target="https://d.book118.com/927053026103006050" TargetMode="External" /><Relationship Id="rId16" Type="http://schemas.openxmlformats.org/officeDocument/2006/relationships/footer" Target="footer11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2024-03-05T05:08:25Z</dcterms:created>
  <dcterms:modified xsi:type="dcterms:W3CDTF">2024-03-05T05:08:25Z</dcterms:modified>
</cp:coreProperties>
</file>