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69" w:history="1">
        <w:r>
          <w:rPr>
            <w:rFonts w:ascii="仿宋" w:eastAsia="仿宋" w:hAnsi="仿宋" w:cs="仿宋" w:hint="eastAsia"/>
            <w:lang w:eastAsia="zh-CN"/>
          </w:rPr>
          <w:t>序言</w:t>
        </w:r>
        <w:r>
          <w:tab/>
        </w:r>
        <w:r>
          <w:fldChar w:fldCharType="begin"/>
        </w:r>
        <w:r>
          <w:instrText xml:space="preserve"> PAGEREF _Toc22969 \h </w:instrText>
        </w:r>
        <w:r>
          <w:fldChar w:fldCharType="separate"/>
        </w:r>
        <w:r>
          <w:t>3</w:t>
        </w:r>
        <w:r>
          <w:fldChar w:fldCharType="end"/>
        </w:r>
      </w:hyperlink>
    </w:p>
    <w:p>
      <w:pPr>
        <w:pStyle w:val="TOC1"/>
        <w:tabs>
          <w:tab w:val="right" w:leader="dot" w:pos="8306"/>
        </w:tabs>
      </w:pPr>
      <w:hyperlink w:anchor="_Toc3402" w:history="1">
        <w:r>
          <w:rPr>
            <w:rFonts w:ascii="仿宋" w:eastAsia="仿宋" w:hAnsi="仿宋" w:cs="仿宋" w:hint="eastAsia"/>
            <w:lang w:eastAsia="zh-CN"/>
          </w:rPr>
          <w:t>一、健康服务项目文档管理</w:t>
        </w:r>
        <w:r>
          <w:tab/>
        </w:r>
        <w:r>
          <w:fldChar w:fldCharType="begin"/>
        </w:r>
        <w:r>
          <w:instrText xml:space="preserve"> PAGEREF _Toc3402 \h </w:instrText>
        </w:r>
        <w:r>
          <w:fldChar w:fldCharType="separate"/>
        </w:r>
        <w:r>
          <w:t>3</w:t>
        </w:r>
        <w:r>
          <w:fldChar w:fldCharType="end"/>
        </w:r>
      </w:hyperlink>
    </w:p>
    <w:p>
      <w:pPr>
        <w:pStyle w:val="TOC2"/>
        <w:tabs>
          <w:tab w:val="right" w:leader="dot" w:pos="8306"/>
        </w:tabs>
      </w:pPr>
      <w:hyperlink w:anchor="_Toc16539" w:history="1">
        <w:r>
          <w:rPr>
            <w:rFonts w:ascii="仿宋" w:eastAsia="仿宋" w:hAnsi="仿宋" w:cs="仿宋" w:hint="eastAsia"/>
            <w:lang w:eastAsia="zh-CN"/>
          </w:rPr>
          <w:t>(一)、文档编制与审查</w:t>
        </w:r>
        <w:r>
          <w:tab/>
        </w:r>
        <w:r>
          <w:fldChar w:fldCharType="begin"/>
        </w:r>
        <w:r>
          <w:instrText xml:space="preserve"> PAGEREF _Toc16539 \h </w:instrText>
        </w:r>
        <w:r>
          <w:fldChar w:fldCharType="separate"/>
        </w:r>
        <w:r>
          <w:t>3</w:t>
        </w:r>
        <w:r>
          <w:fldChar w:fldCharType="end"/>
        </w:r>
      </w:hyperlink>
    </w:p>
    <w:p>
      <w:pPr>
        <w:pStyle w:val="TOC2"/>
        <w:tabs>
          <w:tab w:val="right" w:leader="dot" w:pos="8306"/>
        </w:tabs>
      </w:pPr>
      <w:hyperlink w:anchor="_Toc906" w:history="1">
        <w:r>
          <w:rPr>
            <w:rFonts w:ascii="仿宋" w:eastAsia="仿宋" w:hAnsi="仿宋" w:cs="仿宋" w:hint="eastAsia"/>
            <w:lang w:eastAsia="zh-CN"/>
          </w:rPr>
          <w:t>(二)、文档发布与分发</w:t>
        </w:r>
        <w:r>
          <w:tab/>
        </w:r>
        <w:r>
          <w:fldChar w:fldCharType="begin"/>
        </w:r>
        <w:r>
          <w:instrText xml:space="preserve"> PAGEREF _Toc906 \h </w:instrText>
        </w:r>
        <w:r>
          <w:fldChar w:fldCharType="separate"/>
        </w:r>
        <w:r>
          <w:t>4</w:t>
        </w:r>
        <w:r>
          <w:fldChar w:fldCharType="end"/>
        </w:r>
      </w:hyperlink>
    </w:p>
    <w:p>
      <w:pPr>
        <w:pStyle w:val="TOC2"/>
        <w:tabs>
          <w:tab w:val="right" w:leader="dot" w:pos="8306"/>
        </w:tabs>
      </w:pPr>
      <w:hyperlink w:anchor="_Toc3915" w:history="1">
        <w:r>
          <w:rPr>
            <w:rFonts w:ascii="仿宋" w:eastAsia="仿宋" w:hAnsi="仿宋" w:cs="仿宋" w:hint="eastAsia"/>
            <w:lang w:eastAsia="zh-CN"/>
          </w:rPr>
          <w:t>(三)、文档存档与归档</w:t>
        </w:r>
        <w:r>
          <w:tab/>
        </w:r>
        <w:r>
          <w:fldChar w:fldCharType="begin"/>
        </w:r>
        <w:r>
          <w:instrText xml:space="preserve"> PAGEREF _Toc3915 \h </w:instrText>
        </w:r>
        <w:r>
          <w:fldChar w:fldCharType="separate"/>
        </w:r>
        <w:r>
          <w:t>5</w:t>
        </w:r>
        <w:r>
          <w:fldChar w:fldCharType="end"/>
        </w:r>
      </w:hyperlink>
    </w:p>
    <w:p>
      <w:pPr>
        <w:pStyle w:val="TOC1"/>
        <w:tabs>
          <w:tab w:val="right" w:leader="dot" w:pos="8306"/>
        </w:tabs>
      </w:pPr>
      <w:hyperlink w:anchor="_Toc27857" w:history="1">
        <w:r>
          <w:rPr>
            <w:rFonts w:ascii="仿宋" w:eastAsia="仿宋" w:hAnsi="仿宋" w:cs="仿宋" w:hint="eastAsia"/>
            <w:lang w:eastAsia="zh-CN"/>
          </w:rPr>
          <w:t>二、工艺说明</w:t>
        </w:r>
        <w:r>
          <w:tab/>
        </w:r>
        <w:r>
          <w:fldChar w:fldCharType="begin"/>
        </w:r>
        <w:r>
          <w:instrText xml:space="preserve"> PAGEREF _Toc27857 \h </w:instrText>
        </w:r>
        <w:r>
          <w:fldChar w:fldCharType="separate"/>
        </w:r>
        <w:r>
          <w:t>6</w:t>
        </w:r>
        <w:r>
          <w:fldChar w:fldCharType="end"/>
        </w:r>
      </w:hyperlink>
    </w:p>
    <w:p>
      <w:pPr>
        <w:pStyle w:val="TOC2"/>
        <w:tabs>
          <w:tab w:val="right" w:leader="dot" w:pos="8306"/>
        </w:tabs>
      </w:pPr>
      <w:hyperlink w:anchor="_Toc5777" w:history="1">
        <w:r>
          <w:rPr>
            <w:rFonts w:ascii="仿宋" w:eastAsia="仿宋" w:hAnsi="仿宋" w:cs="仿宋" w:hint="eastAsia"/>
            <w:lang w:eastAsia="zh-CN"/>
          </w:rPr>
          <w:t>(一)、技术管理特点</w:t>
        </w:r>
        <w:r>
          <w:tab/>
        </w:r>
        <w:r>
          <w:fldChar w:fldCharType="begin"/>
        </w:r>
        <w:r>
          <w:instrText xml:space="preserve"> PAGEREF _Toc5777 \h </w:instrText>
        </w:r>
        <w:r>
          <w:fldChar w:fldCharType="separate"/>
        </w:r>
        <w:r>
          <w:t>6</w:t>
        </w:r>
        <w:r>
          <w:fldChar w:fldCharType="end"/>
        </w:r>
      </w:hyperlink>
    </w:p>
    <w:p>
      <w:pPr>
        <w:pStyle w:val="TOC2"/>
        <w:tabs>
          <w:tab w:val="right" w:leader="dot" w:pos="8306"/>
        </w:tabs>
      </w:pPr>
      <w:hyperlink w:anchor="_Toc17479" w:history="1">
        <w:r>
          <w:rPr>
            <w:rFonts w:ascii="仿宋" w:eastAsia="仿宋" w:hAnsi="仿宋" w:cs="仿宋" w:hint="eastAsia"/>
            <w:lang w:eastAsia="zh-CN"/>
          </w:rPr>
          <w:t>(二)、健康服务项目工艺技术设计方案</w:t>
        </w:r>
        <w:r>
          <w:tab/>
        </w:r>
        <w:r>
          <w:fldChar w:fldCharType="begin"/>
        </w:r>
        <w:r>
          <w:instrText xml:space="preserve"> PAGEREF _Toc17479 \h </w:instrText>
        </w:r>
        <w:r>
          <w:fldChar w:fldCharType="separate"/>
        </w:r>
        <w:r>
          <w:t>7</w:t>
        </w:r>
        <w:r>
          <w:fldChar w:fldCharType="end"/>
        </w:r>
      </w:hyperlink>
    </w:p>
    <w:p>
      <w:pPr>
        <w:pStyle w:val="TOC2"/>
        <w:tabs>
          <w:tab w:val="right" w:leader="dot" w:pos="8306"/>
        </w:tabs>
      </w:pPr>
      <w:hyperlink w:anchor="_Toc9335" w:history="1">
        <w:r>
          <w:rPr>
            <w:rFonts w:ascii="仿宋" w:eastAsia="仿宋" w:hAnsi="仿宋" w:cs="仿宋" w:hint="eastAsia"/>
            <w:lang w:eastAsia="zh-CN"/>
          </w:rPr>
          <w:t>(三)、设备选型方案</w:t>
        </w:r>
        <w:r>
          <w:tab/>
        </w:r>
        <w:r>
          <w:fldChar w:fldCharType="begin"/>
        </w:r>
        <w:r>
          <w:instrText xml:space="preserve"> PAGEREF _Toc9335 \h </w:instrText>
        </w:r>
        <w:r>
          <w:fldChar w:fldCharType="separate"/>
        </w:r>
        <w:r>
          <w:t>9</w:t>
        </w:r>
        <w:r>
          <w:fldChar w:fldCharType="end"/>
        </w:r>
      </w:hyperlink>
    </w:p>
    <w:p>
      <w:pPr>
        <w:pStyle w:val="TOC1"/>
        <w:tabs>
          <w:tab w:val="right" w:leader="dot" w:pos="8306"/>
        </w:tabs>
      </w:pPr>
      <w:hyperlink w:anchor="_Toc18784" w:history="1">
        <w:r>
          <w:rPr>
            <w:rFonts w:ascii="仿宋" w:eastAsia="仿宋" w:hAnsi="仿宋" w:cs="仿宋" w:hint="eastAsia"/>
            <w:lang w:eastAsia="zh-CN"/>
          </w:rPr>
          <w:t>三、健康服务项目建设单位说明</w:t>
        </w:r>
        <w:r>
          <w:tab/>
        </w:r>
        <w:r>
          <w:fldChar w:fldCharType="begin"/>
        </w:r>
        <w:r>
          <w:instrText xml:space="preserve"> PAGEREF _Toc18784 \h </w:instrText>
        </w:r>
        <w:r>
          <w:fldChar w:fldCharType="separate"/>
        </w:r>
        <w:r>
          <w:t>10</w:t>
        </w:r>
        <w:r>
          <w:fldChar w:fldCharType="end"/>
        </w:r>
      </w:hyperlink>
    </w:p>
    <w:p>
      <w:pPr>
        <w:pStyle w:val="TOC2"/>
        <w:tabs>
          <w:tab w:val="right" w:leader="dot" w:pos="8306"/>
        </w:tabs>
      </w:pPr>
      <w:hyperlink w:anchor="_Toc17893" w:history="1">
        <w:r>
          <w:rPr>
            <w:rFonts w:ascii="仿宋" w:eastAsia="仿宋" w:hAnsi="仿宋" w:cs="仿宋" w:hint="eastAsia"/>
            <w:lang w:eastAsia="zh-CN"/>
          </w:rPr>
          <w:t>(一)、健康服务项目承办单位基本情况</w:t>
        </w:r>
        <w:r>
          <w:tab/>
        </w:r>
        <w:r>
          <w:fldChar w:fldCharType="begin"/>
        </w:r>
        <w:r>
          <w:instrText xml:space="preserve"> PAGEREF _Toc17893 \h </w:instrText>
        </w:r>
        <w:r>
          <w:fldChar w:fldCharType="separate"/>
        </w:r>
        <w:r>
          <w:t>10</w:t>
        </w:r>
        <w:r>
          <w:fldChar w:fldCharType="end"/>
        </w:r>
      </w:hyperlink>
    </w:p>
    <w:p>
      <w:pPr>
        <w:pStyle w:val="TOC2"/>
        <w:tabs>
          <w:tab w:val="right" w:leader="dot" w:pos="8306"/>
        </w:tabs>
      </w:pPr>
      <w:hyperlink w:anchor="_Toc7050" w:history="1">
        <w:r>
          <w:rPr>
            <w:rFonts w:ascii="仿宋" w:eastAsia="仿宋" w:hAnsi="仿宋" w:cs="仿宋" w:hint="eastAsia"/>
            <w:lang w:eastAsia="zh-CN"/>
          </w:rPr>
          <w:t>(二)、公司经济效益分析</w:t>
        </w:r>
        <w:r>
          <w:tab/>
        </w:r>
        <w:r>
          <w:fldChar w:fldCharType="begin"/>
        </w:r>
        <w:r>
          <w:instrText xml:space="preserve"> PAGEREF _Toc7050 \h </w:instrText>
        </w:r>
        <w:r>
          <w:fldChar w:fldCharType="separate"/>
        </w:r>
        <w:r>
          <w:t>11</w:t>
        </w:r>
        <w:r>
          <w:fldChar w:fldCharType="end"/>
        </w:r>
      </w:hyperlink>
    </w:p>
    <w:p>
      <w:pPr>
        <w:pStyle w:val="TOC1"/>
        <w:tabs>
          <w:tab w:val="right" w:leader="dot" w:pos="8306"/>
        </w:tabs>
      </w:pPr>
      <w:hyperlink w:anchor="_Toc21038" w:history="1">
        <w:r>
          <w:rPr>
            <w:rFonts w:ascii="仿宋" w:eastAsia="仿宋" w:hAnsi="仿宋" w:cs="仿宋" w:hint="eastAsia"/>
            <w:lang w:eastAsia="zh-CN"/>
          </w:rPr>
          <w:t>四、产品规划分析</w:t>
        </w:r>
        <w:r>
          <w:tab/>
        </w:r>
        <w:r>
          <w:fldChar w:fldCharType="begin"/>
        </w:r>
        <w:r>
          <w:instrText xml:space="preserve"> PAGEREF _Toc21038 \h </w:instrText>
        </w:r>
        <w:r>
          <w:fldChar w:fldCharType="separate"/>
        </w:r>
        <w:r>
          <w:t>12</w:t>
        </w:r>
        <w:r>
          <w:fldChar w:fldCharType="end"/>
        </w:r>
      </w:hyperlink>
    </w:p>
    <w:p>
      <w:pPr>
        <w:pStyle w:val="TOC2"/>
        <w:tabs>
          <w:tab w:val="right" w:leader="dot" w:pos="8306"/>
        </w:tabs>
      </w:pPr>
      <w:hyperlink w:anchor="_Toc31738" w:history="1">
        <w:r>
          <w:rPr>
            <w:rFonts w:ascii="仿宋" w:eastAsia="仿宋" w:hAnsi="仿宋" w:cs="仿宋" w:hint="eastAsia"/>
            <w:lang w:eastAsia="zh-CN"/>
          </w:rPr>
          <w:t>(一)、产品规划</w:t>
        </w:r>
        <w:r>
          <w:tab/>
        </w:r>
        <w:r>
          <w:fldChar w:fldCharType="begin"/>
        </w:r>
        <w:r>
          <w:instrText xml:space="preserve"> PAGEREF _Toc31738 \h </w:instrText>
        </w:r>
        <w:r>
          <w:fldChar w:fldCharType="separate"/>
        </w:r>
        <w:r>
          <w:t>12</w:t>
        </w:r>
        <w:r>
          <w:fldChar w:fldCharType="end"/>
        </w:r>
      </w:hyperlink>
    </w:p>
    <w:p>
      <w:pPr>
        <w:pStyle w:val="TOC2"/>
        <w:tabs>
          <w:tab w:val="right" w:leader="dot" w:pos="8306"/>
        </w:tabs>
      </w:pPr>
      <w:hyperlink w:anchor="_Toc30748" w:history="1">
        <w:r>
          <w:rPr>
            <w:rFonts w:ascii="仿宋" w:eastAsia="仿宋" w:hAnsi="仿宋" w:cs="仿宋" w:hint="eastAsia"/>
            <w:lang w:eastAsia="zh-CN"/>
          </w:rPr>
          <w:t>(二)、建设规模</w:t>
        </w:r>
        <w:r>
          <w:tab/>
        </w:r>
        <w:r>
          <w:fldChar w:fldCharType="begin"/>
        </w:r>
        <w:r>
          <w:instrText xml:space="preserve"> PAGEREF _Toc30748 \h </w:instrText>
        </w:r>
        <w:r>
          <w:fldChar w:fldCharType="separate"/>
        </w:r>
        <w:r>
          <w:t>12</w:t>
        </w:r>
        <w:r>
          <w:fldChar w:fldCharType="end"/>
        </w:r>
      </w:hyperlink>
    </w:p>
    <w:p>
      <w:pPr>
        <w:pStyle w:val="TOC1"/>
        <w:tabs>
          <w:tab w:val="right" w:leader="dot" w:pos="8306"/>
        </w:tabs>
      </w:pPr>
      <w:hyperlink w:anchor="_Toc12054" w:history="1">
        <w:r>
          <w:rPr>
            <w:rFonts w:ascii="仿宋" w:eastAsia="仿宋" w:hAnsi="仿宋" w:cs="仿宋" w:hint="eastAsia"/>
            <w:lang w:eastAsia="zh-CN"/>
          </w:rPr>
          <w:t>五、市场分析、调研</w:t>
        </w:r>
        <w:r>
          <w:tab/>
        </w:r>
        <w:r>
          <w:fldChar w:fldCharType="begin"/>
        </w:r>
        <w:r>
          <w:instrText xml:space="preserve"> PAGEREF _Toc12054 \h </w:instrText>
        </w:r>
        <w:r>
          <w:fldChar w:fldCharType="separate"/>
        </w:r>
        <w:r>
          <w:t>14</w:t>
        </w:r>
        <w:r>
          <w:fldChar w:fldCharType="end"/>
        </w:r>
      </w:hyperlink>
    </w:p>
    <w:p>
      <w:pPr>
        <w:pStyle w:val="TOC2"/>
        <w:tabs>
          <w:tab w:val="right" w:leader="dot" w:pos="8306"/>
        </w:tabs>
      </w:pPr>
      <w:hyperlink w:anchor="_Toc54" w:history="1">
        <w:r>
          <w:rPr>
            <w:rFonts w:ascii="仿宋" w:eastAsia="仿宋" w:hAnsi="仿宋" w:cs="仿宋" w:hint="eastAsia"/>
            <w:lang w:eastAsia="zh-CN"/>
          </w:rPr>
          <w:t>(一)、健康服务行业分析</w:t>
        </w:r>
        <w:r>
          <w:tab/>
        </w:r>
        <w:r>
          <w:fldChar w:fldCharType="begin"/>
        </w:r>
        <w:r>
          <w:instrText xml:space="preserve"> PAGEREF _Toc54 \h </w:instrText>
        </w:r>
        <w:r>
          <w:fldChar w:fldCharType="separate"/>
        </w:r>
        <w:r>
          <w:t>14</w:t>
        </w:r>
        <w:r>
          <w:fldChar w:fldCharType="end"/>
        </w:r>
      </w:hyperlink>
    </w:p>
    <w:p>
      <w:pPr>
        <w:pStyle w:val="TOC2"/>
        <w:tabs>
          <w:tab w:val="right" w:leader="dot" w:pos="8306"/>
        </w:tabs>
      </w:pPr>
      <w:hyperlink w:anchor="_Toc539" w:history="1">
        <w:r>
          <w:rPr>
            <w:rFonts w:ascii="仿宋" w:eastAsia="仿宋" w:hAnsi="仿宋" w:cs="仿宋" w:hint="eastAsia"/>
            <w:lang w:eastAsia="zh-CN"/>
          </w:rPr>
          <w:t>(二)、健康服务市场分析预测</w:t>
        </w:r>
        <w:r>
          <w:tab/>
        </w:r>
        <w:r>
          <w:fldChar w:fldCharType="begin"/>
        </w:r>
        <w:r>
          <w:instrText xml:space="preserve"> PAGEREF _Toc539 \h </w:instrText>
        </w:r>
        <w:r>
          <w:fldChar w:fldCharType="separate"/>
        </w:r>
        <w:r>
          <w:t>14</w:t>
        </w:r>
        <w:r>
          <w:fldChar w:fldCharType="end"/>
        </w:r>
      </w:hyperlink>
    </w:p>
    <w:p>
      <w:pPr>
        <w:pStyle w:val="TOC1"/>
        <w:tabs>
          <w:tab w:val="right" w:leader="dot" w:pos="8306"/>
        </w:tabs>
      </w:pPr>
      <w:hyperlink w:anchor="_Toc22100" w:history="1">
        <w:r>
          <w:rPr>
            <w:rFonts w:ascii="仿宋" w:eastAsia="仿宋" w:hAnsi="仿宋" w:cs="仿宋" w:hint="eastAsia"/>
            <w:lang w:eastAsia="zh-CN"/>
          </w:rPr>
          <w:t>六、健康服务项目选址可行性分析</w:t>
        </w:r>
        <w:r>
          <w:tab/>
        </w:r>
        <w:r>
          <w:fldChar w:fldCharType="begin"/>
        </w:r>
        <w:r>
          <w:instrText xml:space="preserve"> PAGEREF _Toc22100 \h </w:instrText>
        </w:r>
        <w:r>
          <w:fldChar w:fldCharType="separate"/>
        </w:r>
        <w:r>
          <w:t>15</w:t>
        </w:r>
        <w:r>
          <w:fldChar w:fldCharType="end"/>
        </w:r>
      </w:hyperlink>
    </w:p>
    <w:p>
      <w:pPr>
        <w:pStyle w:val="TOC2"/>
        <w:tabs>
          <w:tab w:val="right" w:leader="dot" w:pos="8306"/>
        </w:tabs>
      </w:pPr>
      <w:hyperlink w:anchor="_Toc24289" w:history="1">
        <w:r>
          <w:rPr>
            <w:rFonts w:ascii="仿宋" w:eastAsia="仿宋" w:hAnsi="仿宋" w:cs="仿宋" w:hint="eastAsia"/>
            <w:lang w:eastAsia="zh-CN"/>
          </w:rPr>
          <w:t>(一)、健康服务项目选址</w:t>
        </w:r>
        <w:r>
          <w:tab/>
        </w:r>
        <w:r>
          <w:fldChar w:fldCharType="begin"/>
        </w:r>
        <w:r>
          <w:instrText xml:space="preserve"> PAGEREF _Toc24289 \h </w:instrText>
        </w:r>
        <w:r>
          <w:fldChar w:fldCharType="separate"/>
        </w:r>
        <w:r>
          <w:t>15</w:t>
        </w:r>
        <w:r>
          <w:fldChar w:fldCharType="end"/>
        </w:r>
      </w:hyperlink>
    </w:p>
    <w:p>
      <w:pPr>
        <w:pStyle w:val="TOC2"/>
        <w:tabs>
          <w:tab w:val="right" w:leader="dot" w:pos="8306"/>
        </w:tabs>
      </w:pPr>
      <w:hyperlink w:anchor="_Toc15553" w:history="1">
        <w:r>
          <w:rPr>
            <w:rFonts w:ascii="仿宋" w:eastAsia="仿宋" w:hAnsi="仿宋" w:cs="仿宋" w:hint="eastAsia"/>
            <w:lang w:eastAsia="zh-CN"/>
          </w:rPr>
          <w:t>(二)、用地控制指标</w:t>
        </w:r>
        <w:r>
          <w:tab/>
        </w:r>
        <w:r>
          <w:fldChar w:fldCharType="begin"/>
        </w:r>
        <w:r>
          <w:instrText xml:space="preserve"> PAGEREF _Toc15553 \h </w:instrText>
        </w:r>
        <w:r>
          <w:fldChar w:fldCharType="separate"/>
        </w:r>
        <w:r>
          <w:t>15</w:t>
        </w:r>
        <w:r>
          <w:fldChar w:fldCharType="end"/>
        </w:r>
      </w:hyperlink>
    </w:p>
    <w:p>
      <w:pPr>
        <w:pStyle w:val="TOC2"/>
        <w:tabs>
          <w:tab w:val="right" w:leader="dot" w:pos="8306"/>
        </w:tabs>
      </w:pPr>
      <w:hyperlink w:anchor="_Toc26360" w:history="1">
        <w:r>
          <w:rPr>
            <w:rFonts w:ascii="仿宋" w:eastAsia="仿宋" w:hAnsi="仿宋" w:cs="仿宋" w:hint="eastAsia"/>
            <w:lang w:eastAsia="zh-CN"/>
          </w:rPr>
          <w:t>(三)、节约用地措施</w:t>
        </w:r>
        <w:r>
          <w:tab/>
        </w:r>
        <w:r>
          <w:fldChar w:fldCharType="begin"/>
        </w:r>
        <w:r>
          <w:instrText xml:space="preserve"> PAGEREF _Toc26360 \h </w:instrText>
        </w:r>
        <w:r>
          <w:fldChar w:fldCharType="separate"/>
        </w:r>
        <w:r>
          <w:t>17</w:t>
        </w:r>
        <w:r>
          <w:fldChar w:fldCharType="end"/>
        </w:r>
      </w:hyperlink>
    </w:p>
    <w:p>
      <w:pPr>
        <w:pStyle w:val="TOC2"/>
        <w:tabs>
          <w:tab w:val="right" w:leader="dot" w:pos="8306"/>
        </w:tabs>
      </w:pPr>
      <w:hyperlink w:anchor="_Toc23929" w:history="1">
        <w:r>
          <w:rPr>
            <w:rFonts w:ascii="仿宋" w:eastAsia="仿宋" w:hAnsi="仿宋" w:cs="仿宋" w:hint="eastAsia"/>
            <w:lang w:eastAsia="zh-CN"/>
          </w:rPr>
          <w:t>(四)、总图布置方案</w:t>
        </w:r>
        <w:r>
          <w:tab/>
        </w:r>
        <w:r>
          <w:fldChar w:fldCharType="begin"/>
        </w:r>
        <w:r>
          <w:instrText xml:space="preserve"> PAGEREF _Toc23929 \h </w:instrText>
        </w:r>
        <w:r>
          <w:fldChar w:fldCharType="separate"/>
        </w:r>
        <w:r>
          <w:t>18</w:t>
        </w:r>
        <w:r>
          <w:fldChar w:fldCharType="end"/>
        </w:r>
      </w:hyperlink>
    </w:p>
    <w:p>
      <w:pPr>
        <w:pStyle w:val="TOC2"/>
        <w:tabs>
          <w:tab w:val="right" w:leader="dot" w:pos="8306"/>
        </w:tabs>
      </w:pPr>
      <w:hyperlink w:anchor="_Toc6258" w:history="1">
        <w:r>
          <w:rPr>
            <w:rFonts w:ascii="仿宋" w:eastAsia="仿宋" w:hAnsi="仿宋" w:cs="仿宋" w:hint="eastAsia"/>
            <w:lang w:eastAsia="zh-CN"/>
          </w:rPr>
          <w:t>(五)、选址综合评价</w:t>
        </w:r>
        <w:r>
          <w:tab/>
        </w:r>
        <w:r>
          <w:fldChar w:fldCharType="begin"/>
        </w:r>
        <w:r>
          <w:instrText xml:space="preserve"> PAGEREF _Toc6258 \h </w:instrText>
        </w:r>
        <w:r>
          <w:fldChar w:fldCharType="separate"/>
        </w:r>
        <w:r>
          <w:t>19</w:t>
        </w:r>
        <w:r>
          <w:fldChar w:fldCharType="end"/>
        </w:r>
      </w:hyperlink>
    </w:p>
    <w:p>
      <w:pPr>
        <w:pStyle w:val="TOC1"/>
        <w:tabs>
          <w:tab w:val="right" w:leader="dot" w:pos="8306"/>
        </w:tabs>
      </w:pPr>
      <w:hyperlink w:anchor="_Toc21060" w:history="1">
        <w:r>
          <w:rPr>
            <w:rFonts w:ascii="仿宋" w:eastAsia="仿宋" w:hAnsi="仿宋" w:cs="仿宋" w:hint="eastAsia"/>
            <w:lang w:eastAsia="zh-CN"/>
          </w:rPr>
          <w:t>七、健康服务项目技术管理</w:t>
        </w:r>
        <w:r>
          <w:tab/>
        </w:r>
        <w:r>
          <w:fldChar w:fldCharType="begin"/>
        </w:r>
        <w:r>
          <w:instrText xml:space="preserve"> PAGEREF _Toc21060 \h </w:instrText>
        </w:r>
        <w:r>
          <w:fldChar w:fldCharType="separate"/>
        </w:r>
        <w:r>
          <w:t>20</w:t>
        </w:r>
        <w:r>
          <w:fldChar w:fldCharType="end"/>
        </w:r>
      </w:hyperlink>
    </w:p>
    <w:p>
      <w:pPr>
        <w:pStyle w:val="TOC2"/>
        <w:tabs>
          <w:tab w:val="right" w:leader="dot" w:pos="8306"/>
        </w:tabs>
      </w:pPr>
      <w:hyperlink w:anchor="_Toc21001" w:history="1">
        <w:r>
          <w:rPr>
            <w:rFonts w:ascii="仿宋" w:eastAsia="仿宋" w:hAnsi="仿宋" w:cs="仿宋" w:hint="eastAsia"/>
            <w:lang w:eastAsia="zh-CN"/>
          </w:rPr>
          <w:t>(一)、技术方案选用方向</w:t>
        </w:r>
        <w:r>
          <w:tab/>
        </w:r>
        <w:r>
          <w:fldChar w:fldCharType="begin"/>
        </w:r>
        <w:r>
          <w:instrText xml:space="preserve"> PAGEREF _Toc21001 \h </w:instrText>
        </w:r>
        <w:r>
          <w:fldChar w:fldCharType="separate"/>
        </w:r>
        <w:r>
          <w:t>20</w:t>
        </w:r>
        <w:r>
          <w:fldChar w:fldCharType="end"/>
        </w:r>
      </w:hyperlink>
    </w:p>
    <w:p>
      <w:pPr>
        <w:pStyle w:val="TOC2"/>
        <w:tabs>
          <w:tab w:val="right" w:leader="dot" w:pos="8306"/>
        </w:tabs>
      </w:pPr>
      <w:hyperlink w:anchor="_Toc17084" w:history="1">
        <w:r>
          <w:rPr>
            <w:rFonts w:ascii="仿宋" w:eastAsia="仿宋" w:hAnsi="仿宋" w:cs="仿宋" w:hint="eastAsia"/>
            <w:lang w:eastAsia="zh-CN"/>
          </w:rPr>
          <w:t>(二)、工艺技术方案选用原则</w:t>
        </w:r>
        <w:r>
          <w:tab/>
        </w:r>
        <w:r>
          <w:fldChar w:fldCharType="begin"/>
        </w:r>
        <w:r>
          <w:instrText xml:space="preserve"> PAGEREF _Toc17084 \h </w:instrText>
        </w:r>
        <w:r>
          <w:fldChar w:fldCharType="separate"/>
        </w:r>
        <w:r>
          <w:t>22</w:t>
        </w:r>
        <w:r>
          <w:fldChar w:fldCharType="end"/>
        </w:r>
      </w:hyperlink>
    </w:p>
    <w:p>
      <w:pPr>
        <w:pStyle w:val="TOC2"/>
        <w:tabs>
          <w:tab w:val="right" w:leader="dot" w:pos="8306"/>
        </w:tabs>
      </w:pPr>
      <w:hyperlink w:anchor="_Toc31118" w:history="1">
        <w:r>
          <w:rPr>
            <w:rFonts w:ascii="仿宋" w:eastAsia="仿宋" w:hAnsi="仿宋" w:cs="仿宋" w:hint="eastAsia"/>
            <w:lang w:eastAsia="zh-CN"/>
          </w:rPr>
          <w:t>(三)、工艺技术方案要求</w:t>
        </w:r>
        <w:r>
          <w:tab/>
        </w:r>
        <w:r>
          <w:fldChar w:fldCharType="begin"/>
        </w:r>
        <w:r>
          <w:instrText xml:space="preserve"> PAGEREF _Toc31118 \h </w:instrText>
        </w:r>
        <w:r>
          <w:fldChar w:fldCharType="separate"/>
        </w:r>
        <w:r>
          <w:t>24</w:t>
        </w:r>
        <w:r>
          <w:fldChar w:fldCharType="end"/>
        </w:r>
      </w:hyperlink>
    </w:p>
    <w:p>
      <w:pPr>
        <w:pStyle w:val="TOC1"/>
        <w:tabs>
          <w:tab w:val="right" w:leader="dot" w:pos="8306"/>
        </w:tabs>
      </w:pPr>
      <w:hyperlink w:anchor="_Toc28550" w:history="1">
        <w:r>
          <w:rPr>
            <w:rFonts w:ascii="仿宋" w:eastAsia="仿宋" w:hAnsi="仿宋" w:cs="仿宋" w:hint="eastAsia"/>
            <w:lang w:eastAsia="zh-CN"/>
          </w:rPr>
          <w:t>八、健康服务项目经营效益</w:t>
        </w:r>
        <w:r>
          <w:tab/>
        </w:r>
        <w:r>
          <w:fldChar w:fldCharType="begin"/>
        </w:r>
        <w:r>
          <w:instrText xml:space="preserve"> PAGEREF _Toc28550 \h </w:instrText>
        </w:r>
        <w:r>
          <w:fldChar w:fldCharType="separate"/>
        </w:r>
        <w:r>
          <w:t>27</w:t>
        </w:r>
        <w:r>
          <w:fldChar w:fldCharType="end"/>
        </w:r>
      </w:hyperlink>
    </w:p>
    <w:p>
      <w:pPr>
        <w:pStyle w:val="TOC2"/>
        <w:tabs>
          <w:tab w:val="right" w:leader="dot" w:pos="8306"/>
        </w:tabs>
      </w:pPr>
      <w:hyperlink w:anchor="_Toc24261" w:history="1">
        <w:r>
          <w:rPr>
            <w:rFonts w:ascii="仿宋" w:eastAsia="仿宋" w:hAnsi="仿宋" w:cs="仿宋" w:hint="eastAsia"/>
            <w:lang w:eastAsia="zh-CN"/>
          </w:rPr>
          <w:t>(一)、经济评价财务测算</w:t>
        </w:r>
        <w:r>
          <w:tab/>
        </w:r>
        <w:r>
          <w:fldChar w:fldCharType="begin"/>
        </w:r>
        <w:r>
          <w:instrText xml:space="preserve"> PAGEREF _Toc24261 \h </w:instrText>
        </w:r>
        <w:r>
          <w:fldChar w:fldCharType="separate"/>
        </w:r>
        <w:r>
          <w:t>27</w:t>
        </w:r>
        <w:r>
          <w:fldChar w:fldCharType="end"/>
        </w:r>
      </w:hyperlink>
    </w:p>
    <w:p>
      <w:pPr>
        <w:pStyle w:val="TOC2"/>
        <w:tabs>
          <w:tab w:val="right" w:leader="dot" w:pos="8306"/>
        </w:tabs>
      </w:pPr>
      <w:hyperlink w:anchor="_Toc31809" w:history="1">
        <w:r>
          <w:rPr>
            <w:rFonts w:ascii="仿宋" w:eastAsia="仿宋" w:hAnsi="仿宋" w:cs="仿宋" w:hint="eastAsia"/>
            <w:lang w:eastAsia="zh-CN"/>
          </w:rPr>
          <w:t>(二)、健康服务项目盈利能力分析</w:t>
        </w:r>
        <w:r>
          <w:tab/>
        </w:r>
        <w:r>
          <w:fldChar w:fldCharType="begin"/>
        </w:r>
        <w:r>
          <w:instrText xml:space="preserve"> PAGEREF _Toc31809 \h </w:instrText>
        </w:r>
        <w:r>
          <w:fldChar w:fldCharType="separate"/>
        </w:r>
        <w:r>
          <w:t>28</w:t>
        </w:r>
        <w:r>
          <w:fldChar w:fldCharType="end"/>
        </w:r>
      </w:hyperlink>
    </w:p>
    <w:p>
      <w:pPr>
        <w:pStyle w:val="TOC1"/>
        <w:tabs>
          <w:tab w:val="right" w:leader="dot" w:pos="8306"/>
        </w:tabs>
      </w:pPr>
      <w:hyperlink w:anchor="_Toc1555" w:history="1">
        <w:r>
          <w:rPr>
            <w:rFonts w:ascii="仿宋" w:eastAsia="仿宋" w:hAnsi="仿宋" w:cs="仿宋" w:hint="eastAsia"/>
            <w:lang w:eastAsia="zh-CN"/>
          </w:rPr>
          <w:t>九、健康服务项目环境影响分析</w:t>
        </w:r>
        <w:r>
          <w:tab/>
        </w:r>
        <w:r>
          <w:fldChar w:fldCharType="begin"/>
        </w:r>
        <w:r>
          <w:instrText xml:space="preserve"> PAGEREF _Toc1555 \h </w:instrText>
        </w:r>
        <w:r>
          <w:fldChar w:fldCharType="separate"/>
        </w:r>
        <w:r>
          <w:t>29</w:t>
        </w:r>
        <w:r>
          <w:fldChar w:fldCharType="end"/>
        </w:r>
      </w:hyperlink>
    </w:p>
    <w:p>
      <w:pPr>
        <w:pStyle w:val="TOC2"/>
        <w:tabs>
          <w:tab w:val="right" w:leader="dot" w:pos="8306"/>
        </w:tabs>
      </w:pPr>
      <w:hyperlink w:anchor="_Toc5624" w:history="1">
        <w:r>
          <w:rPr>
            <w:rFonts w:ascii="仿宋" w:eastAsia="仿宋" w:hAnsi="仿宋" w:cs="仿宋" w:hint="eastAsia"/>
            <w:lang w:eastAsia="zh-CN"/>
          </w:rPr>
          <w:t>(一)、建设区域环境质量现状</w:t>
        </w:r>
        <w:r>
          <w:tab/>
        </w:r>
        <w:r>
          <w:fldChar w:fldCharType="begin"/>
        </w:r>
        <w:r>
          <w:instrText xml:space="preserve"> PAGEREF _Toc5624 \h </w:instrText>
        </w:r>
        <w:r>
          <w:fldChar w:fldCharType="separate"/>
        </w:r>
        <w:r>
          <w:t>29</w:t>
        </w:r>
        <w:r>
          <w:fldChar w:fldCharType="end"/>
        </w:r>
      </w:hyperlink>
    </w:p>
    <w:p>
      <w:pPr>
        <w:pStyle w:val="TOC2"/>
        <w:tabs>
          <w:tab w:val="right" w:leader="dot" w:pos="8306"/>
        </w:tabs>
      </w:pPr>
      <w:hyperlink w:anchor="_Toc8621" w:history="1">
        <w:r>
          <w:rPr>
            <w:rFonts w:ascii="仿宋" w:eastAsia="仿宋" w:hAnsi="仿宋" w:cs="仿宋" w:hint="eastAsia"/>
            <w:lang w:eastAsia="zh-CN"/>
          </w:rPr>
          <w:t>(二)、建设期环境保护</w:t>
        </w:r>
        <w:r>
          <w:tab/>
        </w:r>
        <w:r>
          <w:fldChar w:fldCharType="begin"/>
        </w:r>
        <w:r>
          <w:instrText xml:space="preserve"> PAGEREF _Toc8621 \h </w:instrText>
        </w:r>
        <w:r>
          <w:fldChar w:fldCharType="separate"/>
        </w:r>
        <w:r>
          <w:t>30</w:t>
        </w:r>
        <w:r>
          <w:fldChar w:fldCharType="end"/>
        </w:r>
      </w:hyperlink>
    </w:p>
    <w:p>
      <w:pPr>
        <w:pStyle w:val="TOC2"/>
        <w:tabs>
          <w:tab w:val="right" w:leader="dot" w:pos="8306"/>
        </w:tabs>
      </w:pPr>
      <w:hyperlink w:anchor="_Toc16920" w:history="1">
        <w:r>
          <w:rPr>
            <w:rFonts w:ascii="仿宋" w:eastAsia="仿宋" w:hAnsi="仿宋" w:cs="仿宋" w:hint="eastAsia"/>
            <w:lang w:eastAsia="zh-CN"/>
          </w:rPr>
          <w:t>(三)、运营期环境保护</w:t>
        </w:r>
        <w:r>
          <w:tab/>
        </w:r>
        <w:r>
          <w:fldChar w:fldCharType="begin"/>
        </w:r>
        <w:r>
          <w:instrText xml:space="preserve"> PAGEREF _Toc16920 \h </w:instrText>
        </w:r>
        <w:r>
          <w:fldChar w:fldCharType="separate"/>
        </w:r>
        <w:r>
          <w:t>31</w:t>
        </w:r>
        <w:r>
          <w:fldChar w:fldCharType="end"/>
        </w:r>
      </w:hyperlink>
    </w:p>
    <w:p>
      <w:pPr>
        <w:pStyle w:val="TOC2"/>
        <w:tabs>
          <w:tab w:val="right" w:leader="dot" w:pos="8306"/>
        </w:tabs>
      </w:pPr>
      <w:hyperlink w:anchor="_Toc29988" w:history="1">
        <w:r>
          <w:rPr>
            <w:rFonts w:ascii="仿宋" w:eastAsia="仿宋" w:hAnsi="仿宋" w:cs="仿宋" w:hint="eastAsia"/>
            <w:lang w:eastAsia="zh-CN"/>
          </w:rPr>
          <w:t>(四)、健康服务项目建设对区域经济的影响</w:t>
        </w:r>
        <w:r>
          <w:tab/>
        </w:r>
        <w:r>
          <w:fldChar w:fldCharType="begin"/>
        </w:r>
        <w:r>
          <w:instrText xml:space="preserve"> PAGEREF _Toc29988 \h </w:instrText>
        </w:r>
        <w:r>
          <w:fldChar w:fldCharType="separate"/>
        </w:r>
        <w:r>
          <w:t>33</w:t>
        </w:r>
        <w:r>
          <w:fldChar w:fldCharType="end"/>
        </w:r>
      </w:hyperlink>
    </w:p>
    <w:p>
      <w:pPr>
        <w:pStyle w:val="TOC2"/>
        <w:tabs>
          <w:tab w:val="right" w:leader="dot" w:pos="8306"/>
        </w:tabs>
      </w:pPr>
      <w:hyperlink w:anchor="_Toc16964" w:history="1">
        <w:r>
          <w:rPr>
            <w:rFonts w:ascii="仿宋" w:eastAsia="仿宋" w:hAnsi="仿宋" w:cs="仿宋" w:hint="eastAsia"/>
            <w:lang w:eastAsia="zh-CN"/>
          </w:rPr>
          <w:t>(五)、废弃物处理</w:t>
        </w:r>
        <w:r>
          <w:tab/>
        </w:r>
        <w:r>
          <w:fldChar w:fldCharType="begin"/>
        </w:r>
        <w:r>
          <w:instrText xml:space="preserve"> PAGEREF _Toc16964 \h </w:instrText>
        </w:r>
        <w:r>
          <w:fldChar w:fldCharType="separate"/>
        </w:r>
        <w:r>
          <w:t>34</w:t>
        </w:r>
        <w:r>
          <w:fldChar w:fldCharType="end"/>
        </w:r>
      </w:hyperlink>
    </w:p>
    <w:p>
      <w:pPr>
        <w:pStyle w:val="TOC2"/>
        <w:tabs>
          <w:tab w:val="right" w:leader="dot" w:pos="8306"/>
        </w:tabs>
      </w:pPr>
      <w:hyperlink w:anchor="_Toc32395" w:history="1">
        <w:r>
          <w:rPr>
            <w:rFonts w:ascii="仿宋" w:eastAsia="仿宋" w:hAnsi="仿宋" w:cs="仿宋" w:hint="eastAsia"/>
            <w:lang w:eastAsia="zh-CN"/>
          </w:rPr>
          <w:t>(六)、特殊环境影响分析</w:t>
        </w:r>
        <w:r>
          <w:tab/>
        </w:r>
        <w:r>
          <w:fldChar w:fldCharType="begin"/>
        </w:r>
        <w:r>
          <w:instrText xml:space="preserve"> PAGEREF _Toc32395 \h </w:instrText>
        </w:r>
        <w:r>
          <w:fldChar w:fldCharType="separate"/>
        </w:r>
        <w:r>
          <w:t>36</w:t>
        </w:r>
        <w:r>
          <w:fldChar w:fldCharType="end"/>
        </w:r>
      </w:hyperlink>
    </w:p>
    <w:p>
      <w:pPr>
        <w:pStyle w:val="TOC2"/>
        <w:tabs>
          <w:tab w:val="right" w:leader="dot" w:pos="8306"/>
        </w:tabs>
      </w:pPr>
      <w:hyperlink w:anchor="_Toc7023" w:history="1">
        <w:r>
          <w:rPr>
            <w:rFonts w:ascii="仿宋" w:eastAsia="仿宋" w:hAnsi="仿宋" w:cs="仿宋" w:hint="eastAsia"/>
            <w:lang w:eastAsia="zh-CN"/>
          </w:rPr>
          <w:t>(七)、清洁生产</w:t>
        </w:r>
        <w:r>
          <w:tab/>
        </w:r>
        <w:r>
          <w:fldChar w:fldCharType="begin"/>
        </w:r>
        <w:r>
          <w:instrText xml:space="preserve"> PAGEREF _Toc7023 \h </w:instrText>
        </w:r>
        <w:r>
          <w:fldChar w:fldCharType="separate"/>
        </w:r>
        <w:r>
          <w:t>37</w:t>
        </w:r>
        <w:r>
          <w:fldChar w:fldCharType="end"/>
        </w:r>
      </w:hyperlink>
    </w:p>
    <w:p>
      <w:pPr>
        <w:pStyle w:val="TOC2"/>
        <w:tabs>
          <w:tab w:val="right" w:leader="dot" w:pos="8306"/>
        </w:tabs>
      </w:pPr>
      <w:hyperlink w:anchor="_Toc22918" w:history="1">
        <w:r>
          <w:rPr>
            <w:rFonts w:ascii="仿宋" w:eastAsia="仿宋" w:hAnsi="仿宋" w:cs="仿宋" w:hint="eastAsia"/>
            <w:lang w:eastAsia="zh-CN"/>
          </w:rPr>
          <w:t>(八)、环境保护综合评价</w:t>
        </w:r>
        <w:r>
          <w:tab/>
        </w:r>
        <w:r>
          <w:fldChar w:fldCharType="begin"/>
        </w:r>
        <w:r>
          <w:instrText xml:space="preserve"> PAGEREF _Toc22918 \h </w:instrText>
        </w:r>
        <w:r>
          <w:fldChar w:fldCharType="separate"/>
        </w:r>
        <w:r>
          <w:t>38</w:t>
        </w:r>
        <w:r>
          <w:fldChar w:fldCharType="end"/>
        </w:r>
      </w:hyperlink>
    </w:p>
    <w:p>
      <w:pPr>
        <w:pStyle w:val="TOC1"/>
        <w:tabs>
          <w:tab w:val="right" w:leader="dot" w:pos="8306"/>
        </w:tabs>
      </w:pPr>
      <w:hyperlink w:anchor="_Toc808" w:history="1">
        <w:r>
          <w:rPr>
            <w:rFonts w:ascii="仿宋" w:eastAsia="仿宋" w:hAnsi="仿宋" w:cs="仿宋" w:hint="eastAsia"/>
            <w:lang w:eastAsia="zh-CN"/>
          </w:rPr>
          <w:t>十、健康服务项目风险管理</w:t>
        </w:r>
        <w:r>
          <w:tab/>
        </w:r>
        <w:r>
          <w:fldChar w:fldCharType="begin"/>
        </w:r>
        <w:r>
          <w:instrText xml:space="preserve"> PAGEREF _Toc808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08" w:history="1">
        <w:r>
          <w:rPr>
            <w:rFonts w:ascii="仿宋" w:eastAsia="仿宋" w:hAnsi="仿宋" w:cs="仿宋" w:hint="eastAsia"/>
            <w:lang w:eastAsia="zh-CN"/>
          </w:rPr>
          <w:t>(一)、风险识别与评估</w:t>
        </w:r>
        <w:r>
          <w:tab/>
        </w:r>
        <w:r>
          <w:fldChar w:fldCharType="begin"/>
        </w:r>
        <w:r>
          <w:instrText xml:space="preserve"> PAGEREF _Toc13308 \h </w:instrText>
        </w:r>
        <w:r>
          <w:fldChar w:fldCharType="separate"/>
        </w:r>
        <w:r>
          <w:t>39</w:t>
        </w:r>
        <w:r>
          <w:fldChar w:fldCharType="end"/>
        </w:r>
      </w:hyperlink>
    </w:p>
    <w:p>
      <w:pPr>
        <w:pStyle w:val="TOC2"/>
        <w:tabs>
          <w:tab w:val="right" w:leader="dot" w:pos="8306"/>
        </w:tabs>
      </w:pPr>
      <w:hyperlink w:anchor="_Toc19462" w:history="1">
        <w:r>
          <w:rPr>
            <w:rFonts w:ascii="仿宋" w:eastAsia="仿宋" w:hAnsi="仿宋" w:cs="仿宋" w:hint="eastAsia"/>
            <w:lang w:eastAsia="zh-CN"/>
          </w:rPr>
          <w:t>(二)、风险应对策略</w:t>
        </w:r>
        <w:r>
          <w:tab/>
        </w:r>
        <w:r>
          <w:fldChar w:fldCharType="begin"/>
        </w:r>
        <w:r>
          <w:instrText xml:space="preserve"> PAGEREF _Toc19462 \h </w:instrText>
        </w:r>
        <w:r>
          <w:fldChar w:fldCharType="separate"/>
        </w:r>
        <w:r>
          <w:t>40</w:t>
        </w:r>
        <w:r>
          <w:fldChar w:fldCharType="end"/>
        </w:r>
      </w:hyperlink>
    </w:p>
    <w:p>
      <w:pPr>
        <w:pStyle w:val="TOC2"/>
        <w:tabs>
          <w:tab w:val="right" w:leader="dot" w:pos="8306"/>
        </w:tabs>
      </w:pPr>
      <w:hyperlink w:anchor="_Toc10570" w:history="1">
        <w:r>
          <w:rPr>
            <w:rFonts w:ascii="仿宋" w:eastAsia="仿宋" w:hAnsi="仿宋" w:cs="仿宋" w:hint="eastAsia"/>
            <w:lang w:eastAsia="zh-CN"/>
          </w:rPr>
          <w:t>(三)、风险监控与控制</w:t>
        </w:r>
        <w:r>
          <w:tab/>
        </w:r>
        <w:r>
          <w:fldChar w:fldCharType="begin"/>
        </w:r>
        <w:r>
          <w:instrText xml:space="preserve"> PAGEREF _Toc10570 \h </w:instrText>
        </w:r>
        <w:r>
          <w:fldChar w:fldCharType="separate"/>
        </w:r>
        <w:r>
          <w:t>42</w:t>
        </w:r>
        <w:r>
          <w:fldChar w:fldCharType="end"/>
        </w:r>
      </w:hyperlink>
    </w:p>
    <w:p>
      <w:pPr>
        <w:pStyle w:val="TOC1"/>
        <w:tabs>
          <w:tab w:val="right" w:leader="dot" w:pos="8306"/>
        </w:tabs>
      </w:pPr>
      <w:hyperlink w:anchor="_Toc29317" w:history="1">
        <w:r>
          <w:rPr>
            <w:rFonts w:ascii="仿宋" w:eastAsia="仿宋" w:hAnsi="仿宋" w:cs="仿宋" w:hint="eastAsia"/>
            <w:lang w:eastAsia="zh-CN"/>
          </w:rPr>
          <w:t>十一、健康服务项目人力资源管理</w:t>
        </w:r>
        <w:r>
          <w:tab/>
        </w:r>
        <w:r>
          <w:fldChar w:fldCharType="begin"/>
        </w:r>
        <w:r>
          <w:instrText xml:space="preserve"> PAGEREF _Toc29317 \h </w:instrText>
        </w:r>
        <w:r>
          <w:fldChar w:fldCharType="separate"/>
        </w:r>
        <w:r>
          <w:t>43</w:t>
        </w:r>
        <w:r>
          <w:fldChar w:fldCharType="end"/>
        </w:r>
      </w:hyperlink>
    </w:p>
    <w:p>
      <w:pPr>
        <w:pStyle w:val="TOC2"/>
        <w:tabs>
          <w:tab w:val="right" w:leader="dot" w:pos="8306"/>
        </w:tabs>
      </w:pPr>
      <w:hyperlink w:anchor="_Toc16428" w:history="1">
        <w:r>
          <w:rPr>
            <w:rFonts w:ascii="仿宋" w:eastAsia="仿宋" w:hAnsi="仿宋" w:cs="仿宋" w:hint="eastAsia"/>
            <w:lang w:eastAsia="zh-CN"/>
          </w:rPr>
          <w:t>(一)、建立健全的预算管理制度</w:t>
        </w:r>
        <w:r>
          <w:tab/>
        </w:r>
        <w:r>
          <w:fldChar w:fldCharType="begin"/>
        </w:r>
        <w:r>
          <w:instrText xml:space="preserve"> PAGEREF _Toc16428 \h </w:instrText>
        </w:r>
        <w:r>
          <w:fldChar w:fldCharType="separate"/>
        </w:r>
        <w:r>
          <w:t>43</w:t>
        </w:r>
        <w:r>
          <w:fldChar w:fldCharType="end"/>
        </w:r>
      </w:hyperlink>
    </w:p>
    <w:p>
      <w:pPr>
        <w:pStyle w:val="TOC2"/>
        <w:tabs>
          <w:tab w:val="right" w:leader="dot" w:pos="8306"/>
        </w:tabs>
      </w:pPr>
      <w:hyperlink w:anchor="_Toc13795" w:history="1">
        <w:r>
          <w:rPr>
            <w:rFonts w:ascii="仿宋" w:eastAsia="仿宋" w:hAnsi="仿宋" w:cs="仿宋" w:hint="eastAsia"/>
            <w:lang w:eastAsia="zh-CN"/>
          </w:rPr>
          <w:t>(二)、加强资金流动监控</w:t>
        </w:r>
        <w:r>
          <w:tab/>
        </w:r>
        <w:r>
          <w:fldChar w:fldCharType="begin"/>
        </w:r>
        <w:r>
          <w:instrText xml:space="preserve"> PAGEREF _Toc13795 \h </w:instrText>
        </w:r>
        <w:r>
          <w:fldChar w:fldCharType="separate"/>
        </w:r>
        <w:r>
          <w:t>45</w:t>
        </w:r>
        <w:r>
          <w:fldChar w:fldCharType="end"/>
        </w:r>
      </w:hyperlink>
    </w:p>
    <w:p>
      <w:pPr>
        <w:pStyle w:val="TOC2"/>
        <w:tabs>
          <w:tab w:val="right" w:leader="dot" w:pos="8306"/>
        </w:tabs>
      </w:pPr>
      <w:hyperlink w:anchor="_Toc26797" w:history="1">
        <w:r>
          <w:rPr>
            <w:rFonts w:ascii="仿宋" w:eastAsia="仿宋" w:hAnsi="仿宋" w:cs="仿宋" w:hint="eastAsia"/>
            <w:lang w:eastAsia="zh-CN"/>
          </w:rPr>
          <w:t>(三)、制定完善的风险控制机制</w:t>
        </w:r>
        <w:r>
          <w:tab/>
        </w:r>
        <w:r>
          <w:fldChar w:fldCharType="begin"/>
        </w:r>
        <w:r>
          <w:instrText xml:space="preserve"> PAGEREF _Toc26797 \h </w:instrText>
        </w:r>
        <w:r>
          <w:fldChar w:fldCharType="separate"/>
        </w:r>
        <w:r>
          <w:t>46</w:t>
        </w:r>
        <w:r>
          <w:fldChar w:fldCharType="end"/>
        </w:r>
      </w:hyperlink>
    </w:p>
    <w:p>
      <w:pPr>
        <w:pStyle w:val="TOC2"/>
        <w:tabs>
          <w:tab w:val="right" w:leader="dot" w:pos="8306"/>
        </w:tabs>
      </w:pPr>
      <w:hyperlink w:anchor="_Toc17587" w:history="1">
        <w:r>
          <w:rPr>
            <w:rFonts w:ascii="仿宋" w:eastAsia="仿宋" w:hAnsi="仿宋" w:cs="仿宋" w:hint="eastAsia"/>
            <w:lang w:eastAsia="zh-CN"/>
          </w:rPr>
          <w:t>(四)、优化成本管理</w:t>
        </w:r>
        <w:r>
          <w:tab/>
        </w:r>
        <w:r>
          <w:fldChar w:fldCharType="begin"/>
        </w:r>
        <w:r>
          <w:instrText xml:space="preserve"> PAGEREF _Toc17587 \h </w:instrText>
        </w:r>
        <w:r>
          <w:fldChar w:fldCharType="separate"/>
        </w:r>
        <w:r>
          <w:t>47</w:t>
        </w:r>
        <w:r>
          <w:fldChar w:fldCharType="end"/>
        </w:r>
      </w:hyperlink>
    </w:p>
    <w:p>
      <w:pPr>
        <w:pStyle w:val="TOC1"/>
        <w:tabs>
          <w:tab w:val="right" w:leader="dot" w:pos="8306"/>
        </w:tabs>
      </w:pPr>
      <w:hyperlink w:anchor="_Toc737" w:history="1">
        <w:r>
          <w:rPr>
            <w:rFonts w:ascii="仿宋" w:eastAsia="仿宋" w:hAnsi="仿宋" w:cs="仿宋" w:hint="eastAsia"/>
            <w:lang w:eastAsia="zh-CN"/>
          </w:rPr>
          <w:t>十二、健康服务项目财务管理</w:t>
        </w:r>
        <w:r>
          <w:tab/>
        </w:r>
        <w:r>
          <w:fldChar w:fldCharType="begin"/>
        </w:r>
        <w:r>
          <w:instrText xml:space="preserve"> PAGEREF _Toc737 \h </w:instrText>
        </w:r>
        <w:r>
          <w:fldChar w:fldCharType="separate"/>
        </w:r>
        <w:r>
          <w:t>49</w:t>
        </w:r>
        <w:r>
          <w:fldChar w:fldCharType="end"/>
        </w:r>
      </w:hyperlink>
    </w:p>
    <w:p>
      <w:pPr>
        <w:pStyle w:val="TOC2"/>
        <w:tabs>
          <w:tab w:val="right" w:leader="dot" w:pos="8306"/>
        </w:tabs>
      </w:pPr>
      <w:hyperlink w:anchor="_Toc838" w:history="1">
        <w:r>
          <w:rPr>
            <w:rFonts w:ascii="仿宋" w:eastAsia="仿宋" w:hAnsi="仿宋" w:cs="仿宋" w:hint="eastAsia"/>
            <w:lang w:eastAsia="zh-CN"/>
          </w:rPr>
          <w:t>(一)、资金需求大</w:t>
        </w:r>
        <w:r>
          <w:tab/>
        </w:r>
        <w:r>
          <w:fldChar w:fldCharType="begin"/>
        </w:r>
        <w:r>
          <w:instrText xml:space="preserve"> PAGEREF _Toc838 \h </w:instrText>
        </w:r>
        <w:r>
          <w:fldChar w:fldCharType="separate"/>
        </w:r>
        <w:r>
          <w:t>49</w:t>
        </w:r>
        <w:r>
          <w:fldChar w:fldCharType="end"/>
        </w:r>
      </w:hyperlink>
    </w:p>
    <w:p>
      <w:pPr>
        <w:pStyle w:val="TOC2"/>
        <w:tabs>
          <w:tab w:val="right" w:leader="dot" w:pos="8306"/>
        </w:tabs>
      </w:pPr>
      <w:hyperlink w:anchor="_Toc31804" w:history="1">
        <w:r>
          <w:rPr>
            <w:rFonts w:ascii="仿宋" w:eastAsia="仿宋" w:hAnsi="仿宋" w:cs="仿宋" w:hint="eastAsia"/>
            <w:lang w:eastAsia="zh-CN"/>
          </w:rPr>
          <w:t>(二)、研发周期长</w:t>
        </w:r>
        <w:r>
          <w:tab/>
        </w:r>
        <w:r>
          <w:fldChar w:fldCharType="begin"/>
        </w:r>
        <w:r>
          <w:instrText xml:space="preserve"> PAGEREF _Toc31804 \h </w:instrText>
        </w:r>
        <w:r>
          <w:fldChar w:fldCharType="separate"/>
        </w:r>
        <w:r>
          <w:t>50</w:t>
        </w:r>
        <w:r>
          <w:fldChar w:fldCharType="end"/>
        </w:r>
      </w:hyperlink>
    </w:p>
    <w:p>
      <w:pPr>
        <w:pStyle w:val="TOC2"/>
        <w:tabs>
          <w:tab w:val="right" w:leader="dot" w:pos="8306"/>
        </w:tabs>
      </w:pPr>
      <w:hyperlink w:anchor="_Toc25112" w:history="1">
        <w:r>
          <w:rPr>
            <w:rFonts w:ascii="仿宋" w:eastAsia="仿宋" w:hAnsi="仿宋" w:cs="仿宋" w:hint="eastAsia"/>
            <w:lang w:eastAsia="zh-CN"/>
          </w:rPr>
          <w:t>(三)、市场风险大</w:t>
        </w:r>
        <w:r>
          <w:tab/>
        </w:r>
        <w:r>
          <w:fldChar w:fldCharType="begin"/>
        </w:r>
        <w:r>
          <w:instrText xml:space="preserve"> PAGEREF _Toc25112 \h </w:instrText>
        </w:r>
        <w:r>
          <w:fldChar w:fldCharType="separate"/>
        </w:r>
        <w:r>
          <w:t>51</w:t>
        </w:r>
        <w:r>
          <w:fldChar w:fldCharType="end"/>
        </w:r>
      </w:hyperlink>
    </w:p>
    <w:p>
      <w:pPr>
        <w:pStyle w:val="TOC2"/>
        <w:tabs>
          <w:tab w:val="right" w:leader="dot" w:pos="8306"/>
        </w:tabs>
      </w:pPr>
      <w:hyperlink w:anchor="_Toc16571" w:history="1">
        <w:r>
          <w:rPr>
            <w:rFonts w:ascii="仿宋" w:eastAsia="仿宋" w:hAnsi="仿宋" w:cs="仿宋" w:hint="eastAsia"/>
            <w:lang w:eastAsia="zh-CN"/>
          </w:rPr>
          <w:t>(四)、利润率高</w:t>
        </w:r>
        <w:r>
          <w:tab/>
        </w:r>
        <w:r>
          <w:fldChar w:fldCharType="begin"/>
        </w:r>
        <w:r>
          <w:instrText xml:space="preserve"> PAGEREF _Toc16571 \h </w:instrText>
        </w:r>
        <w:r>
          <w:fldChar w:fldCharType="separate"/>
        </w:r>
        <w:r>
          <w:t>54</w:t>
        </w:r>
        <w:r>
          <w:fldChar w:fldCharType="end"/>
        </w:r>
      </w:hyperlink>
    </w:p>
    <w:p>
      <w:pPr>
        <w:pStyle w:val="TOC1"/>
        <w:tabs>
          <w:tab w:val="right" w:leader="dot" w:pos="8306"/>
        </w:tabs>
      </w:pPr>
      <w:hyperlink w:anchor="_Toc11487" w:history="1">
        <w:r>
          <w:rPr>
            <w:rFonts w:ascii="仿宋" w:eastAsia="仿宋" w:hAnsi="仿宋" w:cs="仿宋" w:hint="eastAsia"/>
            <w:lang w:eastAsia="zh-CN"/>
          </w:rPr>
          <w:t>十三、供应链管理</w:t>
        </w:r>
        <w:r>
          <w:tab/>
        </w:r>
        <w:r>
          <w:fldChar w:fldCharType="begin"/>
        </w:r>
        <w:r>
          <w:instrText xml:space="preserve"> PAGEREF _Toc11487 \h </w:instrText>
        </w:r>
        <w:r>
          <w:fldChar w:fldCharType="separate"/>
        </w:r>
        <w:r>
          <w:t>56</w:t>
        </w:r>
        <w:r>
          <w:fldChar w:fldCharType="end"/>
        </w:r>
      </w:hyperlink>
    </w:p>
    <w:p>
      <w:pPr>
        <w:pStyle w:val="TOC2"/>
        <w:tabs>
          <w:tab w:val="right" w:leader="dot" w:pos="8306"/>
        </w:tabs>
      </w:pPr>
      <w:hyperlink w:anchor="_Toc26172" w:history="1">
        <w:r>
          <w:rPr>
            <w:rFonts w:ascii="仿宋" w:eastAsia="仿宋" w:hAnsi="仿宋" w:cs="仿宋" w:hint="eastAsia"/>
            <w:lang w:eastAsia="zh-CN"/>
          </w:rPr>
          <w:t>(一)、供应链战略规划</w:t>
        </w:r>
        <w:r>
          <w:tab/>
        </w:r>
        <w:r>
          <w:fldChar w:fldCharType="begin"/>
        </w:r>
        <w:r>
          <w:instrText xml:space="preserve"> PAGEREF _Toc26172 \h </w:instrText>
        </w:r>
        <w:r>
          <w:fldChar w:fldCharType="separate"/>
        </w:r>
        <w:r>
          <w:t>56</w:t>
        </w:r>
        <w:r>
          <w:fldChar w:fldCharType="end"/>
        </w:r>
      </w:hyperlink>
    </w:p>
    <w:p>
      <w:pPr>
        <w:pStyle w:val="TOC2"/>
        <w:tabs>
          <w:tab w:val="right" w:leader="dot" w:pos="8306"/>
        </w:tabs>
      </w:pPr>
      <w:hyperlink w:anchor="_Toc16121" w:history="1">
        <w:r>
          <w:rPr>
            <w:rFonts w:ascii="仿宋" w:eastAsia="仿宋" w:hAnsi="仿宋" w:cs="仿宋" w:hint="eastAsia"/>
            <w:lang w:eastAsia="zh-CN"/>
          </w:rPr>
          <w:t>(二)、供应商选择与合作</w:t>
        </w:r>
        <w:r>
          <w:tab/>
        </w:r>
        <w:r>
          <w:fldChar w:fldCharType="begin"/>
        </w:r>
        <w:r>
          <w:instrText xml:space="preserve"> PAGEREF _Toc16121 \h </w:instrText>
        </w:r>
        <w:r>
          <w:fldChar w:fldCharType="separate"/>
        </w:r>
        <w:r>
          <w:t>57</w:t>
        </w:r>
        <w:r>
          <w:fldChar w:fldCharType="end"/>
        </w:r>
      </w:hyperlink>
    </w:p>
    <w:p>
      <w:pPr>
        <w:pStyle w:val="TOC2"/>
        <w:tabs>
          <w:tab w:val="right" w:leader="dot" w:pos="8306"/>
        </w:tabs>
      </w:pPr>
      <w:hyperlink w:anchor="_Toc27578" w:history="1">
        <w:r>
          <w:rPr>
            <w:rFonts w:ascii="仿宋" w:eastAsia="仿宋" w:hAnsi="仿宋" w:cs="仿宋" w:hint="eastAsia"/>
            <w:lang w:eastAsia="zh-CN"/>
          </w:rPr>
          <w:t>(三)、物流与库存管理</w:t>
        </w:r>
        <w:r>
          <w:tab/>
        </w:r>
        <w:r>
          <w:fldChar w:fldCharType="begin"/>
        </w:r>
        <w:r>
          <w:instrText xml:space="preserve"> PAGEREF _Toc27578 \h </w:instrText>
        </w:r>
        <w:r>
          <w:fldChar w:fldCharType="separate"/>
        </w:r>
        <w:r>
          <w:t>58</w:t>
        </w:r>
        <w:r>
          <w:fldChar w:fldCharType="end"/>
        </w:r>
      </w:hyperlink>
    </w:p>
    <w:p>
      <w:pPr>
        <w:pStyle w:val="TOC1"/>
        <w:tabs>
          <w:tab w:val="right" w:leader="dot" w:pos="8306"/>
        </w:tabs>
      </w:pPr>
      <w:hyperlink w:anchor="_Toc12351" w:history="1">
        <w:r>
          <w:rPr>
            <w:rFonts w:ascii="仿宋" w:eastAsia="仿宋" w:hAnsi="仿宋" w:cs="仿宋" w:hint="eastAsia"/>
            <w:lang w:eastAsia="zh-CN"/>
          </w:rPr>
          <w:t>十四、健康服务项目治理与监督</w:t>
        </w:r>
        <w:r>
          <w:tab/>
        </w:r>
        <w:r>
          <w:fldChar w:fldCharType="begin"/>
        </w:r>
        <w:r>
          <w:instrText xml:space="preserve"> PAGEREF _Toc12351 \h </w:instrText>
        </w:r>
        <w:r>
          <w:fldChar w:fldCharType="separate"/>
        </w:r>
        <w:r>
          <w:t>60</w:t>
        </w:r>
        <w:r>
          <w:fldChar w:fldCharType="end"/>
        </w:r>
      </w:hyperlink>
    </w:p>
    <w:p>
      <w:pPr>
        <w:pStyle w:val="TOC2"/>
        <w:tabs>
          <w:tab w:val="right" w:leader="dot" w:pos="8306"/>
        </w:tabs>
      </w:pPr>
      <w:hyperlink w:anchor="_Toc29512" w:history="1">
        <w:r>
          <w:rPr>
            <w:rFonts w:ascii="仿宋" w:eastAsia="仿宋" w:hAnsi="仿宋" w:cs="仿宋" w:hint="eastAsia"/>
            <w:lang w:eastAsia="zh-CN"/>
          </w:rPr>
          <w:t>(一)、健康服务项目治理结构</w:t>
        </w:r>
        <w:r>
          <w:tab/>
        </w:r>
        <w:r>
          <w:fldChar w:fldCharType="begin"/>
        </w:r>
        <w:r>
          <w:instrText xml:space="preserve"> PAGEREF _Toc29512 \h </w:instrText>
        </w:r>
        <w:r>
          <w:fldChar w:fldCharType="separate"/>
        </w:r>
        <w:r>
          <w:t>60</w:t>
        </w:r>
        <w:r>
          <w:fldChar w:fldCharType="end"/>
        </w:r>
      </w:hyperlink>
    </w:p>
    <w:p>
      <w:pPr>
        <w:pStyle w:val="TOC2"/>
        <w:tabs>
          <w:tab w:val="right" w:leader="dot" w:pos="8306"/>
        </w:tabs>
      </w:pPr>
      <w:hyperlink w:anchor="_Toc25999" w:history="1">
        <w:r>
          <w:rPr>
            <w:rFonts w:ascii="仿宋" w:eastAsia="仿宋" w:hAnsi="仿宋" w:cs="仿宋" w:hint="eastAsia"/>
            <w:lang w:eastAsia="zh-CN"/>
          </w:rPr>
          <w:t>(二)、监督与审计</w:t>
        </w:r>
        <w:r>
          <w:tab/>
        </w:r>
        <w:r>
          <w:fldChar w:fldCharType="begin"/>
        </w:r>
        <w:r>
          <w:instrText xml:space="preserve"> PAGEREF _Toc25999 \h </w:instrText>
        </w:r>
        <w:r>
          <w:fldChar w:fldCharType="separate"/>
        </w:r>
        <w:r>
          <w:t>61</w:t>
        </w:r>
        <w:r>
          <w:fldChar w:fldCharType="end"/>
        </w:r>
      </w:hyperlink>
    </w:p>
    <w:p>
      <w:pPr>
        <w:pStyle w:val="TOC1"/>
        <w:tabs>
          <w:tab w:val="right" w:leader="dot" w:pos="8306"/>
        </w:tabs>
      </w:pPr>
      <w:hyperlink w:anchor="_Toc21760" w:history="1">
        <w:r>
          <w:rPr>
            <w:rFonts w:ascii="仿宋" w:eastAsia="仿宋" w:hAnsi="仿宋" w:cs="仿宋" w:hint="eastAsia"/>
            <w:lang w:eastAsia="zh-CN"/>
          </w:rPr>
          <w:t>十五、健康服务项目实施保障措施</w:t>
        </w:r>
        <w:r>
          <w:tab/>
        </w:r>
        <w:r>
          <w:fldChar w:fldCharType="begin"/>
        </w:r>
        <w:r>
          <w:instrText xml:space="preserve"> PAGEREF _Toc21760 \h </w:instrText>
        </w:r>
        <w:r>
          <w:fldChar w:fldCharType="separate"/>
        </w:r>
        <w:r>
          <w:t>63</w:t>
        </w:r>
        <w:r>
          <w:fldChar w:fldCharType="end"/>
        </w:r>
      </w:hyperlink>
    </w:p>
    <w:p>
      <w:pPr>
        <w:pStyle w:val="TOC2"/>
        <w:tabs>
          <w:tab w:val="right" w:leader="dot" w:pos="8306"/>
        </w:tabs>
      </w:pPr>
      <w:hyperlink w:anchor="_Toc2701" w:history="1">
        <w:r>
          <w:rPr>
            <w:rFonts w:ascii="仿宋" w:eastAsia="仿宋" w:hAnsi="仿宋" w:cs="仿宋" w:hint="eastAsia"/>
            <w:lang w:eastAsia="zh-CN"/>
          </w:rPr>
          <w:t>(一)、健康服务项目实施保障机制</w:t>
        </w:r>
        <w:r>
          <w:tab/>
        </w:r>
        <w:r>
          <w:fldChar w:fldCharType="begin"/>
        </w:r>
        <w:r>
          <w:instrText xml:space="preserve"> PAGEREF _Toc2701 \h </w:instrText>
        </w:r>
        <w:r>
          <w:fldChar w:fldCharType="separate"/>
        </w:r>
        <w:r>
          <w:t>63</w:t>
        </w:r>
        <w:r>
          <w:fldChar w:fldCharType="end"/>
        </w:r>
      </w:hyperlink>
    </w:p>
    <w:p>
      <w:pPr>
        <w:pStyle w:val="TOC2"/>
        <w:tabs>
          <w:tab w:val="right" w:leader="dot" w:pos="8306"/>
        </w:tabs>
      </w:pPr>
      <w:hyperlink w:anchor="_Toc6716" w:history="1">
        <w:r>
          <w:rPr>
            <w:rFonts w:ascii="仿宋" w:eastAsia="仿宋" w:hAnsi="仿宋" w:cs="仿宋" w:hint="eastAsia"/>
            <w:lang w:eastAsia="zh-CN"/>
          </w:rPr>
          <w:t>(二)、健康服务项目法律合规要求</w:t>
        </w:r>
        <w:r>
          <w:tab/>
        </w:r>
        <w:r>
          <w:fldChar w:fldCharType="begin"/>
        </w:r>
        <w:r>
          <w:instrText xml:space="preserve"> PAGEREF _Toc6716 \h </w:instrText>
        </w:r>
        <w:r>
          <w:fldChar w:fldCharType="separate"/>
        </w:r>
        <w:r>
          <w:t>66</w:t>
        </w:r>
        <w:r>
          <w:fldChar w:fldCharType="end"/>
        </w:r>
      </w:hyperlink>
    </w:p>
    <w:p>
      <w:pPr>
        <w:pStyle w:val="TOC2"/>
        <w:tabs>
          <w:tab w:val="right" w:leader="dot" w:pos="8306"/>
        </w:tabs>
      </w:pPr>
      <w:hyperlink w:anchor="_Toc26206" w:history="1">
        <w:r>
          <w:rPr>
            <w:rFonts w:ascii="仿宋" w:eastAsia="仿宋" w:hAnsi="仿宋" w:cs="仿宋" w:hint="eastAsia"/>
            <w:lang w:eastAsia="zh-CN"/>
          </w:rPr>
          <w:t>(三)、健康服务项目合同管理与法律事务</w:t>
        </w:r>
        <w:r>
          <w:tab/>
        </w:r>
        <w:r>
          <w:fldChar w:fldCharType="begin"/>
        </w:r>
        <w:r>
          <w:instrText xml:space="preserve"> PAGEREF _Toc26206 \h </w:instrText>
        </w:r>
        <w:r>
          <w:fldChar w:fldCharType="separate"/>
        </w:r>
        <w:r>
          <w:t>70</w:t>
        </w:r>
        <w:r>
          <w:fldChar w:fldCharType="end"/>
        </w:r>
      </w:hyperlink>
    </w:p>
    <w:p>
      <w:pPr>
        <w:pStyle w:val="TOC2"/>
        <w:tabs>
          <w:tab w:val="right" w:leader="dot" w:pos="8306"/>
        </w:tabs>
      </w:pPr>
      <w:hyperlink w:anchor="_Toc11224" w:history="1">
        <w:r>
          <w:rPr>
            <w:rFonts w:ascii="仿宋" w:eastAsia="仿宋" w:hAnsi="仿宋" w:cs="仿宋" w:hint="eastAsia"/>
            <w:lang w:eastAsia="zh-CN"/>
          </w:rPr>
          <w:t>(四)、健康服务项目知识产权保护策略</w:t>
        </w:r>
        <w:r>
          <w:tab/>
        </w:r>
        <w:r>
          <w:fldChar w:fldCharType="begin"/>
        </w:r>
        <w:r>
          <w:instrText xml:space="preserve"> PAGEREF _Toc11224 \h </w:instrText>
        </w:r>
        <w:r>
          <w:fldChar w:fldCharType="separate"/>
        </w:r>
        <w:r>
          <w:t>77</w:t>
        </w:r>
        <w:r>
          <w:fldChar w:fldCharType="end"/>
        </w:r>
      </w:hyperlink>
    </w:p>
    <w:p>
      <w:pPr>
        <w:pStyle w:val="TOC1"/>
        <w:tabs>
          <w:tab w:val="right" w:leader="dot" w:pos="8306"/>
        </w:tabs>
      </w:pPr>
      <w:hyperlink w:anchor="_Toc19322" w:history="1">
        <w:r>
          <w:rPr>
            <w:rFonts w:ascii="仿宋" w:eastAsia="仿宋" w:hAnsi="仿宋" w:cs="仿宋" w:hint="eastAsia"/>
            <w:lang w:eastAsia="zh-CN"/>
          </w:rPr>
          <w:t>十六、健康服务项目实施时间节点</w:t>
        </w:r>
        <w:r>
          <w:tab/>
        </w:r>
        <w:r>
          <w:fldChar w:fldCharType="begin"/>
        </w:r>
        <w:r>
          <w:instrText xml:space="preserve"> PAGEREF _Toc19322 \h </w:instrText>
        </w:r>
        <w:r>
          <w:fldChar w:fldCharType="separate"/>
        </w:r>
        <w:r>
          <w:t>79</w:t>
        </w:r>
        <w:r>
          <w:fldChar w:fldCharType="end"/>
        </w:r>
      </w:hyperlink>
    </w:p>
    <w:p>
      <w:pPr>
        <w:pStyle w:val="TOC2"/>
        <w:tabs>
          <w:tab w:val="right" w:leader="dot" w:pos="8306"/>
        </w:tabs>
      </w:pPr>
      <w:hyperlink w:anchor="_Toc4946" w:history="1">
        <w:r>
          <w:rPr>
            <w:rFonts w:ascii="仿宋" w:eastAsia="仿宋" w:hAnsi="仿宋" w:cs="仿宋" w:hint="eastAsia"/>
            <w:lang w:eastAsia="zh-CN"/>
          </w:rPr>
          <w:t>(一)、健康服务项目启动阶段时间节点</w:t>
        </w:r>
        <w:r>
          <w:tab/>
        </w:r>
        <w:r>
          <w:fldChar w:fldCharType="begin"/>
        </w:r>
        <w:r>
          <w:instrText xml:space="preserve"> PAGEREF _Toc4946 \h </w:instrText>
        </w:r>
        <w:r>
          <w:fldChar w:fldCharType="separate"/>
        </w:r>
        <w:r>
          <w:t>79</w:t>
        </w:r>
        <w:r>
          <w:fldChar w:fldCharType="end"/>
        </w:r>
      </w:hyperlink>
    </w:p>
    <w:p>
      <w:pPr>
        <w:pStyle w:val="TOC2"/>
        <w:tabs>
          <w:tab w:val="right" w:leader="dot" w:pos="8306"/>
        </w:tabs>
      </w:pPr>
      <w:hyperlink w:anchor="_Toc8898" w:history="1">
        <w:r>
          <w:rPr>
            <w:rFonts w:ascii="仿宋" w:eastAsia="仿宋" w:hAnsi="仿宋" w:cs="仿宋" w:hint="eastAsia"/>
            <w:lang w:eastAsia="zh-CN"/>
          </w:rPr>
          <w:t>(二)、健康服务项目执行阶段时间节点</w:t>
        </w:r>
        <w:r>
          <w:tab/>
        </w:r>
        <w:r>
          <w:fldChar w:fldCharType="begin"/>
        </w:r>
        <w:r>
          <w:instrText xml:space="preserve"> PAGEREF _Toc8898 \h </w:instrText>
        </w:r>
        <w:r>
          <w:fldChar w:fldCharType="separate"/>
        </w:r>
        <w:r>
          <w:t>80</w:t>
        </w:r>
        <w:r>
          <w:fldChar w:fldCharType="end"/>
        </w:r>
      </w:hyperlink>
    </w:p>
    <w:p>
      <w:pPr>
        <w:pStyle w:val="TOC2"/>
        <w:tabs>
          <w:tab w:val="right" w:leader="dot" w:pos="8306"/>
        </w:tabs>
      </w:pPr>
      <w:hyperlink w:anchor="_Toc28152" w:history="1">
        <w:r>
          <w:rPr>
            <w:rFonts w:ascii="仿宋" w:eastAsia="仿宋" w:hAnsi="仿宋" w:cs="仿宋" w:hint="eastAsia"/>
            <w:lang w:eastAsia="zh-CN"/>
          </w:rPr>
          <w:t>(三)、健康服务项目完成阶段时间节点</w:t>
        </w:r>
        <w:r>
          <w:tab/>
        </w:r>
        <w:r>
          <w:fldChar w:fldCharType="begin"/>
        </w:r>
        <w:r>
          <w:instrText xml:space="preserve"> PAGEREF _Toc28152 \h </w:instrText>
        </w:r>
        <w:r>
          <w:fldChar w:fldCharType="separate"/>
        </w:r>
        <w:r>
          <w:t>81</w:t>
        </w:r>
        <w:r>
          <w:fldChar w:fldCharType="end"/>
        </w:r>
      </w:hyperlink>
    </w:p>
    <w:p>
      <w:pPr>
        <w:pStyle w:val="TOC1"/>
        <w:tabs>
          <w:tab w:val="right" w:leader="dot" w:pos="8306"/>
        </w:tabs>
      </w:pPr>
      <w:hyperlink w:anchor="_Toc21622" w:history="1">
        <w:r>
          <w:rPr>
            <w:rFonts w:ascii="仿宋" w:eastAsia="仿宋" w:hAnsi="仿宋" w:cs="仿宋" w:hint="eastAsia"/>
            <w:lang w:eastAsia="zh-CN"/>
          </w:rPr>
          <w:t>十七、质量管理体系</w:t>
        </w:r>
        <w:r>
          <w:tab/>
        </w:r>
        <w:r>
          <w:fldChar w:fldCharType="begin"/>
        </w:r>
        <w:r>
          <w:instrText xml:space="preserve"> PAGEREF _Toc21622 \h </w:instrText>
        </w:r>
        <w:r>
          <w:fldChar w:fldCharType="separate"/>
        </w:r>
        <w:r>
          <w:t>82</w:t>
        </w:r>
        <w:r>
          <w:fldChar w:fldCharType="end"/>
        </w:r>
      </w:hyperlink>
    </w:p>
    <w:p>
      <w:pPr>
        <w:pStyle w:val="TOC2"/>
        <w:tabs>
          <w:tab w:val="right" w:leader="dot" w:pos="8306"/>
        </w:tabs>
      </w:pPr>
      <w:hyperlink w:anchor="_Toc27275" w:history="1">
        <w:r>
          <w:rPr>
            <w:rFonts w:ascii="仿宋" w:eastAsia="仿宋" w:hAnsi="仿宋" w:cs="仿宋" w:hint="eastAsia"/>
            <w:lang w:eastAsia="zh-CN"/>
          </w:rPr>
          <w:t>(一)、质量目标与方针</w:t>
        </w:r>
        <w:r>
          <w:tab/>
        </w:r>
        <w:r>
          <w:fldChar w:fldCharType="begin"/>
        </w:r>
        <w:r>
          <w:instrText xml:space="preserve"> PAGEREF _Toc27275 \h </w:instrText>
        </w:r>
        <w:r>
          <w:fldChar w:fldCharType="separate"/>
        </w:r>
        <w:r>
          <w:t>82</w:t>
        </w:r>
        <w:r>
          <w:fldChar w:fldCharType="end"/>
        </w:r>
      </w:hyperlink>
    </w:p>
    <w:p>
      <w:pPr>
        <w:pStyle w:val="TOC2"/>
        <w:tabs>
          <w:tab w:val="right" w:leader="dot" w:pos="8306"/>
        </w:tabs>
      </w:pPr>
      <w:hyperlink w:anchor="_Toc9675" w:history="1">
        <w:r>
          <w:rPr>
            <w:rFonts w:ascii="仿宋" w:eastAsia="仿宋" w:hAnsi="仿宋" w:cs="仿宋" w:hint="eastAsia"/>
            <w:lang w:eastAsia="zh-CN"/>
          </w:rPr>
          <w:t>(二)、质量管理责任</w:t>
        </w:r>
        <w:r>
          <w:tab/>
        </w:r>
        <w:r>
          <w:fldChar w:fldCharType="begin"/>
        </w:r>
        <w:r>
          <w:instrText xml:space="preserve"> PAGEREF _Toc9675 \h </w:instrText>
        </w:r>
        <w:r>
          <w:fldChar w:fldCharType="separate"/>
        </w:r>
        <w:r>
          <w:t>83</w:t>
        </w:r>
        <w:r>
          <w:fldChar w:fldCharType="end"/>
        </w:r>
      </w:hyperlink>
    </w:p>
    <w:p>
      <w:pPr>
        <w:pStyle w:val="TOC2"/>
        <w:tabs>
          <w:tab w:val="right" w:leader="dot" w:pos="8306"/>
        </w:tabs>
      </w:pPr>
      <w:hyperlink w:anchor="_Toc11523" w:history="1">
        <w:r>
          <w:rPr>
            <w:rFonts w:ascii="仿宋" w:eastAsia="仿宋" w:hAnsi="仿宋" w:cs="仿宋" w:hint="eastAsia"/>
            <w:lang w:eastAsia="zh-CN"/>
          </w:rPr>
          <w:t>(三)、质量管理体系文件</w:t>
        </w:r>
        <w:r>
          <w:tab/>
        </w:r>
        <w:r>
          <w:fldChar w:fldCharType="begin"/>
        </w:r>
        <w:r>
          <w:instrText xml:space="preserve"> PAGEREF _Toc11523 \h </w:instrText>
        </w:r>
        <w:r>
          <w:fldChar w:fldCharType="separate"/>
        </w:r>
        <w:r>
          <w:t>85</w:t>
        </w:r>
        <w:r>
          <w:fldChar w:fldCharType="end"/>
        </w:r>
      </w:hyperlink>
    </w:p>
    <w:p>
      <w:pPr>
        <w:pStyle w:val="TOC2"/>
        <w:tabs>
          <w:tab w:val="right" w:leader="dot" w:pos="8306"/>
        </w:tabs>
      </w:pPr>
      <w:hyperlink w:anchor="_Toc6181" w:history="1">
        <w:r>
          <w:rPr>
            <w:rFonts w:ascii="仿宋" w:eastAsia="仿宋" w:hAnsi="仿宋" w:cs="仿宋" w:hint="eastAsia"/>
            <w:lang w:eastAsia="zh-CN"/>
          </w:rPr>
          <w:t>(四)、质量培训与教育</w:t>
        </w:r>
        <w:r>
          <w:tab/>
        </w:r>
        <w:r>
          <w:fldChar w:fldCharType="begin"/>
        </w:r>
        <w:r>
          <w:instrText xml:space="preserve"> PAGEREF _Toc6181 \h </w:instrText>
        </w:r>
        <w:r>
          <w:fldChar w:fldCharType="separate"/>
        </w:r>
        <w:r>
          <w:t>87</w:t>
        </w:r>
        <w:r>
          <w:fldChar w:fldCharType="end"/>
        </w:r>
      </w:hyperlink>
    </w:p>
    <w:p>
      <w:pPr>
        <w:pStyle w:val="TOC2"/>
        <w:tabs>
          <w:tab w:val="right" w:leader="dot" w:pos="8306"/>
        </w:tabs>
      </w:pPr>
      <w:hyperlink w:anchor="_Toc4433" w:history="1">
        <w:r>
          <w:rPr>
            <w:rFonts w:ascii="仿宋" w:eastAsia="仿宋" w:hAnsi="仿宋" w:cs="仿宋" w:hint="eastAsia"/>
            <w:lang w:eastAsia="zh-CN"/>
          </w:rPr>
          <w:t>(五)、质量审核与评价</w:t>
        </w:r>
        <w:r>
          <w:tab/>
        </w:r>
        <w:r>
          <w:fldChar w:fldCharType="begin"/>
        </w:r>
        <w:r>
          <w:instrText xml:space="preserve"> PAGEREF _Toc4433 \h </w:instrText>
        </w:r>
        <w:r>
          <w:fldChar w:fldCharType="separate"/>
        </w:r>
        <w:r>
          <w:t>88</w:t>
        </w:r>
        <w:r>
          <w:fldChar w:fldCharType="end"/>
        </w:r>
      </w:hyperlink>
    </w:p>
    <w:p>
      <w:pPr>
        <w:pStyle w:val="TOC2"/>
        <w:tabs>
          <w:tab w:val="right" w:leader="dot" w:pos="8306"/>
        </w:tabs>
      </w:pPr>
      <w:hyperlink w:anchor="_Toc32586" w:history="1">
        <w:r>
          <w:rPr>
            <w:rFonts w:ascii="仿宋" w:eastAsia="仿宋" w:hAnsi="仿宋" w:cs="仿宋" w:hint="eastAsia"/>
            <w:lang w:eastAsia="zh-CN"/>
          </w:rPr>
          <w:t>(六)、不符合与纠正措施</w:t>
        </w:r>
        <w:r>
          <w:tab/>
        </w:r>
        <w:r>
          <w:fldChar w:fldCharType="begin"/>
        </w:r>
        <w:r>
          <w:instrText xml:space="preserve"> PAGEREF _Toc32586 \h </w:instrText>
        </w:r>
        <w:r>
          <w:fldChar w:fldCharType="separate"/>
        </w:r>
        <w:r>
          <w:t>89</w:t>
        </w:r>
        <w:r>
          <w:fldChar w:fldCharType="end"/>
        </w:r>
      </w:hyperlink>
    </w:p>
    <w:p>
      <w:pPr>
        <w:pStyle w:val="TOC1"/>
        <w:tabs>
          <w:tab w:val="right" w:leader="dot" w:pos="8306"/>
        </w:tabs>
      </w:pPr>
      <w:hyperlink w:anchor="_Toc19794" w:history="1">
        <w:r>
          <w:rPr>
            <w:rFonts w:ascii="仿宋" w:eastAsia="仿宋" w:hAnsi="仿宋" w:cs="仿宋" w:hint="eastAsia"/>
            <w:lang w:eastAsia="zh-CN"/>
          </w:rPr>
          <w:t>十八、营销与推广策略</w:t>
        </w:r>
        <w:r>
          <w:tab/>
        </w:r>
        <w:r>
          <w:fldChar w:fldCharType="begin"/>
        </w:r>
        <w:r>
          <w:instrText xml:space="preserve"> PAGEREF _Toc19794 \h </w:instrText>
        </w:r>
        <w:r>
          <w:fldChar w:fldCharType="separate"/>
        </w:r>
        <w:r>
          <w:t>90</w:t>
        </w:r>
        <w:r>
          <w:fldChar w:fldCharType="end"/>
        </w:r>
      </w:hyperlink>
    </w:p>
    <w:p>
      <w:pPr>
        <w:pStyle w:val="TOC2"/>
        <w:tabs>
          <w:tab w:val="right" w:leader="dot" w:pos="8306"/>
        </w:tabs>
      </w:pPr>
      <w:hyperlink w:anchor="_Toc28172" w:history="1">
        <w:r>
          <w:rPr>
            <w:rFonts w:ascii="仿宋" w:eastAsia="仿宋" w:hAnsi="仿宋" w:cs="仿宋" w:hint="eastAsia"/>
            <w:lang w:eastAsia="zh-CN"/>
          </w:rPr>
          <w:t>(一)、产品/服务定位与特点</w:t>
        </w:r>
        <w:r>
          <w:tab/>
        </w:r>
        <w:r>
          <w:fldChar w:fldCharType="begin"/>
        </w:r>
        <w:r>
          <w:instrText xml:space="preserve"> PAGEREF _Toc28172 \h </w:instrText>
        </w:r>
        <w:r>
          <w:fldChar w:fldCharType="separate"/>
        </w:r>
        <w:r>
          <w:t>90</w:t>
        </w:r>
        <w:r>
          <w:fldChar w:fldCharType="end"/>
        </w:r>
      </w:hyperlink>
    </w:p>
    <w:p>
      <w:pPr>
        <w:pStyle w:val="TOC2"/>
        <w:tabs>
          <w:tab w:val="right" w:leader="dot" w:pos="8306"/>
        </w:tabs>
      </w:pPr>
      <w:hyperlink w:anchor="_Toc13146" w:history="1">
        <w:r>
          <w:rPr>
            <w:rFonts w:ascii="仿宋" w:eastAsia="仿宋" w:hAnsi="仿宋" w:cs="仿宋" w:hint="eastAsia"/>
            <w:lang w:eastAsia="zh-CN"/>
          </w:rPr>
          <w:t>(二)、市场定位与竞争分析</w:t>
        </w:r>
        <w:r>
          <w:tab/>
        </w:r>
        <w:r>
          <w:fldChar w:fldCharType="begin"/>
        </w:r>
        <w:r>
          <w:instrText xml:space="preserve"> PAGEREF _Toc13146 \h </w:instrText>
        </w:r>
        <w:r>
          <w:fldChar w:fldCharType="separate"/>
        </w:r>
        <w:r>
          <w:t>91</w:t>
        </w:r>
        <w:r>
          <w:fldChar w:fldCharType="end"/>
        </w:r>
      </w:hyperlink>
    </w:p>
    <w:p>
      <w:pPr>
        <w:pStyle w:val="TOC2"/>
        <w:tabs>
          <w:tab w:val="right" w:leader="dot" w:pos="8306"/>
        </w:tabs>
      </w:pPr>
      <w:hyperlink w:anchor="_Toc21804" w:history="1">
        <w:r>
          <w:rPr>
            <w:rFonts w:ascii="仿宋" w:eastAsia="仿宋" w:hAnsi="仿宋" w:cs="仿宋" w:hint="eastAsia"/>
            <w:lang w:eastAsia="zh-CN"/>
          </w:rPr>
          <w:t>(三)、营销渠道与策略</w:t>
        </w:r>
        <w:r>
          <w:tab/>
        </w:r>
        <w:r>
          <w:fldChar w:fldCharType="begin"/>
        </w:r>
        <w:r>
          <w:instrText xml:space="preserve"> PAGEREF _Toc21804 \h </w:instrText>
        </w:r>
        <w:r>
          <w:fldChar w:fldCharType="separate"/>
        </w:r>
        <w:r>
          <w:t>93</w:t>
        </w:r>
        <w:r>
          <w:fldChar w:fldCharType="end"/>
        </w:r>
      </w:hyperlink>
    </w:p>
    <w:p>
      <w:pPr>
        <w:pStyle w:val="TOC2"/>
        <w:tabs>
          <w:tab w:val="right" w:leader="dot" w:pos="8306"/>
        </w:tabs>
      </w:pPr>
      <w:hyperlink w:anchor="_Toc8692" w:history="1">
        <w:r>
          <w:rPr>
            <w:rFonts w:ascii="仿宋" w:eastAsia="仿宋" w:hAnsi="仿宋" w:cs="仿宋" w:hint="eastAsia"/>
            <w:lang w:eastAsia="zh-CN"/>
          </w:rPr>
          <w:t>(四)、推广与宣传活动</w:t>
        </w:r>
        <w:r>
          <w:tab/>
        </w:r>
        <w:r>
          <w:fldChar w:fldCharType="begin"/>
        </w:r>
        <w:r>
          <w:instrText xml:space="preserve"> PAGEREF _Toc8692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402"/>
      <w:r>
        <w:rPr>
          <w:rFonts w:ascii="仿宋" w:eastAsia="仿宋" w:hAnsi="仿宋" w:cs="仿宋" w:hint="eastAsia"/>
          <w:sz w:val="28"/>
          <w:lang w:eastAsia="zh-CN"/>
        </w:rPr>
        <w:t>一、健康服务项目文档管理</w:t>
      </w:r>
      <w:bookmarkEnd w:id="2"/>
    </w:p>
    <w:p>
      <w:pPr>
        <w:pStyle w:val="Heading2"/>
        <w:rPr>
          <w:rFonts w:ascii="仿宋" w:eastAsia="仿宋" w:hAnsi="仿宋" w:cs="仿宋" w:hint="eastAsia"/>
          <w:lang w:eastAsia="zh-CN"/>
        </w:rPr>
      </w:pPr>
      <w:bookmarkStart w:id="3" w:name="_Toc1653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健康服务项目高度重视文档的质量和准确性，以支持健康服务项目的各项活动和决策。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文档的编制始于健康服务项目计划的初期，我们制定了详细的文档编制计划，明确了每个文档的内容、格式和编写责任人。在健康服务项目启动阶段，我们首先编制了健康服务项目章程，明确定义了健康服务项目的目标、范围、风险等关键要素。随后，健康服务项目团队根据计划陆续编制了需求文档、设计文档、测试文档等各类文档，确保健康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健康服务项目管理中的重要环节，旨在确保健康服务项目文档符合质量标准和健康服务项目需求。在健康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除了内部审查，我们还进行了外部审查，邀请健康服务项目相关利益方和专业领域的专家对文档进行独立审查。这有助于获取更全面、客观的反馈，确保健康服务项目文档不仅符合内部标准，也满足外部需求。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健康服务项目在文档编制与审查方面建立了严格的管理机制，通过规范的流程和多维度的审查，确保健康服务项目文档的质量、准确性和可靠性，为健康服务项目的顺利推进提供了有力支持。</w:t>
      </w:r>
    </w:p>
    <w:p>
      <w:pPr>
        <w:pStyle w:val="Heading2"/>
        <w:ind w:firstLine="560" w:firstLineChars="200"/>
        <w:rPr>
          <w:rFonts w:ascii="仿宋" w:eastAsia="仿宋" w:hAnsi="仿宋" w:cs="仿宋" w:hint="eastAsia"/>
          <w:sz w:val="28"/>
          <w:lang w:eastAsia="zh-CN"/>
        </w:rPr>
      </w:pPr>
      <w:bookmarkStart w:id="4" w:name="_Toc90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在健康服务项目中，我们致力于优化文档发布与分发过程，以确保信息的高效传递和团队间协作的顺畅进行。以下是我们采取的关键优化策略：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我们通过多渠道发布文档，包括电子邮件、健康服务项目管理平台、内部网站等，以满足不同团队成员的偏好和需求。多渠道发布确保了信息的全面覆盖。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我们采用了精细的权限控制，确保只有授权人员可以访问敏感信息。这种安全措施保护了健康服务项目文档的机密性，防止了未经授权的信息泄露。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91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文档存档与归档是健康服务项目生命周期中一个至关重要的环节，直接关系到健康服务项目信息的长期保存和历史记录的完整性。在健康服务项目中，我们实施了一系列有效的文档存档与归档管理策略：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857"/>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5777"/>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健康服务项目的技术管理特点体现在其创新导向。通过引入最先进的技术趋势和解决方案，健康服务项目致力于提升科技含量、提高质量和效率水平。这意味着我们将采用最新的工具和方法，确保健康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健康服务项目技术管理的显著特征。通过整合不同领域的技术资源，我们实现了跨学科的协同工作。这有助于优化技术架构，提高整体效能。此外，整合性策略还促进了不同技术团队之间的紧密沟通和高效合作，确保健康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健康服务项目所采用的技术。通过不断优化技术方案，健康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健康服务项目团队将在健康服务项目初期识别可能的技术风险，并采取相应的预防和应对措施。通过建立健全的风险评估机制，健康服务项目能够在实施过程中及时发现并解决潜在的技术问题，保障健康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健康服务项目中，技术将成为健康服务项目成功的有力支持。这一深度剖析揭示了技术管理在健康服务项目实施中的关键作用，为健康服务项目的技术基础奠定了坚实的基础。</w:t>
      </w:r>
    </w:p>
    <w:p>
      <w:pPr>
        <w:pStyle w:val="Heading2"/>
        <w:ind w:firstLine="560" w:firstLineChars="200"/>
        <w:rPr>
          <w:rFonts w:ascii="仿宋" w:eastAsia="仿宋" w:hAnsi="仿宋" w:cs="仿宋" w:hint="eastAsia"/>
          <w:sz w:val="28"/>
          <w:lang w:eastAsia="zh-CN"/>
        </w:rPr>
      </w:pPr>
      <w:bookmarkStart w:id="8" w:name="_Toc17479"/>
      <w:r>
        <w:rPr>
          <w:rFonts w:ascii="仿宋" w:eastAsia="仿宋" w:hAnsi="仿宋" w:cs="仿宋" w:hint="eastAsia"/>
          <w:sz w:val="28"/>
          <w:lang w:eastAsia="zh-CN"/>
        </w:rPr>
        <w:t>(二)、健康服务项目工艺技术设计方案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健康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健康服务项目将严格按照相关行业规范要求进行组织。通过有效控制产品质量，健康服务项目将致力于为顾客提供优质的健康服务项目产品和良好的服务。这体现了健康服务项目对于生产活动合规性和质量标准的高度重视，为健康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健康服务项目注重生态效益和清洁生产原则。健康服务项目建设将紧密结合地方特色经济发展，与社会经济发展规划和区域环境保护规划方案相协调一致。通过与当地区域自然生态系统的结合，健康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健康服务项目产品具有多样化的客户需求和个性化的特点。因此，健康服务项目产品规格品种多样，且单批生产数量较小。为满足这一特点，健康服务项目承办单位将建设先进的柔性制造生产线。通过广泛应用柔性制造技术，健康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健康服务项目采用的技术具有较高的技术含量和自动化水平，处于国内先进水平。这一技术选用不仅体现了对生产效率、质量和环境友好性的高标准要求，同时为健康服务项目的可持续发展奠定了坚实的基础。</w:t>
      </w:r>
    </w:p>
    <w:p>
      <w:pPr>
        <w:pStyle w:val="Heading2"/>
        <w:ind w:firstLine="560" w:firstLineChars="200"/>
        <w:rPr>
          <w:rFonts w:ascii="仿宋" w:eastAsia="仿宋" w:hAnsi="仿宋" w:cs="仿宋" w:hint="eastAsia"/>
          <w:sz w:val="28"/>
          <w:lang w:eastAsia="zh-CN"/>
        </w:rPr>
      </w:pPr>
      <w:bookmarkStart w:id="9" w:name="_Toc9335"/>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为确保健康服务项目的高效生产和技术实施，我们制定了一套精心设计的设备选型方案，以满足健康服务项目生产、质量和环保的要求。该方案的主要特点如下：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健康服务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针对健康服务项目产品的多样性和小批量生产的特点，我们将建设柔性制造生产线。通过在设备选型中考虑柔性制造技术，可以灵活应对不同产品规格和生产需求，实现生产线的高度灵活性和适应性。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8784"/>
      <w:r>
        <w:rPr>
          <w:rFonts w:ascii="仿宋" w:eastAsia="仿宋" w:hAnsi="仿宋" w:cs="仿宋" w:hint="eastAsia"/>
          <w:sz w:val="28"/>
          <w:lang w:eastAsia="zh-CN"/>
        </w:rPr>
        <w:t>三、健康服务项目建设单位说明</w:t>
      </w:r>
      <w:bookmarkEnd w:id="10"/>
    </w:p>
    <w:p>
      <w:pPr>
        <w:pStyle w:val="Heading2"/>
        <w:rPr>
          <w:rFonts w:ascii="仿宋" w:eastAsia="仿宋" w:hAnsi="仿宋" w:cs="仿宋" w:hint="eastAsia"/>
          <w:lang w:eastAsia="zh-CN"/>
        </w:rPr>
      </w:pPr>
      <w:bookmarkStart w:id="11" w:name="_Toc17893"/>
      <w:r>
        <w:rPr>
          <w:rFonts w:ascii="仿宋" w:eastAsia="仿宋" w:hAnsi="仿宋" w:cs="仿宋" w:hint="eastAsia"/>
          <w:lang w:eastAsia="zh-CN"/>
        </w:rPr>
        <w:t>(一)、健康服务项目承办单位基本情况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7050"/>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健康服务项目承办单位的XXXX，我们着眼于实现可持续的经济效益。通过技术创新和解决方案的提供，公司预计在健康服务项目执行期间将获得可观的收入增长。这一收入来源主要包括健康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同时，我们注重成本控制和效率提升，以确保健康服务项目的可持续盈利。透过精细的管理和资源优化，公司期望实现健康服务项目利润最大化。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健康服务项目实施进行全面的投资评估，包括健康服务项目启动阶段的资金投入和后续运营成本。通过对健康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健康服务项目实施过程中具备足够的资金流动性，公司将进行详尽的现金流分析。这包括资金需求的合理预测、健康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1038"/>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31738"/>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健康服务项目的主要产品是XXXX，预计年产值为XXX万元。这一产品在市场中占据着重要的地位，其广泛的应用范围使得该健康服务项目的市场前景非常广阔。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健康服务项目的xxx产品作为重要的原材料之一，将在多个领域发挥关键作用。其在建筑、交通、能源等方面的广泛应用将为整个产业链提供强大的支持，形成产业协同效应。健康服务项目的年产值XXX万XXX万XXX万万元不仅反映了其在市场上的巨大潜力，更预示着它对国民经济的积极贡献。这种关联度高、涉及面广的产业关系，使得该健康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30748"/>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总征地面积为XXXX平方米，相当于约XX.XX亩，其中净用地面积为XXXX平方米，红线范围内相当于约XX.XX亩。这一用地规模充分考虑了健康服务项目的建设需求，保障了健康服务项目在合适的空间内得以充分发展。健康服务项目规划的总建筑面积为XXXX平方米，其中主体工程建设占XXXX平方米，计容建筑面积达XXXX平方米。预计建筑工程的投资将达到XXXX万元，为健康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计划购置的设备共计XXXX台（套），设备购置费用为XXXX万元。这一设备购置计划充分考虑到健康服务项目的生产需求和技术要求，确保了健康服务项目在生产运营中具备先进的技术装备和高效的生产能力。设备的合理配置将为健康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健康服务项目计划总投资为XXXX万元，预计年实现营业收入为XXXX万元。这一产能规模的设定旨在确保健康服务项目能够在投资与回报之间取得平衡，实现长期可持续的发展。健康服务项目的总投资充分考虑到各个方面的需求，包括用地建设、设备购置等多个环节，以确保健康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2054"/>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54"/>
      <w:r>
        <w:rPr>
          <w:rFonts w:ascii="仿宋" w:eastAsia="仿宋" w:hAnsi="仿宋" w:cs="仿宋" w:hint="eastAsia"/>
          <w:lang w:eastAsia="zh-CN"/>
        </w:rPr>
        <w:t>(一)、健康服务行业分析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行业一直以来都是市场的关注焦点。行业内的发展趋势、竞争态势以及潜在机会都对健康服务项目的推进产生深远的影响。通过深入研究行业的整体概貌，我们将更好地理解行业的核心特征，为健康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服务行业，技术一直是推动创新和发展的关键因素。我们将对当前技术趋势进行详尽分析，包括但不限于人工智能、大数据应用、先进制造技术等。这有助于健康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健康服务项目成功的基础。我们将对主要竞争对手进行深入研究，包括其市场份额、产品特点、市场定位等。通过全面了解竞争对手的优势和劣势，健康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539"/>
      <w:r>
        <w:rPr>
          <w:rFonts w:ascii="仿宋" w:eastAsia="仿宋" w:hAnsi="仿宋" w:cs="仿宋" w:hint="eastAsia"/>
          <w:sz w:val="28"/>
          <w:lang w:eastAsia="zh-CN"/>
        </w:rPr>
        <w:t>(二)、健康服务市场分析预测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通过对市场规模的深入调研，我们将预测健康服务市场未来的增长趋势。这包括市场的整体规模、各细分领域的发展趋势等。健康服务项目可以根据市场的扩张速度和潜在机会，制定更符合市场需求的发展策略。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健康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健康服务项目实施过程中需要充分考虑的因素。我们将对市场风险进行全面评估，包括但不限于政策法规风险、市场竞争风险、技术变革风险等。通过对潜在风险的深入分析，健康服务项目可以制定相应的风险缓解策略，降低不确定性对健康服务项目的影响。</w:t>
      </w:r>
    </w:p>
    <w:p>
      <w:pPr>
        <w:pStyle w:val="Heading1"/>
        <w:ind w:firstLine="560" w:firstLineChars="200"/>
        <w:rPr>
          <w:rFonts w:ascii="仿宋" w:eastAsia="仿宋" w:hAnsi="仿宋" w:cs="仿宋" w:hint="eastAsia"/>
          <w:sz w:val="28"/>
          <w:lang w:eastAsia="zh-CN"/>
        </w:rPr>
      </w:pPr>
      <w:bookmarkStart w:id="19" w:name="_Toc22100"/>
      <w:r>
        <w:rPr>
          <w:rFonts w:ascii="仿宋" w:eastAsia="仿宋" w:hAnsi="仿宋" w:cs="仿宋" w:hint="eastAsia"/>
          <w:sz w:val="28"/>
          <w:lang w:eastAsia="zh-CN"/>
        </w:rPr>
        <w:t>六、健康服务项目选址可行性分析</w:t>
      </w:r>
      <w:bookmarkEnd w:id="19"/>
    </w:p>
    <w:p>
      <w:pPr>
        <w:pStyle w:val="Heading2"/>
        <w:rPr>
          <w:rFonts w:ascii="仿宋" w:eastAsia="仿宋" w:hAnsi="仿宋" w:cs="仿宋" w:hint="eastAsia"/>
          <w:lang w:eastAsia="zh-CN"/>
        </w:rPr>
      </w:pPr>
      <w:bookmarkStart w:id="20" w:name="_Toc24289"/>
      <w:r>
        <w:rPr>
          <w:rFonts w:ascii="仿宋" w:eastAsia="仿宋" w:hAnsi="仿宋" w:cs="仿宋" w:hint="eastAsia"/>
          <w:lang w:eastAsia="zh-CN"/>
        </w:rPr>
        <w:t>(一)、健康服务项目选址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该健康服务项目选址位于XX省XX市XX区XXX街道</w:t>
      </w:r>
    </w:p>
    <w:p>
      <w:pPr>
        <w:pStyle w:val="Heading2"/>
        <w:ind w:firstLine="560" w:firstLineChars="200"/>
        <w:rPr>
          <w:rFonts w:ascii="仿宋" w:eastAsia="仿宋" w:hAnsi="仿宋" w:cs="仿宋" w:hint="eastAsia"/>
          <w:sz w:val="28"/>
          <w:lang w:eastAsia="zh-CN"/>
        </w:rPr>
      </w:pPr>
      <w:bookmarkStart w:id="21" w:name="_Toc15553"/>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征地面积： 健康服务项目的征地面积将根据健康服务项目的实际规模和需求进行精确规划。具体面积XXX平方米，旨在确保健康服务项目不仅能够满足当前的发展需求，还能够预留空间以适应未来的扩展。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净用地面积是在征地面积基础上去除不可利用面积后的实际可开发用地。具体面积XXX平方米，考虑到环保、交通、安全等多方面因素，以确保健康服务项目在整体利用效率上达到最优。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健康服务项目计划建设的建筑总规模具体面积XXX平方米。这一规模的确定综合考虑了健康服务项目的性质、规模，以及城市规划的相关要求，确保建筑布局与周边环境协调一致。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绿地率是健康服务项目用地中被规划为绿地的比例。具体面积XXX平方米，旨在通过合理规划绿地，改善健康服务项目周边环境，提升居民生活质量，并符合城市整体绿化规划。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容积率是用地上可以建设的建筑总体积与用地面积之比。具体面积XXX，通过合理的容积率规划，确保健康服务项目建筑规模与周边环境和谐共生。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确保健康服务项目选址与当地城市规划相一致，具体面积XXX平方米。通过与城市规划部门深入沟通，确保健康服务项目不仅符合城市的整体发展方向，还能够融入城市的发展布局，为城市的长远发展贡献力量。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健康服务项目选址符合当地产业政策，具体面积XXX平方米。这包括健康服务项目对当地经济的促进作用，以及对相关产业的带动效应，确保健康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https://d.book118.com/927054113055006030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7077F8"/>
    <w:rsid w:val="2E7077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705411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2024-01-10T00:01:00Z</dcterms:created>
  <dcterms:modified xsi:type="dcterms:W3CDTF">2024-01-10T00:02:17Z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DA28BB59AD3A4B1BA6A21847E2FF9C6D_11</vt:lpwstr>
  </property>
  <property fmtid="{D5CDD505-2E9C-101B-9397-08002B2CF9AE}" pid="3" name="KSOProductBuildVer">
    <vt:lpwstr>2052-12.1.0.16120</vt:lpwstr>
  </property>
</Properties>
</file>