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动物皮胶项目可行性建设方案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10" w:history="1">
        <w:r>
          <w:rPr>
            <w:rFonts w:ascii="仿宋" w:eastAsia="仿宋" w:hAnsi="仿宋" w:cs="仿宋" w:hint="eastAsia"/>
            <w:lang w:eastAsia="zh-CN"/>
          </w:rPr>
          <w:t>序言</w:t>
        </w:r>
        <w:r>
          <w:tab/>
        </w:r>
        <w:r>
          <w:fldChar w:fldCharType="begin"/>
        </w:r>
        <w:r>
          <w:instrText xml:space="preserve"> PAGEREF _Toc10510 \h </w:instrText>
        </w:r>
        <w:r>
          <w:fldChar w:fldCharType="separate"/>
        </w:r>
        <w:r>
          <w:t>3</w:t>
        </w:r>
        <w:r>
          <w:fldChar w:fldCharType="end"/>
        </w:r>
      </w:hyperlink>
    </w:p>
    <w:p>
      <w:pPr>
        <w:pStyle w:val="TOC1"/>
        <w:tabs>
          <w:tab w:val="right" w:leader="dot" w:pos="8306"/>
        </w:tabs>
      </w:pPr>
      <w:hyperlink w:anchor="_Toc9296" w:history="1">
        <w:r>
          <w:rPr>
            <w:rFonts w:ascii="仿宋" w:eastAsia="仿宋" w:hAnsi="仿宋" w:cs="仿宋" w:hint="eastAsia"/>
            <w:lang w:eastAsia="zh-CN"/>
          </w:rPr>
          <w:t>一、资源开发及综合利用分析</w:t>
        </w:r>
        <w:r>
          <w:tab/>
        </w:r>
        <w:r>
          <w:fldChar w:fldCharType="begin"/>
        </w:r>
        <w:r>
          <w:instrText xml:space="preserve"> PAGEREF _Toc9296 \h </w:instrText>
        </w:r>
        <w:r>
          <w:fldChar w:fldCharType="separate"/>
        </w:r>
        <w:r>
          <w:t>3</w:t>
        </w:r>
        <w:r>
          <w:fldChar w:fldCharType="end"/>
        </w:r>
      </w:hyperlink>
    </w:p>
    <w:p>
      <w:pPr>
        <w:pStyle w:val="TOC2"/>
        <w:tabs>
          <w:tab w:val="right" w:leader="dot" w:pos="8306"/>
        </w:tabs>
      </w:pPr>
      <w:hyperlink w:anchor="_Toc19878" w:history="1">
        <w:r>
          <w:rPr>
            <w:rFonts w:ascii="仿宋" w:eastAsia="仿宋" w:hAnsi="仿宋" w:cs="仿宋" w:hint="eastAsia"/>
            <w:lang w:eastAsia="zh-CN"/>
          </w:rPr>
          <w:t>(一)、资源开发方案</w:t>
        </w:r>
        <w:r>
          <w:tab/>
        </w:r>
        <w:r>
          <w:fldChar w:fldCharType="begin"/>
        </w:r>
        <w:r>
          <w:instrText xml:space="preserve"> PAGEREF _Toc19878 \h </w:instrText>
        </w:r>
        <w:r>
          <w:fldChar w:fldCharType="separate"/>
        </w:r>
        <w:r>
          <w:t>3</w:t>
        </w:r>
        <w:r>
          <w:fldChar w:fldCharType="end"/>
        </w:r>
      </w:hyperlink>
    </w:p>
    <w:p>
      <w:pPr>
        <w:pStyle w:val="TOC2"/>
        <w:tabs>
          <w:tab w:val="right" w:leader="dot" w:pos="8306"/>
        </w:tabs>
      </w:pPr>
      <w:hyperlink w:anchor="_Toc643" w:history="1">
        <w:r>
          <w:rPr>
            <w:rFonts w:ascii="仿宋" w:eastAsia="仿宋" w:hAnsi="仿宋" w:cs="仿宋" w:hint="eastAsia"/>
            <w:lang w:eastAsia="zh-CN"/>
          </w:rPr>
          <w:t>(二)、资源利用方案</w:t>
        </w:r>
        <w:r>
          <w:tab/>
        </w:r>
        <w:r>
          <w:fldChar w:fldCharType="begin"/>
        </w:r>
        <w:r>
          <w:instrText xml:space="preserve"> PAGEREF _Toc643 \h </w:instrText>
        </w:r>
        <w:r>
          <w:fldChar w:fldCharType="separate"/>
        </w:r>
        <w:r>
          <w:t>4</w:t>
        </w:r>
        <w:r>
          <w:fldChar w:fldCharType="end"/>
        </w:r>
      </w:hyperlink>
    </w:p>
    <w:p>
      <w:pPr>
        <w:pStyle w:val="TOC2"/>
        <w:tabs>
          <w:tab w:val="right" w:leader="dot" w:pos="8306"/>
        </w:tabs>
      </w:pPr>
      <w:hyperlink w:anchor="_Toc2749" w:history="1">
        <w:r>
          <w:rPr>
            <w:rFonts w:ascii="仿宋" w:eastAsia="仿宋" w:hAnsi="仿宋" w:cs="仿宋" w:hint="eastAsia"/>
            <w:lang w:eastAsia="zh-CN"/>
          </w:rPr>
          <w:t>(三)、资源节约措施</w:t>
        </w:r>
        <w:r>
          <w:tab/>
        </w:r>
        <w:r>
          <w:fldChar w:fldCharType="begin"/>
        </w:r>
        <w:r>
          <w:instrText xml:space="preserve"> PAGEREF _Toc2749 \h </w:instrText>
        </w:r>
        <w:r>
          <w:fldChar w:fldCharType="separate"/>
        </w:r>
        <w:r>
          <w:t>5</w:t>
        </w:r>
        <w:r>
          <w:fldChar w:fldCharType="end"/>
        </w:r>
      </w:hyperlink>
    </w:p>
    <w:p>
      <w:pPr>
        <w:pStyle w:val="TOC1"/>
        <w:tabs>
          <w:tab w:val="right" w:leader="dot" w:pos="8306"/>
        </w:tabs>
      </w:pPr>
      <w:hyperlink w:anchor="_Toc4429" w:history="1">
        <w:r>
          <w:rPr>
            <w:rFonts w:ascii="仿宋" w:eastAsia="仿宋" w:hAnsi="仿宋" w:cs="仿宋" w:hint="eastAsia"/>
            <w:lang w:eastAsia="zh-CN"/>
          </w:rPr>
          <w:t>二、项目监理与质量保证</w:t>
        </w:r>
        <w:r>
          <w:tab/>
        </w:r>
        <w:r>
          <w:fldChar w:fldCharType="begin"/>
        </w:r>
        <w:r>
          <w:instrText xml:space="preserve"> PAGEREF _Toc4429 \h </w:instrText>
        </w:r>
        <w:r>
          <w:fldChar w:fldCharType="separate"/>
        </w:r>
        <w:r>
          <w:t>6</w:t>
        </w:r>
        <w:r>
          <w:fldChar w:fldCharType="end"/>
        </w:r>
      </w:hyperlink>
    </w:p>
    <w:p>
      <w:pPr>
        <w:pStyle w:val="TOC2"/>
        <w:tabs>
          <w:tab w:val="right" w:leader="dot" w:pos="8306"/>
        </w:tabs>
      </w:pPr>
      <w:hyperlink w:anchor="_Toc9430" w:history="1">
        <w:r>
          <w:rPr>
            <w:rFonts w:ascii="仿宋" w:eastAsia="仿宋" w:hAnsi="仿宋" w:cs="仿宋" w:hint="eastAsia"/>
            <w:lang w:eastAsia="zh-CN"/>
          </w:rPr>
          <w:t>(一)、监理体系构建</w:t>
        </w:r>
        <w:r>
          <w:tab/>
        </w:r>
        <w:r>
          <w:fldChar w:fldCharType="begin"/>
        </w:r>
        <w:r>
          <w:instrText xml:space="preserve"> PAGEREF _Toc9430 \h </w:instrText>
        </w:r>
        <w:r>
          <w:fldChar w:fldCharType="separate"/>
        </w:r>
        <w:r>
          <w:t>6</w:t>
        </w:r>
        <w:r>
          <w:fldChar w:fldCharType="end"/>
        </w:r>
      </w:hyperlink>
    </w:p>
    <w:p>
      <w:pPr>
        <w:pStyle w:val="TOC2"/>
        <w:tabs>
          <w:tab w:val="right" w:leader="dot" w:pos="8306"/>
        </w:tabs>
      </w:pPr>
      <w:hyperlink w:anchor="_Toc9660" w:history="1">
        <w:r>
          <w:rPr>
            <w:rFonts w:ascii="仿宋" w:eastAsia="仿宋" w:hAnsi="仿宋" w:cs="仿宋" w:hint="eastAsia"/>
            <w:lang w:eastAsia="zh-CN"/>
          </w:rPr>
          <w:t>(二)、质量保证体系实施</w:t>
        </w:r>
        <w:r>
          <w:tab/>
        </w:r>
        <w:r>
          <w:fldChar w:fldCharType="begin"/>
        </w:r>
        <w:r>
          <w:instrText xml:space="preserve"> PAGEREF _Toc9660 \h </w:instrText>
        </w:r>
        <w:r>
          <w:fldChar w:fldCharType="separate"/>
        </w:r>
        <w:r>
          <w:t>7</w:t>
        </w:r>
        <w:r>
          <w:fldChar w:fldCharType="end"/>
        </w:r>
      </w:hyperlink>
    </w:p>
    <w:p>
      <w:pPr>
        <w:pStyle w:val="TOC2"/>
        <w:tabs>
          <w:tab w:val="right" w:leader="dot" w:pos="8306"/>
        </w:tabs>
      </w:pPr>
      <w:hyperlink w:anchor="_Toc7417" w:history="1">
        <w:r>
          <w:rPr>
            <w:rFonts w:ascii="仿宋" w:eastAsia="仿宋" w:hAnsi="仿宋" w:cs="仿宋" w:hint="eastAsia"/>
            <w:lang w:eastAsia="zh-CN"/>
          </w:rPr>
          <w:t>(三)、监理与质量控制流程</w:t>
        </w:r>
        <w:r>
          <w:tab/>
        </w:r>
        <w:r>
          <w:fldChar w:fldCharType="begin"/>
        </w:r>
        <w:r>
          <w:instrText xml:space="preserve"> PAGEREF _Toc7417 \h </w:instrText>
        </w:r>
        <w:r>
          <w:fldChar w:fldCharType="separate"/>
        </w:r>
        <w:r>
          <w:t>8</w:t>
        </w:r>
        <w:r>
          <w:fldChar w:fldCharType="end"/>
        </w:r>
      </w:hyperlink>
    </w:p>
    <w:p>
      <w:pPr>
        <w:pStyle w:val="TOC1"/>
        <w:tabs>
          <w:tab w:val="right" w:leader="dot" w:pos="8306"/>
        </w:tabs>
      </w:pPr>
      <w:hyperlink w:anchor="_Toc1061" w:history="1">
        <w:r>
          <w:rPr>
            <w:rFonts w:ascii="仿宋" w:eastAsia="仿宋" w:hAnsi="仿宋" w:cs="仿宋" w:hint="eastAsia"/>
            <w:lang w:eastAsia="zh-CN"/>
          </w:rPr>
          <w:t>三、财务管理与成本控制</w:t>
        </w:r>
        <w:r>
          <w:tab/>
        </w:r>
        <w:r>
          <w:fldChar w:fldCharType="begin"/>
        </w:r>
        <w:r>
          <w:instrText xml:space="preserve"> PAGEREF _Toc1061 \h </w:instrText>
        </w:r>
        <w:r>
          <w:fldChar w:fldCharType="separate"/>
        </w:r>
        <w:r>
          <w:t>8</w:t>
        </w:r>
        <w:r>
          <w:fldChar w:fldCharType="end"/>
        </w:r>
      </w:hyperlink>
    </w:p>
    <w:p>
      <w:pPr>
        <w:pStyle w:val="TOC2"/>
        <w:tabs>
          <w:tab w:val="right" w:leader="dot" w:pos="8306"/>
        </w:tabs>
      </w:pPr>
      <w:hyperlink w:anchor="_Toc30695" w:history="1">
        <w:r>
          <w:rPr>
            <w:rFonts w:ascii="仿宋" w:eastAsia="仿宋" w:hAnsi="仿宋" w:cs="仿宋" w:hint="eastAsia"/>
            <w:lang w:eastAsia="zh-CN"/>
          </w:rPr>
          <w:t>(一)、财务管理体系建设</w:t>
        </w:r>
        <w:r>
          <w:tab/>
        </w:r>
        <w:r>
          <w:fldChar w:fldCharType="begin"/>
        </w:r>
        <w:r>
          <w:instrText xml:space="preserve"> PAGEREF _Toc30695 \h </w:instrText>
        </w:r>
        <w:r>
          <w:fldChar w:fldCharType="separate"/>
        </w:r>
        <w:r>
          <w:t>8</w:t>
        </w:r>
        <w:r>
          <w:fldChar w:fldCharType="end"/>
        </w:r>
      </w:hyperlink>
    </w:p>
    <w:p>
      <w:pPr>
        <w:pStyle w:val="TOC2"/>
        <w:tabs>
          <w:tab w:val="right" w:leader="dot" w:pos="8306"/>
        </w:tabs>
      </w:pPr>
      <w:hyperlink w:anchor="_Toc12543" w:history="1">
        <w:r>
          <w:rPr>
            <w:rFonts w:ascii="仿宋" w:eastAsia="仿宋" w:hAnsi="仿宋" w:cs="仿宋" w:hint="eastAsia"/>
            <w:lang w:eastAsia="zh-CN"/>
          </w:rPr>
          <w:t>(二)、成本控制措施</w:t>
        </w:r>
        <w:r>
          <w:tab/>
        </w:r>
        <w:r>
          <w:fldChar w:fldCharType="begin"/>
        </w:r>
        <w:r>
          <w:instrText xml:space="preserve"> PAGEREF _Toc12543 \h </w:instrText>
        </w:r>
        <w:r>
          <w:fldChar w:fldCharType="separate"/>
        </w:r>
        <w:r>
          <w:t>9</w:t>
        </w:r>
        <w:r>
          <w:fldChar w:fldCharType="end"/>
        </w:r>
      </w:hyperlink>
    </w:p>
    <w:p>
      <w:pPr>
        <w:pStyle w:val="TOC1"/>
        <w:tabs>
          <w:tab w:val="right" w:leader="dot" w:pos="8306"/>
        </w:tabs>
      </w:pPr>
      <w:hyperlink w:anchor="_Toc22545" w:history="1">
        <w:r>
          <w:rPr>
            <w:rFonts w:ascii="仿宋" w:eastAsia="仿宋" w:hAnsi="仿宋" w:cs="仿宋" w:hint="eastAsia"/>
            <w:lang w:eastAsia="zh-CN"/>
          </w:rPr>
          <w:t>四、经济影响分析</w:t>
        </w:r>
        <w:r>
          <w:tab/>
        </w:r>
        <w:r>
          <w:fldChar w:fldCharType="begin"/>
        </w:r>
        <w:r>
          <w:instrText xml:space="preserve"> PAGEREF _Toc22545 \h </w:instrText>
        </w:r>
        <w:r>
          <w:fldChar w:fldCharType="separate"/>
        </w:r>
        <w:r>
          <w:t>11</w:t>
        </w:r>
        <w:r>
          <w:fldChar w:fldCharType="end"/>
        </w:r>
      </w:hyperlink>
    </w:p>
    <w:p>
      <w:pPr>
        <w:pStyle w:val="TOC2"/>
        <w:tabs>
          <w:tab w:val="right" w:leader="dot" w:pos="8306"/>
        </w:tabs>
      </w:pPr>
      <w:hyperlink w:anchor="_Toc32128" w:history="1">
        <w:r>
          <w:rPr>
            <w:rFonts w:ascii="仿宋" w:eastAsia="仿宋" w:hAnsi="仿宋" w:cs="仿宋" w:hint="eastAsia"/>
            <w:lang w:eastAsia="zh-CN"/>
          </w:rPr>
          <w:t>(一)、经济费用效益或费用效果分析</w:t>
        </w:r>
        <w:r>
          <w:tab/>
        </w:r>
        <w:r>
          <w:fldChar w:fldCharType="begin"/>
        </w:r>
        <w:r>
          <w:instrText xml:space="preserve"> PAGEREF _Toc32128 \h </w:instrText>
        </w:r>
        <w:r>
          <w:fldChar w:fldCharType="separate"/>
        </w:r>
        <w:r>
          <w:t>11</w:t>
        </w:r>
        <w:r>
          <w:fldChar w:fldCharType="end"/>
        </w:r>
      </w:hyperlink>
    </w:p>
    <w:p>
      <w:pPr>
        <w:pStyle w:val="TOC2"/>
        <w:tabs>
          <w:tab w:val="right" w:leader="dot" w:pos="8306"/>
        </w:tabs>
      </w:pPr>
      <w:hyperlink w:anchor="_Toc18479" w:history="1">
        <w:r>
          <w:rPr>
            <w:rFonts w:ascii="仿宋" w:eastAsia="仿宋" w:hAnsi="仿宋" w:cs="仿宋" w:hint="eastAsia"/>
            <w:lang w:eastAsia="zh-CN"/>
          </w:rPr>
          <w:t>(二)、行业影响分析</w:t>
        </w:r>
        <w:r>
          <w:tab/>
        </w:r>
        <w:r>
          <w:fldChar w:fldCharType="begin"/>
        </w:r>
        <w:r>
          <w:instrText xml:space="preserve"> PAGEREF _Toc18479 \h </w:instrText>
        </w:r>
        <w:r>
          <w:fldChar w:fldCharType="separate"/>
        </w:r>
        <w:r>
          <w:t>13</w:t>
        </w:r>
        <w:r>
          <w:fldChar w:fldCharType="end"/>
        </w:r>
      </w:hyperlink>
    </w:p>
    <w:p>
      <w:pPr>
        <w:pStyle w:val="TOC2"/>
        <w:tabs>
          <w:tab w:val="right" w:leader="dot" w:pos="8306"/>
        </w:tabs>
      </w:pPr>
      <w:hyperlink w:anchor="_Toc22104" w:history="1">
        <w:r>
          <w:rPr>
            <w:rFonts w:ascii="仿宋" w:eastAsia="仿宋" w:hAnsi="仿宋" w:cs="仿宋" w:hint="eastAsia"/>
            <w:lang w:eastAsia="zh-CN"/>
          </w:rPr>
          <w:t>(三)、区域经济影响分析</w:t>
        </w:r>
        <w:r>
          <w:tab/>
        </w:r>
        <w:r>
          <w:fldChar w:fldCharType="begin"/>
        </w:r>
        <w:r>
          <w:instrText xml:space="preserve"> PAGEREF _Toc22104 \h </w:instrText>
        </w:r>
        <w:r>
          <w:fldChar w:fldCharType="separate"/>
        </w:r>
        <w:r>
          <w:t>15</w:t>
        </w:r>
        <w:r>
          <w:fldChar w:fldCharType="end"/>
        </w:r>
      </w:hyperlink>
    </w:p>
    <w:p>
      <w:pPr>
        <w:pStyle w:val="TOC2"/>
        <w:tabs>
          <w:tab w:val="right" w:leader="dot" w:pos="8306"/>
        </w:tabs>
      </w:pPr>
      <w:hyperlink w:anchor="_Toc17324" w:history="1">
        <w:r>
          <w:rPr>
            <w:rFonts w:ascii="仿宋" w:eastAsia="仿宋" w:hAnsi="仿宋" w:cs="仿宋" w:hint="eastAsia"/>
            <w:lang w:eastAsia="zh-CN"/>
          </w:rPr>
          <w:t>(四)、宏观经济影响分析</w:t>
        </w:r>
        <w:r>
          <w:tab/>
        </w:r>
        <w:r>
          <w:fldChar w:fldCharType="begin"/>
        </w:r>
        <w:r>
          <w:instrText xml:space="preserve"> PAGEREF _Toc17324 \h </w:instrText>
        </w:r>
        <w:r>
          <w:fldChar w:fldCharType="separate"/>
        </w:r>
        <w:r>
          <w:t>16</w:t>
        </w:r>
        <w:r>
          <w:fldChar w:fldCharType="end"/>
        </w:r>
      </w:hyperlink>
    </w:p>
    <w:p>
      <w:pPr>
        <w:pStyle w:val="TOC1"/>
        <w:tabs>
          <w:tab w:val="right" w:leader="dot" w:pos="8306"/>
        </w:tabs>
      </w:pPr>
      <w:hyperlink w:anchor="_Toc19702" w:history="1">
        <w:r>
          <w:rPr>
            <w:rFonts w:ascii="仿宋" w:eastAsia="仿宋" w:hAnsi="仿宋" w:cs="仿宋" w:hint="eastAsia"/>
            <w:lang w:eastAsia="zh-CN"/>
          </w:rPr>
          <w:t>五、背景、必要性分析</w:t>
        </w:r>
        <w:r>
          <w:tab/>
        </w:r>
        <w:r>
          <w:fldChar w:fldCharType="begin"/>
        </w:r>
        <w:r>
          <w:instrText xml:space="preserve"> PAGEREF _Toc19702 \h </w:instrText>
        </w:r>
        <w:r>
          <w:fldChar w:fldCharType="separate"/>
        </w:r>
        <w:r>
          <w:t>17</w:t>
        </w:r>
        <w:r>
          <w:fldChar w:fldCharType="end"/>
        </w:r>
      </w:hyperlink>
    </w:p>
    <w:p>
      <w:pPr>
        <w:pStyle w:val="TOC2"/>
        <w:tabs>
          <w:tab w:val="right" w:leader="dot" w:pos="8306"/>
        </w:tabs>
      </w:pPr>
      <w:hyperlink w:anchor="_Toc13114" w:history="1">
        <w:r>
          <w:rPr>
            <w:rFonts w:ascii="仿宋" w:eastAsia="仿宋" w:hAnsi="仿宋" w:cs="仿宋" w:hint="eastAsia"/>
            <w:lang w:eastAsia="zh-CN"/>
          </w:rPr>
          <w:t>(一)、项目建设背景</w:t>
        </w:r>
        <w:r>
          <w:tab/>
        </w:r>
        <w:r>
          <w:fldChar w:fldCharType="begin"/>
        </w:r>
        <w:r>
          <w:instrText xml:space="preserve"> PAGEREF _Toc13114 \h </w:instrText>
        </w:r>
        <w:r>
          <w:fldChar w:fldCharType="separate"/>
        </w:r>
        <w:r>
          <w:t>17</w:t>
        </w:r>
        <w:r>
          <w:fldChar w:fldCharType="end"/>
        </w:r>
      </w:hyperlink>
    </w:p>
    <w:p>
      <w:pPr>
        <w:pStyle w:val="TOC2"/>
        <w:tabs>
          <w:tab w:val="right" w:leader="dot" w:pos="8306"/>
        </w:tabs>
      </w:pPr>
      <w:hyperlink w:anchor="_Toc22582" w:history="1">
        <w:r>
          <w:rPr>
            <w:rFonts w:ascii="仿宋" w:eastAsia="仿宋" w:hAnsi="仿宋" w:cs="仿宋" w:hint="eastAsia"/>
            <w:lang w:eastAsia="zh-CN"/>
          </w:rPr>
          <w:t>(二)、必要性分析</w:t>
        </w:r>
        <w:r>
          <w:tab/>
        </w:r>
        <w:r>
          <w:fldChar w:fldCharType="begin"/>
        </w:r>
        <w:r>
          <w:instrText xml:space="preserve"> PAGEREF _Toc22582 \h </w:instrText>
        </w:r>
        <w:r>
          <w:fldChar w:fldCharType="separate"/>
        </w:r>
        <w:r>
          <w:t>18</w:t>
        </w:r>
        <w:r>
          <w:fldChar w:fldCharType="end"/>
        </w:r>
      </w:hyperlink>
    </w:p>
    <w:p>
      <w:pPr>
        <w:pStyle w:val="TOC2"/>
        <w:tabs>
          <w:tab w:val="right" w:leader="dot" w:pos="8306"/>
        </w:tabs>
      </w:pPr>
      <w:hyperlink w:anchor="_Toc1874" w:history="1">
        <w:r>
          <w:rPr>
            <w:rFonts w:ascii="仿宋" w:eastAsia="仿宋" w:hAnsi="仿宋" w:cs="仿宋" w:hint="eastAsia"/>
            <w:lang w:eastAsia="zh-CN"/>
          </w:rPr>
          <w:t>(三)、项目建设有利条件</w:t>
        </w:r>
        <w:r>
          <w:tab/>
        </w:r>
        <w:r>
          <w:fldChar w:fldCharType="begin"/>
        </w:r>
        <w:r>
          <w:instrText xml:space="preserve"> PAGEREF _Toc1874 \h </w:instrText>
        </w:r>
        <w:r>
          <w:fldChar w:fldCharType="separate"/>
        </w:r>
        <w:r>
          <w:t>20</w:t>
        </w:r>
        <w:r>
          <w:fldChar w:fldCharType="end"/>
        </w:r>
      </w:hyperlink>
    </w:p>
    <w:p>
      <w:pPr>
        <w:pStyle w:val="TOC1"/>
        <w:tabs>
          <w:tab w:val="right" w:leader="dot" w:pos="8306"/>
        </w:tabs>
      </w:pPr>
      <w:hyperlink w:anchor="_Toc28542" w:history="1">
        <w:r>
          <w:rPr>
            <w:rFonts w:ascii="仿宋" w:eastAsia="仿宋" w:hAnsi="仿宋" w:cs="仿宋" w:hint="eastAsia"/>
            <w:lang w:eastAsia="zh-CN"/>
          </w:rPr>
          <w:t>六、建设风险评估分析</w:t>
        </w:r>
        <w:r>
          <w:tab/>
        </w:r>
        <w:r>
          <w:fldChar w:fldCharType="begin"/>
        </w:r>
        <w:r>
          <w:instrText xml:space="preserve"> PAGEREF _Toc28542 \h </w:instrText>
        </w:r>
        <w:r>
          <w:fldChar w:fldCharType="separate"/>
        </w:r>
        <w:r>
          <w:t>21</w:t>
        </w:r>
        <w:r>
          <w:fldChar w:fldCharType="end"/>
        </w:r>
      </w:hyperlink>
    </w:p>
    <w:p>
      <w:pPr>
        <w:pStyle w:val="TOC2"/>
        <w:tabs>
          <w:tab w:val="right" w:leader="dot" w:pos="8306"/>
        </w:tabs>
      </w:pPr>
      <w:hyperlink w:anchor="_Toc10093" w:history="1">
        <w:r>
          <w:rPr>
            <w:rFonts w:ascii="仿宋" w:eastAsia="仿宋" w:hAnsi="仿宋" w:cs="仿宋" w:hint="eastAsia"/>
            <w:lang w:eastAsia="zh-CN"/>
          </w:rPr>
          <w:t>(一)、政策风险分析</w:t>
        </w:r>
        <w:r>
          <w:tab/>
        </w:r>
        <w:r>
          <w:fldChar w:fldCharType="begin"/>
        </w:r>
        <w:r>
          <w:instrText xml:space="preserve"> PAGEREF _Toc10093 \h </w:instrText>
        </w:r>
        <w:r>
          <w:fldChar w:fldCharType="separate"/>
        </w:r>
        <w:r>
          <w:t>21</w:t>
        </w:r>
        <w:r>
          <w:fldChar w:fldCharType="end"/>
        </w:r>
      </w:hyperlink>
    </w:p>
    <w:p>
      <w:pPr>
        <w:pStyle w:val="TOC2"/>
        <w:tabs>
          <w:tab w:val="right" w:leader="dot" w:pos="8306"/>
        </w:tabs>
      </w:pPr>
      <w:hyperlink w:anchor="_Toc31611" w:history="1">
        <w:r>
          <w:rPr>
            <w:rFonts w:ascii="仿宋" w:eastAsia="仿宋" w:hAnsi="仿宋" w:cs="仿宋" w:hint="eastAsia"/>
            <w:lang w:eastAsia="zh-CN"/>
          </w:rPr>
          <w:t>(二)、社会风险分析</w:t>
        </w:r>
        <w:r>
          <w:tab/>
        </w:r>
        <w:r>
          <w:fldChar w:fldCharType="begin"/>
        </w:r>
        <w:r>
          <w:instrText xml:space="preserve"> PAGEREF _Toc31611 \h </w:instrText>
        </w:r>
        <w:r>
          <w:fldChar w:fldCharType="separate"/>
        </w:r>
        <w:r>
          <w:t>22</w:t>
        </w:r>
        <w:r>
          <w:fldChar w:fldCharType="end"/>
        </w:r>
      </w:hyperlink>
    </w:p>
    <w:p>
      <w:pPr>
        <w:pStyle w:val="TOC2"/>
        <w:tabs>
          <w:tab w:val="right" w:leader="dot" w:pos="8306"/>
        </w:tabs>
      </w:pPr>
      <w:hyperlink w:anchor="_Toc25647" w:history="1">
        <w:r>
          <w:rPr>
            <w:rFonts w:ascii="仿宋" w:eastAsia="仿宋" w:hAnsi="仿宋" w:cs="仿宋" w:hint="eastAsia"/>
            <w:lang w:eastAsia="zh-CN"/>
          </w:rPr>
          <w:t>(三)、市场风险分析</w:t>
        </w:r>
        <w:r>
          <w:tab/>
        </w:r>
        <w:r>
          <w:fldChar w:fldCharType="begin"/>
        </w:r>
        <w:r>
          <w:instrText xml:space="preserve"> PAGEREF _Toc25647 \h </w:instrText>
        </w:r>
        <w:r>
          <w:fldChar w:fldCharType="separate"/>
        </w:r>
        <w:r>
          <w:t>24</w:t>
        </w:r>
        <w:r>
          <w:fldChar w:fldCharType="end"/>
        </w:r>
      </w:hyperlink>
    </w:p>
    <w:p>
      <w:pPr>
        <w:pStyle w:val="TOC2"/>
        <w:tabs>
          <w:tab w:val="right" w:leader="dot" w:pos="8306"/>
        </w:tabs>
      </w:pPr>
      <w:hyperlink w:anchor="_Toc12841" w:history="1">
        <w:r>
          <w:rPr>
            <w:rFonts w:ascii="仿宋" w:eastAsia="仿宋" w:hAnsi="仿宋" w:cs="仿宋" w:hint="eastAsia"/>
            <w:lang w:eastAsia="zh-CN"/>
          </w:rPr>
          <w:t>(四)、资金风险分析</w:t>
        </w:r>
        <w:r>
          <w:tab/>
        </w:r>
        <w:r>
          <w:fldChar w:fldCharType="begin"/>
        </w:r>
        <w:r>
          <w:instrText xml:space="preserve"> PAGEREF _Toc12841 \h </w:instrText>
        </w:r>
        <w:r>
          <w:fldChar w:fldCharType="separate"/>
        </w:r>
        <w:r>
          <w:t>25</w:t>
        </w:r>
        <w:r>
          <w:fldChar w:fldCharType="end"/>
        </w:r>
      </w:hyperlink>
    </w:p>
    <w:p>
      <w:pPr>
        <w:pStyle w:val="TOC2"/>
        <w:tabs>
          <w:tab w:val="right" w:leader="dot" w:pos="8306"/>
        </w:tabs>
      </w:pPr>
      <w:hyperlink w:anchor="_Toc19433" w:history="1">
        <w:r>
          <w:rPr>
            <w:rFonts w:ascii="仿宋" w:eastAsia="仿宋" w:hAnsi="仿宋" w:cs="仿宋" w:hint="eastAsia"/>
            <w:lang w:eastAsia="zh-CN"/>
          </w:rPr>
          <w:t>(五)、技术风险分析</w:t>
        </w:r>
        <w:r>
          <w:tab/>
        </w:r>
        <w:r>
          <w:fldChar w:fldCharType="begin"/>
        </w:r>
        <w:r>
          <w:instrText xml:space="preserve"> PAGEREF _Toc19433 \h </w:instrText>
        </w:r>
        <w:r>
          <w:fldChar w:fldCharType="separate"/>
        </w:r>
        <w:r>
          <w:t>26</w:t>
        </w:r>
        <w:r>
          <w:fldChar w:fldCharType="end"/>
        </w:r>
      </w:hyperlink>
    </w:p>
    <w:p>
      <w:pPr>
        <w:pStyle w:val="TOC2"/>
        <w:tabs>
          <w:tab w:val="right" w:leader="dot" w:pos="8306"/>
        </w:tabs>
      </w:pPr>
      <w:hyperlink w:anchor="_Toc24528" w:history="1">
        <w:r>
          <w:rPr>
            <w:rFonts w:ascii="仿宋" w:eastAsia="仿宋" w:hAnsi="仿宋" w:cs="仿宋" w:hint="eastAsia"/>
            <w:lang w:eastAsia="zh-CN"/>
          </w:rPr>
          <w:t>(六)、财务风险分析</w:t>
        </w:r>
        <w:r>
          <w:tab/>
        </w:r>
        <w:r>
          <w:fldChar w:fldCharType="begin"/>
        </w:r>
        <w:r>
          <w:instrText xml:space="preserve"> PAGEREF _Toc24528 \h </w:instrText>
        </w:r>
        <w:r>
          <w:fldChar w:fldCharType="separate"/>
        </w:r>
        <w:r>
          <w:t>27</w:t>
        </w:r>
        <w:r>
          <w:fldChar w:fldCharType="end"/>
        </w:r>
      </w:hyperlink>
    </w:p>
    <w:p>
      <w:pPr>
        <w:pStyle w:val="TOC2"/>
        <w:tabs>
          <w:tab w:val="right" w:leader="dot" w:pos="8306"/>
        </w:tabs>
      </w:pPr>
      <w:hyperlink w:anchor="_Toc31764" w:history="1">
        <w:r>
          <w:rPr>
            <w:rFonts w:ascii="仿宋" w:eastAsia="仿宋" w:hAnsi="仿宋" w:cs="仿宋" w:hint="eastAsia"/>
            <w:lang w:eastAsia="zh-CN"/>
          </w:rPr>
          <w:t>(七)、管理风险分析</w:t>
        </w:r>
        <w:r>
          <w:tab/>
        </w:r>
        <w:r>
          <w:fldChar w:fldCharType="begin"/>
        </w:r>
        <w:r>
          <w:instrText xml:space="preserve"> PAGEREF _Toc31764 \h </w:instrText>
        </w:r>
        <w:r>
          <w:fldChar w:fldCharType="separate"/>
        </w:r>
        <w:r>
          <w:t>29</w:t>
        </w:r>
        <w:r>
          <w:fldChar w:fldCharType="end"/>
        </w:r>
      </w:hyperlink>
    </w:p>
    <w:p>
      <w:pPr>
        <w:pStyle w:val="TOC2"/>
        <w:tabs>
          <w:tab w:val="right" w:leader="dot" w:pos="8306"/>
        </w:tabs>
      </w:pPr>
      <w:hyperlink w:anchor="_Toc27920" w:history="1">
        <w:r>
          <w:rPr>
            <w:rFonts w:ascii="仿宋" w:eastAsia="仿宋" w:hAnsi="仿宋" w:cs="仿宋" w:hint="eastAsia"/>
            <w:lang w:eastAsia="zh-CN"/>
          </w:rPr>
          <w:t>(八)、其它风险分析</w:t>
        </w:r>
        <w:r>
          <w:tab/>
        </w:r>
        <w:r>
          <w:fldChar w:fldCharType="begin"/>
        </w:r>
        <w:r>
          <w:instrText xml:space="preserve"> PAGEREF _Toc27920 \h </w:instrText>
        </w:r>
        <w:r>
          <w:fldChar w:fldCharType="separate"/>
        </w:r>
        <w:r>
          <w:t>30</w:t>
        </w:r>
        <w:r>
          <w:fldChar w:fldCharType="end"/>
        </w:r>
      </w:hyperlink>
    </w:p>
    <w:p>
      <w:pPr>
        <w:pStyle w:val="TOC2"/>
        <w:tabs>
          <w:tab w:val="right" w:leader="dot" w:pos="8306"/>
        </w:tabs>
      </w:pPr>
      <w:hyperlink w:anchor="_Toc8115" w:history="1">
        <w:r>
          <w:rPr>
            <w:rFonts w:ascii="仿宋" w:eastAsia="仿宋" w:hAnsi="仿宋" w:cs="仿宋" w:hint="eastAsia"/>
            <w:lang w:eastAsia="zh-CN"/>
          </w:rPr>
          <w:t>(九)、社会影响评估</w:t>
        </w:r>
        <w:r>
          <w:tab/>
        </w:r>
        <w:r>
          <w:fldChar w:fldCharType="begin"/>
        </w:r>
        <w:r>
          <w:instrText xml:space="preserve"> PAGEREF _Toc8115 \h </w:instrText>
        </w:r>
        <w:r>
          <w:fldChar w:fldCharType="separate"/>
        </w:r>
        <w:r>
          <w:t>32</w:t>
        </w:r>
        <w:r>
          <w:fldChar w:fldCharType="end"/>
        </w:r>
      </w:hyperlink>
    </w:p>
    <w:p>
      <w:pPr>
        <w:pStyle w:val="TOC1"/>
        <w:tabs>
          <w:tab w:val="right" w:leader="dot" w:pos="8306"/>
        </w:tabs>
      </w:pPr>
      <w:hyperlink w:anchor="_Toc12859" w:history="1">
        <w:r>
          <w:rPr>
            <w:rFonts w:ascii="仿宋" w:eastAsia="仿宋" w:hAnsi="仿宋" w:cs="仿宋" w:hint="eastAsia"/>
            <w:lang w:eastAsia="zh-CN"/>
          </w:rPr>
          <w:t>七、安全与应急管理</w:t>
        </w:r>
        <w:r>
          <w:tab/>
        </w:r>
        <w:r>
          <w:fldChar w:fldCharType="begin"/>
        </w:r>
        <w:r>
          <w:instrText xml:space="preserve"> PAGEREF _Toc12859 \h </w:instrText>
        </w:r>
        <w:r>
          <w:fldChar w:fldCharType="separate"/>
        </w:r>
        <w:r>
          <w:t>34</w:t>
        </w:r>
        <w:r>
          <w:fldChar w:fldCharType="end"/>
        </w:r>
      </w:hyperlink>
    </w:p>
    <w:p>
      <w:pPr>
        <w:pStyle w:val="TOC2"/>
        <w:tabs>
          <w:tab w:val="right" w:leader="dot" w:pos="8306"/>
        </w:tabs>
      </w:pPr>
      <w:hyperlink w:anchor="_Toc2495" w:history="1">
        <w:r>
          <w:rPr>
            <w:rFonts w:ascii="仿宋" w:eastAsia="仿宋" w:hAnsi="仿宋" w:cs="仿宋" w:hint="eastAsia"/>
            <w:lang w:eastAsia="zh-CN"/>
          </w:rPr>
          <w:t>(一)、安全生产管理</w:t>
        </w:r>
        <w:r>
          <w:tab/>
        </w:r>
        <w:r>
          <w:fldChar w:fldCharType="begin"/>
        </w:r>
        <w:r>
          <w:instrText xml:space="preserve"> PAGEREF _Toc2495 \h </w:instrText>
        </w:r>
        <w:r>
          <w:fldChar w:fldCharType="separate"/>
        </w:r>
        <w:r>
          <w:t>34</w:t>
        </w:r>
        <w:r>
          <w:fldChar w:fldCharType="end"/>
        </w:r>
      </w:hyperlink>
    </w:p>
    <w:p>
      <w:pPr>
        <w:pStyle w:val="TOC2"/>
        <w:tabs>
          <w:tab w:val="right" w:leader="dot" w:pos="8306"/>
        </w:tabs>
      </w:pPr>
      <w:hyperlink w:anchor="_Toc27274" w:history="1">
        <w:r>
          <w:rPr>
            <w:rFonts w:ascii="仿宋" w:eastAsia="仿宋" w:hAnsi="仿宋" w:cs="仿宋" w:hint="eastAsia"/>
            <w:lang w:eastAsia="zh-CN"/>
          </w:rPr>
          <w:t>(二)、应急预案与响应</w:t>
        </w:r>
        <w:r>
          <w:tab/>
        </w:r>
        <w:r>
          <w:fldChar w:fldCharType="begin"/>
        </w:r>
        <w:r>
          <w:instrText xml:space="preserve"> PAGEREF _Toc27274 \h </w:instrText>
        </w:r>
        <w:r>
          <w:fldChar w:fldCharType="separate"/>
        </w:r>
        <w:r>
          <w:t>35</w:t>
        </w:r>
        <w:r>
          <w:fldChar w:fldCharType="end"/>
        </w:r>
      </w:hyperlink>
    </w:p>
    <w:p>
      <w:pPr>
        <w:pStyle w:val="TOC1"/>
        <w:tabs>
          <w:tab w:val="right" w:leader="dot" w:pos="8306"/>
        </w:tabs>
      </w:pPr>
      <w:hyperlink w:anchor="_Toc5137" w:history="1">
        <w:r>
          <w:rPr>
            <w:rFonts w:ascii="仿宋" w:eastAsia="仿宋" w:hAnsi="仿宋" w:cs="仿宋" w:hint="eastAsia"/>
            <w:lang w:eastAsia="zh-CN"/>
          </w:rPr>
          <w:t>八、环境保护与绿色发展</w:t>
        </w:r>
        <w:r>
          <w:tab/>
        </w:r>
        <w:r>
          <w:fldChar w:fldCharType="begin"/>
        </w:r>
        <w:r>
          <w:instrText xml:space="preserve"> PAGEREF _Toc5137 \h </w:instrText>
        </w:r>
        <w:r>
          <w:fldChar w:fldCharType="separate"/>
        </w:r>
        <w:r>
          <w:t>37</w:t>
        </w:r>
        <w:r>
          <w:fldChar w:fldCharType="end"/>
        </w:r>
      </w:hyperlink>
    </w:p>
    <w:p>
      <w:pPr>
        <w:pStyle w:val="TOC2"/>
        <w:tabs>
          <w:tab w:val="right" w:leader="dot" w:pos="8306"/>
        </w:tabs>
      </w:pPr>
      <w:hyperlink w:anchor="_Toc28147" w:history="1">
        <w:r>
          <w:rPr>
            <w:rFonts w:ascii="仿宋" w:eastAsia="仿宋" w:hAnsi="仿宋" w:cs="仿宋" w:hint="eastAsia"/>
            <w:lang w:eastAsia="zh-CN"/>
          </w:rPr>
          <w:t>(一)、环境保护措施</w:t>
        </w:r>
        <w:r>
          <w:tab/>
        </w:r>
        <w:r>
          <w:fldChar w:fldCharType="begin"/>
        </w:r>
        <w:r>
          <w:instrText xml:space="preserve"> PAGEREF _Toc28147 \h </w:instrText>
        </w:r>
        <w:r>
          <w:fldChar w:fldCharType="separate"/>
        </w:r>
        <w:r>
          <w:t>37</w:t>
        </w:r>
        <w:r>
          <w:fldChar w:fldCharType="end"/>
        </w:r>
      </w:hyperlink>
    </w:p>
    <w:p>
      <w:pPr>
        <w:pStyle w:val="TOC2"/>
        <w:tabs>
          <w:tab w:val="right" w:leader="dot" w:pos="8306"/>
        </w:tabs>
      </w:pPr>
      <w:hyperlink w:anchor="_Toc28252" w:history="1">
        <w:r>
          <w:rPr>
            <w:rFonts w:ascii="仿宋" w:eastAsia="仿宋" w:hAnsi="仿宋" w:cs="仿宋" w:hint="eastAsia"/>
            <w:lang w:eastAsia="zh-CN"/>
          </w:rPr>
          <w:t>(二)、绿色发展与可持续发展策略</w:t>
        </w:r>
        <w:r>
          <w:tab/>
        </w:r>
        <w:r>
          <w:fldChar w:fldCharType="begin"/>
        </w:r>
        <w:r>
          <w:instrText xml:space="preserve"> PAGEREF _Toc28252 \h </w:instrText>
        </w:r>
        <w:r>
          <w:fldChar w:fldCharType="separate"/>
        </w:r>
        <w:r>
          <w:t>39</w:t>
        </w:r>
        <w:r>
          <w:fldChar w:fldCharType="end"/>
        </w:r>
      </w:hyperlink>
    </w:p>
    <w:p>
      <w:pPr>
        <w:pStyle w:val="TOC1"/>
        <w:tabs>
          <w:tab w:val="right" w:leader="dot" w:pos="8306"/>
        </w:tabs>
      </w:pPr>
      <w:hyperlink w:anchor="_Toc20131" w:history="1">
        <w:r>
          <w:rPr>
            <w:rFonts w:ascii="仿宋" w:eastAsia="仿宋" w:hAnsi="仿宋" w:cs="仿宋" w:hint="eastAsia"/>
            <w:lang w:eastAsia="zh-CN"/>
          </w:rPr>
          <w:t>九、客户关系管理与市场拓展</w:t>
        </w:r>
        <w:r>
          <w:tab/>
        </w:r>
        <w:r>
          <w:fldChar w:fldCharType="begin"/>
        </w:r>
        <w:r>
          <w:instrText xml:space="preserve"> PAGEREF _Toc20131 \h </w:instrText>
        </w:r>
        <w:r>
          <w:fldChar w:fldCharType="separate"/>
        </w:r>
        <w:r>
          <w:t>40</w:t>
        </w:r>
        <w:r>
          <w:fldChar w:fldCharType="end"/>
        </w:r>
      </w:hyperlink>
    </w:p>
    <w:p>
      <w:pPr>
        <w:pStyle w:val="TOC2"/>
        <w:tabs>
          <w:tab w:val="right" w:leader="dot" w:pos="8306"/>
        </w:tabs>
      </w:pPr>
      <w:hyperlink w:anchor="_Toc9783" w:history="1">
        <w:r>
          <w:rPr>
            <w:rFonts w:ascii="仿宋" w:eastAsia="仿宋" w:hAnsi="仿宋" w:cs="仿宋" w:hint="eastAsia"/>
            <w:lang w:eastAsia="zh-CN"/>
          </w:rPr>
          <w:t>(一)、客户关系管理策略</w:t>
        </w:r>
        <w:r>
          <w:tab/>
        </w:r>
        <w:r>
          <w:fldChar w:fldCharType="begin"/>
        </w:r>
        <w:r>
          <w:instrText xml:space="preserve"> PAGEREF _Toc9783 \h </w:instrText>
        </w:r>
        <w:r>
          <w:fldChar w:fldCharType="separate"/>
        </w:r>
        <w:r>
          <w:t>40</w:t>
        </w:r>
        <w:r>
          <w:fldChar w:fldCharType="end"/>
        </w:r>
      </w:hyperlink>
    </w:p>
    <w:p>
      <w:pPr>
        <w:pStyle w:val="TOC2"/>
        <w:tabs>
          <w:tab w:val="right" w:leader="dot" w:pos="8306"/>
        </w:tabs>
      </w:pPr>
      <w:hyperlink w:anchor="_Toc8051" w:history="1">
        <w:r>
          <w:rPr>
            <w:rFonts w:ascii="仿宋" w:eastAsia="仿宋" w:hAnsi="仿宋" w:cs="仿宋" w:hint="eastAsia"/>
            <w:lang w:eastAsia="zh-CN"/>
          </w:rPr>
          <w:t>(二)、市场拓展方案</w:t>
        </w:r>
        <w:r>
          <w:tab/>
        </w:r>
        <w:r>
          <w:fldChar w:fldCharType="begin"/>
        </w:r>
        <w:r>
          <w:instrText xml:space="preserve"> PAGEREF _Toc8051 \h </w:instrText>
        </w:r>
        <w:r>
          <w:fldChar w:fldCharType="separate"/>
        </w:r>
        <w:r>
          <w:t>41</w:t>
        </w:r>
        <w:r>
          <w:fldChar w:fldCharType="end"/>
        </w:r>
      </w:hyperlink>
    </w:p>
    <w:p>
      <w:pPr>
        <w:pStyle w:val="TOC1"/>
        <w:tabs>
          <w:tab w:val="right" w:leader="dot" w:pos="8306"/>
        </w:tabs>
      </w:pPr>
      <w:hyperlink w:anchor="_Toc14412" w:history="1">
        <w:r>
          <w:rPr>
            <w:rFonts w:ascii="仿宋" w:eastAsia="仿宋" w:hAnsi="仿宋" w:cs="仿宋" w:hint="eastAsia"/>
            <w:lang w:eastAsia="zh-CN"/>
          </w:rPr>
          <w:t>十、环境保护与治理方案</w:t>
        </w:r>
        <w:r>
          <w:tab/>
        </w:r>
        <w:r>
          <w:fldChar w:fldCharType="begin"/>
        </w:r>
        <w:r>
          <w:instrText xml:space="preserve"> PAGEREF _Toc14412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10" w:history="1">
        <w:r>
          <w:rPr>
            <w:rFonts w:ascii="仿宋" w:eastAsia="仿宋" w:hAnsi="仿宋" w:cs="仿宋" w:hint="eastAsia"/>
            <w:lang w:eastAsia="zh-CN"/>
          </w:rPr>
          <w:t>(一)、项目环境影响评估</w:t>
        </w:r>
        <w:r>
          <w:tab/>
        </w:r>
        <w:r>
          <w:fldChar w:fldCharType="begin"/>
        </w:r>
        <w:r>
          <w:instrText xml:space="preserve"> PAGEREF _Toc4810 \h </w:instrText>
        </w:r>
        <w:r>
          <w:fldChar w:fldCharType="separate"/>
        </w:r>
        <w:r>
          <w:t>42</w:t>
        </w:r>
        <w:r>
          <w:fldChar w:fldCharType="end"/>
        </w:r>
      </w:hyperlink>
    </w:p>
    <w:p>
      <w:pPr>
        <w:pStyle w:val="TOC2"/>
        <w:tabs>
          <w:tab w:val="right" w:leader="dot" w:pos="8306"/>
        </w:tabs>
      </w:pPr>
      <w:hyperlink w:anchor="_Toc15394" w:history="1">
        <w:r>
          <w:rPr>
            <w:rFonts w:ascii="仿宋" w:eastAsia="仿宋" w:hAnsi="仿宋" w:cs="仿宋" w:hint="eastAsia"/>
            <w:lang w:eastAsia="zh-CN"/>
          </w:rPr>
          <w:t>(二)、环境保护措施与治理方案</w:t>
        </w:r>
        <w:r>
          <w:tab/>
        </w:r>
        <w:r>
          <w:fldChar w:fldCharType="begin"/>
        </w:r>
        <w:r>
          <w:instrText xml:space="preserve"> PAGEREF _Toc15394 \h </w:instrText>
        </w:r>
        <w:r>
          <w:fldChar w:fldCharType="separate"/>
        </w:r>
        <w:r>
          <w:t>43</w:t>
        </w:r>
        <w:r>
          <w:fldChar w:fldCharType="end"/>
        </w:r>
      </w:hyperlink>
    </w:p>
    <w:p>
      <w:pPr>
        <w:pStyle w:val="TOC1"/>
        <w:tabs>
          <w:tab w:val="right" w:leader="dot" w:pos="8306"/>
        </w:tabs>
      </w:pPr>
      <w:hyperlink w:anchor="_Toc24013" w:history="1">
        <w:r>
          <w:rPr>
            <w:rFonts w:ascii="仿宋" w:eastAsia="仿宋" w:hAnsi="仿宋" w:cs="仿宋" w:hint="eastAsia"/>
            <w:lang w:eastAsia="zh-CN"/>
          </w:rPr>
          <w:t>十一、经济效益与社会效益优化</w:t>
        </w:r>
        <w:r>
          <w:tab/>
        </w:r>
        <w:r>
          <w:fldChar w:fldCharType="begin"/>
        </w:r>
        <w:r>
          <w:instrText xml:space="preserve"> PAGEREF _Toc24013 \h </w:instrText>
        </w:r>
        <w:r>
          <w:fldChar w:fldCharType="separate"/>
        </w:r>
        <w:r>
          <w:t>43</w:t>
        </w:r>
        <w:r>
          <w:fldChar w:fldCharType="end"/>
        </w:r>
      </w:hyperlink>
    </w:p>
    <w:p>
      <w:pPr>
        <w:pStyle w:val="TOC2"/>
        <w:tabs>
          <w:tab w:val="right" w:leader="dot" w:pos="8306"/>
        </w:tabs>
      </w:pPr>
      <w:hyperlink w:anchor="_Toc1828" w:history="1">
        <w:r>
          <w:rPr>
            <w:rFonts w:ascii="仿宋" w:eastAsia="仿宋" w:hAnsi="仿宋" w:cs="仿宋" w:hint="eastAsia"/>
            <w:lang w:eastAsia="zh-CN"/>
          </w:rPr>
          <w:t>(一)、经济效益提升策略</w:t>
        </w:r>
        <w:r>
          <w:tab/>
        </w:r>
        <w:r>
          <w:fldChar w:fldCharType="begin"/>
        </w:r>
        <w:r>
          <w:instrText xml:space="preserve"> PAGEREF _Toc1828 \h </w:instrText>
        </w:r>
        <w:r>
          <w:fldChar w:fldCharType="separate"/>
        </w:r>
        <w:r>
          <w:t>43</w:t>
        </w:r>
        <w:r>
          <w:fldChar w:fldCharType="end"/>
        </w:r>
      </w:hyperlink>
    </w:p>
    <w:p>
      <w:pPr>
        <w:pStyle w:val="TOC2"/>
        <w:tabs>
          <w:tab w:val="right" w:leader="dot" w:pos="8306"/>
        </w:tabs>
      </w:pPr>
      <w:hyperlink w:anchor="_Toc27082" w:history="1">
        <w:r>
          <w:rPr>
            <w:rFonts w:ascii="仿宋" w:eastAsia="仿宋" w:hAnsi="仿宋" w:cs="仿宋" w:hint="eastAsia"/>
            <w:lang w:eastAsia="zh-CN"/>
          </w:rPr>
          <w:t>(二)、社会效益增强方案</w:t>
        </w:r>
        <w:r>
          <w:tab/>
        </w:r>
        <w:r>
          <w:fldChar w:fldCharType="begin"/>
        </w:r>
        <w:r>
          <w:instrText xml:space="preserve"> PAGEREF _Toc27082 \h </w:instrText>
        </w:r>
        <w:r>
          <w:fldChar w:fldCharType="separate"/>
        </w:r>
        <w:r>
          <w:t>45</w:t>
        </w:r>
        <w:r>
          <w:fldChar w:fldCharType="end"/>
        </w:r>
      </w:hyperlink>
    </w:p>
    <w:p>
      <w:pPr>
        <w:pStyle w:val="TOC1"/>
        <w:tabs>
          <w:tab w:val="right" w:leader="dot" w:pos="8306"/>
        </w:tabs>
      </w:pPr>
      <w:hyperlink w:anchor="_Toc18629" w:history="1">
        <w:r>
          <w:rPr>
            <w:rFonts w:ascii="仿宋" w:eastAsia="仿宋" w:hAnsi="仿宋" w:cs="仿宋" w:hint="eastAsia"/>
            <w:lang w:eastAsia="zh-CN"/>
          </w:rPr>
          <w:t>十二、技术创新与产业升级</w:t>
        </w:r>
        <w:r>
          <w:tab/>
        </w:r>
        <w:r>
          <w:fldChar w:fldCharType="begin"/>
        </w:r>
        <w:r>
          <w:instrText xml:space="preserve"> PAGEREF _Toc18629 \h </w:instrText>
        </w:r>
        <w:r>
          <w:fldChar w:fldCharType="separate"/>
        </w:r>
        <w:r>
          <w:t>45</w:t>
        </w:r>
        <w:r>
          <w:fldChar w:fldCharType="end"/>
        </w:r>
      </w:hyperlink>
    </w:p>
    <w:p>
      <w:pPr>
        <w:pStyle w:val="TOC2"/>
        <w:tabs>
          <w:tab w:val="right" w:leader="dot" w:pos="8306"/>
        </w:tabs>
      </w:pPr>
      <w:hyperlink w:anchor="_Toc28225" w:history="1">
        <w:r>
          <w:rPr>
            <w:rFonts w:ascii="仿宋" w:eastAsia="仿宋" w:hAnsi="仿宋" w:cs="仿宋" w:hint="eastAsia"/>
            <w:lang w:eastAsia="zh-CN"/>
          </w:rPr>
          <w:t>(一)、技术创新方向与目标</w:t>
        </w:r>
        <w:r>
          <w:tab/>
        </w:r>
        <w:r>
          <w:fldChar w:fldCharType="begin"/>
        </w:r>
        <w:r>
          <w:instrText xml:space="preserve"> PAGEREF _Toc28225 \h </w:instrText>
        </w:r>
        <w:r>
          <w:fldChar w:fldCharType="separate"/>
        </w:r>
        <w:r>
          <w:t>45</w:t>
        </w:r>
        <w:r>
          <w:fldChar w:fldCharType="end"/>
        </w:r>
      </w:hyperlink>
    </w:p>
    <w:p>
      <w:pPr>
        <w:pStyle w:val="TOC2"/>
        <w:tabs>
          <w:tab w:val="right" w:leader="dot" w:pos="8306"/>
        </w:tabs>
      </w:pPr>
      <w:hyperlink w:anchor="_Toc28921" w:history="1">
        <w:r>
          <w:rPr>
            <w:rFonts w:ascii="仿宋" w:eastAsia="仿宋" w:hAnsi="仿宋" w:cs="仿宋" w:hint="eastAsia"/>
            <w:lang w:eastAsia="zh-CN"/>
          </w:rPr>
          <w:t>(二)、产业升级路径与措施</w:t>
        </w:r>
        <w:r>
          <w:tab/>
        </w:r>
        <w:r>
          <w:fldChar w:fldCharType="begin"/>
        </w:r>
        <w:r>
          <w:instrText xml:space="preserve"> PAGEREF _Toc28921 \h </w:instrText>
        </w:r>
        <w:r>
          <w:fldChar w:fldCharType="separate"/>
        </w:r>
        <w:r>
          <w:t>47</w:t>
        </w:r>
        <w:r>
          <w:fldChar w:fldCharType="end"/>
        </w:r>
      </w:hyperlink>
    </w:p>
    <w:p>
      <w:pPr>
        <w:pStyle w:val="TOC1"/>
        <w:tabs>
          <w:tab w:val="right" w:leader="dot" w:pos="8306"/>
        </w:tabs>
      </w:pPr>
      <w:hyperlink w:anchor="_Toc8188" w:history="1">
        <w:r>
          <w:rPr>
            <w:rFonts w:ascii="仿宋" w:eastAsia="仿宋" w:hAnsi="仿宋" w:cs="仿宋" w:hint="eastAsia"/>
            <w:lang w:eastAsia="zh-CN"/>
          </w:rPr>
          <w:t>十三、企业合规与伦理</w:t>
        </w:r>
        <w:r>
          <w:tab/>
        </w:r>
        <w:r>
          <w:fldChar w:fldCharType="begin"/>
        </w:r>
        <w:r>
          <w:instrText xml:space="preserve"> PAGEREF _Toc8188 \h </w:instrText>
        </w:r>
        <w:r>
          <w:fldChar w:fldCharType="separate"/>
        </w:r>
        <w:r>
          <w:t>48</w:t>
        </w:r>
        <w:r>
          <w:fldChar w:fldCharType="end"/>
        </w:r>
      </w:hyperlink>
    </w:p>
    <w:p>
      <w:pPr>
        <w:pStyle w:val="TOC2"/>
        <w:tabs>
          <w:tab w:val="right" w:leader="dot" w:pos="8306"/>
        </w:tabs>
      </w:pPr>
      <w:hyperlink w:anchor="_Toc31587" w:history="1">
        <w:r>
          <w:rPr>
            <w:rFonts w:ascii="仿宋" w:eastAsia="仿宋" w:hAnsi="仿宋" w:cs="仿宋" w:hint="eastAsia"/>
            <w:lang w:eastAsia="zh-CN"/>
          </w:rPr>
          <w:t>(一)、合规政策与程序</w:t>
        </w:r>
        <w:r>
          <w:tab/>
        </w:r>
        <w:r>
          <w:fldChar w:fldCharType="begin"/>
        </w:r>
        <w:r>
          <w:instrText xml:space="preserve"> PAGEREF _Toc31587 \h </w:instrText>
        </w:r>
        <w:r>
          <w:fldChar w:fldCharType="separate"/>
        </w:r>
        <w:r>
          <w:t>48</w:t>
        </w:r>
        <w:r>
          <w:fldChar w:fldCharType="end"/>
        </w:r>
      </w:hyperlink>
    </w:p>
    <w:p>
      <w:pPr>
        <w:pStyle w:val="TOC2"/>
        <w:tabs>
          <w:tab w:val="right" w:leader="dot" w:pos="8306"/>
        </w:tabs>
      </w:pPr>
      <w:hyperlink w:anchor="_Toc17934" w:history="1">
        <w:r>
          <w:rPr>
            <w:rFonts w:ascii="仿宋" w:eastAsia="仿宋" w:hAnsi="仿宋" w:cs="仿宋" w:hint="eastAsia"/>
            <w:lang w:eastAsia="zh-CN"/>
          </w:rPr>
          <w:t>(二)、伦理规范与培训</w:t>
        </w:r>
        <w:r>
          <w:tab/>
        </w:r>
        <w:r>
          <w:fldChar w:fldCharType="begin"/>
        </w:r>
        <w:r>
          <w:instrText xml:space="preserve"> PAGEREF _Toc17934 \h </w:instrText>
        </w:r>
        <w:r>
          <w:fldChar w:fldCharType="separate"/>
        </w:r>
        <w:r>
          <w:t>49</w:t>
        </w:r>
        <w:r>
          <w:fldChar w:fldCharType="end"/>
        </w:r>
      </w:hyperlink>
    </w:p>
    <w:p>
      <w:pPr>
        <w:pStyle w:val="TOC2"/>
        <w:tabs>
          <w:tab w:val="right" w:leader="dot" w:pos="8306"/>
        </w:tabs>
      </w:pPr>
      <w:hyperlink w:anchor="_Toc19675" w:history="1">
        <w:r>
          <w:rPr>
            <w:rFonts w:ascii="仿宋" w:eastAsia="仿宋" w:hAnsi="仿宋" w:cs="仿宋" w:hint="eastAsia"/>
            <w:lang w:eastAsia="zh-CN"/>
          </w:rPr>
          <w:t>(三)、合规风险评估</w:t>
        </w:r>
        <w:r>
          <w:tab/>
        </w:r>
        <w:r>
          <w:fldChar w:fldCharType="begin"/>
        </w:r>
        <w:r>
          <w:instrText xml:space="preserve"> PAGEREF _Toc19675 \h </w:instrText>
        </w:r>
        <w:r>
          <w:fldChar w:fldCharType="separate"/>
        </w:r>
        <w:r>
          <w:t>50</w:t>
        </w:r>
        <w:r>
          <w:fldChar w:fldCharType="end"/>
        </w:r>
      </w:hyperlink>
    </w:p>
    <w:p>
      <w:pPr>
        <w:pStyle w:val="TOC2"/>
        <w:tabs>
          <w:tab w:val="right" w:leader="dot" w:pos="8306"/>
        </w:tabs>
      </w:pPr>
      <w:hyperlink w:anchor="_Toc19386" w:history="1">
        <w:r>
          <w:rPr>
            <w:rFonts w:ascii="仿宋" w:eastAsia="仿宋" w:hAnsi="仿宋" w:cs="仿宋" w:hint="eastAsia"/>
            <w:lang w:eastAsia="zh-CN"/>
          </w:rPr>
          <w:t>(四)、合规监督与执行</w:t>
        </w:r>
        <w:r>
          <w:tab/>
        </w:r>
        <w:r>
          <w:fldChar w:fldCharType="begin"/>
        </w:r>
        <w:r>
          <w:instrText xml:space="preserve"> PAGEREF _Toc19386 \h </w:instrText>
        </w:r>
        <w:r>
          <w:fldChar w:fldCharType="separate"/>
        </w:r>
        <w:r>
          <w:t>51</w:t>
        </w:r>
        <w:r>
          <w:fldChar w:fldCharType="end"/>
        </w:r>
      </w:hyperlink>
    </w:p>
    <w:p>
      <w:pPr>
        <w:pStyle w:val="TOC1"/>
        <w:tabs>
          <w:tab w:val="right" w:leader="dot" w:pos="8306"/>
        </w:tabs>
      </w:pPr>
      <w:hyperlink w:anchor="_Toc32316" w:history="1">
        <w:r>
          <w:rPr>
            <w:rFonts w:ascii="仿宋" w:eastAsia="仿宋" w:hAnsi="仿宋" w:cs="仿宋" w:hint="eastAsia"/>
            <w:lang w:eastAsia="zh-CN"/>
          </w:rPr>
          <w:t>十四、产业协同与集群发展</w:t>
        </w:r>
        <w:r>
          <w:tab/>
        </w:r>
        <w:r>
          <w:fldChar w:fldCharType="begin"/>
        </w:r>
        <w:r>
          <w:instrText xml:space="preserve"> PAGEREF _Toc32316 \h </w:instrText>
        </w:r>
        <w:r>
          <w:fldChar w:fldCharType="separate"/>
        </w:r>
        <w:r>
          <w:t>52</w:t>
        </w:r>
        <w:r>
          <w:fldChar w:fldCharType="end"/>
        </w:r>
      </w:hyperlink>
    </w:p>
    <w:p>
      <w:pPr>
        <w:pStyle w:val="TOC2"/>
        <w:tabs>
          <w:tab w:val="right" w:leader="dot" w:pos="8306"/>
        </w:tabs>
      </w:pPr>
      <w:hyperlink w:anchor="_Toc24200" w:history="1">
        <w:r>
          <w:rPr>
            <w:rFonts w:ascii="仿宋" w:eastAsia="仿宋" w:hAnsi="仿宋" w:cs="仿宋" w:hint="eastAsia"/>
            <w:lang w:eastAsia="zh-CN"/>
          </w:rPr>
          <w:t>(一)、产业协同机制建设</w:t>
        </w:r>
        <w:r>
          <w:tab/>
        </w:r>
        <w:r>
          <w:fldChar w:fldCharType="begin"/>
        </w:r>
        <w:r>
          <w:instrText xml:space="preserve"> PAGEREF _Toc24200 \h </w:instrText>
        </w:r>
        <w:r>
          <w:fldChar w:fldCharType="separate"/>
        </w:r>
        <w:r>
          <w:t>52</w:t>
        </w:r>
        <w:r>
          <w:fldChar w:fldCharType="end"/>
        </w:r>
      </w:hyperlink>
    </w:p>
    <w:p>
      <w:pPr>
        <w:pStyle w:val="TOC2"/>
        <w:tabs>
          <w:tab w:val="right" w:leader="dot" w:pos="8306"/>
        </w:tabs>
      </w:pPr>
      <w:hyperlink w:anchor="_Toc1695" w:history="1">
        <w:r>
          <w:rPr>
            <w:rFonts w:ascii="仿宋" w:eastAsia="仿宋" w:hAnsi="仿宋" w:cs="仿宋" w:hint="eastAsia"/>
            <w:lang w:eastAsia="zh-CN"/>
          </w:rPr>
          <w:t>(二)、产业集群培育与发展</w:t>
        </w:r>
        <w:r>
          <w:tab/>
        </w:r>
        <w:r>
          <w:fldChar w:fldCharType="begin"/>
        </w:r>
        <w:r>
          <w:instrText xml:space="preserve"> PAGEREF _Toc1695 \h </w:instrText>
        </w:r>
        <w:r>
          <w:fldChar w:fldCharType="separate"/>
        </w:r>
        <w:r>
          <w:t>53</w:t>
        </w:r>
        <w:r>
          <w:fldChar w:fldCharType="end"/>
        </w:r>
      </w:hyperlink>
    </w:p>
    <w:p>
      <w:pPr>
        <w:pStyle w:val="TOC1"/>
        <w:tabs>
          <w:tab w:val="right" w:leader="dot" w:pos="8306"/>
        </w:tabs>
      </w:pPr>
      <w:hyperlink w:anchor="_Toc25110" w:history="1">
        <w:r>
          <w:rPr>
            <w:rFonts w:ascii="仿宋" w:eastAsia="仿宋" w:hAnsi="仿宋" w:cs="仿宋" w:hint="eastAsia"/>
            <w:lang w:eastAsia="zh-CN"/>
          </w:rPr>
          <w:t>十五、成果转化与推广应用</w:t>
        </w:r>
        <w:r>
          <w:tab/>
        </w:r>
        <w:r>
          <w:fldChar w:fldCharType="begin"/>
        </w:r>
        <w:r>
          <w:instrText xml:space="preserve"> PAGEREF _Toc25110 \h </w:instrText>
        </w:r>
        <w:r>
          <w:fldChar w:fldCharType="separate"/>
        </w:r>
        <w:r>
          <w:t>54</w:t>
        </w:r>
        <w:r>
          <w:fldChar w:fldCharType="end"/>
        </w:r>
      </w:hyperlink>
    </w:p>
    <w:p>
      <w:pPr>
        <w:pStyle w:val="TOC2"/>
        <w:tabs>
          <w:tab w:val="right" w:leader="dot" w:pos="8306"/>
        </w:tabs>
      </w:pPr>
      <w:hyperlink w:anchor="_Toc2155" w:history="1">
        <w:r>
          <w:rPr>
            <w:rFonts w:ascii="仿宋" w:eastAsia="仿宋" w:hAnsi="仿宋" w:cs="仿宋" w:hint="eastAsia"/>
            <w:lang w:eastAsia="zh-CN"/>
          </w:rPr>
          <w:t>(一)、成果转化策略制定</w:t>
        </w:r>
        <w:r>
          <w:tab/>
        </w:r>
        <w:r>
          <w:fldChar w:fldCharType="begin"/>
        </w:r>
        <w:r>
          <w:instrText xml:space="preserve"> PAGEREF _Toc2155 \h </w:instrText>
        </w:r>
        <w:r>
          <w:fldChar w:fldCharType="separate"/>
        </w:r>
        <w:r>
          <w:t>54</w:t>
        </w:r>
        <w:r>
          <w:fldChar w:fldCharType="end"/>
        </w:r>
      </w:hyperlink>
    </w:p>
    <w:p>
      <w:pPr>
        <w:pStyle w:val="TOC2"/>
        <w:tabs>
          <w:tab w:val="right" w:leader="dot" w:pos="8306"/>
        </w:tabs>
      </w:pPr>
      <w:hyperlink w:anchor="_Toc3947" w:history="1">
        <w:r>
          <w:rPr>
            <w:rFonts w:ascii="仿宋" w:eastAsia="仿宋" w:hAnsi="仿宋" w:cs="仿宋" w:hint="eastAsia"/>
            <w:lang w:eastAsia="zh-CN"/>
          </w:rPr>
          <w:t>(二)、成果推广应用方案</w:t>
        </w:r>
        <w:r>
          <w:tab/>
        </w:r>
        <w:r>
          <w:fldChar w:fldCharType="begin"/>
        </w:r>
        <w:r>
          <w:instrText xml:space="preserve"> PAGEREF _Toc3947 \h </w:instrText>
        </w:r>
        <w:r>
          <w:fldChar w:fldCharType="separate"/>
        </w:r>
        <w:r>
          <w:t>55</w:t>
        </w:r>
        <w:r>
          <w:fldChar w:fldCharType="end"/>
        </w:r>
      </w:hyperlink>
    </w:p>
    <w:p>
      <w:pPr>
        <w:pStyle w:val="TOC1"/>
        <w:tabs>
          <w:tab w:val="right" w:leader="dot" w:pos="8306"/>
        </w:tabs>
      </w:pPr>
      <w:hyperlink w:anchor="_Toc24546" w:history="1">
        <w:r>
          <w:rPr>
            <w:rFonts w:ascii="仿宋" w:eastAsia="仿宋" w:hAnsi="仿宋" w:cs="仿宋" w:hint="eastAsia"/>
            <w:lang w:eastAsia="zh-CN"/>
          </w:rPr>
          <w:t>十六、合作与交流机制建立</w:t>
        </w:r>
        <w:r>
          <w:tab/>
        </w:r>
        <w:r>
          <w:fldChar w:fldCharType="begin"/>
        </w:r>
        <w:r>
          <w:instrText xml:space="preserve"> PAGEREF _Toc24546 \h </w:instrText>
        </w:r>
        <w:r>
          <w:fldChar w:fldCharType="separate"/>
        </w:r>
        <w:r>
          <w:t>57</w:t>
        </w:r>
        <w:r>
          <w:fldChar w:fldCharType="end"/>
        </w:r>
      </w:hyperlink>
    </w:p>
    <w:p>
      <w:pPr>
        <w:pStyle w:val="TOC2"/>
        <w:tabs>
          <w:tab w:val="right" w:leader="dot" w:pos="8306"/>
        </w:tabs>
      </w:pPr>
      <w:hyperlink w:anchor="_Toc972" w:history="1">
        <w:r>
          <w:rPr>
            <w:rFonts w:ascii="仿宋" w:eastAsia="仿宋" w:hAnsi="仿宋" w:cs="仿宋" w:hint="eastAsia"/>
            <w:lang w:eastAsia="zh-CN"/>
          </w:rPr>
          <w:t>(一)、合作伙伴选择与合作方式</w:t>
        </w:r>
        <w:r>
          <w:tab/>
        </w:r>
        <w:r>
          <w:fldChar w:fldCharType="begin"/>
        </w:r>
        <w:r>
          <w:instrText xml:space="preserve"> PAGEREF _Toc972 \h </w:instrText>
        </w:r>
        <w:r>
          <w:fldChar w:fldCharType="separate"/>
        </w:r>
        <w:r>
          <w:t>57</w:t>
        </w:r>
        <w:r>
          <w:fldChar w:fldCharType="end"/>
        </w:r>
      </w:hyperlink>
    </w:p>
    <w:p>
      <w:pPr>
        <w:pStyle w:val="TOC2"/>
        <w:tabs>
          <w:tab w:val="right" w:leader="dot" w:pos="8306"/>
        </w:tabs>
      </w:pPr>
      <w:hyperlink w:anchor="_Toc18191" w:history="1">
        <w:r>
          <w:rPr>
            <w:rFonts w:ascii="仿宋" w:eastAsia="仿宋" w:hAnsi="仿宋" w:cs="仿宋" w:hint="eastAsia"/>
            <w:lang w:eastAsia="zh-CN"/>
          </w:rPr>
          <w:t>(二)、交流与合作平台搭建</w:t>
        </w:r>
        <w:r>
          <w:tab/>
        </w:r>
        <w:r>
          <w:fldChar w:fldCharType="begin"/>
        </w:r>
        <w:r>
          <w:instrText xml:space="preserve"> PAGEREF _Toc18191 \h </w:instrText>
        </w:r>
        <w:r>
          <w:fldChar w:fldCharType="separate"/>
        </w:r>
        <w:r>
          <w:t>58</w:t>
        </w:r>
        <w:r>
          <w:fldChar w:fldCharType="end"/>
        </w:r>
      </w:hyperlink>
    </w:p>
    <w:p>
      <w:pPr>
        <w:pStyle w:val="TOC1"/>
        <w:tabs>
          <w:tab w:val="right" w:leader="dot" w:pos="8306"/>
        </w:tabs>
      </w:pPr>
      <w:hyperlink w:anchor="_Toc25455" w:history="1">
        <w:r>
          <w:rPr>
            <w:rFonts w:ascii="仿宋" w:eastAsia="仿宋" w:hAnsi="仿宋" w:cs="仿宋" w:hint="eastAsia"/>
            <w:lang w:eastAsia="zh-CN"/>
          </w:rPr>
          <w:t>十七、项目施工方案</w:t>
        </w:r>
        <w:r>
          <w:tab/>
        </w:r>
        <w:r>
          <w:fldChar w:fldCharType="begin"/>
        </w:r>
        <w:r>
          <w:instrText xml:space="preserve"> PAGEREF _Toc25455 \h </w:instrText>
        </w:r>
        <w:r>
          <w:fldChar w:fldCharType="separate"/>
        </w:r>
        <w:r>
          <w:t>60</w:t>
        </w:r>
        <w:r>
          <w:fldChar w:fldCharType="end"/>
        </w:r>
      </w:hyperlink>
    </w:p>
    <w:p>
      <w:pPr>
        <w:pStyle w:val="TOC2"/>
        <w:tabs>
          <w:tab w:val="right" w:leader="dot" w:pos="8306"/>
        </w:tabs>
      </w:pPr>
      <w:hyperlink w:anchor="_Toc16970" w:history="1">
        <w:r>
          <w:rPr>
            <w:rFonts w:ascii="仿宋" w:eastAsia="仿宋" w:hAnsi="仿宋" w:cs="仿宋" w:hint="eastAsia"/>
            <w:lang w:eastAsia="zh-CN"/>
          </w:rPr>
          <w:t>(一)、施工组织设计</w:t>
        </w:r>
        <w:r>
          <w:tab/>
        </w:r>
        <w:r>
          <w:fldChar w:fldCharType="begin"/>
        </w:r>
        <w:r>
          <w:instrText xml:space="preserve"> PAGEREF _Toc16970 \h </w:instrText>
        </w:r>
        <w:r>
          <w:fldChar w:fldCharType="separate"/>
        </w:r>
        <w:r>
          <w:t>60</w:t>
        </w:r>
        <w:r>
          <w:fldChar w:fldCharType="end"/>
        </w:r>
      </w:hyperlink>
    </w:p>
    <w:p>
      <w:pPr>
        <w:pStyle w:val="TOC2"/>
        <w:tabs>
          <w:tab w:val="right" w:leader="dot" w:pos="8306"/>
        </w:tabs>
      </w:pPr>
      <w:hyperlink w:anchor="_Toc5750" w:history="1">
        <w:r>
          <w:rPr>
            <w:rFonts w:ascii="仿宋" w:eastAsia="仿宋" w:hAnsi="仿宋" w:cs="仿宋" w:hint="eastAsia"/>
            <w:lang w:eastAsia="zh-CN"/>
          </w:rPr>
          <w:t>(二)、施工工艺与技术路线</w:t>
        </w:r>
        <w:r>
          <w:tab/>
        </w:r>
        <w:r>
          <w:fldChar w:fldCharType="begin"/>
        </w:r>
        <w:r>
          <w:instrText xml:space="preserve"> PAGEREF _Toc5750 \h </w:instrText>
        </w:r>
        <w:r>
          <w:fldChar w:fldCharType="separate"/>
        </w:r>
        <w:r>
          <w:t>61</w:t>
        </w:r>
        <w:r>
          <w:fldChar w:fldCharType="end"/>
        </w:r>
      </w:hyperlink>
    </w:p>
    <w:p>
      <w:pPr>
        <w:pStyle w:val="TOC2"/>
        <w:tabs>
          <w:tab w:val="right" w:leader="dot" w:pos="8306"/>
        </w:tabs>
      </w:pPr>
      <w:hyperlink w:anchor="_Toc25001" w:history="1">
        <w:r>
          <w:rPr>
            <w:rFonts w:ascii="仿宋" w:eastAsia="仿宋" w:hAnsi="仿宋" w:cs="仿宋" w:hint="eastAsia"/>
            <w:lang w:eastAsia="zh-CN"/>
          </w:rPr>
          <w:t>(三)、关键节点施工计划</w:t>
        </w:r>
        <w:r>
          <w:tab/>
        </w:r>
        <w:r>
          <w:fldChar w:fldCharType="begin"/>
        </w:r>
        <w:r>
          <w:instrText xml:space="preserve"> PAGEREF _Toc25001 \h </w:instrText>
        </w:r>
        <w:r>
          <w:fldChar w:fldCharType="separate"/>
        </w:r>
        <w:r>
          <w:t>63</w:t>
        </w:r>
        <w:r>
          <w:fldChar w:fldCharType="end"/>
        </w:r>
      </w:hyperlink>
    </w:p>
    <w:p>
      <w:pPr>
        <w:pStyle w:val="TOC2"/>
        <w:tabs>
          <w:tab w:val="right" w:leader="dot" w:pos="8306"/>
        </w:tabs>
      </w:pPr>
      <w:hyperlink w:anchor="_Toc6940" w:history="1">
        <w:r>
          <w:rPr>
            <w:rFonts w:ascii="仿宋" w:eastAsia="仿宋" w:hAnsi="仿宋" w:cs="仿宋" w:hint="eastAsia"/>
            <w:lang w:eastAsia="zh-CN"/>
          </w:rPr>
          <w:t>(四)、施工现场管理</w:t>
        </w:r>
        <w:r>
          <w:tab/>
        </w:r>
        <w:r>
          <w:fldChar w:fldCharType="begin"/>
        </w:r>
        <w:r>
          <w:instrText xml:space="preserve"> PAGEREF _Toc6940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8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一、动物皮胶项目的技术资源开发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二、动物皮胶项目的人力资源管理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动物皮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三、动物皮胶项目的资金资源筹措与优化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动物皮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4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动物皮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动物皮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动物皮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动物皮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动物皮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智能技术的应用：动物皮胶项目将利用智能技术，如物联网（IoT）和大数据分析，来监控和优化资源使用。通过实时数据分析，项目可以更有效地管理能源消耗、减少原材料浪费，并提高生产过程的整体效率。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42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43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66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41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061"/>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30695"/>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动物皮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2543"/>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定期成本审查：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22545"/>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32128"/>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直接收益：假设动物皮胶项目的产品或服务年销售收入为XX万元。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https://d.book118.com/927054130154006046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A66B4"/>
    <w:rsid w:val="782A66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054130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2024-02-20T04:28:00Z</dcterms:created>
  <dcterms:modified xsi:type="dcterms:W3CDTF">2024-02-20T04:28:39Z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A3B97F3BAB084230817C6A26897F2890_11</vt:lpwstr>
  </property>
  <property fmtid="{D5CDD505-2E9C-101B-9397-08002B2CF9AE}" pid="3" name="KSOProductBuildVer">
    <vt:lpwstr>2052-12.1.0.16250</vt:lpwstr>
  </property>
</Properties>
</file>