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煤矿钻孔监测系统项目规划设计蓝图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5" w:history="1">
        <w:r>
          <w:rPr>
            <w:rFonts w:ascii="仿宋" w:eastAsia="仿宋" w:hAnsi="仿宋" w:cs="仿宋" w:hint="eastAsia"/>
            <w:lang w:eastAsia="zh-CN"/>
          </w:rPr>
          <w:t>概论</w:t>
        </w:r>
        <w:r>
          <w:tab/>
        </w:r>
        <w:r>
          <w:fldChar w:fldCharType="begin"/>
        </w:r>
        <w:r>
          <w:instrText xml:space="preserve"> PAGEREF _Toc6835 \h </w:instrText>
        </w:r>
        <w:r>
          <w:fldChar w:fldCharType="separate"/>
        </w:r>
        <w:r>
          <w:t>3</w:t>
        </w:r>
        <w:r>
          <w:fldChar w:fldCharType="end"/>
        </w:r>
      </w:hyperlink>
    </w:p>
    <w:p>
      <w:pPr>
        <w:pStyle w:val="TOC1"/>
        <w:tabs>
          <w:tab w:val="right" w:leader="dot" w:pos="8306"/>
        </w:tabs>
      </w:pPr>
      <w:hyperlink w:anchor="_Toc1402" w:history="1">
        <w:r>
          <w:rPr>
            <w:rFonts w:ascii="仿宋" w:eastAsia="仿宋" w:hAnsi="仿宋" w:cs="仿宋" w:hint="eastAsia"/>
            <w:lang w:eastAsia="zh-CN"/>
          </w:rPr>
          <w:t>一、煤矿钻孔监测系统项目文档管理</w:t>
        </w:r>
        <w:r>
          <w:tab/>
        </w:r>
        <w:r>
          <w:fldChar w:fldCharType="begin"/>
        </w:r>
        <w:r>
          <w:instrText xml:space="preserve"> PAGEREF _Toc1402 \h </w:instrText>
        </w:r>
        <w:r>
          <w:fldChar w:fldCharType="separate"/>
        </w:r>
        <w:r>
          <w:t>3</w:t>
        </w:r>
        <w:r>
          <w:fldChar w:fldCharType="end"/>
        </w:r>
      </w:hyperlink>
    </w:p>
    <w:p>
      <w:pPr>
        <w:pStyle w:val="TOC2"/>
        <w:tabs>
          <w:tab w:val="right" w:leader="dot" w:pos="8306"/>
        </w:tabs>
      </w:pPr>
      <w:hyperlink w:anchor="_Toc25946" w:history="1">
        <w:r>
          <w:rPr>
            <w:rFonts w:ascii="仿宋" w:eastAsia="仿宋" w:hAnsi="仿宋" w:cs="仿宋" w:hint="eastAsia"/>
            <w:lang w:eastAsia="zh-CN"/>
          </w:rPr>
          <w:t>(一)、文档编制与审查</w:t>
        </w:r>
        <w:r>
          <w:tab/>
        </w:r>
        <w:r>
          <w:fldChar w:fldCharType="begin"/>
        </w:r>
        <w:r>
          <w:instrText xml:space="preserve"> PAGEREF _Toc25946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(二)、文档发布与分发</w:t>
        </w:r>
        <w:r>
          <w:tab/>
        </w:r>
        <w:r>
          <w:fldChar w:fldCharType="begin"/>
        </w:r>
        <w:r>
          <w:instrText xml:space="preserve"> PAGEREF _Toc29002 \h </w:instrText>
        </w:r>
        <w:r>
          <w:fldChar w:fldCharType="separate"/>
        </w:r>
        <w:r>
          <w:t>4</w:t>
        </w:r>
        <w:r>
          <w:fldChar w:fldCharType="end"/>
        </w:r>
      </w:hyperlink>
    </w:p>
    <w:p>
      <w:pPr>
        <w:pStyle w:val="TOC2"/>
        <w:tabs>
          <w:tab w:val="right" w:leader="dot" w:pos="8306"/>
        </w:tabs>
      </w:pPr>
      <w:hyperlink w:anchor="_Toc26170" w:history="1">
        <w:r>
          <w:rPr>
            <w:rFonts w:ascii="仿宋" w:eastAsia="仿宋" w:hAnsi="仿宋" w:cs="仿宋" w:hint="eastAsia"/>
            <w:lang w:eastAsia="zh-CN"/>
          </w:rPr>
          <w:t>(三)、文档存档与归档</w:t>
        </w:r>
        <w:r>
          <w:tab/>
        </w:r>
        <w:r>
          <w:fldChar w:fldCharType="begin"/>
        </w:r>
        <w:r>
          <w:instrText xml:space="preserve"> PAGEREF _Toc26170 \h </w:instrText>
        </w:r>
        <w:r>
          <w:fldChar w:fldCharType="separate"/>
        </w:r>
        <w:r>
          <w:t>5</w:t>
        </w:r>
        <w:r>
          <w:fldChar w:fldCharType="end"/>
        </w:r>
      </w:hyperlink>
    </w:p>
    <w:p>
      <w:pPr>
        <w:pStyle w:val="TOC1"/>
        <w:tabs>
          <w:tab w:val="right" w:leader="dot" w:pos="8306"/>
        </w:tabs>
      </w:pPr>
      <w:hyperlink w:anchor="_Toc10972" w:history="1">
        <w:r>
          <w:rPr>
            <w:rFonts w:ascii="仿宋" w:eastAsia="仿宋" w:hAnsi="仿宋" w:cs="仿宋" w:hint="eastAsia"/>
            <w:lang w:eastAsia="zh-CN"/>
          </w:rPr>
          <w:t>二、煤矿钻孔监测系统项目选址可行性分析</w:t>
        </w:r>
        <w:r>
          <w:tab/>
        </w:r>
        <w:r>
          <w:fldChar w:fldCharType="begin"/>
        </w:r>
        <w:r>
          <w:instrText xml:space="preserve"> PAGEREF _Toc10972 \h </w:instrText>
        </w:r>
        <w:r>
          <w:fldChar w:fldCharType="separate"/>
        </w:r>
        <w:r>
          <w:t>6</w:t>
        </w:r>
        <w:r>
          <w:fldChar w:fldCharType="end"/>
        </w:r>
      </w:hyperlink>
    </w:p>
    <w:p>
      <w:pPr>
        <w:pStyle w:val="TOC2"/>
        <w:tabs>
          <w:tab w:val="right" w:leader="dot" w:pos="8306"/>
        </w:tabs>
      </w:pPr>
      <w:hyperlink w:anchor="_Toc27028" w:history="1">
        <w:r>
          <w:rPr>
            <w:rFonts w:ascii="仿宋" w:eastAsia="仿宋" w:hAnsi="仿宋" w:cs="仿宋" w:hint="eastAsia"/>
            <w:lang w:eastAsia="zh-CN"/>
          </w:rPr>
          <w:t>(一)、煤矿钻孔监测系统项目选址</w:t>
        </w:r>
        <w:r>
          <w:tab/>
        </w:r>
        <w:r>
          <w:fldChar w:fldCharType="begin"/>
        </w:r>
        <w:r>
          <w:instrText xml:space="preserve"> PAGEREF _Toc27028 \h </w:instrText>
        </w:r>
        <w:r>
          <w:fldChar w:fldCharType="separate"/>
        </w:r>
        <w:r>
          <w:t>6</w:t>
        </w:r>
        <w:r>
          <w:fldChar w:fldCharType="end"/>
        </w:r>
      </w:hyperlink>
    </w:p>
    <w:p>
      <w:pPr>
        <w:pStyle w:val="TOC2"/>
        <w:tabs>
          <w:tab w:val="right" w:leader="dot" w:pos="8306"/>
        </w:tabs>
      </w:pPr>
      <w:hyperlink w:anchor="_Toc25284" w:history="1">
        <w:r>
          <w:rPr>
            <w:rFonts w:ascii="仿宋" w:eastAsia="仿宋" w:hAnsi="仿宋" w:cs="仿宋" w:hint="eastAsia"/>
            <w:lang w:eastAsia="zh-CN"/>
          </w:rPr>
          <w:t>(二)、用地控制指标</w:t>
        </w:r>
        <w:r>
          <w:tab/>
        </w:r>
        <w:r>
          <w:fldChar w:fldCharType="begin"/>
        </w:r>
        <w:r>
          <w:instrText xml:space="preserve"> PAGEREF _Toc25284 \h </w:instrText>
        </w:r>
        <w:r>
          <w:fldChar w:fldCharType="separate"/>
        </w:r>
        <w:r>
          <w:t>7</w:t>
        </w:r>
        <w:r>
          <w:fldChar w:fldCharType="end"/>
        </w:r>
      </w:hyperlink>
    </w:p>
    <w:p>
      <w:pPr>
        <w:pStyle w:val="TOC2"/>
        <w:tabs>
          <w:tab w:val="right" w:leader="dot" w:pos="8306"/>
        </w:tabs>
      </w:pPr>
      <w:hyperlink w:anchor="_Toc1434" w:history="1">
        <w:r>
          <w:rPr>
            <w:rFonts w:ascii="仿宋" w:eastAsia="仿宋" w:hAnsi="仿宋" w:cs="仿宋" w:hint="eastAsia"/>
            <w:lang w:eastAsia="zh-CN"/>
          </w:rPr>
          <w:t>(三)、节约用地措施</w:t>
        </w:r>
        <w:r>
          <w:tab/>
        </w:r>
        <w:r>
          <w:fldChar w:fldCharType="begin"/>
        </w:r>
        <w:r>
          <w:instrText xml:space="preserve"> PAGEREF _Toc1434 \h </w:instrText>
        </w:r>
        <w:r>
          <w:fldChar w:fldCharType="separate"/>
        </w:r>
        <w:r>
          <w:t>9</w:t>
        </w:r>
        <w:r>
          <w:fldChar w:fldCharType="end"/>
        </w:r>
      </w:hyperlink>
    </w:p>
    <w:p>
      <w:pPr>
        <w:pStyle w:val="TOC2"/>
        <w:tabs>
          <w:tab w:val="right" w:leader="dot" w:pos="8306"/>
        </w:tabs>
      </w:pPr>
      <w:hyperlink w:anchor="_Toc9879" w:history="1">
        <w:r>
          <w:rPr>
            <w:rFonts w:ascii="仿宋" w:eastAsia="仿宋" w:hAnsi="仿宋" w:cs="仿宋" w:hint="eastAsia"/>
            <w:lang w:eastAsia="zh-CN"/>
          </w:rPr>
          <w:t>(四)、总图布置方案</w:t>
        </w:r>
        <w:r>
          <w:tab/>
        </w:r>
        <w:r>
          <w:fldChar w:fldCharType="begin"/>
        </w:r>
        <w:r>
          <w:instrText xml:space="preserve"> PAGEREF _Toc9879 \h </w:instrText>
        </w:r>
        <w:r>
          <w:fldChar w:fldCharType="separate"/>
        </w:r>
        <w:r>
          <w:t>10</w:t>
        </w:r>
        <w:r>
          <w:fldChar w:fldCharType="end"/>
        </w:r>
      </w:hyperlink>
    </w:p>
    <w:p>
      <w:pPr>
        <w:pStyle w:val="TOC2"/>
        <w:tabs>
          <w:tab w:val="right" w:leader="dot" w:pos="8306"/>
        </w:tabs>
      </w:pPr>
      <w:hyperlink w:anchor="_Toc18707" w:history="1">
        <w:r>
          <w:rPr>
            <w:rFonts w:ascii="仿宋" w:eastAsia="仿宋" w:hAnsi="仿宋" w:cs="仿宋" w:hint="eastAsia"/>
            <w:lang w:eastAsia="zh-CN"/>
          </w:rPr>
          <w:t>(五)、选址综合评价</w:t>
        </w:r>
        <w:r>
          <w:tab/>
        </w:r>
        <w:r>
          <w:fldChar w:fldCharType="begin"/>
        </w:r>
        <w:r>
          <w:instrText xml:space="preserve"> PAGEREF _Toc18707 \h </w:instrText>
        </w:r>
        <w:r>
          <w:fldChar w:fldCharType="separate"/>
        </w:r>
        <w:r>
          <w:t>11</w:t>
        </w:r>
        <w:r>
          <w:fldChar w:fldCharType="end"/>
        </w:r>
      </w:hyperlink>
    </w:p>
    <w:p>
      <w:pPr>
        <w:pStyle w:val="TOC1"/>
        <w:tabs>
          <w:tab w:val="right" w:leader="dot" w:pos="8306"/>
        </w:tabs>
      </w:pPr>
      <w:hyperlink w:anchor="_Toc11132" w:history="1">
        <w:r>
          <w:rPr>
            <w:rFonts w:ascii="仿宋" w:eastAsia="仿宋" w:hAnsi="仿宋" w:cs="仿宋" w:hint="eastAsia"/>
            <w:lang w:eastAsia="zh-CN"/>
          </w:rPr>
          <w:t>三、煤矿钻孔监测系统项目土建工程</w:t>
        </w:r>
        <w:r>
          <w:tab/>
        </w:r>
        <w:r>
          <w:fldChar w:fldCharType="begin"/>
        </w:r>
        <w:r>
          <w:instrText xml:space="preserve"> PAGEREF _Toc11132 \h </w:instrText>
        </w:r>
        <w:r>
          <w:fldChar w:fldCharType="separate"/>
        </w:r>
        <w:r>
          <w:t>12</w:t>
        </w:r>
        <w:r>
          <w:fldChar w:fldCharType="end"/>
        </w:r>
      </w:hyperlink>
    </w:p>
    <w:p>
      <w:pPr>
        <w:pStyle w:val="TOC2"/>
        <w:tabs>
          <w:tab w:val="right" w:leader="dot" w:pos="8306"/>
        </w:tabs>
      </w:pPr>
      <w:hyperlink w:anchor="_Toc22552" w:history="1">
        <w:r>
          <w:rPr>
            <w:rFonts w:ascii="仿宋" w:eastAsia="仿宋" w:hAnsi="仿宋" w:cs="仿宋" w:hint="eastAsia"/>
            <w:lang w:eastAsia="zh-CN"/>
          </w:rPr>
          <w:t>(一)、建筑工程设计原则</w:t>
        </w:r>
        <w:r>
          <w:tab/>
        </w:r>
        <w:r>
          <w:fldChar w:fldCharType="begin"/>
        </w:r>
        <w:r>
          <w:instrText xml:space="preserve"> PAGEREF _Toc22552 \h </w:instrText>
        </w:r>
        <w:r>
          <w:fldChar w:fldCharType="separate"/>
        </w:r>
        <w:r>
          <w:t>12</w:t>
        </w:r>
        <w:r>
          <w:fldChar w:fldCharType="end"/>
        </w:r>
      </w:hyperlink>
    </w:p>
    <w:p>
      <w:pPr>
        <w:pStyle w:val="TOC2"/>
        <w:tabs>
          <w:tab w:val="right" w:leader="dot" w:pos="8306"/>
        </w:tabs>
      </w:pPr>
      <w:hyperlink w:anchor="_Toc621" w:history="1">
        <w:r>
          <w:rPr>
            <w:rFonts w:ascii="仿宋" w:eastAsia="仿宋" w:hAnsi="仿宋" w:cs="仿宋" w:hint="eastAsia"/>
            <w:lang w:eastAsia="zh-CN"/>
          </w:rPr>
          <w:t>(二)、土建工程设计年限及安全等级</w:t>
        </w:r>
        <w:r>
          <w:tab/>
        </w:r>
        <w:r>
          <w:fldChar w:fldCharType="begin"/>
        </w:r>
        <w:r>
          <w:instrText xml:space="preserve"> PAGEREF _Toc621 \h </w:instrText>
        </w:r>
        <w:r>
          <w:fldChar w:fldCharType="separate"/>
        </w:r>
        <w:r>
          <w:t>13</w:t>
        </w:r>
        <w:r>
          <w:fldChar w:fldCharType="end"/>
        </w:r>
      </w:hyperlink>
    </w:p>
    <w:p>
      <w:pPr>
        <w:pStyle w:val="TOC2"/>
        <w:tabs>
          <w:tab w:val="right" w:leader="dot" w:pos="8306"/>
        </w:tabs>
      </w:pPr>
      <w:hyperlink w:anchor="_Toc12256" w:history="1">
        <w:r>
          <w:rPr>
            <w:rFonts w:ascii="仿宋" w:eastAsia="仿宋" w:hAnsi="仿宋" w:cs="仿宋" w:hint="eastAsia"/>
            <w:lang w:eastAsia="zh-CN"/>
          </w:rPr>
          <w:t>(三)、建筑工程设计总体要求</w:t>
        </w:r>
        <w:r>
          <w:tab/>
        </w:r>
        <w:r>
          <w:fldChar w:fldCharType="begin"/>
        </w:r>
        <w:r>
          <w:instrText xml:space="preserve"> PAGEREF _Toc12256 \h </w:instrText>
        </w:r>
        <w:r>
          <w:fldChar w:fldCharType="separate"/>
        </w:r>
        <w:r>
          <w:t>14</w:t>
        </w:r>
        <w:r>
          <w:fldChar w:fldCharType="end"/>
        </w:r>
      </w:hyperlink>
    </w:p>
    <w:p>
      <w:pPr>
        <w:pStyle w:val="TOC2"/>
        <w:tabs>
          <w:tab w:val="right" w:leader="dot" w:pos="8306"/>
        </w:tabs>
      </w:pPr>
      <w:hyperlink w:anchor="_Toc11108" w:history="1">
        <w:r>
          <w:rPr>
            <w:rFonts w:ascii="仿宋" w:eastAsia="仿宋" w:hAnsi="仿宋" w:cs="仿宋" w:hint="eastAsia"/>
            <w:lang w:eastAsia="zh-CN"/>
          </w:rPr>
          <w:t>(四)、土建工程建设指标</w:t>
        </w:r>
        <w:r>
          <w:tab/>
        </w:r>
        <w:r>
          <w:fldChar w:fldCharType="begin"/>
        </w:r>
        <w:r>
          <w:instrText xml:space="preserve"> PAGEREF _Toc11108 \h </w:instrText>
        </w:r>
        <w:r>
          <w:fldChar w:fldCharType="separate"/>
        </w:r>
        <w:r>
          <w:t>15</w:t>
        </w:r>
        <w:r>
          <w:fldChar w:fldCharType="end"/>
        </w:r>
      </w:hyperlink>
    </w:p>
    <w:p>
      <w:pPr>
        <w:pStyle w:val="TOC1"/>
        <w:tabs>
          <w:tab w:val="right" w:leader="dot" w:pos="8306"/>
        </w:tabs>
      </w:pPr>
      <w:hyperlink w:anchor="_Toc20908" w:history="1">
        <w:r>
          <w:rPr>
            <w:rFonts w:ascii="仿宋" w:eastAsia="仿宋" w:hAnsi="仿宋" w:cs="仿宋" w:hint="eastAsia"/>
            <w:lang w:eastAsia="zh-CN"/>
          </w:rPr>
          <w:t>四、工艺说明</w:t>
        </w:r>
        <w:r>
          <w:tab/>
        </w:r>
        <w:r>
          <w:fldChar w:fldCharType="begin"/>
        </w:r>
        <w:r>
          <w:instrText xml:space="preserve"> PAGEREF _Toc20908 \h </w:instrText>
        </w:r>
        <w:r>
          <w:fldChar w:fldCharType="separate"/>
        </w:r>
        <w:r>
          <w:t>15</w:t>
        </w:r>
        <w:r>
          <w:fldChar w:fldCharType="end"/>
        </w:r>
      </w:hyperlink>
    </w:p>
    <w:p>
      <w:pPr>
        <w:pStyle w:val="TOC2"/>
        <w:tabs>
          <w:tab w:val="right" w:leader="dot" w:pos="8306"/>
        </w:tabs>
      </w:pPr>
      <w:hyperlink w:anchor="_Toc26375" w:history="1">
        <w:r>
          <w:rPr>
            <w:rFonts w:ascii="仿宋" w:eastAsia="仿宋" w:hAnsi="仿宋" w:cs="仿宋" w:hint="eastAsia"/>
            <w:lang w:eastAsia="zh-CN"/>
          </w:rPr>
          <w:t>(一)、技术管理特点</w:t>
        </w:r>
        <w:r>
          <w:tab/>
        </w:r>
        <w:r>
          <w:fldChar w:fldCharType="begin"/>
        </w:r>
        <w:r>
          <w:instrText xml:space="preserve"> PAGEREF _Toc26375 \h </w:instrText>
        </w:r>
        <w:r>
          <w:fldChar w:fldCharType="separate"/>
        </w:r>
        <w:r>
          <w:t>15</w:t>
        </w:r>
        <w:r>
          <w:fldChar w:fldCharType="end"/>
        </w:r>
      </w:hyperlink>
    </w:p>
    <w:p>
      <w:pPr>
        <w:pStyle w:val="TOC2"/>
        <w:tabs>
          <w:tab w:val="right" w:leader="dot" w:pos="8306"/>
        </w:tabs>
      </w:pPr>
      <w:hyperlink w:anchor="_Toc22099" w:history="1">
        <w:r>
          <w:rPr>
            <w:rFonts w:ascii="仿宋" w:eastAsia="仿宋" w:hAnsi="仿宋" w:cs="仿宋" w:hint="eastAsia"/>
            <w:lang w:eastAsia="zh-CN"/>
          </w:rPr>
          <w:t>(二)、煤矿钻孔监测系统项目工艺技术设计方案</w:t>
        </w:r>
        <w:r>
          <w:tab/>
        </w:r>
        <w:r>
          <w:fldChar w:fldCharType="begin"/>
        </w:r>
        <w:r>
          <w:instrText xml:space="preserve"> PAGEREF _Toc22099 \h </w:instrText>
        </w:r>
        <w:r>
          <w:fldChar w:fldCharType="separate"/>
        </w:r>
        <w:r>
          <w:t>16</w:t>
        </w:r>
        <w:r>
          <w:fldChar w:fldCharType="end"/>
        </w:r>
      </w:hyperlink>
    </w:p>
    <w:p>
      <w:pPr>
        <w:pStyle w:val="TOC2"/>
        <w:tabs>
          <w:tab w:val="right" w:leader="dot" w:pos="8306"/>
        </w:tabs>
      </w:pPr>
      <w:hyperlink w:anchor="_Toc25225" w:history="1">
        <w:r>
          <w:rPr>
            <w:rFonts w:ascii="仿宋" w:eastAsia="仿宋" w:hAnsi="仿宋" w:cs="仿宋" w:hint="eastAsia"/>
            <w:lang w:eastAsia="zh-CN"/>
          </w:rPr>
          <w:t>(三)、设备选型方案</w:t>
        </w:r>
        <w:r>
          <w:tab/>
        </w:r>
        <w:r>
          <w:fldChar w:fldCharType="begin"/>
        </w:r>
        <w:r>
          <w:instrText xml:space="preserve"> PAGEREF _Toc25225 \h </w:instrText>
        </w:r>
        <w:r>
          <w:fldChar w:fldCharType="separate"/>
        </w:r>
        <w:r>
          <w:t>18</w:t>
        </w:r>
        <w:r>
          <w:fldChar w:fldCharType="end"/>
        </w:r>
      </w:hyperlink>
    </w:p>
    <w:p>
      <w:pPr>
        <w:pStyle w:val="TOC1"/>
        <w:tabs>
          <w:tab w:val="right" w:leader="dot" w:pos="8306"/>
        </w:tabs>
      </w:pPr>
      <w:hyperlink w:anchor="_Toc14085" w:history="1">
        <w:r>
          <w:rPr>
            <w:rFonts w:ascii="仿宋" w:eastAsia="仿宋" w:hAnsi="仿宋" w:cs="仿宋" w:hint="eastAsia"/>
            <w:lang w:eastAsia="zh-CN"/>
          </w:rPr>
          <w:t>五、煤矿钻孔监测系统项目概论</w:t>
        </w:r>
        <w:r>
          <w:tab/>
        </w:r>
        <w:r>
          <w:fldChar w:fldCharType="begin"/>
        </w:r>
        <w:r>
          <w:instrText xml:space="preserve"> PAGEREF _Toc14085 \h </w:instrText>
        </w:r>
        <w:r>
          <w:fldChar w:fldCharType="separate"/>
        </w:r>
        <w:r>
          <w:t>19</w:t>
        </w:r>
        <w:r>
          <w:fldChar w:fldCharType="end"/>
        </w:r>
      </w:hyperlink>
    </w:p>
    <w:p>
      <w:pPr>
        <w:pStyle w:val="TOC2"/>
        <w:tabs>
          <w:tab w:val="right" w:leader="dot" w:pos="8306"/>
        </w:tabs>
      </w:pPr>
      <w:hyperlink w:anchor="_Toc30695" w:history="1">
        <w:r>
          <w:rPr>
            <w:rFonts w:ascii="仿宋" w:eastAsia="仿宋" w:hAnsi="仿宋" w:cs="仿宋" w:hint="eastAsia"/>
            <w:lang w:eastAsia="zh-CN"/>
          </w:rPr>
          <w:t>(一)、煤矿钻孔监测系统项目概况</w:t>
        </w:r>
        <w:r>
          <w:tab/>
        </w:r>
        <w:r>
          <w:fldChar w:fldCharType="begin"/>
        </w:r>
        <w:r>
          <w:instrText xml:space="preserve"> PAGEREF _Toc30695 \h </w:instrText>
        </w:r>
        <w:r>
          <w:fldChar w:fldCharType="separate"/>
        </w:r>
        <w:r>
          <w:t>19</w:t>
        </w:r>
        <w:r>
          <w:fldChar w:fldCharType="end"/>
        </w:r>
      </w:hyperlink>
    </w:p>
    <w:p>
      <w:pPr>
        <w:pStyle w:val="TOC2"/>
        <w:tabs>
          <w:tab w:val="right" w:leader="dot" w:pos="8306"/>
        </w:tabs>
      </w:pPr>
      <w:hyperlink w:anchor="_Toc15668" w:history="1">
        <w:r>
          <w:rPr>
            <w:rFonts w:ascii="仿宋" w:eastAsia="仿宋" w:hAnsi="仿宋" w:cs="仿宋" w:hint="eastAsia"/>
            <w:lang w:eastAsia="zh-CN"/>
          </w:rPr>
          <w:t>(二)、煤矿钻孔监测系统项目目标</w:t>
        </w:r>
        <w:r>
          <w:tab/>
        </w:r>
        <w:r>
          <w:fldChar w:fldCharType="begin"/>
        </w:r>
        <w:r>
          <w:instrText xml:space="preserve"> PAGEREF _Toc15668 \h </w:instrText>
        </w:r>
        <w:r>
          <w:fldChar w:fldCharType="separate"/>
        </w:r>
        <w:r>
          <w:t>22</w:t>
        </w:r>
        <w:r>
          <w:fldChar w:fldCharType="end"/>
        </w:r>
      </w:hyperlink>
    </w:p>
    <w:p>
      <w:pPr>
        <w:pStyle w:val="TOC2"/>
        <w:tabs>
          <w:tab w:val="right" w:leader="dot" w:pos="8306"/>
        </w:tabs>
      </w:pPr>
      <w:hyperlink w:anchor="_Toc19618" w:history="1">
        <w:r>
          <w:rPr>
            <w:rFonts w:ascii="仿宋" w:eastAsia="仿宋" w:hAnsi="仿宋" w:cs="仿宋" w:hint="eastAsia"/>
            <w:lang w:eastAsia="zh-CN"/>
          </w:rPr>
          <w:t>(三)、煤矿钻孔监测系统项目提出的理由</w:t>
        </w:r>
        <w:r>
          <w:tab/>
        </w:r>
        <w:r>
          <w:fldChar w:fldCharType="begin"/>
        </w:r>
        <w:r>
          <w:instrText xml:space="preserve"> PAGEREF _Toc19618 \h </w:instrText>
        </w:r>
        <w:r>
          <w:fldChar w:fldCharType="separate"/>
        </w:r>
        <w:r>
          <w:t>22</w:t>
        </w:r>
        <w:r>
          <w:fldChar w:fldCharType="end"/>
        </w:r>
      </w:hyperlink>
    </w:p>
    <w:p>
      <w:pPr>
        <w:pStyle w:val="TOC2"/>
        <w:tabs>
          <w:tab w:val="right" w:leader="dot" w:pos="8306"/>
        </w:tabs>
      </w:pPr>
      <w:hyperlink w:anchor="_Toc23244" w:history="1">
        <w:r>
          <w:rPr>
            <w:rFonts w:ascii="仿宋" w:eastAsia="仿宋" w:hAnsi="仿宋" w:cs="仿宋" w:hint="eastAsia"/>
            <w:lang w:eastAsia="zh-CN"/>
          </w:rPr>
          <w:t>(四)、煤矿钻孔监测系统项目意义</w:t>
        </w:r>
        <w:r>
          <w:tab/>
        </w:r>
        <w:r>
          <w:fldChar w:fldCharType="begin"/>
        </w:r>
        <w:r>
          <w:instrText xml:space="preserve"> PAGEREF _Toc23244 \h </w:instrText>
        </w:r>
        <w:r>
          <w:fldChar w:fldCharType="separate"/>
        </w:r>
        <w:r>
          <w:t>24</w:t>
        </w:r>
        <w:r>
          <w:fldChar w:fldCharType="end"/>
        </w:r>
      </w:hyperlink>
    </w:p>
    <w:p>
      <w:pPr>
        <w:pStyle w:val="TOC2"/>
        <w:tabs>
          <w:tab w:val="right" w:leader="dot" w:pos="8306"/>
        </w:tabs>
      </w:pPr>
      <w:hyperlink w:anchor="_Toc11167" w:history="1">
        <w:r>
          <w:rPr>
            <w:rFonts w:ascii="仿宋" w:eastAsia="仿宋" w:hAnsi="仿宋" w:cs="仿宋" w:hint="eastAsia"/>
            <w:lang w:eastAsia="zh-CN"/>
          </w:rPr>
          <w:t>(五)、煤矿钻孔监测系统项目背景</w:t>
        </w:r>
        <w:r>
          <w:tab/>
        </w:r>
        <w:r>
          <w:fldChar w:fldCharType="begin"/>
        </w:r>
        <w:r>
          <w:instrText xml:space="preserve"> PAGEREF _Toc11167 \h </w:instrText>
        </w:r>
        <w:r>
          <w:fldChar w:fldCharType="separate"/>
        </w:r>
        <w:r>
          <w:t>25</w:t>
        </w:r>
        <w:r>
          <w:fldChar w:fldCharType="end"/>
        </w:r>
      </w:hyperlink>
    </w:p>
    <w:p>
      <w:pPr>
        <w:pStyle w:val="TOC1"/>
        <w:tabs>
          <w:tab w:val="right" w:leader="dot" w:pos="8306"/>
        </w:tabs>
      </w:pPr>
      <w:hyperlink w:anchor="_Toc29984" w:history="1">
        <w:r>
          <w:rPr>
            <w:rFonts w:ascii="仿宋" w:eastAsia="仿宋" w:hAnsi="仿宋" w:cs="仿宋" w:hint="eastAsia"/>
            <w:lang w:eastAsia="zh-CN"/>
          </w:rPr>
          <w:t>六、煤矿钻孔监测系统项目可持续发展</w:t>
        </w:r>
        <w:r>
          <w:tab/>
        </w:r>
        <w:r>
          <w:fldChar w:fldCharType="begin"/>
        </w:r>
        <w:r>
          <w:instrText xml:space="preserve"> PAGEREF _Toc29984 \h </w:instrText>
        </w:r>
        <w:r>
          <w:fldChar w:fldCharType="separate"/>
        </w:r>
        <w:r>
          <w:t>26</w:t>
        </w:r>
        <w:r>
          <w:fldChar w:fldCharType="end"/>
        </w:r>
      </w:hyperlink>
    </w:p>
    <w:p>
      <w:pPr>
        <w:pStyle w:val="TOC2"/>
        <w:tabs>
          <w:tab w:val="right" w:leader="dot" w:pos="8306"/>
        </w:tabs>
      </w:pPr>
      <w:hyperlink w:anchor="_Toc6884" w:history="1">
        <w:r>
          <w:rPr>
            <w:rFonts w:ascii="仿宋" w:eastAsia="仿宋" w:hAnsi="仿宋" w:cs="仿宋" w:hint="eastAsia"/>
            <w:lang w:eastAsia="zh-CN"/>
          </w:rPr>
          <w:t>(一)、可持续战略与实践</w:t>
        </w:r>
        <w:r>
          <w:tab/>
        </w:r>
        <w:r>
          <w:fldChar w:fldCharType="begin"/>
        </w:r>
        <w:r>
          <w:instrText xml:space="preserve"> PAGEREF _Toc6884 \h </w:instrText>
        </w:r>
        <w:r>
          <w:fldChar w:fldCharType="separate"/>
        </w:r>
        <w:r>
          <w:t>26</w:t>
        </w:r>
        <w:r>
          <w:fldChar w:fldCharType="end"/>
        </w:r>
      </w:hyperlink>
    </w:p>
    <w:p>
      <w:pPr>
        <w:pStyle w:val="TOC2"/>
        <w:tabs>
          <w:tab w:val="right" w:leader="dot" w:pos="8306"/>
        </w:tabs>
      </w:pPr>
      <w:hyperlink w:anchor="_Toc16429" w:history="1">
        <w:r>
          <w:rPr>
            <w:rFonts w:ascii="仿宋" w:eastAsia="仿宋" w:hAnsi="仿宋" w:cs="仿宋" w:hint="eastAsia"/>
            <w:lang w:eastAsia="zh-CN"/>
          </w:rPr>
          <w:t>(二)、环保与社会责任</w:t>
        </w:r>
        <w:r>
          <w:tab/>
        </w:r>
        <w:r>
          <w:fldChar w:fldCharType="begin"/>
        </w:r>
        <w:r>
          <w:instrText xml:space="preserve"> PAGEREF _Toc16429 \h </w:instrText>
        </w:r>
        <w:r>
          <w:fldChar w:fldCharType="separate"/>
        </w:r>
        <w:r>
          <w:t>27</w:t>
        </w:r>
        <w:r>
          <w:fldChar w:fldCharType="end"/>
        </w:r>
      </w:hyperlink>
    </w:p>
    <w:p>
      <w:pPr>
        <w:pStyle w:val="TOC1"/>
        <w:tabs>
          <w:tab w:val="right" w:leader="dot" w:pos="8306"/>
        </w:tabs>
      </w:pPr>
      <w:hyperlink w:anchor="_Toc29760" w:history="1">
        <w:r>
          <w:rPr>
            <w:rFonts w:ascii="仿宋" w:eastAsia="仿宋" w:hAnsi="仿宋" w:cs="仿宋" w:hint="eastAsia"/>
            <w:lang w:eastAsia="zh-CN"/>
          </w:rPr>
          <w:t>七、煤矿钻孔监测系统项目技术管理</w:t>
        </w:r>
        <w:r>
          <w:tab/>
        </w:r>
        <w:r>
          <w:fldChar w:fldCharType="begin"/>
        </w:r>
        <w:r>
          <w:instrText xml:space="preserve"> PAGEREF _Toc29760 \h </w:instrText>
        </w:r>
        <w:r>
          <w:fldChar w:fldCharType="separate"/>
        </w:r>
        <w:r>
          <w:t>28</w:t>
        </w:r>
        <w:r>
          <w:fldChar w:fldCharType="end"/>
        </w:r>
      </w:hyperlink>
    </w:p>
    <w:p>
      <w:pPr>
        <w:pStyle w:val="TOC2"/>
        <w:tabs>
          <w:tab w:val="right" w:leader="dot" w:pos="8306"/>
        </w:tabs>
      </w:pPr>
      <w:hyperlink w:anchor="_Toc29998" w:history="1">
        <w:r>
          <w:rPr>
            <w:rFonts w:ascii="仿宋" w:eastAsia="仿宋" w:hAnsi="仿宋" w:cs="仿宋" w:hint="eastAsia"/>
            <w:lang w:eastAsia="zh-CN"/>
          </w:rPr>
          <w:t>(一)、技术方案选用方向</w:t>
        </w:r>
        <w:r>
          <w:tab/>
        </w:r>
        <w:r>
          <w:fldChar w:fldCharType="begin"/>
        </w:r>
        <w:r>
          <w:instrText xml:space="preserve"> PAGEREF _Toc29998 \h </w:instrText>
        </w:r>
        <w:r>
          <w:fldChar w:fldCharType="separate"/>
        </w:r>
        <w:r>
          <w:t>28</w:t>
        </w:r>
        <w:r>
          <w:fldChar w:fldCharType="end"/>
        </w:r>
      </w:hyperlink>
    </w:p>
    <w:p>
      <w:pPr>
        <w:pStyle w:val="TOC2"/>
        <w:tabs>
          <w:tab w:val="right" w:leader="dot" w:pos="8306"/>
        </w:tabs>
      </w:pPr>
      <w:hyperlink w:anchor="_Toc16414" w:history="1">
        <w:r>
          <w:rPr>
            <w:rFonts w:ascii="仿宋" w:eastAsia="仿宋" w:hAnsi="仿宋" w:cs="仿宋" w:hint="eastAsia"/>
            <w:lang w:eastAsia="zh-CN"/>
          </w:rPr>
          <w:t>(二)、工艺技术方案选用原则</w:t>
        </w:r>
        <w:r>
          <w:tab/>
        </w:r>
        <w:r>
          <w:fldChar w:fldCharType="begin"/>
        </w:r>
        <w:r>
          <w:instrText xml:space="preserve"> PAGEREF _Toc16414 \h </w:instrText>
        </w:r>
        <w:r>
          <w:fldChar w:fldCharType="separate"/>
        </w:r>
        <w:r>
          <w:t>30</w:t>
        </w:r>
        <w:r>
          <w:fldChar w:fldCharType="end"/>
        </w:r>
      </w:hyperlink>
    </w:p>
    <w:p>
      <w:pPr>
        <w:pStyle w:val="TOC2"/>
        <w:tabs>
          <w:tab w:val="right" w:leader="dot" w:pos="8306"/>
        </w:tabs>
      </w:pPr>
      <w:hyperlink w:anchor="_Toc18068" w:history="1">
        <w:r>
          <w:rPr>
            <w:rFonts w:ascii="仿宋" w:eastAsia="仿宋" w:hAnsi="仿宋" w:cs="仿宋" w:hint="eastAsia"/>
            <w:lang w:eastAsia="zh-CN"/>
          </w:rPr>
          <w:t>(三)、工艺技术方案要求</w:t>
        </w:r>
        <w:r>
          <w:tab/>
        </w:r>
        <w:r>
          <w:fldChar w:fldCharType="begin"/>
        </w:r>
        <w:r>
          <w:instrText xml:space="preserve"> PAGEREF _Toc18068 \h </w:instrText>
        </w:r>
        <w:r>
          <w:fldChar w:fldCharType="separate"/>
        </w:r>
        <w:r>
          <w:t>32</w:t>
        </w:r>
        <w:r>
          <w:fldChar w:fldCharType="end"/>
        </w:r>
      </w:hyperlink>
    </w:p>
    <w:p>
      <w:pPr>
        <w:pStyle w:val="TOC1"/>
        <w:tabs>
          <w:tab w:val="right" w:leader="dot" w:pos="8306"/>
        </w:tabs>
      </w:pPr>
      <w:hyperlink w:anchor="_Toc19478" w:history="1">
        <w:r>
          <w:rPr>
            <w:rFonts w:ascii="仿宋" w:eastAsia="仿宋" w:hAnsi="仿宋" w:cs="仿宋" w:hint="eastAsia"/>
            <w:lang w:eastAsia="zh-CN"/>
          </w:rPr>
          <w:t>八、煤矿钻孔监测系统项目创新与研发</w:t>
        </w:r>
        <w:r>
          <w:tab/>
        </w:r>
        <w:r>
          <w:fldChar w:fldCharType="begin"/>
        </w:r>
        <w:r>
          <w:instrText xml:space="preserve"> PAGEREF _Toc19478 \h </w:instrText>
        </w:r>
        <w:r>
          <w:fldChar w:fldCharType="separate"/>
        </w:r>
        <w:r>
          <w:t>34</w:t>
        </w:r>
        <w:r>
          <w:fldChar w:fldCharType="end"/>
        </w:r>
      </w:hyperlink>
    </w:p>
    <w:p>
      <w:pPr>
        <w:pStyle w:val="TOC2"/>
        <w:tabs>
          <w:tab w:val="right" w:leader="dot" w:pos="8306"/>
        </w:tabs>
      </w:pPr>
      <w:hyperlink w:anchor="_Toc17619" w:history="1">
        <w:r>
          <w:rPr>
            <w:rFonts w:ascii="仿宋" w:eastAsia="仿宋" w:hAnsi="仿宋" w:cs="仿宋" w:hint="eastAsia"/>
            <w:lang w:eastAsia="zh-CN"/>
          </w:rPr>
          <w:t>(一)、创新策略与方向</w:t>
        </w:r>
        <w:r>
          <w:tab/>
        </w:r>
        <w:r>
          <w:fldChar w:fldCharType="begin"/>
        </w:r>
        <w:r>
          <w:instrText xml:space="preserve"> PAGEREF _Toc17619 \h </w:instrText>
        </w:r>
        <w:r>
          <w:fldChar w:fldCharType="separate"/>
        </w:r>
        <w:r>
          <w:t>34</w:t>
        </w:r>
        <w:r>
          <w:fldChar w:fldCharType="end"/>
        </w:r>
      </w:hyperlink>
    </w:p>
    <w:p>
      <w:pPr>
        <w:pStyle w:val="TOC2"/>
        <w:tabs>
          <w:tab w:val="right" w:leader="dot" w:pos="8306"/>
        </w:tabs>
      </w:pPr>
      <w:hyperlink w:anchor="_Toc769" w:history="1">
        <w:r>
          <w:rPr>
            <w:rFonts w:ascii="仿宋" w:eastAsia="仿宋" w:hAnsi="仿宋" w:cs="仿宋" w:hint="eastAsia"/>
            <w:lang w:eastAsia="zh-CN"/>
          </w:rPr>
          <w:t>(二)、研发规划与投入</w:t>
        </w:r>
        <w:r>
          <w:tab/>
        </w:r>
        <w:r>
          <w:fldChar w:fldCharType="begin"/>
        </w:r>
        <w:r>
          <w:instrText xml:space="preserve"> PAGEREF _Toc769 \h </w:instrText>
        </w:r>
        <w:r>
          <w:fldChar w:fldCharType="separate"/>
        </w:r>
        <w:r>
          <w:t>36</w:t>
        </w:r>
        <w:r>
          <w:fldChar w:fldCharType="end"/>
        </w:r>
      </w:hyperlink>
    </w:p>
    <w:p>
      <w:pPr>
        <w:pStyle w:val="TOC1"/>
        <w:tabs>
          <w:tab w:val="right" w:leader="dot" w:pos="8306"/>
        </w:tabs>
      </w:pPr>
      <w:hyperlink w:anchor="_Toc17076" w:history="1">
        <w:r>
          <w:rPr>
            <w:rFonts w:ascii="仿宋" w:eastAsia="仿宋" w:hAnsi="仿宋" w:cs="仿宋" w:hint="eastAsia"/>
            <w:lang w:eastAsia="zh-CN"/>
          </w:rPr>
          <w:t>九、煤矿钻孔监测系统项目风险管理</w:t>
        </w:r>
        <w:r>
          <w:tab/>
        </w:r>
        <w:r>
          <w:fldChar w:fldCharType="begin"/>
        </w:r>
        <w:r>
          <w:instrText xml:space="preserve"> PAGEREF _Toc17076 \h </w:instrText>
        </w:r>
        <w:r>
          <w:fldChar w:fldCharType="separate"/>
        </w:r>
        <w:r>
          <w:t>37</w:t>
        </w:r>
        <w:r>
          <w:fldChar w:fldCharType="end"/>
        </w:r>
      </w:hyperlink>
    </w:p>
    <w:p>
      <w:pPr>
        <w:pStyle w:val="TOC2"/>
        <w:tabs>
          <w:tab w:val="right" w:leader="dot" w:pos="8306"/>
        </w:tabs>
      </w:pPr>
      <w:hyperlink w:anchor="_Toc31378" w:history="1">
        <w:r>
          <w:rPr>
            <w:rFonts w:ascii="仿宋" w:eastAsia="仿宋" w:hAnsi="仿宋" w:cs="仿宋" w:hint="eastAsia"/>
            <w:lang w:eastAsia="zh-CN"/>
          </w:rPr>
          <w:t>(一)、风险识别与评估</w:t>
        </w:r>
        <w:r>
          <w:tab/>
        </w:r>
        <w:r>
          <w:fldChar w:fldCharType="begin"/>
        </w:r>
        <w:r>
          <w:instrText xml:space="preserve"> PAGEREF _Toc31378 \h </w:instrText>
        </w:r>
        <w:r>
          <w:fldChar w:fldCharType="separate"/>
        </w:r>
        <w:r>
          <w:t>37</w:t>
        </w:r>
        <w:r>
          <w:fldChar w:fldCharType="end"/>
        </w:r>
      </w:hyperlink>
    </w:p>
    <w:p>
      <w:pPr>
        <w:pStyle w:val="TOC2"/>
        <w:tabs>
          <w:tab w:val="right" w:leader="dot" w:pos="8306"/>
        </w:tabs>
      </w:pPr>
      <w:hyperlink w:anchor="_Toc32003" w:history="1">
        <w:r>
          <w:rPr>
            <w:rFonts w:ascii="仿宋" w:eastAsia="仿宋" w:hAnsi="仿宋" w:cs="仿宋" w:hint="eastAsia"/>
            <w:lang w:eastAsia="zh-CN"/>
          </w:rPr>
          <w:t>(二)、风险应对策略</w:t>
        </w:r>
        <w:r>
          <w:tab/>
        </w:r>
        <w:r>
          <w:fldChar w:fldCharType="begin"/>
        </w:r>
        <w:r>
          <w:instrText xml:space="preserve"> PAGEREF _Toc32003 \h </w:instrText>
        </w:r>
        <w:r>
          <w:fldChar w:fldCharType="separate"/>
        </w:r>
        <w:r>
          <w:t>39</w:t>
        </w:r>
        <w:r>
          <w:fldChar w:fldCharType="end"/>
        </w:r>
      </w:hyperlink>
    </w:p>
    <w:p>
      <w:pPr>
        <w:pStyle w:val="TOC2"/>
        <w:tabs>
          <w:tab w:val="right" w:leader="dot" w:pos="8306"/>
        </w:tabs>
      </w:pPr>
      <w:hyperlink w:anchor="_Toc2751" w:history="1">
        <w:r>
          <w:rPr>
            <w:rFonts w:ascii="仿宋" w:eastAsia="仿宋" w:hAnsi="仿宋" w:cs="仿宋" w:hint="eastAsia"/>
            <w:lang w:eastAsia="zh-CN"/>
          </w:rPr>
          <w:t>(三)、风险监控与控制</w:t>
        </w:r>
        <w:r>
          <w:tab/>
        </w:r>
        <w:r>
          <w:fldChar w:fldCharType="begin"/>
        </w:r>
        <w:r>
          <w:instrText xml:space="preserve"> PAGEREF _Toc2751 \h </w:instrText>
        </w:r>
        <w:r>
          <w:fldChar w:fldCharType="separate"/>
        </w:r>
        <w:r>
          <w:t>40</w:t>
        </w:r>
        <w:r>
          <w:fldChar w:fldCharType="end"/>
        </w:r>
      </w:hyperlink>
    </w:p>
    <w:p>
      <w:pPr>
        <w:pStyle w:val="TOC1"/>
        <w:tabs>
          <w:tab w:val="right" w:leader="dot" w:pos="8306"/>
        </w:tabs>
      </w:pPr>
      <w:hyperlink w:anchor="_Toc10446" w:history="1">
        <w:r>
          <w:rPr>
            <w:rFonts w:ascii="仿宋" w:eastAsia="仿宋" w:hAnsi="仿宋" w:cs="仿宋" w:hint="eastAsia"/>
            <w:lang w:eastAsia="zh-CN"/>
          </w:rPr>
          <w:t>十、煤矿钻孔监测系统项目财务管理</w:t>
        </w:r>
        <w:r>
          <w:tab/>
        </w:r>
        <w:r>
          <w:fldChar w:fldCharType="begin"/>
        </w:r>
        <w:r>
          <w:instrText xml:space="preserve"> PAGEREF _Toc10446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08" w:history="1">
        <w:r>
          <w:rPr>
            <w:rFonts w:ascii="仿宋" w:eastAsia="仿宋" w:hAnsi="仿宋" w:cs="仿宋" w:hint="eastAsia"/>
            <w:lang w:eastAsia="zh-CN"/>
          </w:rPr>
          <w:t>(一)、资金需求大</w:t>
        </w:r>
        <w:r>
          <w:tab/>
        </w:r>
        <w:r>
          <w:fldChar w:fldCharType="begin"/>
        </w:r>
        <w:r>
          <w:instrText xml:space="preserve"> PAGEREF _Toc9608 \h </w:instrText>
        </w:r>
        <w:r>
          <w:fldChar w:fldCharType="separate"/>
        </w:r>
        <w:r>
          <w:t>41</w:t>
        </w:r>
        <w:r>
          <w:fldChar w:fldCharType="end"/>
        </w:r>
      </w:hyperlink>
    </w:p>
    <w:p>
      <w:pPr>
        <w:pStyle w:val="TOC2"/>
        <w:tabs>
          <w:tab w:val="right" w:leader="dot" w:pos="8306"/>
        </w:tabs>
      </w:pPr>
      <w:hyperlink w:anchor="_Toc25753" w:history="1">
        <w:r>
          <w:rPr>
            <w:rFonts w:ascii="仿宋" w:eastAsia="仿宋" w:hAnsi="仿宋" w:cs="仿宋" w:hint="eastAsia"/>
            <w:lang w:eastAsia="zh-CN"/>
          </w:rPr>
          <w:t>(二)、研发周期长</w:t>
        </w:r>
        <w:r>
          <w:tab/>
        </w:r>
        <w:r>
          <w:fldChar w:fldCharType="begin"/>
        </w:r>
        <w:r>
          <w:instrText xml:space="preserve"> PAGEREF _Toc25753 \h </w:instrText>
        </w:r>
        <w:r>
          <w:fldChar w:fldCharType="separate"/>
        </w:r>
        <w:r>
          <w:t>43</w:t>
        </w:r>
        <w:r>
          <w:fldChar w:fldCharType="end"/>
        </w:r>
      </w:hyperlink>
    </w:p>
    <w:p>
      <w:pPr>
        <w:pStyle w:val="TOC2"/>
        <w:tabs>
          <w:tab w:val="right" w:leader="dot" w:pos="8306"/>
        </w:tabs>
      </w:pPr>
      <w:hyperlink w:anchor="_Toc6617" w:history="1">
        <w:r>
          <w:rPr>
            <w:rFonts w:ascii="仿宋" w:eastAsia="仿宋" w:hAnsi="仿宋" w:cs="仿宋" w:hint="eastAsia"/>
            <w:lang w:eastAsia="zh-CN"/>
          </w:rPr>
          <w:t>(三)、市场风险大</w:t>
        </w:r>
        <w:r>
          <w:tab/>
        </w:r>
        <w:r>
          <w:fldChar w:fldCharType="begin"/>
        </w:r>
        <w:r>
          <w:instrText xml:space="preserve"> PAGEREF _Toc6617 \h </w:instrText>
        </w:r>
        <w:r>
          <w:fldChar w:fldCharType="separate"/>
        </w:r>
        <w:r>
          <w:t>44</w:t>
        </w:r>
        <w:r>
          <w:fldChar w:fldCharType="end"/>
        </w:r>
      </w:hyperlink>
    </w:p>
    <w:p>
      <w:pPr>
        <w:pStyle w:val="TOC2"/>
        <w:tabs>
          <w:tab w:val="right" w:leader="dot" w:pos="8306"/>
        </w:tabs>
      </w:pPr>
      <w:hyperlink w:anchor="_Toc11312" w:history="1">
        <w:r>
          <w:rPr>
            <w:rFonts w:ascii="仿宋" w:eastAsia="仿宋" w:hAnsi="仿宋" w:cs="仿宋" w:hint="eastAsia"/>
            <w:lang w:eastAsia="zh-CN"/>
          </w:rPr>
          <w:t>(四)、利润率高</w:t>
        </w:r>
        <w:r>
          <w:tab/>
        </w:r>
        <w:r>
          <w:fldChar w:fldCharType="begin"/>
        </w:r>
        <w:r>
          <w:instrText xml:space="preserve"> PAGEREF _Toc11312 \h </w:instrText>
        </w:r>
        <w:r>
          <w:fldChar w:fldCharType="separate"/>
        </w:r>
        <w:r>
          <w:t>47</w:t>
        </w:r>
        <w:r>
          <w:fldChar w:fldCharType="end"/>
        </w:r>
      </w:hyperlink>
    </w:p>
    <w:p>
      <w:pPr>
        <w:pStyle w:val="TOC1"/>
        <w:tabs>
          <w:tab w:val="right" w:leader="dot" w:pos="8306"/>
        </w:tabs>
      </w:pPr>
      <w:hyperlink w:anchor="_Toc667" w:history="1">
        <w:r>
          <w:rPr>
            <w:rFonts w:ascii="仿宋" w:eastAsia="仿宋" w:hAnsi="仿宋" w:cs="仿宋" w:hint="eastAsia"/>
            <w:lang w:eastAsia="zh-CN"/>
          </w:rPr>
          <w:t>十一、煤矿钻孔监测系统项目人力资源管理</w:t>
        </w:r>
        <w:r>
          <w:tab/>
        </w:r>
        <w:r>
          <w:fldChar w:fldCharType="begin"/>
        </w:r>
        <w:r>
          <w:instrText xml:space="preserve"> PAGEREF _Toc667 \h </w:instrText>
        </w:r>
        <w:r>
          <w:fldChar w:fldCharType="separate"/>
        </w:r>
        <w:r>
          <w:t>49</w:t>
        </w:r>
        <w:r>
          <w:fldChar w:fldCharType="end"/>
        </w:r>
      </w:hyperlink>
    </w:p>
    <w:p>
      <w:pPr>
        <w:pStyle w:val="TOC2"/>
        <w:tabs>
          <w:tab w:val="right" w:leader="dot" w:pos="8306"/>
        </w:tabs>
      </w:pPr>
      <w:hyperlink w:anchor="_Toc11257" w:history="1">
        <w:r>
          <w:rPr>
            <w:rFonts w:ascii="仿宋" w:eastAsia="仿宋" w:hAnsi="仿宋" w:cs="仿宋" w:hint="eastAsia"/>
            <w:lang w:eastAsia="zh-CN"/>
          </w:rPr>
          <w:t>(一)、建立健全的预算管理制度</w:t>
        </w:r>
        <w:r>
          <w:tab/>
        </w:r>
        <w:r>
          <w:fldChar w:fldCharType="begin"/>
        </w:r>
        <w:r>
          <w:instrText xml:space="preserve"> PAGEREF _Toc11257 \h </w:instrText>
        </w:r>
        <w:r>
          <w:fldChar w:fldCharType="separate"/>
        </w:r>
        <w:r>
          <w:t>49</w:t>
        </w:r>
        <w:r>
          <w:fldChar w:fldCharType="end"/>
        </w:r>
      </w:hyperlink>
    </w:p>
    <w:p>
      <w:pPr>
        <w:pStyle w:val="TOC2"/>
        <w:tabs>
          <w:tab w:val="right" w:leader="dot" w:pos="8306"/>
        </w:tabs>
      </w:pPr>
      <w:hyperlink w:anchor="_Toc27441" w:history="1">
        <w:r>
          <w:rPr>
            <w:rFonts w:ascii="仿宋" w:eastAsia="仿宋" w:hAnsi="仿宋" w:cs="仿宋" w:hint="eastAsia"/>
            <w:lang w:eastAsia="zh-CN"/>
          </w:rPr>
          <w:t>(二)、加强资金流动监控</w:t>
        </w:r>
        <w:r>
          <w:tab/>
        </w:r>
        <w:r>
          <w:fldChar w:fldCharType="begin"/>
        </w:r>
        <w:r>
          <w:instrText xml:space="preserve"> PAGEREF _Toc27441 \h </w:instrText>
        </w:r>
        <w:r>
          <w:fldChar w:fldCharType="separate"/>
        </w:r>
        <w:r>
          <w:t>51</w:t>
        </w:r>
        <w:r>
          <w:fldChar w:fldCharType="end"/>
        </w:r>
      </w:hyperlink>
    </w:p>
    <w:p>
      <w:pPr>
        <w:pStyle w:val="TOC2"/>
        <w:tabs>
          <w:tab w:val="right" w:leader="dot" w:pos="8306"/>
        </w:tabs>
      </w:pPr>
      <w:hyperlink w:anchor="_Toc30716" w:history="1">
        <w:r>
          <w:rPr>
            <w:rFonts w:ascii="仿宋" w:eastAsia="仿宋" w:hAnsi="仿宋" w:cs="仿宋" w:hint="eastAsia"/>
            <w:lang w:eastAsia="zh-CN"/>
          </w:rPr>
          <w:t>(三)、制定完善的风险控制机制</w:t>
        </w:r>
        <w:r>
          <w:tab/>
        </w:r>
        <w:r>
          <w:fldChar w:fldCharType="begin"/>
        </w:r>
        <w:r>
          <w:instrText xml:space="preserve"> PAGEREF _Toc30716 \h </w:instrText>
        </w:r>
        <w:r>
          <w:fldChar w:fldCharType="separate"/>
        </w:r>
        <w:r>
          <w:t>52</w:t>
        </w:r>
        <w:r>
          <w:fldChar w:fldCharType="end"/>
        </w:r>
      </w:hyperlink>
    </w:p>
    <w:p>
      <w:pPr>
        <w:pStyle w:val="TOC2"/>
        <w:tabs>
          <w:tab w:val="right" w:leader="dot" w:pos="8306"/>
        </w:tabs>
      </w:pPr>
      <w:hyperlink w:anchor="_Toc15605" w:history="1">
        <w:r>
          <w:rPr>
            <w:rFonts w:ascii="仿宋" w:eastAsia="仿宋" w:hAnsi="仿宋" w:cs="仿宋" w:hint="eastAsia"/>
            <w:lang w:eastAsia="zh-CN"/>
          </w:rPr>
          <w:t>(四)、优化成本管理</w:t>
        </w:r>
        <w:r>
          <w:tab/>
        </w:r>
        <w:r>
          <w:fldChar w:fldCharType="begin"/>
        </w:r>
        <w:r>
          <w:instrText xml:space="preserve"> PAGEREF _Toc15605 \h </w:instrText>
        </w:r>
        <w:r>
          <w:fldChar w:fldCharType="separate"/>
        </w:r>
        <w:r>
          <w:t>53</w:t>
        </w:r>
        <w:r>
          <w:fldChar w:fldCharType="end"/>
        </w:r>
      </w:hyperlink>
    </w:p>
    <w:p>
      <w:pPr>
        <w:pStyle w:val="TOC1"/>
        <w:tabs>
          <w:tab w:val="right" w:leader="dot" w:pos="8306"/>
        </w:tabs>
      </w:pPr>
      <w:hyperlink w:anchor="_Toc3060" w:history="1">
        <w:r>
          <w:rPr>
            <w:rFonts w:ascii="仿宋" w:eastAsia="仿宋" w:hAnsi="仿宋" w:cs="仿宋" w:hint="eastAsia"/>
            <w:lang w:eastAsia="zh-CN"/>
          </w:rPr>
          <w:t>十二、煤矿钻孔监测系统项目计划安排</w:t>
        </w:r>
        <w:r>
          <w:tab/>
        </w:r>
        <w:r>
          <w:fldChar w:fldCharType="begin"/>
        </w:r>
        <w:r>
          <w:instrText xml:space="preserve"> PAGEREF _Toc3060 \h </w:instrText>
        </w:r>
        <w:r>
          <w:fldChar w:fldCharType="separate"/>
        </w:r>
        <w:r>
          <w:t>55</w:t>
        </w:r>
        <w:r>
          <w:fldChar w:fldCharType="end"/>
        </w:r>
      </w:hyperlink>
    </w:p>
    <w:p>
      <w:pPr>
        <w:pStyle w:val="TOC2"/>
        <w:tabs>
          <w:tab w:val="right" w:leader="dot" w:pos="8306"/>
        </w:tabs>
      </w:pPr>
      <w:hyperlink w:anchor="_Toc25959" w:history="1">
        <w:r>
          <w:rPr>
            <w:rFonts w:ascii="仿宋" w:eastAsia="仿宋" w:hAnsi="仿宋" w:cs="仿宋" w:hint="eastAsia"/>
            <w:lang w:eastAsia="zh-CN"/>
          </w:rPr>
          <w:t>(一)、建设周期</w:t>
        </w:r>
        <w:r>
          <w:tab/>
        </w:r>
        <w:r>
          <w:fldChar w:fldCharType="begin"/>
        </w:r>
        <w:r>
          <w:instrText xml:space="preserve"> PAGEREF _Toc25959 \h </w:instrText>
        </w:r>
        <w:r>
          <w:fldChar w:fldCharType="separate"/>
        </w:r>
        <w:r>
          <w:t>55</w:t>
        </w:r>
        <w:r>
          <w:fldChar w:fldCharType="end"/>
        </w:r>
      </w:hyperlink>
    </w:p>
    <w:p>
      <w:pPr>
        <w:pStyle w:val="TOC2"/>
        <w:tabs>
          <w:tab w:val="right" w:leader="dot" w:pos="8306"/>
        </w:tabs>
      </w:pPr>
      <w:hyperlink w:anchor="_Toc25898" w:history="1">
        <w:r>
          <w:rPr>
            <w:rFonts w:ascii="仿宋" w:eastAsia="仿宋" w:hAnsi="仿宋" w:cs="仿宋" w:hint="eastAsia"/>
            <w:lang w:eastAsia="zh-CN"/>
          </w:rPr>
          <w:t>(二)、建设进度</w:t>
        </w:r>
        <w:r>
          <w:tab/>
        </w:r>
        <w:r>
          <w:fldChar w:fldCharType="begin"/>
        </w:r>
        <w:r>
          <w:instrText xml:space="preserve"> PAGEREF _Toc25898 \h </w:instrText>
        </w:r>
        <w:r>
          <w:fldChar w:fldCharType="separate"/>
        </w:r>
        <w:r>
          <w:t>56</w:t>
        </w:r>
        <w:r>
          <w:fldChar w:fldCharType="end"/>
        </w:r>
      </w:hyperlink>
    </w:p>
    <w:p>
      <w:pPr>
        <w:pStyle w:val="TOC2"/>
        <w:tabs>
          <w:tab w:val="right" w:leader="dot" w:pos="8306"/>
        </w:tabs>
      </w:pPr>
      <w:hyperlink w:anchor="_Toc25403" w:history="1">
        <w:r>
          <w:rPr>
            <w:rFonts w:ascii="仿宋" w:eastAsia="仿宋" w:hAnsi="仿宋" w:cs="仿宋" w:hint="eastAsia"/>
            <w:lang w:eastAsia="zh-CN"/>
          </w:rPr>
          <w:t>(三)、进度安排注意事项</w:t>
        </w:r>
        <w:r>
          <w:tab/>
        </w:r>
        <w:r>
          <w:fldChar w:fldCharType="begin"/>
        </w:r>
        <w:r>
          <w:instrText xml:space="preserve"> PAGEREF _Toc25403 \h </w:instrText>
        </w:r>
        <w:r>
          <w:fldChar w:fldCharType="separate"/>
        </w:r>
        <w:r>
          <w:t>57</w:t>
        </w:r>
        <w:r>
          <w:fldChar w:fldCharType="end"/>
        </w:r>
      </w:hyperlink>
    </w:p>
    <w:p>
      <w:pPr>
        <w:pStyle w:val="TOC2"/>
        <w:tabs>
          <w:tab w:val="right" w:leader="dot" w:pos="8306"/>
        </w:tabs>
      </w:pPr>
      <w:hyperlink w:anchor="_Toc19436" w:history="1">
        <w:r>
          <w:rPr>
            <w:rFonts w:ascii="仿宋" w:eastAsia="仿宋" w:hAnsi="仿宋" w:cs="仿宋" w:hint="eastAsia"/>
            <w:lang w:eastAsia="zh-CN"/>
          </w:rPr>
          <w:t>(四)、人力资源配置</w:t>
        </w:r>
        <w:r>
          <w:tab/>
        </w:r>
        <w:r>
          <w:fldChar w:fldCharType="begin"/>
        </w:r>
        <w:r>
          <w:instrText xml:space="preserve"> PAGEREF _Toc19436 \h </w:instrText>
        </w:r>
        <w:r>
          <w:fldChar w:fldCharType="separate"/>
        </w:r>
        <w:r>
          <w:t>58</w:t>
        </w:r>
        <w:r>
          <w:fldChar w:fldCharType="end"/>
        </w:r>
      </w:hyperlink>
    </w:p>
    <w:p>
      <w:pPr>
        <w:pStyle w:val="TOC1"/>
        <w:tabs>
          <w:tab w:val="right" w:leader="dot" w:pos="8306"/>
        </w:tabs>
      </w:pPr>
      <w:hyperlink w:anchor="_Toc6242" w:history="1">
        <w:r>
          <w:rPr>
            <w:rFonts w:ascii="仿宋" w:eastAsia="仿宋" w:hAnsi="仿宋" w:cs="仿宋" w:hint="eastAsia"/>
            <w:lang w:eastAsia="zh-CN"/>
          </w:rPr>
          <w:t>十三、煤矿钻孔监测系统项目变更管理</w:t>
        </w:r>
        <w:r>
          <w:tab/>
        </w:r>
        <w:r>
          <w:fldChar w:fldCharType="begin"/>
        </w:r>
        <w:r>
          <w:instrText xml:space="preserve"> PAGEREF _Toc6242 \h </w:instrText>
        </w:r>
        <w:r>
          <w:fldChar w:fldCharType="separate"/>
        </w:r>
        <w:r>
          <w:t>59</w:t>
        </w:r>
        <w:r>
          <w:fldChar w:fldCharType="end"/>
        </w:r>
      </w:hyperlink>
    </w:p>
    <w:p>
      <w:pPr>
        <w:pStyle w:val="TOC2"/>
        <w:tabs>
          <w:tab w:val="right" w:leader="dot" w:pos="8306"/>
        </w:tabs>
      </w:pPr>
      <w:hyperlink w:anchor="_Toc20944" w:history="1">
        <w:r>
          <w:rPr>
            <w:rFonts w:ascii="仿宋" w:eastAsia="仿宋" w:hAnsi="仿宋" w:cs="仿宋" w:hint="eastAsia"/>
            <w:lang w:eastAsia="zh-CN"/>
          </w:rPr>
          <w:t>(一)、变更申请与评估</w:t>
        </w:r>
        <w:r>
          <w:tab/>
        </w:r>
        <w:r>
          <w:fldChar w:fldCharType="begin"/>
        </w:r>
        <w:r>
          <w:instrText xml:space="preserve"> PAGEREF _Toc20944 \h </w:instrText>
        </w:r>
        <w:r>
          <w:fldChar w:fldCharType="separate"/>
        </w:r>
        <w:r>
          <w:t>59</w:t>
        </w:r>
        <w:r>
          <w:fldChar w:fldCharType="end"/>
        </w:r>
      </w:hyperlink>
    </w:p>
    <w:p>
      <w:pPr>
        <w:pStyle w:val="TOC2"/>
        <w:tabs>
          <w:tab w:val="right" w:leader="dot" w:pos="8306"/>
        </w:tabs>
      </w:pPr>
      <w:hyperlink w:anchor="_Toc29119" w:history="1">
        <w:r>
          <w:rPr>
            <w:rFonts w:ascii="仿宋" w:eastAsia="仿宋" w:hAnsi="仿宋" w:cs="仿宋" w:hint="eastAsia"/>
            <w:lang w:eastAsia="zh-CN"/>
          </w:rPr>
          <w:t>(二)、变更实施与控制</w:t>
        </w:r>
        <w:r>
          <w:tab/>
        </w:r>
        <w:r>
          <w:fldChar w:fldCharType="begin"/>
        </w:r>
        <w:r>
          <w:instrText xml:space="preserve"> PAGEREF _Toc29119 \h </w:instrText>
        </w:r>
        <w:r>
          <w:fldChar w:fldCharType="separate"/>
        </w:r>
        <w:r>
          <w:t>59</w:t>
        </w:r>
        <w:r>
          <w:fldChar w:fldCharType="end"/>
        </w:r>
      </w:hyperlink>
    </w:p>
    <w:p>
      <w:pPr>
        <w:pStyle w:val="TOC1"/>
        <w:tabs>
          <w:tab w:val="right" w:leader="dot" w:pos="8306"/>
        </w:tabs>
      </w:pPr>
      <w:hyperlink w:anchor="_Toc29496" w:history="1">
        <w:r>
          <w:rPr>
            <w:rFonts w:ascii="仿宋" w:eastAsia="仿宋" w:hAnsi="仿宋" w:cs="仿宋" w:hint="eastAsia"/>
            <w:lang w:eastAsia="zh-CN"/>
          </w:rPr>
          <w:t>十四、煤矿钻孔监测系统项目实施时间节点</w:t>
        </w:r>
        <w:r>
          <w:tab/>
        </w:r>
        <w:r>
          <w:fldChar w:fldCharType="begin"/>
        </w:r>
        <w:r>
          <w:instrText xml:space="preserve"> PAGEREF _Toc29496 \h </w:instrText>
        </w:r>
        <w:r>
          <w:fldChar w:fldCharType="separate"/>
        </w:r>
        <w:r>
          <w:t>60</w:t>
        </w:r>
        <w:r>
          <w:fldChar w:fldCharType="end"/>
        </w:r>
      </w:hyperlink>
    </w:p>
    <w:p>
      <w:pPr>
        <w:pStyle w:val="TOC2"/>
        <w:tabs>
          <w:tab w:val="right" w:leader="dot" w:pos="8306"/>
        </w:tabs>
      </w:pPr>
      <w:hyperlink w:anchor="_Toc14637" w:history="1">
        <w:r>
          <w:rPr>
            <w:rFonts w:ascii="仿宋" w:eastAsia="仿宋" w:hAnsi="仿宋" w:cs="仿宋" w:hint="eastAsia"/>
            <w:lang w:eastAsia="zh-CN"/>
          </w:rPr>
          <w:t>(一)、煤矿钻孔监测系统项目启动阶段时间节点</w:t>
        </w:r>
        <w:r>
          <w:tab/>
        </w:r>
        <w:r>
          <w:fldChar w:fldCharType="begin"/>
        </w:r>
        <w:r>
          <w:instrText xml:space="preserve"> PAGEREF _Toc14637 \h </w:instrText>
        </w:r>
        <w:r>
          <w:fldChar w:fldCharType="separate"/>
        </w:r>
        <w:r>
          <w:t>60</w:t>
        </w:r>
        <w:r>
          <w:fldChar w:fldCharType="end"/>
        </w:r>
      </w:hyperlink>
    </w:p>
    <w:p>
      <w:pPr>
        <w:pStyle w:val="TOC2"/>
        <w:tabs>
          <w:tab w:val="right" w:leader="dot" w:pos="8306"/>
        </w:tabs>
      </w:pPr>
      <w:hyperlink w:anchor="_Toc32161" w:history="1">
        <w:r>
          <w:rPr>
            <w:rFonts w:ascii="仿宋" w:eastAsia="仿宋" w:hAnsi="仿宋" w:cs="仿宋" w:hint="eastAsia"/>
            <w:lang w:eastAsia="zh-CN"/>
          </w:rPr>
          <w:t>(二)、煤矿钻孔监测系统项目执行阶段时间节点</w:t>
        </w:r>
        <w:r>
          <w:tab/>
        </w:r>
        <w:r>
          <w:fldChar w:fldCharType="begin"/>
        </w:r>
        <w:r>
          <w:instrText xml:space="preserve"> PAGEREF _Toc32161 \h </w:instrText>
        </w:r>
        <w:r>
          <w:fldChar w:fldCharType="separate"/>
        </w:r>
        <w:r>
          <w:t>62</w:t>
        </w:r>
        <w:r>
          <w:fldChar w:fldCharType="end"/>
        </w:r>
      </w:hyperlink>
    </w:p>
    <w:p>
      <w:pPr>
        <w:pStyle w:val="TOC2"/>
        <w:tabs>
          <w:tab w:val="right" w:leader="dot" w:pos="8306"/>
        </w:tabs>
      </w:pPr>
      <w:hyperlink w:anchor="_Toc19704" w:history="1">
        <w:r>
          <w:rPr>
            <w:rFonts w:ascii="仿宋" w:eastAsia="仿宋" w:hAnsi="仿宋" w:cs="仿宋" w:hint="eastAsia"/>
            <w:lang w:eastAsia="zh-CN"/>
          </w:rPr>
          <w:t>(三)、煤矿钻孔监测系统项目完成阶段时间节点</w:t>
        </w:r>
        <w:r>
          <w:tab/>
        </w:r>
        <w:r>
          <w:fldChar w:fldCharType="begin"/>
        </w:r>
        <w:r>
          <w:instrText xml:space="preserve"> PAGEREF _Toc19704 \h </w:instrText>
        </w:r>
        <w:r>
          <w:fldChar w:fldCharType="separate"/>
        </w:r>
        <w:r>
          <w:t>63</w:t>
        </w:r>
        <w:r>
          <w:fldChar w:fldCharType="end"/>
        </w:r>
      </w:hyperlink>
    </w:p>
    <w:p>
      <w:pPr>
        <w:pStyle w:val="TOC1"/>
        <w:tabs>
          <w:tab w:val="right" w:leader="dot" w:pos="8306"/>
        </w:tabs>
      </w:pPr>
      <w:hyperlink w:anchor="_Toc10697" w:history="1">
        <w:r>
          <w:rPr>
            <w:rFonts w:ascii="仿宋" w:eastAsia="仿宋" w:hAnsi="仿宋" w:cs="仿宋" w:hint="eastAsia"/>
            <w:lang w:eastAsia="zh-CN"/>
          </w:rPr>
          <w:t>十五、质量管理体系</w:t>
        </w:r>
        <w:r>
          <w:tab/>
        </w:r>
        <w:r>
          <w:fldChar w:fldCharType="begin"/>
        </w:r>
        <w:r>
          <w:instrText xml:space="preserve"> PAGEREF _Toc10697 \h </w:instrText>
        </w:r>
        <w:r>
          <w:fldChar w:fldCharType="separate"/>
        </w:r>
        <w:r>
          <w:t>64</w:t>
        </w:r>
        <w:r>
          <w:fldChar w:fldCharType="end"/>
        </w:r>
      </w:hyperlink>
    </w:p>
    <w:p>
      <w:pPr>
        <w:pStyle w:val="TOC2"/>
        <w:tabs>
          <w:tab w:val="right" w:leader="dot" w:pos="8306"/>
        </w:tabs>
      </w:pPr>
      <w:hyperlink w:anchor="_Toc4101" w:history="1">
        <w:r>
          <w:rPr>
            <w:rFonts w:ascii="仿宋" w:eastAsia="仿宋" w:hAnsi="仿宋" w:cs="仿宋" w:hint="eastAsia"/>
            <w:lang w:eastAsia="zh-CN"/>
          </w:rPr>
          <w:t>(一)、质量目标与方针</w:t>
        </w:r>
        <w:r>
          <w:tab/>
        </w:r>
        <w:r>
          <w:fldChar w:fldCharType="begin"/>
        </w:r>
        <w:r>
          <w:instrText xml:space="preserve"> PAGEREF _Toc4101 \h </w:instrText>
        </w:r>
        <w:r>
          <w:fldChar w:fldCharType="separate"/>
        </w:r>
        <w:r>
          <w:t>64</w:t>
        </w:r>
        <w:r>
          <w:fldChar w:fldCharType="end"/>
        </w:r>
      </w:hyperlink>
    </w:p>
    <w:p>
      <w:pPr>
        <w:pStyle w:val="TOC2"/>
        <w:tabs>
          <w:tab w:val="right" w:leader="dot" w:pos="8306"/>
        </w:tabs>
      </w:pPr>
      <w:hyperlink w:anchor="_Toc4020" w:history="1">
        <w:r>
          <w:rPr>
            <w:rFonts w:ascii="仿宋" w:eastAsia="仿宋" w:hAnsi="仿宋" w:cs="仿宋" w:hint="eastAsia"/>
            <w:lang w:eastAsia="zh-CN"/>
          </w:rPr>
          <w:t>(二)、质量管理责任</w:t>
        </w:r>
        <w:r>
          <w:tab/>
        </w:r>
        <w:r>
          <w:fldChar w:fldCharType="begin"/>
        </w:r>
        <w:r>
          <w:instrText xml:space="preserve"> PAGEREF _Toc4020 \h </w:instrText>
        </w:r>
        <w:r>
          <w:fldChar w:fldCharType="separate"/>
        </w:r>
        <w:r>
          <w:t>65</w:t>
        </w:r>
        <w:r>
          <w:fldChar w:fldCharType="end"/>
        </w:r>
      </w:hyperlink>
    </w:p>
    <w:p>
      <w:pPr>
        <w:pStyle w:val="TOC2"/>
        <w:tabs>
          <w:tab w:val="right" w:leader="dot" w:pos="8306"/>
        </w:tabs>
      </w:pPr>
      <w:hyperlink w:anchor="_Toc16432" w:history="1">
        <w:r>
          <w:rPr>
            <w:rFonts w:ascii="仿宋" w:eastAsia="仿宋" w:hAnsi="仿宋" w:cs="仿宋" w:hint="eastAsia"/>
            <w:lang w:eastAsia="zh-CN"/>
          </w:rPr>
          <w:t>(三)、质量管理体系文件</w:t>
        </w:r>
        <w:r>
          <w:tab/>
        </w:r>
        <w:r>
          <w:fldChar w:fldCharType="begin"/>
        </w:r>
        <w:r>
          <w:instrText xml:space="preserve"> PAGEREF _Toc16432 \h </w:instrText>
        </w:r>
        <w:r>
          <w:fldChar w:fldCharType="separate"/>
        </w:r>
        <w:r>
          <w:t>66</w:t>
        </w:r>
        <w:r>
          <w:fldChar w:fldCharType="end"/>
        </w:r>
      </w:hyperlink>
    </w:p>
    <w:p>
      <w:pPr>
        <w:pStyle w:val="TOC2"/>
        <w:tabs>
          <w:tab w:val="right" w:leader="dot" w:pos="8306"/>
        </w:tabs>
      </w:pPr>
      <w:hyperlink w:anchor="_Toc3086" w:history="1">
        <w:r>
          <w:rPr>
            <w:rFonts w:ascii="仿宋" w:eastAsia="仿宋" w:hAnsi="仿宋" w:cs="仿宋" w:hint="eastAsia"/>
            <w:lang w:eastAsia="zh-CN"/>
          </w:rPr>
          <w:t>(四)、质量培训与教育</w:t>
        </w:r>
        <w:r>
          <w:tab/>
        </w:r>
        <w:r>
          <w:fldChar w:fldCharType="begin"/>
        </w:r>
        <w:r>
          <w:instrText xml:space="preserve"> PAGEREF _Toc3086 \h </w:instrText>
        </w:r>
        <w:r>
          <w:fldChar w:fldCharType="separate"/>
        </w:r>
        <w:r>
          <w:t>68</w:t>
        </w:r>
        <w:r>
          <w:fldChar w:fldCharType="end"/>
        </w:r>
      </w:hyperlink>
    </w:p>
    <w:p>
      <w:pPr>
        <w:pStyle w:val="TOC2"/>
        <w:tabs>
          <w:tab w:val="right" w:leader="dot" w:pos="8306"/>
        </w:tabs>
      </w:pPr>
      <w:hyperlink w:anchor="_Toc3248" w:history="1">
        <w:r>
          <w:rPr>
            <w:rFonts w:ascii="仿宋" w:eastAsia="仿宋" w:hAnsi="仿宋" w:cs="仿宋" w:hint="eastAsia"/>
            <w:lang w:eastAsia="zh-CN"/>
          </w:rPr>
          <w:t>(五)、质量审核与评价</w:t>
        </w:r>
        <w:r>
          <w:tab/>
        </w:r>
        <w:r>
          <w:fldChar w:fldCharType="begin"/>
        </w:r>
        <w:r>
          <w:instrText xml:space="preserve"> PAGEREF _Toc3248 \h </w:instrText>
        </w:r>
        <w:r>
          <w:fldChar w:fldCharType="separate"/>
        </w:r>
        <w:r>
          <w:t>69</w:t>
        </w:r>
        <w:r>
          <w:fldChar w:fldCharType="end"/>
        </w:r>
      </w:hyperlink>
    </w:p>
    <w:p>
      <w:pPr>
        <w:pStyle w:val="TOC2"/>
        <w:tabs>
          <w:tab w:val="right" w:leader="dot" w:pos="8306"/>
        </w:tabs>
      </w:pPr>
      <w:hyperlink w:anchor="_Toc10632" w:history="1">
        <w:r>
          <w:rPr>
            <w:rFonts w:ascii="仿宋" w:eastAsia="仿宋" w:hAnsi="仿宋" w:cs="仿宋" w:hint="eastAsia"/>
            <w:lang w:eastAsia="zh-CN"/>
          </w:rPr>
          <w:t>(六)、不符合与纠正措施</w:t>
        </w:r>
        <w:r>
          <w:tab/>
        </w:r>
        <w:r>
          <w:fldChar w:fldCharType="begin"/>
        </w:r>
        <w:r>
          <w:instrText xml:space="preserve"> PAGEREF _Toc10632 \h </w:instrText>
        </w:r>
        <w:r>
          <w:fldChar w:fldCharType="separate"/>
        </w:r>
        <w:r>
          <w:t>71</w:t>
        </w:r>
        <w:r>
          <w:fldChar w:fldCharType="end"/>
        </w:r>
      </w:hyperlink>
    </w:p>
    <w:p>
      <w:pPr>
        <w:pStyle w:val="TOC1"/>
        <w:tabs>
          <w:tab w:val="right" w:leader="dot" w:pos="8306"/>
        </w:tabs>
      </w:pPr>
      <w:hyperlink w:anchor="_Toc21629" w:history="1">
        <w:r>
          <w:rPr>
            <w:rFonts w:ascii="仿宋" w:eastAsia="仿宋" w:hAnsi="仿宋" w:cs="仿宋" w:hint="eastAsia"/>
            <w:lang w:eastAsia="zh-CN"/>
          </w:rPr>
          <w:t>十六、煤矿钻孔监测系统项目工程方案分析</w:t>
        </w:r>
        <w:r>
          <w:tab/>
        </w:r>
        <w:r>
          <w:fldChar w:fldCharType="begin"/>
        </w:r>
        <w:r>
          <w:instrText xml:space="preserve"> PAGEREF _Toc21629 \h </w:instrText>
        </w:r>
        <w:r>
          <w:fldChar w:fldCharType="separate"/>
        </w:r>
        <w:r>
          <w:t>72</w:t>
        </w:r>
        <w:r>
          <w:fldChar w:fldCharType="end"/>
        </w:r>
      </w:hyperlink>
    </w:p>
    <w:p>
      <w:pPr>
        <w:pStyle w:val="TOC2"/>
        <w:tabs>
          <w:tab w:val="right" w:leader="dot" w:pos="8306"/>
        </w:tabs>
      </w:pPr>
      <w:hyperlink w:anchor="_Toc30230" w:history="1">
        <w:r>
          <w:rPr>
            <w:rFonts w:ascii="仿宋" w:eastAsia="仿宋" w:hAnsi="仿宋" w:cs="仿宋" w:hint="eastAsia"/>
            <w:lang w:eastAsia="zh-CN"/>
          </w:rPr>
          <w:t>(一)、建筑工程设计原则</w:t>
        </w:r>
        <w:r>
          <w:tab/>
        </w:r>
        <w:r>
          <w:fldChar w:fldCharType="begin"/>
        </w:r>
        <w:r>
          <w:instrText xml:space="preserve"> PAGEREF _Toc30230 \h </w:instrText>
        </w:r>
        <w:r>
          <w:fldChar w:fldCharType="separate"/>
        </w:r>
        <w:r>
          <w:t>72</w:t>
        </w:r>
        <w:r>
          <w:fldChar w:fldCharType="end"/>
        </w:r>
      </w:hyperlink>
    </w:p>
    <w:p>
      <w:pPr>
        <w:pStyle w:val="TOC2"/>
        <w:tabs>
          <w:tab w:val="right" w:leader="dot" w:pos="8306"/>
        </w:tabs>
      </w:pPr>
      <w:hyperlink w:anchor="_Toc29968" w:history="1">
        <w:r>
          <w:rPr>
            <w:rFonts w:ascii="仿宋" w:eastAsia="仿宋" w:hAnsi="仿宋" w:cs="仿宋" w:hint="eastAsia"/>
            <w:lang w:eastAsia="zh-CN"/>
          </w:rPr>
          <w:t>(二)、土建工程建设指标</w:t>
        </w:r>
        <w:r>
          <w:tab/>
        </w:r>
        <w:r>
          <w:fldChar w:fldCharType="begin"/>
        </w:r>
        <w:r>
          <w:instrText xml:space="preserve"> PAGEREF _Toc29968 \h </w:instrText>
        </w:r>
        <w:r>
          <w:fldChar w:fldCharType="separate"/>
        </w:r>
        <w:r>
          <w:t>75</w:t>
        </w:r>
        <w:r>
          <w:fldChar w:fldCharType="end"/>
        </w:r>
      </w:hyperlink>
    </w:p>
    <w:p>
      <w:pPr>
        <w:pStyle w:val="TOC1"/>
        <w:tabs>
          <w:tab w:val="right" w:leader="dot" w:pos="8306"/>
        </w:tabs>
      </w:pPr>
      <w:hyperlink w:anchor="_Toc11076" w:history="1">
        <w:r>
          <w:rPr>
            <w:rFonts w:ascii="仿宋" w:eastAsia="仿宋" w:hAnsi="仿宋" w:cs="仿宋" w:hint="eastAsia"/>
            <w:lang w:eastAsia="zh-CN"/>
          </w:rPr>
          <w:t>十七、供应链管理</w:t>
        </w:r>
        <w:r>
          <w:tab/>
        </w:r>
        <w:r>
          <w:fldChar w:fldCharType="begin"/>
        </w:r>
        <w:r>
          <w:instrText xml:space="preserve"> PAGEREF _Toc11076 \h </w:instrText>
        </w:r>
        <w:r>
          <w:fldChar w:fldCharType="separate"/>
        </w:r>
        <w:r>
          <w:t>77</w:t>
        </w:r>
        <w:r>
          <w:fldChar w:fldCharType="end"/>
        </w:r>
      </w:hyperlink>
    </w:p>
    <w:p>
      <w:pPr>
        <w:pStyle w:val="TOC2"/>
        <w:tabs>
          <w:tab w:val="right" w:leader="dot" w:pos="8306"/>
        </w:tabs>
      </w:pPr>
      <w:hyperlink w:anchor="_Toc5106" w:history="1">
        <w:r>
          <w:rPr>
            <w:rFonts w:ascii="仿宋" w:eastAsia="仿宋" w:hAnsi="仿宋" w:cs="仿宋" w:hint="eastAsia"/>
            <w:lang w:eastAsia="zh-CN"/>
          </w:rPr>
          <w:t>(一)、供应链战略规划</w:t>
        </w:r>
        <w:r>
          <w:tab/>
        </w:r>
        <w:r>
          <w:fldChar w:fldCharType="begin"/>
        </w:r>
        <w:r>
          <w:instrText xml:space="preserve"> PAGEREF _Toc5106 \h </w:instrText>
        </w:r>
        <w:r>
          <w:fldChar w:fldCharType="separate"/>
        </w:r>
        <w:r>
          <w:t>77</w:t>
        </w:r>
        <w:r>
          <w:fldChar w:fldCharType="end"/>
        </w:r>
      </w:hyperlink>
    </w:p>
    <w:p>
      <w:pPr>
        <w:pStyle w:val="TOC2"/>
        <w:tabs>
          <w:tab w:val="right" w:leader="dot" w:pos="8306"/>
        </w:tabs>
      </w:pPr>
      <w:hyperlink w:anchor="_Toc2549" w:history="1">
        <w:r>
          <w:rPr>
            <w:rFonts w:ascii="仿宋" w:eastAsia="仿宋" w:hAnsi="仿宋" w:cs="仿宋" w:hint="eastAsia"/>
            <w:lang w:eastAsia="zh-CN"/>
          </w:rPr>
          <w:t>(二)、供应商选择与合作</w:t>
        </w:r>
        <w:r>
          <w:tab/>
        </w:r>
        <w:r>
          <w:fldChar w:fldCharType="begin"/>
        </w:r>
        <w:r>
          <w:instrText xml:space="preserve"> PAGEREF _Toc2549 \h </w:instrText>
        </w:r>
        <w:r>
          <w:fldChar w:fldCharType="separate"/>
        </w:r>
        <w:r>
          <w:t>78</w:t>
        </w:r>
        <w:r>
          <w:fldChar w:fldCharType="end"/>
        </w:r>
      </w:hyperlink>
    </w:p>
    <w:p>
      <w:pPr>
        <w:pStyle w:val="TOC2"/>
        <w:tabs>
          <w:tab w:val="right" w:leader="dot" w:pos="8306"/>
        </w:tabs>
      </w:pPr>
      <w:hyperlink w:anchor="_Toc25079" w:history="1">
        <w:r>
          <w:rPr>
            <w:rFonts w:ascii="仿宋" w:eastAsia="仿宋" w:hAnsi="仿宋" w:cs="仿宋" w:hint="eastAsia"/>
            <w:lang w:eastAsia="zh-CN"/>
          </w:rPr>
          <w:t>(三)、物流与库存管理</w:t>
        </w:r>
        <w:r>
          <w:tab/>
        </w:r>
        <w:r>
          <w:fldChar w:fldCharType="begin"/>
        </w:r>
        <w:r>
          <w:instrText xml:space="preserve"> PAGEREF _Toc25079 \h </w:instrText>
        </w:r>
        <w:r>
          <w:fldChar w:fldCharType="separate"/>
        </w:r>
        <w:r>
          <w:t>80</w:t>
        </w:r>
        <w:r>
          <w:fldChar w:fldCharType="end"/>
        </w:r>
      </w:hyperlink>
    </w:p>
    <w:p>
      <w:pPr>
        <w:pStyle w:val="TOC1"/>
        <w:tabs>
          <w:tab w:val="right" w:leader="dot" w:pos="8306"/>
        </w:tabs>
      </w:pPr>
      <w:hyperlink w:anchor="_Toc3395" w:history="1">
        <w:r>
          <w:rPr>
            <w:rFonts w:ascii="仿宋" w:eastAsia="仿宋" w:hAnsi="仿宋" w:cs="仿宋" w:hint="eastAsia"/>
            <w:lang w:eastAsia="zh-CN"/>
          </w:rPr>
          <w:t>十八、风险识别与分类</w:t>
        </w:r>
        <w:r>
          <w:tab/>
        </w:r>
        <w:r>
          <w:fldChar w:fldCharType="begin"/>
        </w:r>
        <w:r>
          <w:instrText xml:space="preserve"> PAGEREF _Toc3395 \h </w:instrText>
        </w:r>
        <w:r>
          <w:fldChar w:fldCharType="separate"/>
        </w:r>
        <w:r>
          <w:t>81</w:t>
        </w:r>
        <w:r>
          <w:fldChar w:fldCharType="end"/>
        </w:r>
      </w:hyperlink>
    </w:p>
    <w:p>
      <w:pPr>
        <w:pStyle w:val="TOC2"/>
        <w:tabs>
          <w:tab w:val="right" w:leader="dot" w:pos="8306"/>
        </w:tabs>
      </w:pPr>
      <w:hyperlink w:anchor="_Toc3350" w:history="1">
        <w:r>
          <w:rPr>
            <w:rFonts w:ascii="仿宋" w:eastAsia="仿宋" w:hAnsi="仿宋" w:cs="仿宋" w:hint="eastAsia"/>
            <w:lang w:eastAsia="zh-CN"/>
          </w:rPr>
          <w:t>(一)、风险识别</w:t>
        </w:r>
        <w:r>
          <w:tab/>
        </w:r>
        <w:r>
          <w:fldChar w:fldCharType="begin"/>
        </w:r>
        <w:r>
          <w:instrText xml:space="preserve"> PAGEREF _Toc3350 \h </w:instrText>
        </w:r>
        <w:r>
          <w:fldChar w:fldCharType="separate"/>
        </w:r>
        <w:r>
          <w:t>81</w:t>
        </w:r>
        <w:r>
          <w:fldChar w:fldCharType="end"/>
        </w:r>
      </w:hyperlink>
    </w:p>
    <w:p>
      <w:pPr>
        <w:pStyle w:val="TOC2"/>
        <w:tabs>
          <w:tab w:val="right" w:leader="dot" w:pos="8306"/>
        </w:tabs>
      </w:pPr>
      <w:hyperlink w:anchor="_Toc30056" w:history="1">
        <w:r>
          <w:rPr>
            <w:rFonts w:ascii="仿宋" w:eastAsia="仿宋" w:hAnsi="仿宋" w:cs="仿宋" w:hint="eastAsia"/>
            <w:lang w:eastAsia="zh-CN"/>
          </w:rPr>
          <w:t>(二)、风险分类</w:t>
        </w:r>
        <w:r>
          <w:tab/>
        </w:r>
        <w:r>
          <w:fldChar w:fldCharType="begin"/>
        </w:r>
        <w:r>
          <w:instrText xml:space="preserve"> PAGEREF _Toc30056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2"/>
      <w:r>
        <w:rPr>
          <w:rFonts w:ascii="仿宋" w:eastAsia="仿宋" w:hAnsi="仿宋" w:cs="仿宋" w:hint="eastAsia"/>
          <w:sz w:val="28"/>
          <w:lang w:eastAsia="zh-CN"/>
        </w:rPr>
        <w:t>一、煤矿钻孔监测系统项目文档管理</w:t>
      </w:r>
      <w:bookmarkEnd w:id="2"/>
    </w:p>
    <w:p>
      <w:pPr>
        <w:pStyle w:val="Heading2"/>
        <w:rPr>
          <w:rFonts w:ascii="仿宋" w:eastAsia="仿宋" w:hAnsi="仿宋" w:cs="仿宋" w:hint="eastAsia"/>
          <w:lang w:eastAsia="zh-CN"/>
        </w:rPr>
      </w:pPr>
      <w:bookmarkStart w:id="3" w:name="_Toc259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煤矿钻孔监测系统项目高度重视文档的质量和准确性，以支持煤矿钻孔监测系统项目的各项活动和决策。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钻孔监测系统项目文档的编制始于煤矿钻孔监测系统项目计划的初期，我们制定了详细的文档编制计划，明确了每个文档的内容、格式和编写责任人。在煤矿钻孔监测系统项目启动阶段，我们首先编制了煤矿钻孔监测系统项目章程，明确定义了煤矿钻孔监测系统项目的目标、范围、风险等关键要素。随后，煤矿钻孔监测系统项目团队根据计划陆续编制了需求文档、设计文档、测试文档等各类文档，确保煤矿钻孔监测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矿钻孔监测系统项目管理中的重要环节，旨在确保煤矿钻孔监测系统项目文档符合质量标准和煤矿钻孔监测系统项目需求。在煤矿钻孔监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矿钻孔监测系统项目相关利益方和专业领域的专家对文档进行独立审查。这有助于获取更全面、客观的反馈，确保煤矿钻孔监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钻孔监测系统项目在文档编制与审查方面建立了严格的管理机制，通过规范的流程和多维度的审查，确保煤矿钻孔监测系统项目文档的质量、准确性和可靠性，为煤矿钻孔监测系统项目的顺利推进提供了有力支持。</w:t>
      </w:r>
    </w:p>
    <w:p>
      <w:pPr>
        <w:pStyle w:val="Heading2"/>
        <w:ind w:firstLine="560" w:firstLineChars="200"/>
        <w:rPr>
          <w:rFonts w:ascii="仿宋" w:eastAsia="仿宋" w:hAnsi="仿宋" w:cs="仿宋" w:hint="eastAsia"/>
          <w:sz w:val="28"/>
          <w:lang w:eastAsia="zh-CN"/>
        </w:rPr>
      </w:pPr>
      <w:bookmarkStart w:id="4" w:name="_Toc290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在煤矿钻孔监测系统项目中，我们致力于优化文档发布与分发过程，以确保信息的高效传递和团队间协作的顺畅进行。以下是我们采取的关键优化策略：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我们通过多渠道发布文档，包括电子邮件、煤矿钻孔监测系统项目管理平台、内部网站等，以满足不同团队成员的偏好和需求。多渠道发布确保了信息的全面覆盖。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我们采用了精细的权限控制，确保只有授权人员可以访问敏感信息。这种安全措施保护了煤矿钻孔监测系统项目文档的机密性，防止了未经授权的信息泄露。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1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矿钻孔监测系统项目生命周期中一个至关重要的环节，直接关系到煤矿钻孔监测系统项目信息的长期保存和历史记录的完整性。在煤矿钻孔监测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972"/>
      <w:r>
        <w:rPr>
          <w:rFonts w:ascii="仿宋" w:eastAsia="仿宋" w:hAnsi="仿宋" w:cs="仿宋" w:hint="eastAsia"/>
          <w:sz w:val="28"/>
          <w:lang w:eastAsia="zh-CN"/>
        </w:rPr>
        <w:t>二、煤矿钻孔监测系统项目选址可行性分析</w:t>
      </w:r>
      <w:bookmarkEnd w:id="6"/>
    </w:p>
    <w:p>
      <w:pPr>
        <w:pStyle w:val="Heading2"/>
        <w:rPr>
          <w:rFonts w:ascii="仿宋" w:eastAsia="仿宋" w:hAnsi="仿宋" w:cs="仿宋" w:hint="eastAsia"/>
          <w:lang w:eastAsia="zh-CN"/>
        </w:rPr>
      </w:pPr>
      <w:bookmarkStart w:id="7" w:name="_Toc27028"/>
      <w:r>
        <w:rPr>
          <w:rFonts w:ascii="仿宋" w:eastAsia="仿宋" w:hAnsi="仿宋" w:cs="仿宋" w:hint="eastAsia"/>
          <w:lang w:eastAsia="zh-CN"/>
        </w:rPr>
        <w:t>(一)、煤矿钻孔监测系统项目选址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该煤矿钻孔监测系统项目选址位于XX省XX市XX区XXX街道</w:t>
      </w:r>
    </w:p>
    <w:p>
      <w:pPr>
        <w:pStyle w:val="Heading2"/>
        <w:ind w:firstLine="560" w:firstLineChars="200"/>
        <w:rPr>
          <w:rFonts w:ascii="仿宋" w:eastAsia="仿宋" w:hAnsi="仿宋" w:cs="仿宋" w:hint="eastAsia"/>
          <w:sz w:val="28"/>
          <w:lang w:eastAsia="zh-CN"/>
        </w:rPr>
      </w:pPr>
      <w:bookmarkStart w:id="8" w:name="_Toc2528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矿钻孔监测系统项目的征地面积将根据煤矿钻孔监测系统项目的实际规模和需求进行精确规划。具体面积XXX平方米，旨在确保煤矿钻孔监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净用地面积是在征地面积基础上去除不可利用面积后的实际可开发用地。具体面积XXX平方米，考虑到环保、交通、安全等多方面因素，以确保煤矿钻孔监测系统项目在整体利用效率上达到最优。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煤矿钻孔监测系统项目计划建设的建筑总规模具体面积XXX平方米。这一规模的确定综合考虑了煤矿钻孔监测系统项目的性质、规模，以及城市规划的相关要求，确保建筑布局与周边环境协调一致。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绿地率是煤矿钻孔监测系统项目用地中被规划为绿地的比例。具体面积XXX平方米，旨在通过合理规划绿地，改善煤矿钻孔监测系统项目周边环境，提升居民生活质量，并符合城市整体绿化规划。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容积率是用地上可以建设的建筑总体积与用地面积之比。具体面积XXX，通过合理的容积率规划，确保煤矿钻孔监测系统项目建筑规模与周边环境和谐共生。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煤矿钻孔监测系统项目选址与当地城市规划相一致，具体面积XXX平方米。通过与城市规划部门深入沟通，确保煤矿钻孔监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矿钻孔监测系统项目选址符合当地产业政策，具体面积XXX平方米。这包括煤矿钻孔监测系统项目对当地经济的促进作用，以及对相关产业的带动效应，确保煤矿钻孔监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用地总体要求必须符合环保和可持续发展的原则，具体面积XXX平方米。通过采用绿色建筑设计、节能减排等措施，确保煤矿钻孔监测系统项目在建设和运营过程中对环境的影响最小化，达到可持续发展的要求。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确保煤矿钻孔监测系统项目选址具备必要的公共设施配套，具体面积XXX平方米。这包括交通便利性、教育、医疗等基础设施，以提高居民生活品质，使得煤矿钻孔监测系统项目选址更具吸引力。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考虑用地总体要求对当地社会稳定性的影响，具体面积XXX平方米。通过深入了解当地社区反馈，确保煤矿钻孔监测系统项目的选址和建设过程对当地社会和谐稳定产生积极作用。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煤矿钻孔监测系统项目选址不仅符合法规和规划，还在实际操作中具有可行性。这一全面规划将为煤矿钻孔监测系统项目的成功实施提供坚实的基础，确保煤矿钻孔监测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3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钻孔监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矿钻孔监测系统项目的设备规划和空间设计中，我们将采取灵活设备布局的措施。设备布局将根据实际需求进行灵活设计，避免不必要的浪费。通过合理规划设备摆放位置，我们将提高设备的利用率，减少设备间距，以确保煤矿钻孔监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矿钻孔监测系统项目内部引入共享设施的概念，例如共享会议室、办公区等。通过这种方式，我们可以减少对资源的重复建设，提高资源共享效率，从而减小煤矿钻孔监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8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矿钻孔监测系统项目的总图布置中，我们将不同功能区域进行明确的规划，以最大程度满足煤矿钻孔监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70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矿钻孔监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矿钻孔监测系统项目对环境的影响是综合评价的重要因素之一。我们将详细考虑选址周边的自然环境、生态保护区、水源地等情况，确保煤矿钻孔监测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对选址的评价还需充分考虑当地政府的产业政策和法规。我们将详细了解煤矿钻孔监测系统项目所在地的相关政策，确保煤矿钻孔监测系统项目的规划和运营与当地法规相符，降低不必要的法律风险。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考虑到社会稳定性对企业运营的重要性，我们将评估选址地区的社会安全情况、劳工关系、社区反馈等方面，以确保煤矿钻孔监测系统项目的建设和运营不会受到社会稳定性的负面影响。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最后，我们将综合考虑用地成本，包括土地购置费用、土地开发成本等。通过对用地成本的详细评估，我们能够做出更为精确的经济效益分析，为煤矿钻孔监测系统项目的投资决策提供有力支持。</w:t>
      </w:r>
    </w:p>
    <w:p>
      <w:pPr>
        <w:pStyle w:val="Heading1"/>
        <w:ind w:firstLine="560" w:firstLineChars="200"/>
        <w:rPr>
          <w:rFonts w:ascii="仿宋" w:eastAsia="仿宋" w:hAnsi="仿宋" w:cs="仿宋" w:hint="eastAsia"/>
          <w:sz w:val="28"/>
          <w:lang w:eastAsia="zh-CN"/>
        </w:rPr>
      </w:pPr>
      <w:bookmarkStart w:id="12" w:name="_Toc11132"/>
      <w:r>
        <w:rPr>
          <w:rFonts w:ascii="仿宋" w:eastAsia="仿宋" w:hAnsi="仿宋" w:cs="仿宋" w:hint="eastAsia"/>
          <w:sz w:val="28"/>
          <w:lang w:eastAsia="zh-CN"/>
        </w:rPr>
        <w:t>三、煤矿钻孔监测系统项目土建工程</w:t>
      </w:r>
      <w:bookmarkEnd w:id="12"/>
    </w:p>
    <w:p>
      <w:pPr>
        <w:pStyle w:val="Heading2"/>
        <w:rPr>
          <w:rFonts w:ascii="仿宋" w:eastAsia="仿宋" w:hAnsi="仿宋" w:cs="仿宋" w:hint="eastAsia"/>
          <w:lang w:eastAsia="zh-CN"/>
        </w:rPr>
      </w:pPr>
      <w:bookmarkStart w:id="13" w:name="_Toc2255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在煤矿钻孔监测系统项目的建筑工程设计中，我们将秉承一系列重要的设计原则，以确保煤矿钻孔监测系统项目建筑在功能、美观、可持续性等方面达到最佳效果。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首要原则是确保建筑的功能性得到最大化的发挥。我们将充分理解煤矿钻孔监测系统项目的实际需求，合理布局各个功能区域，保证建筑在满足业务需求的同时，提供高效的工作环境。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在建筑设计中，我们将综合考虑建设和运营成本。通过精细的经济效益分析，确保设计方案在高效利用资源的同时，对煤矿钻孔监测系统项目的长期盈利能力有积极的贡献。</w:t>
      </w:r>
    </w:p>
    <w:p>
      <w:pPr>
        <w:pStyle w:val="Heading2"/>
        <w:ind w:firstLine="560" w:firstLineChars="200"/>
        <w:rPr>
          <w:rFonts w:ascii="仿宋" w:eastAsia="仿宋" w:hAnsi="仿宋" w:cs="仿宋" w:hint="eastAsia"/>
          <w:sz w:val="28"/>
          <w:lang w:eastAsia="zh-CN"/>
        </w:rPr>
      </w:pPr>
      <w:bookmarkStart w:id="14" w:name="_Toc62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钻孔监测系统项目的土建工程设计中，我们将精准设定设计年限，结合煤矿钻孔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矿钻孔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25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矿钻孔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矿钻孔监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矿钻孔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10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本期工程煤矿钻孔监测系统项目预计总建筑面积XXX平方米，其中：计容建筑面积XXX平方米，计划建筑工程投资XX万元，占煤矿钻孔监测系统项目总投资的XX%。</w:t>
      </w:r>
    </w:p>
    <w:p>
      <w:pPr>
        <w:pStyle w:val="Heading1"/>
        <w:ind w:firstLine="560" w:firstLineChars="200"/>
        <w:rPr>
          <w:rFonts w:ascii="仿宋" w:eastAsia="仿宋" w:hAnsi="仿宋" w:cs="仿宋" w:hint="eastAsia"/>
          <w:sz w:val="28"/>
          <w:lang w:eastAsia="zh-CN"/>
        </w:rPr>
      </w:pPr>
      <w:bookmarkStart w:id="17" w:name="_Toc20908"/>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637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煤矿钻孔监测系统项目的技术管理特点体现在其创新导向。通过引入最先进的技术趋势和解决方案，煤矿钻孔监测系统项目致力于提升科技含量、提高质量和效率水平。这意味着我们将采用最新的工具和方法，确保煤矿钻孔监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矿钻孔监测系统项目技术管理的显著特征。通过整合不同领域的技术资源，我们实现了跨学科的协同工作。这有助于优化技术架构，提高整体效能。此外，整合性策略还促进了不同技术团队之间的紧密沟通和高效合作，确保煤矿钻孔监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矿钻孔监测系统项目所采用的技术。通过不断优化技术方案，煤矿钻孔监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矿钻孔监测系统项目团队将在煤矿钻孔监测系统项目初期识别可能的技术风险，并采取相应的预防和应对措施。通过建立健全的风险评估机制，煤矿钻孔监测系统项目能够在实施过程中及时发现并解决潜在的技术问题，保障煤矿钻孔监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矿钻孔监测系统项目中，技术将成为煤矿钻孔监测系统项目成功的有力支持。这一深度剖析揭示了技术管理在煤矿钻孔监测系统项目实施中的关键作用，为煤矿钻孔监测系统项目的技术基础奠定了坚实的基础。</w:t>
      </w:r>
    </w:p>
    <w:p>
      <w:pPr>
        <w:pStyle w:val="Heading2"/>
        <w:ind w:firstLine="560" w:firstLineChars="200"/>
        <w:rPr>
          <w:rFonts w:ascii="仿宋" w:eastAsia="仿宋" w:hAnsi="仿宋" w:cs="仿宋" w:hint="eastAsia"/>
          <w:sz w:val="28"/>
          <w:lang w:eastAsia="zh-CN"/>
        </w:rPr>
      </w:pPr>
      <w:bookmarkStart w:id="19" w:name="_Toc22099"/>
      <w:r>
        <w:rPr>
          <w:rFonts w:ascii="仿宋" w:eastAsia="仿宋" w:hAnsi="仿宋" w:cs="仿宋" w:hint="eastAsia"/>
          <w:sz w:val="28"/>
          <w:lang w:eastAsia="zh-CN"/>
        </w:rPr>
        <w:t>(二)、煤矿钻孔监测系统项目工艺技术设计方案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https://d.book118.com/927064125132006051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煤矿钻孔监测系统项目规划设计蓝图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E87DDF"/>
    <w:rsid w:val="2DE87D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6412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2024-03-01T06:39:00Z</dcterms:created>
  <dcterms:modified xsi:type="dcterms:W3CDTF">2024-03-01T06:39:41Z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FF29737DA4CF4655888A49FC119F4E86_11</vt:lpwstr>
  </property>
  <property fmtid="{D5CDD505-2E9C-101B-9397-08002B2CF9AE}" pid="3" name="KSOProductBuildVer">
    <vt:lpwstr>2052-12.1.0.16388</vt:lpwstr>
  </property>
</Properties>
</file>