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777" w:rsidP="00065777">
      <w:pPr>
        <w:jc w:val="center"/>
        <w:rPr>
          <w:rFonts w:ascii="仿宋" w:eastAsia="仿宋" w:hAnsi="仿宋"/>
          <w:b/>
          <w:sz w:val="28"/>
        </w:rPr>
      </w:pPr>
      <w:r>
        <w:rPr>
          <w:rFonts w:ascii="仿宋" w:eastAsia="仿宋" w:hAnsi="仿宋"/>
          <w:b/>
          <w:sz w:val="28"/>
        </w:rPr>
        <w:t>2022年新疆维吾尔自治区成考（专升本）管理学预测试题</w:t>
      </w:r>
    </w:p>
    <w:p w:rsidR="00065777" w:rsidP="00065777">
      <w:pPr>
        <w:jc w:val="left"/>
        <w:rPr>
          <w:rFonts w:ascii="仿宋" w:eastAsia="仿宋" w:hAnsi="仿宋"/>
          <w:b/>
          <w:sz w:val="28"/>
        </w:rPr>
      </w:pPr>
      <w:r>
        <w:rPr>
          <w:rFonts w:ascii="仿宋" w:eastAsia="仿宋" w:hAnsi="仿宋"/>
          <w:b/>
          <w:sz w:val="28"/>
        </w:rPr>
        <w:t>一、单选题</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1、</w:t>
      </w:r>
      <w:r w:rsidRPr="006A4E2C">
        <w:rPr>
          <w:rFonts w:ascii="Calibri" w:eastAsia="仿宋" w:hAnsi="Calibri" w:hint="eastAsia"/>
          <w:sz w:val="28"/>
          <w:szCs w:val="28"/>
        </w:rPr>
        <w:t>根据规定收入和支出的标准来检查和监督组织各个部门的经营管理情况，这使用的控制方法是</w:t>
      </w:r>
      <w:r w:rsidRPr="006A4E2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市场控制</w:t>
      </w:r>
      <w:r w:rsidRPr="006A4E2C">
        <w:rPr>
          <w:rFonts w:ascii="Calibri" w:eastAsia="仿宋" w:hAnsi="Calibri"/>
          <w:sz w:val="28"/>
          <w:szCs w:val="28"/>
        </w:rPr>
        <w:t>B.</w:t>
      </w:r>
      <w:r w:rsidRPr="006A4E2C">
        <w:rPr>
          <w:rFonts w:ascii="Calibri" w:eastAsia="仿宋" w:hAnsi="Calibri" w:hint="eastAsia"/>
          <w:sz w:val="28"/>
          <w:szCs w:val="28"/>
        </w:rPr>
        <w:t>预算控制</w:t>
      </w:r>
      <w:r w:rsidRPr="006A4E2C">
        <w:rPr>
          <w:rFonts w:ascii="Calibri" w:eastAsia="仿宋" w:hAnsi="Calibri"/>
          <w:sz w:val="28"/>
          <w:szCs w:val="28"/>
        </w:rPr>
        <w:t>C.</w:t>
      </w:r>
      <w:r w:rsidRPr="006A4E2C">
        <w:rPr>
          <w:rFonts w:ascii="Calibri" w:eastAsia="仿宋" w:hAnsi="Calibri" w:hint="eastAsia"/>
          <w:sz w:val="28"/>
          <w:szCs w:val="28"/>
        </w:rPr>
        <w:t>战略控制</w:t>
      </w:r>
      <w:r w:rsidRPr="006A4E2C">
        <w:rPr>
          <w:rFonts w:ascii="Calibri" w:eastAsia="仿宋" w:hAnsi="Calibri"/>
          <w:sz w:val="28"/>
          <w:szCs w:val="28"/>
        </w:rPr>
        <w:t>D.</w:t>
      </w:r>
      <w:r w:rsidRPr="006A4E2C">
        <w:rPr>
          <w:rFonts w:ascii="Calibri" w:eastAsia="仿宋" w:hAnsi="Calibri" w:hint="eastAsia"/>
          <w:sz w:val="28"/>
          <w:szCs w:val="28"/>
        </w:rPr>
        <w:t>营销控制</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w:t>
      </w:r>
      <w:r w:rsidRPr="006A4E2C">
        <w:rPr>
          <w:rFonts w:ascii="Calibri" w:eastAsia="仿宋" w:hAnsi="Calibri" w:hint="eastAsia"/>
          <w:sz w:val="28"/>
          <w:szCs w:val="28"/>
        </w:rPr>
        <w:t>根据发展需要，企业培训全体成员进行电脑软件技能方法学习，该培训属于</w:t>
      </w:r>
      <w:r w:rsidRPr="006A4E2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在职培训</w:t>
      </w:r>
      <w:r w:rsidRPr="006A4E2C">
        <w:rPr>
          <w:rFonts w:ascii="Calibri" w:eastAsia="仿宋" w:hAnsi="Calibri"/>
          <w:sz w:val="28"/>
          <w:szCs w:val="28"/>
        </w:rPr>
        <w:t>B.</w:t>
      </w:r>
      <w:r w:rsidRPr="006A4E2C">
        <w:rPr>
          <w:rFonts w:ascii="Calibri" w:eastAsia="仿宋" w:hAnsi="Calibri" w:hint="eastAsia"/>
          <w:sz w:val="28"/>
          <w:szCs w:val="28"/>
        </w:rPr>
        <w:t>专题培训</w:t>
      </w:r>
      <w:r w:rsidRPr="006A4E2C">
        <w:rPr>
          <w:rFonts w:ascii="Calibri" w:eastAsia="仿宋" w:hAnsi="Calibri"/>
          <w:sz w:val="28"/>
          <w:szCs w:val="28"/>
        </w:rPr>
        <w:t>C.</w:t>
      </w:r>
      <w:r w:rsidRPr="006A4E2C">
        <w:rPr>
          <w:rFonts w:ascii="Calibri" w:eastAsia="仿宋" w:hAnsi="Calibri" w:hint="eastAsia"/>
          <w:sz w:val="28"/>
          <w:szCs w:val="28"/>
        </w:rPr>
        <w:t>自主学习</w:t>
      </w:r>
      <w:r w:rsidRPr="006A4E2C">
        <w:rPr>
          <w:rFonts w:ascii="Calibri" w:eastAsia="仿宋" w:hAnsi="Calibri"/>
          <w:sz w:val="28"/>
          <w:szCs w:val="28"/>
        </w:rPr>
        <w:t>D.</w:t>
      </w:r>
      <w:r w:rsidRPr="006A4E2C">
        <w:rPr>
          <w:rFonts w:ascii="Calibri" w:eastAsia="仿宋" w:hAnsi="Calibri" w:hint="eastAsia"/>
          <w:sz w:val="28"/>
          <w:szCs w:val="28"/>
        </w:rPr>
        <w:t>离职培训</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3、</w:t>
      </w:r>
      <w:r w:rsidRPr="006A4E2C">
        <w:rPr>
          <w:rFonts w:ascii="Calibri" w:eastAsia="仿宋" w:hAnsi="Calibri"/>
          <w:sz w:val="28"/>
          <w:szCs w:val="28"/>
        </w:rPr>
        <w:t>______</w:t>
      </w:r>
      <w:r w:rsidRPr="006A4E2C">
        <w:rPr>
          <w:rFonts w:ascii="Calibri" w:eastAsia="仿宋" w:hAnsi="Calibri" w:hint="eastAsia"/>
          <w:sz w:val="28"/>
          <w:szCs w:val="28"/>
        </w:rPr>
        <w:t>是指工作目标完成度、准确度、效益和对组织的贡献。</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工作能力</w:t>
      </w:r>
      <w:r w:rsidRPr="006A4E2C">
        <w:rPr>
          <w:rFonts w:ascii="Calibri" w:eastAsia="仿宋" w:hAnsi="Calibri"/>
          <w:sz w:val="28"/>
          <w:szCs w:val="28"/>
        </w:rPr>
        <w:t>B.</w:t>
      </w:r>
      <w:r w:rsidRPr="006A4E2C">
        <w:rPr>
          <w:rFonts w:ascii="Calibri" w:eastAsia="仿宋" w:hAnsi="Calibri" w:hint="eastAsia"/>
          <w:sz w:val="28"/>
          <w:szCs w:val="28"/>
        </w:rPr>
        <w:t>工作业绩</w:t>
      </w:r>
      <w:r w:rsidRPr="006A4E2C">
        <w:rPr>
          <w:rFonts w:ascii="Calibri" w:eastAsia="仿宋" w:hAnsi="Calibri"/>
          <w:sz w:val="28"/>
          <w:szCs w:val="28"/>
        </w:rPr>
        <w:t>C.</w:t>
      </w:r>
      <w:r w:rsidRPr="006A4E2C">
        <w:rPr>
          <w:rFonts w:ascii="Calibri" w:eastAsia="仿宋" w:hAnsi="Calibri" w:hint="eastAsia"/>
          <w:sz w:val="28"/>
          <w:szCs w:val="28"/>
        </w:rPr>
        <w:t>职业品德</w:t>
      </w:r>
      <w:r w:rsidRPr="006A4E2C">
        <w:rPr>
          <w:rFonts w:ascii="Calibri" w:eastAsia="仿宋" w:hAnsi="Calibri"/>
          <w:sz w:val="28"/>
          <w:szCs w:val="28"/>
        </w:rPr>
        <w:t>D.</w:t>
      </w:r>
      <w:r w:rsidRPr="006A4E2C">
        <w:rPr>
          <w:rFonts w:ascii="Calibri" w:eastAsia="仿宋" w:hAnsi="Calibri" w:hint="eastAsia"/>
          <w:sz w:val="28"/>
          <w:szCs w:val="28"/>
        </w:rPr>
        <w:t>工作表现</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4、</w:t>
      </w:r>
      <w:r w:rsidRPr="006A4E2C">
        <w:rPr>
          <w:rFonts w:ascii="Calibri" w:eastAsia="仿宋" w:hAnsi="Calibri" w:hint="eastAsia"/>
          <w:sz w:val="28"/>
          <w:szCs w:val="28"/>
        </w:rPr>
        <w:t>管理活动中存在许多矛盾的选择。一方面的优点正好是另一方面的局限要求，所以，管理者必须在两个极端之间找到最恰当的点，进行适度管理，实现适度组合。这是管理的</w:t>
      </w:r>
      <w:r w:rsidRPr="006A4E2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适度原理</w:t>
      </w:r>
      <w:r w:rsidRPr="006A4E2C">
        <w:rPr>
          <w:rFonts w:ascii="Calibri" w:eastAsia="仿宋" w:hAnsi="Calibri"/>
          <w:sz w:val="28"/>
          <w:szCs w:val="28"/>
        </w:rPr>
        <w:t>B.</w:t>
      </w:r>
      <w:r w:rsidRPr="006A4E2C">
        <w:rPr>
          <w:rFonts w:ascii="Calibri" w:eastAsia="仿宋" w:hAnsi="Calibri" w:hint="eastAsia"/>
          <w:sz w:val="28"/>
          <w:szCs w:val="28"/>
        </w:rPr>
        <w:t>人本原理</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系统原理</w:t>
      </w:r>
      <w:r w:rsidRPr="006A4E2C">
        <w:rPr>
          <w:rFonts w:ascii="Calibri" w:eastAsia="仿宋" w:hAnsi="Calibri"/>
          <w:sz w:val="28"/>
          <w:szCs w:val="28"/>
        </w:rPr>
        <w:t>D.</w:t>
      </w:r>
      <w:r w:rsidRPr="006A4E2C">
        <w:rPr>
          <w:rFonts w:ascii="Calibri" w:eastAsia="仿宋" w:hAnsi="Calibri" w:hint="eastAsia"/>
          <w:sz w:val="28"/>
          <w:szCs w:val="28"/>
        </w:rPr>
        <w:t>效益原理</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w:t>
      </w:r>
      <w:r w:rsidRPr="00126796">
        <w:rPr>
          <w:rFonts w:ascii="Calibri" w:eastAsia="仿宋" w:hAnsi="Calibri" w:hint="eastAsia"/>
          <w:sz w:val="28"/>
          <w:szCs w:val="28"/>
        </w:rPr>
        <w:t>关于强化理论，下列说法正确的是</w:t>
      </w:r>
      <w:r w:rsidRPr="00126796">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．美国心理学家马斯洛首先提出</w:t>
      </w:r>
    </w:p>
    <w:p w:rsidR="00065777" w:rsidP="0057060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B</w:t>
      </w:r>
      <w:r w:rsidRPr="00126796">
        <w:rPr>
          <w:rFonts w:ascii="Calibri" w:eastAsia="仿宋" w:hAnsi="Calibri" w:hint="eastAsia"/>
          <w:sz w:val="28"/>
          <w:szCs w:val="28"/>
        </w:rPr>
        <w:t>．所谓正强化就是惩罚那些不符合组织目标的行为，以使这些行为削弱甚至消失</w:t>
      </w:r>
    </w:p>
    <w:p w:rsidR="00065777" w:rsidP="0057060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．连续的、固定的正强化能够使一切强化都起到较大的效果</w:t>
      </w:r>
    </w:p>
    <w:p w:rsidR="00065777" w:rsidP="0057060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D</w:t>
      </w:r>
      <w:r w:rsidRPr="00126796">
        <w:rPr>
          <w:rFonts w:ascii="Calibri" w:eastAsia="仿宋" w:hAnsi="Calibri" w:hint="eastAsia"/>
          <w:sz w:val="28"/>
          <w:szCs w:val="28"/>
        </w:rPr>
        <w:t>．实施负强化的方式与正强化有所差异，应以连续的负强化为主</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6、</w:t>
      </w:r>
      <w:r w:rsidRPr="00136F35">
        <w:rPr>
          <w:rFonts w:ascii="Calibri" w:eastAsia="仿宋" w:hAnsi="Calibri" w:hint="eastAsia"/>
          <w:sz w:val="28"/>
          <w:szCs w:val="28"/>
        </w:rPr>
        <w:t>风险型决策常用的方法是（）</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）量本利分析法</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）决策树法</w:t>
      </w:r>
    </w:p>
    <w:p w:rsidR="00065777" w:rsidP="0057060E">
      <w:pPr>
        <w:pStyle w:val="NormalWeb"/>
        <w:spacing w:before="0" w:beforeAutospacing="0" w:after="0" w:afterAutospacing="0"/>
        <w:rPr>
          <w:rFonts w:ascii="Calibri" w:eastAsia="仿宋" w:hAnsi="Calibri"/>
          <w:sz w:val="28"/>
          <w:szCs w:val="28"/>
        </w:rPr>
        <w:sectPr w:rsidSect="008F55F2">
          <w:pgSz w:w="11907" w:h="16839" w:code="9"/>
          <w:pgMar w:top="1134" w:right="567" w:bottom="1134" w:left="567" w:header="0" w:footer="0" w:gutter="0"/>
          <w:cols w:sep="1" w:space="425"/>
          <w:docGrid w:type="lines" w:linePitch="312"/>
        </w:sect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）线性规划法</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）最小最大后悔值法</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7、</w:t>
      </w:r>
      <w:r w:rsidRPr="00136F35">
        <w:rPr>
          <w:rFonts w:ascii="Calibri" w:eastAsia="仿宋" w:hAnsi="Calibri" w:hint="eastAsia"/>
          <w:sz w:val="28"/>
          <w:szCs w:val="28"/>
        </w:rPr>
        <w:t>梅奥对其领导的霍桑实验进行了总结，阐述了与古典管理理论不同的观点</w:t>
      </w:r>
      <w:r w:rsidRPr="00136F35">
        <w:rPr>
          <w:rFonts w:ascii="Calibri" w:eastAsia="仿宋" w:hAnsi="Calibri"/>
          <w:sz w:val="28"/>
          <w:szCs w:val="28"/>
        </w:rPr>
        <w:t>——</w:t>
      </w:r>
      <w:r w:rsidRPr="00136F35">
        <w:rPr>
          <w:rFonts w:ascii="Calibri" w:eastAsia="仿宋" w:hAnsi="Calibri" w:hint="eastAsia"/>
          <w:sz w:val="28"/>
          <w:szCs w:val="28"/>
        </w:rPr>
        <w:t>人际关系学说。下列不属于梅奥人际关系学说内容的是（）</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）能力和工作相适应</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）工人是社会人</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）企业中存在着非正式组织</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）生产率主要取决于工人的工作态度以及他和周围人的关系</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8、</w:t>
      </w:r>
      <w:r w:rsidRPr="00136F35">
        <w:rPr>
          <w:rFonts w:ascii="Calibri" w:eastAsia="仿宋" w:hAnsi="Calibri" w:hint="eastAsia"/>
          <w:sz w:val="28"/>
          <w:szCs w:val="28"/>
        </w:rPr>
        <w:t>亚当</w:t>
      </w:r>
      <w:r w:rsidRPr="00136F35">
        <w:rPr>
          <w:rFonts w:ascii="Calibri" w:eastAsia="仿宋" w:hAnsi="Calibri"/>
          <w:sz w:val="28"/>
          <w:szCs w:val="28"/>
        </w:rPr>
        <w:t>.</w:t>
      </w:r>
      <w:r w:rsidRPr="00136F35">
        <w:rPr>
          <w:rFonts w:ascii="Calibri" w:eastAsia="仿宋" w:hAnsi="Calibri" w:hint="eastAsia"/>
          <w:sz w:val="28"/>
          <w:szCs w:val="28"/>
        </w:rPr>
        <w:t>斯密提出了（）假设。</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）社会</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）经济人</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）自我实现人</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）复杂人</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9、</w:t>
      </w:r>
      <w:r w:rsidRPr="00136F35">
        <w:rPr>
          <w:rFonts w:ascii="Calibri" w:eastAsia="仿宋" w:hAnsi="Calibri" w:hint="eastAsia"/>
          <w:sz w:val="28"/>
          <w:szCs w:val="28"/>
        </w:rPr>
        <w:t>领导者在带领、引导和鼓舞部下实现组织目标而努力的过程中，要具有三方面的作用，即指挥作用、协调作用和（）</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）计划作用</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）组织作用</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）激励作用</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）控制作用</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10、</w:t>
      </w:r>
      <w:r w:rsidRPr="006A4E2C">
        <w:rPr>
          <w:rFonts w:ascii="Calibri" w:eastAsia="仿宋" w:hAnsi="Calibri" w:hint="eastAsia"/>
          <w:sz w:val="28"/>
          <w:szCs w:val="28"/>
        </w:rPr>
        <w:t>根据确定控制标准</w:t>
      </w:r>
      <w:r w:rsidRPr="006A4E2C">
        <w:rPr>
          <w:rFonts w:ascii="Calibri" w:eastAsia="仿宋" w:hAnsi="Calibri"/>
          <w:sz w:val="28"/>
          <w:szCs w:val="28"/>
        </w:rPr>
        <w:t>Z</w:t>
      </w:r>
      <w:r w:rsidRPr="006A4E2C">
        <w:rPr>
          <w:rFonts w:ascii="Calibri" w:eastAsia="仿宋" w:hAnsi="Calibri" w:hint="eastAsia"/>
          <w:sz w:val="28"/>
          <w:szCs w:val="28"/>
        </w:rPr>
        <w:t>值的方法分类，特点是控制标准</w:t>
      </w:r>
      <w:r w:rsidRPr="006A4E2C">
        <w:rPr>
          <w:rFonts w:ascii="Calibri" w:eastAsia="仿宋" w:hAnsi="Calibri"/>
          <w:sz w:val="28"/>
          <w:szCs w:val="28"/>
        </w:rPr>
        <w:t>Z</w:t>
      </w:r>
      <w:r w:rsidRPr="006A4E2C">
        <w:rPr>
          <w:rFonts w:ascii="Calibri" w:eastAsia="仿宋" w:hAnsi="Calibri" w:hint="eastAsia"/>
          <w:sz w:val="28"/>
          <w:szCs w:val="28"/>
        </w:rPr>
        <w:t>值是时间</w:t>
      </w:r>
      <w:r w:rsidRPr="006A4E2C">
        <w:rPr>
          <w:rFonts w:ascii="Calibri" w:eastAsia="仿宋" w:hAnsi="Calibri"/>
          <w:sz w:val="28"/>
          <w:szCs w:val="28"/>
        </w:rPr>
        <w:t>t</w:t>
      </w:r>
      <w:r w:rsidRPr="006A4E2C">
        <w:rPr>
          <w:rFonts w:ascii="Calibri" w:eastAsia="仿宋" w:hAnsi="Calibri" w:hint="eastAsia"/>
          <w:sz w:val="28"/>
          <w:szCs w:val="28"/>
        </w:rPr>
        <w:t>的函数的控制类型是</w:t>
      </w:r>
      <w:r w:rsidRPr="006A4E2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自适应控制</w:t>
      </w:r>
      <w:r w:rsidRPr="006A4E2C">
        <w:rPr>
          <w:rFonts w:ascii="Calibri" w:eastAsia="仿宋" w:hAnsi="Calibri"/>
          <w:sz w:val="28"/>
          <w:szCs w:val="28"/>
        </w:rPr>
        <w:t>B.</w:t>
      </w:r>
      <w:r w:rsidRPr="006A4E2C">
        <w:rPr>
          <w:rFonts w:ascii="Calibri" w:eastAsia="仿宋" w:hAnsi="Calibri" w:hint="eastAsia"/>
          <w:sz w:val="28"/>
          <w:szCs w:val="28"/>
        </w:rPr>
        <w:t>程序控制</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最佳控制</w:t>
      </w:r>
      <w:r w:rsidRPr="006A4E2C">
        <w:rPr>
          <w:rFonts w:ascii="Calibri" w:eastAsia="仿宋" w:hAnsi="Calibri"/>
          <w:sz w:val="28"/>
          <w:szCs w:val="28"/>
        </w:rPr>
        <w:t>D.</w:t>
      </w:r>
      <w:r w:rsidRPr="006A4E2C">
        <w:rPr>
          <w:rFonts w:ascii="Calibri" w:eastAsia="仿宋" w:hAnsi="Calibri" w:hint="eastAsia"/>
          <w:sz w:val="28"/>
          <w:szCs w:val="28"/>
        </w:rPr>
        <w:t>跟踪控制</w:t>
      </w:r>
    </w:p>
    <w:p w:rsidR="00065777" w:rsidP="0057060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2"/>
          <w:cols w:sep="1" w:space="425"/>
          <w:titlePg w:val="0"/>
          <w:docGrid w:type="lines" w:linePitch="312"/>
        </w:sectPr>
      </w:pPr>
      <w:r>
        <w:rPr>
          <w:rFonts w:ascii="仿宋" w:eastAsia="仿宋" w:hAnsi="仿宋"/>
          <w:b/>
          <w:sz w:val="28"/>
        </w:rPr>
        <w:t>11、</w:t>
      </w:r>
      <w:r w:rsidRPr="006A4E2C">
        <w:rPr>
          <w:rFonts w:ascii="Calibri" w:eastAsia="仿宋" w:hAnsi="Calibri" w:hint="eastAsia"/>
          <w:sz w:val="28"/>
          <w:szCs w:val="28"/>
        </w:rPr>
        <w:t>社会系统学派的代表人物为</w:t>
      </w:r>
      <w:r w:rsidRPr="006A4E2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西蒙</w:t>
      </w:r>
      <w:r w:rsidRPr="006A4E2C">
        <w:rPr>
          <w:rFonts w:ascii="Calibri" w:eastAsia="仿宋" w:hAnsi="Calibri"/>
          <w:sz w:val="28"/>
          <w:szCs w:val="28"/>
        </w:rPr>
        <w:t>B.</w:t>
      </w:r>
      <w:r w:rsidRPr="006A4E2C">
        <w:rPr>
          <w:rFonts w:ascii="Calibri" w:eastAsia="仿宋" w:hAnsi="Calibri" w:hint="eastAsia"/>
          <w:sz w:val="28"/>
          <w:szCs w:val="28"/>
        </w:rPr>
        <w:t>波特</w:t>
      </w:r>
      <w:r w:rsidRPr="006A4E2C">
        <w:rPr>
          <w:rFonts w:ascii="Calibri" w:eastAsia="仿宋" w:hAnsi="Calibri"/>
          <w:sz w:val="28"/>
          <w:szCs w:val="28"/>
        </w:rPr>
        <w:t>C.</w:t>
      </w:r>
      <w:r w:rsidRPr="006A4E2C">
        <w:rPr>
          <w:rFonts w:ascii="Calibri" w:eastAsia="仿宋" w:hAnsi="Calibri" w:hint="eastAsia"/>
          <w:sz w:val="28"/>
          <w:szCs w:val="28"/>
        </w:rPr>
        <w:t>德鲁克</w:t>
      </w:r>
      <w:r w:rsidRPr="006A4E2C">
        <w:rPr>
          <w:rFonts w:ascii="Calibri" w:eastAsia="仿宋" w:hAnsi="Calibri"/>
          <w:sz w:val="28"/>
          <w:szCs w:val="28"/>
        </w:rPr>
        <w:t>D.</w:t>
      </w:r>
      <w:r w:rsidRPr="006A4E2C">
        <w:rPr>
          <w:rFonts w:ascii="Calibri" w:eastAsia="仿宋" w:hAnsi="Calibri" w:hint="eastAsia"/>
          <w:sz w:val="28"/>
          <w:szCs w:val="28"/>
        </w:rPr>
        <w:t>巴纳德</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12、</w:t>
      </w:r>
      <w:r w:rsidRPr="00126796">
        <w:rPr>
          <w:rFonts w:ascii="Calibri" w:eastAsia="仿宋" w:hAnsi="Calibri" w:hint="eastAsia"/>
          <w:sz w:val="28"/>
          <w:szCs w:val="28"/>
        </w:rPr>
        <w:t>反映企业偿还需要付现的流动债务能力的财务比率是</w:t>
      </w:r>
      <w:r w:rsidRPr="00126796">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．流动比率</w:t>
      </w:r>
      <w:r w:rsidRPr="00126796">
        <w:rPr>
          <w:rFonts w:ascii="Calibri" w:eastAsia="仿宋" w:hAnsi="Calibri"/>
          <w:sz w:val="28"/>
          <w:szCs w:val="28"/>
        </w:rPr>
        <w:t>B</w:t>
      </w:r>
      <w:r w:rsidRPr="00126796">
        <w:rPr>
          <w:rFonts w:ascii="Calibri" w:eastAsia="仿宋" w:hAnsi="Calibri" w:hint="eastAsia"/>
          <w:sz w:val="28"/>
          <w:szCs w:val="28"/>
        </w:rPr>
        <w:t>．库存周转率</w:t>
      </w:r>
    </w:p>
    <w:p w:rsidR="00065777" w:rsidP="0057060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．负债比率</w:t>
      </w:r>
      <w:r w:rsidRPr="00126796">
        <w:rPr>
          <w:rFonts w:ascii="Calibri" w:eastAsia="仿宋" w:hAnsi="Calibri"/>
          <w:sz w:val="28"/>
          <w:szCs w:val="28"/>
        </w:rPr>
        <w:t>D</w:t>
      </w:r>
      <w:r w:rsidRPr="00126796">
        <w:rPr>
          <w:rFonts w:ascii="Calibri" w:eastAsia="仿宋" w:hAnsi="Calibri" w:hint="eastAsia"/>
          <w:sz w:val="28"/>
          <w:szCs w:val="28"/>
        </w:rPr>
        <w:t>．盈利比率</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13、</w:t>
      </w:r>
      <w:r w:rsidRPr="00126796">
        <w:rPr>
          <w:rFonts w:ascii="Calibri" w:eastAsia="仿宋" w:hAnsi="Calibri" w:hint="eastAsia"/>
          <w:sz w:val="28"/>
          <w:szCs w:val="28"/>
        </w:rPr>
        <w:t>当冲突双方都有意寻求双赢的解决方案，或是事件十分重大、双方不可能妥协时，可采用的处理办法是</w:t>
      </w:r>
      <w:r w:rsidRPr="00126796">
        <w:rPr>
          <w:rFonts w:ascii="Calibri" w:eastAsia="仿宋" w:hAnsi="Calibri"/>
          <w:sz w:val="28"/>
          <w:szCs w:val="28"/>
        </w:rPr>
        <w:t>_____</w:t>
      </w:r>
      <w:r w:rsidRPr="00126796">
        <w:rPr>
          <w:rFonts w:ascii="Calibri" w:eastAsia="仿宋" w:hAnsi="Calibri"/>
          <w:sz w:val="28"/>
          <w:szCs w:val="28"/>
        </w:rPr>
        <w:t>_</w:t>
      </w:r>
    </w:p>
    <w:p w:rsidR="00065777" w:rsidP="0057060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．回避</w:t>
      </w:r>
      <w:r w:rsidRPr="00126796">
        <w:rPr>
          <w:rFonts w:ascii="Calibri" w:eastAsia="仿宋" w:hAnsi="Calibri"/>
          <w:sz w:val="28"/>
          <w:szCs w:val="28"/>
        </w:rPr>
        <w:t>B</w:t>
      </w:r>
      <w:r w:rsidRPr="00126796">
        <w:rPr>
          <w:rFonts w:ascii="Calibri" w:eastAsia="仿宋" w:hAnsi="Calibri" w:hint="eastAsia"/>
          <w:sz w:val="28"/>
          <w:szCs w:val="28"/>
        </w:rPr>
        <w:t>．迁就</w:t>
      </w:r>
      <w:r w:rsidRPr="00126796">
        <w:rPr>
          <w:rFonts w:ascii="Calibri" w:eastAsia="仿宋" w:hAnsi="Calibri"/>
          <w:sz w:val="28"/>
          <w:szCs w:val="28"/>
        </w:rPr>
        <w:t>C</w:t>
      </w:r>
      <w:r w:rsidRPr="00126796">
        <w:rPr>
          <w:rFonts w:ascii="Calibri" w:eastAsia="仿宋" w:hAnsi="Calibri" w:hint="eastAsia"/>
          <w:sz w:val="28"/>
          <w:szCs w:val="28"/>
        </w:rPr>
        <w:t>．强制</w:t>
      </w:r>
      <w:r w:rsidRPr="00126796">
        <w:rPr>
          <w:rFonts w:ascii="Calibri" w:eastAsia="仿宋" w:hAnsi="Calibri"/>
          <w:sz w:val="28"/>
          <w:szCs w:val="28"/>
        </w:rPr>
        <w:t>D</w:t>
      </w:r>
      <w:r w:rsidRPr="00126796">
        <w:rPr>
          <w:rFonts w:ascii="Calibri" w:eastAsia="仿宋" w:hAnsi="Calibri" w:hint="eastAsia"/>
          <w:sz w:val="28"/>
          <w:szCs w:val="28"/>
        </w:rPr>
        <w:t>．合作</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14、</w:t>
      </w:r>
      <w:r w:rsidRPr="00CF0147">
        <w:rPr>
          <w:rFonts w:ascii="Calibri" w:eastAsia="仿宋" w:hAnsi="Calibri" w:hint="eastAsia"/>
          <w:sz w:val="28"/>
          <w:szCs w:val="28"/>
        </w:rPr>
        <w:t>提出</w:t>
      </w:r>
      <w:r w:rsidRPr="00CF0147">
        <w:rPr>
          <w:rFonts w:ascii="Calibri" w:eastAsia="仿宋" w:hAnsi="Calibri"/>
          <w:sz w:val="28"/>
          <w:szCs w:val="28"/>
        </w:rPr>
        <w:t>“</w:t>
      </w:r>
      <w:r w:rsidRPr="00CF0147">
        <w:rPr>
          <w:rFonts w:ascii="Calibri" w:eastAsia="仿宋" w:hAnsi="Calibri" w:hint="eastAsia"/>
          <w:sz w:val="28"/>
          <w:szCs w:val="28"/>
        </w:rPr>
        <w:t>消极的</w:t>
      </w:r>
      <w:r w:rsidRPr="00CF0147">
        <w:rPr>
          <w:rFonts w:ascii="Calibri" w:eastAsia="仿宋" w:hAnsi="Calibri"/>
          <w:sz w:val="28"/>
          <w:szCs w:val="28"/>
        </w:rPr>
        <w:t>X</w:t>
      </w:r>
      <w:r w:rsidRPr="00CF0147">
        <w:rPr>
          <w:rFonts w:ascii="Calibri" w:eastAsia="仿宋" w:hAnsi="Calibri" w:hint="eastAsia"/>
          <w:sz w:val="28"/>
          <w:szCs w:val="28"/>
        </w:rPr>
        <w:t>理论</w:t>
      </w:r>
      <w:r w:rsidRPr="00CF0147">
        <w:rPr>
          <w:rFonts w:ascii="Calibri" w:eastAsia="仿宋" w:hAnsi="Calibri"/>
          <w:sz w:val="28"/>
          <w:szCs w:val="28"/>
        </w:rPr>
        <w:t>”</w:t>
      </w:r>
      <w:r w:rsidRPr="00CF0147">
        <w:rPr>
          <w:rFonts w:ascii="Calibri" w:eastAsia="仿宋" w:hAnsi="Calibri" w:hint="eastAsia"/>
          <w:sz w:val="28"/>
          <w:szCs w:val="28"/>
        </w:rPr>
        <w:t>和</w:t>
      </w:r>
      <w:r w:rsidRPr="00CF0147">
        <w:rPr>
          <w:rFonts w:ascii="Calibri" w:eastAsia="仿宋" w:hAnsi="Calibri"/>
          <w:sz w:val="28"/>
          <w:szCs w:val="28"/>
        </w:rPr>
        <w:t>“</w:t>
      </w:r>
      <w:r w:rsidRPr="00CF0147">
        <w:rPr>
          <w:rFonts w:ascii="Calibri" w:eastAsia="仿宋" w:hAnsi="Calibri" w:hint="eastAsia"/>
          <w:sz w:val="28"/>
          <w:szCs w:val="28"/>
        </w:rPr>
        <w:t>积极的</w:t>
      </w:r>
      <w:r w:rsidRPr="00CF0147">
        <w:rPr>
          <w:rFonts w:ascii="Calibri" w:eastAsia="仿宋" w:hAnsi="Calibri"/>
          <w:sz w:val="28"/>
          <w:szCs w:val="28"/>
        </w:rPr>
        <w:t>Y</w:t>
      </w:r>
      <w:r w:rsidRPr="00CF0147">
        <w:rPr>
          <w:rFonts w:ascii="Calibri" w:eastAsia="仿宋" w:hAnsi="Calibri" w:hint="eastAsia"/>
          <w:sz w:val="28"/>
          <w:szCs w:val="28"/>
        </w:rPr>
        <w:t>理论</w:t>
      </w:r>
      <w:r w:rsidRPr="00CF0147">
        <w:rPr>
          <w:rFonts w:ascii="Calibri" w:eastAsia="仿宋" w:hAnsi="Calibri"/>
          <w:sz w:val="28"/>
          <w:szCs w:val="28"/>
        </w:rPr>
        <w:t>”</w:t>
      </w:r>
      <w:r w:rsidRPr="00CF0147">
        <w:rPr>
          <w:rFonts w:ascii="Calibri" w:eastAsia="仿宋" w:hAnsi="Calibri" w:hint="eastAsia"/>
          <w:sz w:val="28"/>
          <w:szCs w:val="28"/>
        </w:rPr>
        <w:t>观点的学者是（）</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）亚伯拉罕</w:t>
      </w:r>
      <w:r w:rsidRPr="00CF0147">
        <w:rPr>
          <w:rFonts w:ascii="Calibri" w:eastAsia="仿宋" w:hAnsi="Calibri"/>
          <w:sz w:val="28"/>
          <w:szCs w:val="28"/>
        </w:rPr>
        <w:t>.</w:t>
      </w:r>
      <w:r w:rsidRPr="00CF0147">
        <w:rPr>
          <w:rFonts w:ascii="Calibri" w:eastAsia="仿宋" w:hAnsi="Calibri" w:hint="eastAsia"/>
          <w:sz w:val="28"/>
          <w:szCs w:val="28"/>
        </w:rPr>
        <w:t>马斯洛</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）弗雷德里克</w:t>
      </w:r>
      <w:r w:rsidRPr="00CF0147">
        <w:rPr>
          <w:rFonts w:ascii="Calibri" w:eastAsia="仿宋" w:hAnsi="Calibri"/>
          <w:sz w:val="28"/>
          <w:szCs w:val="28"/>
        </w:rPr>
        <w:t>.</w:t>
      </w:r>
      <w:r w:rsidRPr="00CF0147">
        <w:rPr>
          <w:rFonts w:ascii="Calibri" w:eastAsia="仿宋" w:hAnsi="Calibri" w:hint="eastAsia"/>
          <w:sz w:val="28"/>
          <w:szCs w:val="28"/>
        </w:rPr>
        <w:t>赫茨伯格</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）大卫</w:t>
      </w:r>
      <w:r w:rsidRPr="00CF0147">
        <w:rPr>
          <w:rFonts w:ascii="Calibri" w:eastAsia="仿宋" w:hAnsi="Calibri"/>
          <w:sz w:val="28"/>
          <w:szCs w:val="28"/>
        </w:rPr>
        <w:t>.</w:t>
      </w:r>
      <w:r w:rsidRPr="00CF0147">
        <w:rPr>
          <w:rFonts w:ascii="Calibri" w:eastAsia="仿宋" w:hAnsi="Calibri" w:hint="eastAsia"/>
          <w:sz w:val="28"/>
          <w:szCs w:val="28"/>
        </w:rPr>
        <w:t>麦克利兰</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）道格拉斯</w:t>
      </w:r>
      <w:r w:rsidRPr="00CF0147">
        <w:rPr>
          <w:rFonts w:ascii="Calibri" w:eastAsia="仿宋" w:hAnsi="Calibri"/>
          <w:sz w:val="28"/>
          <w:szCs w:val="28"/>
        </w:rPr>
        <w:t>.</w:t>
      </w:r>
      <w:r w:rsidRPr="00CF0147">
        <w:rPr>
          <w:rFonts w:ascii="Calibri" w:eastAsia="仿宋" w:hAnsi="Calibri" w:hint="eastAsia"/>
          <w:sz w:val="28"/>
          <w:szCs w:val="28"/>
        </w:rPr>
        <w:t>麦格雷戈</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15、</w:t>
      </w:r>
      <w:r w:rsidRPr="006A4E2C">
        <w:rPr>
          <w:rFonts w:ascii="Calibri" w:eastAsia="仿宋" w:hAnsi="Calibri" w:hint="eastAsia"/>
          <w:sz w:val="28"/>
          <w:szCs w:val="28"/>
        </w:rPr>
        <w:t>通过增加岗位的技术和技能含量，使工作内容更具有挑战性和自主性，以满足员工更高需要层次的心理要求，这种工作激励方法是</w:t>
      </w:r>
      <w:r w:rsidRPr="006A4E2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岗位轮换法</w:t>
      </w:r>
      <w:r w:rsidRPr="006A4E2C">
        <w:rPr>
          <w:rFonts w:ascii="Calibri" w:eastAsia="仿宋" w:hAnsi="Calibri"/>
          <w:sz w:val="28"/>
          <w:szCs w:val="28"/>
        </w:rPr>
        <w:t>B.</w:t>
      </w:r>
      <w:r w:rsidRPr="006A4E2C">
        <w:rPr>
          <w:rFonts w:ascii="Calibri" w:eastAsia="仿宋" w:hAnsi="Calibri" w:hint="eastAsia"/>
          <w:sz w:val="28"/>
          <w:szCs w:val="28"/>
        </w:rPr>
        <w:t>工作丰富法</w:t>
      </w:r>
      <w:r w:rsidRPr="006A4E2C">
        <w:rPr>
          <w:rFonts w:ascii="Calibri" w:eastAsia="仿宋" w:hAnsi="Calibri"/>
          <w:sz w:val="28"/>
          <w:szCs w:val="28"/>
        </w:rPr>
        <w:t>C.</w:t>
      </w:r>
      <w:r w:rsidRPr="006A4E2C">
        <w:rPr>
          <w:rFonts w:ascii="Calibri" w:eastAsia="仿宋" w:hAnsi="Calibri" w:hint="eastAsia"/>
          <w:sz w:val="28"/>
          <w:szCs w:val="28"/>
        </w:rPr>
        <w:t>工作扩大法</w:t>
      </w:r>
      <w:r w:rsidRPr="006A4E2C">
        <w:rPr>
          <w:rFonts w:ascii="Calibri" w:eastAsia="仿宋" w:hAnsi="Calibri"/>
          <w:sz w:val="28"/>
          <w:szCs w:val="28"/>
        </w:rPr>
        <w:t>D.</w:t>
      </w:r>
      <w:r w:rsidRPr="006A4E2C">
        <w:rPr>
          <w:rFonts w:ascii="Calibri" w:eastAsia="仿宋" w:hAnsi="Calibri" w:hint="eastAsia"/>
          <w:sz w:val="28"/>
          <w:szCs w:val="28"/>
        </w:rPr>
        <w:t>工作一体化</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16、</w:t>
      </w:r>
      <w:r w:rsidRPr="006A4E2C">
        <w:rPr>
          <w:rFonts w:ascii="Calibri" w:eastAsia="仿宋" w:hAnsi="Calibri" w:hint="eastAsia"/>
          <w:sz w:val="28"/>
          <w:szCs w:val="28"/>
        </w:rPr>
        <w:t>在日常课堂教育中，经常有学生不认真听课，老师以手势警告，用的是哪种沟通方式</w:t>
      </w:r>
      <w:r w:rsidRPr="006A4E2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言语沟通</w:t>
      </w:r>
      <w:r w:rsidRPr="006A4E2C">
        <w:rPr>
          <w:rFonts w:ascii="Calibri" w:eastAsia="仿宋" w:hAnsi="Calibri"/>
          <w:sz w:val="28"/>
          <w:szCs w:val="28"/>
        </w:rPr>
        <w:t>B.</w:t>
      </w:r>
      <w:r w:rsidRPr="006A4E2C">
        <w:rPr>
          <w:rFonts w:ascii="Calibri" w:eastAsia="仿宋" w:hAnsi="Calibri" w:hint="eastAsia"/>
          <w:sz w:val="28"/>
          <w:szCs w:val="28"/>
        </w:rPr>
        <w:t>书面沟通</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非言语沟通</w:t>
      </w:r>
      <w:r w:rsidRPr="006A4E2C">
        <w:rPr>
          <w:rFonts w:ascii="Calibri" w:eastAsia="仿宋" w:hAnsi="Calibri"/>
          <w:sz w:val="28"/>
          <w:szCs w:val="28"/>
        </w:rPr>
        <w:t>D.</w:t>
      </w:r>
      <w:r w:rsidRPr="006A4E2C">
        <w:rPr>
          <w:rFonts w:ascii="Calibri" w:eastAsia="仿宋" w:hAnsi="Calibri" w:hint="eastAsia"/>
          <w:sz w:val="28"/>
          <w:szCs w:val="28"/>
        </w:rPr>
        <w:t>非正式沟通</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17、</w:t>
      </w:r>
      <w:r w:rsidRPr="00136F35">
        <w:rPr>
          <w:rFonts w:ascii="Calibri" w:eastAsia="仿宋" w:hAnsi="Calibri" w:hint="eastAsia"/>
          <w:sz w:val="28"/>
          <w:szCs w:val="28"/>
        </w:rPr>
        <w:t>对于正式沟通的相关表述，下列不正确的是（）</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）沟通效果好，比较严肃，约束力强，易于保密，可以使信息沟通保持权威性</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）重要的消息和文件的传达、组织的决策等一般都采取这种方式</w:t>
      </w:r>
    </w:p>
    <w:p w:rsidR="00065777" w:rsidP="0057060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3"/>
          <w:cols w:sep="1" w:space="425"/>
          <w:titlePg w:val="0"/>
          <w:docGrid w:type="lines" w:linePitch="312"/>
        </w:sect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）正式沟通是按照规定的权力链条或作为工作的一部分而进行的沟通</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）因为依靠组织系统层次传递，所以沟通速度很快</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18、</w:t>
      </w:r>
      <w:r w:rsidRPr="00126796">
        <w:rPr>
          <w:rFonts w:ascii="Calibri" w:eastAsia="仿宋" w:hAnsi="Calibri" w:hint="eastAsia"/>
          <w:sz w:val="28"/>
          <w:szCs w:val="28"/>
        </w:rPr>
        <w:t>在一些较高的管理层次设立职务，不仅可以减轻主要负责人的负担，而且有助于培训待提拔管理人员。这种培训方法是</w:t>
      </w:r>
      <w:r w:rsidRPr="00126796">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．设置临时职务</w:t>
      </w:r>
      <w:r w:rsidRPr="00126796">
        <w:rPr>
          <w:rFonts w:ascii="Calibri" w:eastAsia="仿宋" w:hAnsi="Calibri"/>
          <w:sz w:val="28"/>
          <w:szCs w:val="28"/>
        </w:rPr>
        <w:t>B</w:t>
      </w:r>
      <w:r w:rsidRPr="00126796">
        <w:rPr>
          <w:rFonts w:ascii="Calibri" w:eastAsia="仿宋" w:hAnsi="Calibri" w:hint="eastAsia"/>
          <w:sz w:val="28"/>
          <w:szCs w:val="28"/>
        </w:rPr>
        <w:t>．职务轮换</w:t>
      </w:r>
      <w:r w:rsidRPr="00126796">
        <w:rPr>
          <w:rFonts w:ascii="Calibri" w:eastAsia="仿宋" w:hAnsi="Calibri"/>
          <w:sz w:val="28"/>
          <w:szCs w:val="28"/>
        </w:rPr>
        <w:t>C</w:t>
      </w:r>
      <w:r w:rsidRPr="00126796">
        <w:rPr>
          <w:rFonts w:ascii="Calibri" w:eastAsia="仿宋" w:hAnsi="Calibri" w:hint="eastAsia"/>
          <w:sz w:val="28"/>
          <w:szCs w:val="28"/>
        </w:rPr>
        <w:t>．设置助理职务</w:t>
      </w:r>
      <w:r w:rsidRPr="00126796">
        <w:rPr>
          <w:rFonts w:ascii="Calibri" w:eastAsia="仿宋" w:hAnsi="Calibri"/>
          <w:sz w:val="28"/>
          <w:szCs w:val="28"/>
        </w:rPr>
        <w:t>D</w:t>
      </w:r>
      <w:r w:rsidRPr="00126796">
        <w:rPr>
          <w:rFonts w:ascii="Calibri" w:eastAsia="仿宋" w:hAnsi="Calibri" w:hint="eastAsia"/>
          <w:sz w:val="28"/>
          <w:szCs w:val="28"/>
        </w:rPr>
        <w:t>．有计划的提升</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19、</w:t>
      </w:r>
      <w:r w:rsidRPr="00E04B1C">
        <w:rPr>
          <w:rFonts w:ascii="Calibri" w:eastAsia="仿宋" w:hAnsi="Calibri" w:hint="eastAsia"/>
          <w:sz w:val="28"/>
          <w:szCs w:val="28"/>
        </w:rPr>
        <w:t>着重研究管理职能和整个组织结构的理论是</w:t>
      </w:r>
      <w:r w:rsidRPr="00E04B1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．科学管理理论</w:t>
      </w:r>
      <w:r w:rsidRPr="00E04B1C">
        <w:rPr>
          <w:rFonts w:ascii="Calibri" w:eastAsia="仿宋" w:hAnsi="Calibri"/>
          <w:sz w:val="28"/>
          <w:szCs w:val="28"/>
        </w:rPr>
        <w:t>B.</w:t>
      </w:r>
      <w:r w:rsidRPr="00E04B1C">
        <w:rPr>
          <w:rFonts w:ascii="Calibri" w:eastAsia="仿宋" w:hAnsi="Calibri" w:hint="eastAsia"/>
          <w:sz w:val="28"/>
          <w:szCs w:val="28"/>
        </w:rPr>
        <w:t>数量管理理论</w:t>
      </w:r>
    </w:p>
    <w:p w:rsidR="00065777" w:rsidP="0057060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．行为管理理论</w:t>
      </w:r>
      <w:r w:rsidRPr="00E04B1C">
        <w:rPr>
          <w:rFonts w:ascii="Calibri" w:eastAsia="仿宋" w:hAnsi="Calibri"/>
          <w:sz w:val="28"/>
          <w:szCs w:val="28"/>
        </w:rPr>
        <w:t>D.</w:t>
      </w:r>
      <w:r w:rsidRPr="00E04B1C">
        <w:rPr>
          <w:rFonts w:ascii="Calibri" w:eastAsia="仿宋" w:hAnsi="Calibri" w:hint="eastAsia"/>
          <w:sz w:val="28"/>
          <w:szCs w:val="28"/>
        </w:rPr>
        <w:t>组织管理理论</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20、</w:t>
      </w:r>
      <w:r w:rsidRPr="00CF0147">
        <w:rPr>
          <w:rFonts w:ascii="Calibri" w:eastAsia="仿宋" w:hAnsi="Calibri" w:hint="eastAsia"/>
          <w:sz w:val="28"/>
          <w:szCs w:val="28"/>
        </w:rPr>
        <w:t>信息传递链属于影响有效沟通障碍因素中的（）</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）个人因素</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）人际因素</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）结构因素</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）技术因素</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21、</w:t>
      </w:r>
      <w:r w:rsidRPr="00E04B1C">
        <w:rPr>
          <w:rFonts w:ascii="Calibri" w:eastAsia="仿宋" w:hAnsi="Calibri" w:hint="eastAsia"/>
          <w:sz w:val="28"/>
          <w:szCs w:val="28"/>
        </w:rPr>
        <w:t>首创平衡计分卡控制的是</w:t>
      </w:r>
      <w:r w:rsidRPr="00E04B1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．国际标准化组织</w:t>
      </w:r>
      <w:r w:rsidRPr="00E04B1C">
        <w:rPr>
          <w:rFonts w:ascii="Calibri" w:eastAsia="仿宋" w:hAnsi="Calibri"/>
          <w:sz w:val="28"/>
          <w:szCs w:val="28"/>
        </w:rPr>
        <w:t>B.</w:t>
      </w:r>
      <w:r w:rsidRPr="00E04B1C">
        <w:rPr>
          <w:rFonts w:ascii="Calibri" w:eastAsia="仿宋" w:hAnsi="Calibri" w:hint="eastAsia"/>
          <w:sz w:val="28"/>
          <w:szCs w:val="28"/>
        </w:rPr>
        <w:t>戴明</w:t>
      </w:r>
    </w:p>
    <w:p w:rsidR="00065777" w:rsidP="0057060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．卡普兰和诺顿</w:t>
      </w:r>
      <w:r w:rsidRPr="00E04B1C">
        <w:rPr>
          <w:rFonts w:ascii="Calibri" w:eastAsia="仿宋" w:hAnsi="Calibri"/>
          <w:sz w:val="28"/>
          <w:szCs w:val="28"/>
        </w:rPr>
        <w:t>D.</w:t>
      </w:r>
      <w:r w:rsidRPr="00E04B1C">
        <w:rPr>
          <w:rFonts w:ascii="Calibri" w:eastAsia="仿宋" w:hAnsi="Calibri" w:hint="eastAsia"/>
          <w:sz w:val="28"/>
          <w:szCs w:val="28"/>
        </w:rPr>
        <w:t>朱兰</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22、</w:t>
      </w:r>
      <w:r w:rsidRPr="00136F35">
        <w:rPr>
          <w:rFonts w:ascii="Calibri" w:eastAsia="仿宋" w:hAnsi="Calibri" w:hint="eastAsia"/>
          <w:sz w:val="28"/>
          <w:szCs w:val="28"/>
        </w:rPr>
        <w:t>由美国管理学家彼得</w:t>
      </w:r>
      <w:r w:rsidRPr="00136F35">
        <w:rPr>
          <w:rFonts w:ascii="Calibri" w:eastAsia="仿宋" w:hAnsi="Calibri"/>
          <w:sz w:val="28"/>
          <w:szCs w:val="28"/>
        </w:rPr>
        <w:t>.</w:t>
      </w:r>
      <w:r w:rsidRPr="00136F35">
        <w:rPr>
          <w:rFonts w:ascii="Calibri" w:eastAsia="仿宋" w:hAnsi="Calibri" w:hint="eastAsia"/>
          <w:sz w:val="28"/>
          <w:szCs w:val="28"/>
        </w:rPr>
        <w:t>德鲁克创立的，被称为</w:t>
      </w:r>
      <w:r w:rsidRPr="00136F35">
        <w:rPr>
          <w:rFonts w:ascii="Calibri" w:eastAsia="仿宋" w:hAnsi="Calibri"/>
          <w:sz w:val="28"/>
          <w:szCs w:val="28"/>
        </w:rPr>
        <w:t>“</w:t>
      </w:r>
      <w:r w:rsidRPr="00136F35">
        <w:rPr>
          <w:rFonts w:ascii="Calibri" w:eastAsia="仿宋" w:hAnsi="Calibri" w:hint="eastAsia"/>
          <w:sz w:val="28"/>
          <w:szCs w:val="28"/>
        </w:rPr>
        <w:t>管理中的管理</w:t>
      </w:r>
      <w:r w:rsidRPr="00136F35">
        <w:rPr>
          <w:rFonts w:ascii="Calibri" w:eastAsia="仿宋" w:hAnsi="Calibri"/>
          <w:sz w:val="28"/>
          <w:szCs w:val="28"/>
        </w:rPr>
        <w:t>”</w:t>
      </w:r>
      <w:r w:rsidRPr="00136F35">
        <w:rPr>
          <w:rFonts w:ascii="Calibri" w:eastAsia="仿宋" w:hAnsi="Calibri" w:hint="eastAsia"/>
          <w:sz w:val="28"/>
          <w:szCs w:val="28"/>
        </w:rPr>
        <w:t>的是（）</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）质量管理</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）人力资源管理</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）目标管理</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）作业管理</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23、</w:t>
      </w:r>
      <w:r w:rsidRPr="00136F35">
        <w:rPr>
          <w:rFonts w:ascii="Calibri" w:eastAsia="仿宋" w:hAnsi="Calibri" w:hint="eastAsia"/>
          <w:sz w:val="28"/>
          <w:szCs w:val="28"/>
        </w:rPr>
        <w:t>我国古代儒家管理思想体系中所阐明的管理原则（）</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）德治</w:t>
      </w:r>
    </w:p>
    <w:p w:rsidR="00065777" w:rsidP="0057060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4"/>
          <w:cols w:sep="1" w:space="425"/>
          <w:titlePg w:val="0"/>
          <w:docGrid w:type="lines" w:linePitch="312"/>
        </w:sect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）法治</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）无为而治</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）分权而治</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24、</w:t>
      </w:r>
      <w:r w:rsidRPr="00CF0147">
        <w:rPr>
          <w:rFonts w:ascii="Calibri" w:eastAsia="仿宋" w:hAnsi="Calibri" w:hint="eastAsia"/>
          <w:sz w:val="28"/>
          <w:szCs w:val="28"/>
        </w:rPr>
        <w:t>研究表明，导致团体内部或团体之间发生冲突的最直接因素是（）</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）工作方式</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）性格</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）文化价值观</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）竞争</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25、</w:t>
      </w:r>
      <w:r w:rsidRPr="006A4E2C">
        <w:rPr>
          <w:rFonts w:ascii="Calibri" w:eastAsia="仿宋" w:hAnsi="Calibri" w:hint="eastAsia"/>
          <w:sz w:val="28"/>
          <w:szCs w:val="28"/>
        </w:rPr>
        <w:t>一个组织为有效地利用组织资源，设置了审计部门，这属于</w:t>
      </w:r>
      <w:r w:rsidRPr="006A4E2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控制的机构</w:t>
      </w:r>
      <w:r w:rsidRPr="006A4E2C">
        <w:rPr>
          <w:rFonts w:ascii="Calibri" w:eastAsia="仿宋" w:hAnsi="Calibri"/>
          <w:sz w:val="28"/>
          <w:szCs w:val="28"/>
        </w:rPr>
        <w:t>B.</w:t>
      </w:r>
      <w:r w:rsidRPr="006A4E2C">
        <w:rPr>
          <w:rFonts w:ascii="Calibri" w:eastAsia="仿宋" w:hAnsi="Calibri" w:hint="eastAsia"/>
          <w:sz w:val="28"/>
          <w:szCs w:val="28"/>
        </w:rPr>
        <w:t>控制的标准</w:t>
      </w:r>
      <w:r w:rsidRPr="006A4E2C">
        <w:rPr>
          <w:rFonts w:ascii="Calibri" w:eastAsia="仿宋" w:hAnsi="Calibri"/>
          <w:sz w:val="28"/>
          <w:szCs w:val="28"/>
        </w:rPr>
        <w:t>C.</w:t>
      </w:r>
      <w:r w:rsidRPr="006A4E2C">
        <w:rPr>
          <w:rFonts w:ascii="Calibri" w:eastAsia="仿宋" w:hAnsi="Calibri" w:hint="eastAsia"/>
          <w:sz w:val="28"/>
          <w:szCs w:val="28"/>
        </w:rPr>
        <w:t>控制的工具</w:t>
      </w:r>
      <w:r w:rsidRPr="006A4E2C">
        <w:rPr>
          <w:rFonts w:ascii="Calibri" w:eastAsia="仿宋" w:hAnsi="Calibri"/>
          <w:sz w:val="28"/>
          <w:szCs w:val="28"/>
        </w:rPr>
        <w:t>D.</w:t>
      </w:r>
      <w:r w:rsidRPr="006A4E2C">
        <w:rPr>
          <w:rFonts w:ascii="Calibri" w:eastAsia="仿宋" w:hAnsi="Calibri" w:hint="eastAsia"/>
          <w:sz w:val="28"/>
          <w:szCs w:val="28"/>
        </w:rPr>
        <w:t>控制的运作制度</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26、</w:t>
      </w:r>
      <w:r w:rsidRPr="00CF0147">
        <w:rPr>
          <w:rFonts w:ascii="Calibri" w:eastAsia="仿宋" w:hAnsi="Calibri" w:hint="eastAsia"/>
          <w:sz w:val="28"/>
          <w:szCs w:val="28"/>
        </w:rPr>
        <w:t>钱德勒在研究组织结构与战略关系时提出战略发展的第一个阶段是（）</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）地区开拓阶段</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）纵向联合发展阶段</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）数量扩大阶段</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）产品多样化阶段</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27、</w:t>
      </w:r>
      <w:r w:rsidRPr="006A4E2C">
        <w:rPr>
          <w:rFonts w:ascii="Calibri" w:eastAsia="仿宋" w:hAnsi="Calibri" w:hint="eastAsia"/>
          <w:sz w:val="28"/>
          <w:szCs w:val="28"/>
        </w:rPr>
        <w:t>某经理发现开例会时总是出现部分员工迟到</w:t>
      </w:r>
      <w:r w:rsidRPr="006A4E2C">
        <w:rPr>
          <w:rFonts w:ascii="Calibri" w:eastAsia="仿宋" w:hAnsi="Calibri"/>
          <w:sz w:val="28"/>
          <w:szCs w:val="28"/>
        </w:rPr>
        <w:t>5</w:t>
      </w:r>
      <w:r w:rsidRPr="006A4E2C">
        <w:rPr>
          <w:rFonts w:ascii="Calibri" w:eastAsia="仿宋" w:hAnsi="Calibri" w:hint="eastAsia"/>
          <w:sz w:val="28"/>
          <w:szCs w:val="28"/>
        </w:rPr>
        <w:t>—</w:t>
      </w:r>
      <w:r w:rsidRPr="006A4E2C">
        <w:rPr>
          <w:rFonts w:ascii="Calibri" w:eastAsia="仿宋" w:hAnsi="Calibri"/>
          <w:sz w:val="28"/>
          <w:szCs w:val="28"/>
        </w:rPr>
        <w:t>10</w:t>
      </w:r>
      <w:r w:rsidRPr="006A4E2C">
        <w:rPr>
          <w:rFonts w:ascii="Calibri" w:eastAsia="仿宋" w:hAnsi="Calibri" w:hint="eastAsia"/>
          <w:sz w:val="28"/>
          <w:szCs w:val="28"/>
        </w:rPr>
        <w:t>分钟的现象，经调研发现，员工是由于接送子女上学而延误，由此总经理决定将每周例会推迟</w:t>
      </w:r>
      <w:r w:rsidRPr="006A4E2C">
        <w:rPr>
          <w:rFonts w:ascii="Calibri" w:eastAsia="仿宋" w:hAnsi="Calibri"/>
          <w:sz w:val="28"/>
          <w:szCs w:val="28"/>
        </w:rPr>
        <w:t>30</w:t>
      </w:r>
      <w:r w:rsidRPr="006A4E2C">
        <w:rPr>
          <w:rFonts w:ascii="Calibri" w:eastAsia="仿宋" w:hAnsi="Calibri" w:hint="eastAsia"/>
          <w:sz w:val="28"/>
          <w:szCs w:val="28"/>
        </w:rPr>
        <w:t>分钟，总经理的决定体现的决策原则是</w:t>
      </w:r>
      <w:r w:rsidRPr="006A4E2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重要性原则</w:t>
      </w:r>
      <w:r w:rsidRPr="006A4E2C">
        <w:rPr>
          <w:rFonts w:ascii="Calibri" w:eastAsia="仿宋" w:hAnsi="Calibri"/>
          <w:sz w:val="28"/>
          <w:szCs w:val="28"/>
        </w:rPr>
        <w:t>B.</w:t>
      </w:r>
      <w:r w:rsidRPr="006A4E2C">
        <w:rPr>
          <w:rFonts w:ascii="Calibri" w:eastAsia="仿宋" w:hAnsi="Calibri" w:hint="eastAsia"/>
          <w:sz w:val="28"/>
          <w:szCs w:val="28"/>
        </w:rPr>
        <w:t>准确性原则</w:t>
      </w:r>
      <w:r w:rsidRPr="006A4E2C">
        <w:rPr>
          <w:rFonts w:ascii="Calibri" w:eastAsia="仿宋" w:hAnsi="Calibri"/>
          <w:sz w:val="28"/>
          <w:szCs w:val="28"/>
        </w:rPr>
        <w:t>C.</w:t>
      </w:r>
      <w:r w:rsidRPr="006A4E2C">
        <w:rPr>
          <w:rFonts w:ascii="Calibri" w:eastAsia="仿宋" w:hAnsi="Calibri" w:hint="eastAsia"/>
          <w:sz w:val="28"/>
          <w:szCs w:val="28"/>
        </w:rPr>
        <w:t>灵活性原则</w:t>
      </w:r>
      <w:r w:rsidRPr="006A4E2C">
        <w:rPr>
          <w:rFonts w:ascii="Calibri" w:eastAsia="仿宋" w:hAnsi="Calibri"/>
          <w:sz w:val="28"/>
          <w:szCs w:val="28"/>
        </w:rPr>
        <w:t>D.</w:t>
      </w:r>
      <w:r w:rsidRPr="006A4E2C">
        <w:rPr>
          <w:rFonts w:ascii="Calibri" w:eastAsia="仿宋" w:hAnsi="Calibri" w:hint="eastAsia"/>
          <w:sz w:val="28"/>
          <w:szCs w:val="28"/>
        </w:rPr>
        <w:t>民主性原则</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28、</w:t>
      </w:r>
      <w:r w:rsidRPr="00E04B1C">
        <w:rPr>
          <w:rFonts w:ascii="Calibri" w:eastAsia="仿宋" w:hAnsi="Calibri" w:hint="eastAsia"/>
          <w:sz w:val="28"/>
          <w:szCs w:val="28"/>
        </w:rPr>
        <w:t>企业社会责任中属于最基本层次的是</w:t>
      </w:r>
      <w:r w:rsidRPr="00E04B1C">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．经济责任</w:t>
      </w:r>
      <w:r w:rsidRPr="00E04B1C">
        <w:rPr>
          <w:rFonts w:ascii="Calibri" w:eastAsia="仿宋" w:hAnsi="Calibri"/>
          <w:sz w:val="28"/>
          <w:szCs w:val="28"/>
        </w:rPr>
        <w:t>B.</w:t>
      </w:r>
      <w:r w:rsidRPr="00E04B1C">
        <w:rPr>
          <w:rFonts w:ascii="Calibri" w:eastAsia="仿宋" w:hAnsi="Calibri" w:hint="eastAsia"/>
          <w:sz w:val="28"/>
          <w:szCs w:val="28"/>
        </w:rPr>
        <w:t>法律责任</w:t>
      </w:r>
    </w:p>
    <w:p w:rsidR="00065777" w:rsidP="0057060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．伦理责任</w:t>
      </w:r>
      <w:r w:rsidRPr="00E04B1C">
        <w:rPr>
          <w:rFonts w:ascii="Calibri" w:eastAsia="仿宋" w:hAnsi="Calibri"/>
          <w:sz w:val="28"/>
          <w:szCs w:val="28"/>
        </w:rPr>
        <w:t>D.</w:t>
      </w:r>
      <w:r w:rsidRPr="00E04B1C">
        <w:rPr>
          <w:rFonts w:ascii="Calibri" w:eastAsia="仿宋" w:hAnsi="Calibri" w:hint="eastAsia"/>
          <w:sz w:val="28"/>
          <w:szCs w:val="28"/>
        </w:rPr>
        <w:t>慈善责任</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29、</w:t>
      </w:r>
      <w:r w:rsidRPr="00136F35">
        <w:rPr>
          <w:rFonts w:ascii="Calibri" w:eastAsia="仿宋" w:hAnsi="Calibri" w:hint="eastAsia"/>
          <w:sz w:val="28"/>
          <w:szCs w:val="28"/>
        </w:rPr>
        <w:t>关于授权，以下述论不正确的是（）</w:t>
      </w:r>
    </w:p>
    <w:p w:rsidR="00065777" w:rsidP="0057060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5"/>
          <w:cols w:sep="1" w:space="425"/>
          <w:titlePg w:val="0"/>
          <w:docGrid w:type="lines" w:linePitch="312"/>
        </w:sect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）由于授权存在</w:t>
      </w:r>
      <w:r w:rsidRPr="00136F35">
        <w:rPr>
          <w:rFonts w:ascii="Calibri" w:eastAsia="仿宋" w:hAnsi="Calibri"/>
          <w:sz w:val="28"/>
          <w:szCs w:val="28"/>
        </w:rPr>
        <w:t>“</w:t>
      </w:r>
      <w:r w:rsidRPr="00136F35">
        <w:rPr>
          <w:rFonts w:ascii="Calibri" w:eastAsia="仿宋" w:hAnsi="Calibri" w:hint="eastAsia"/>
          <w:sz w:val="28"/>
          <w:szCs w:val="28"/>
        </w:rPr>
        <w:t>委托一代理</w:t>
      </w:r>
      <w:r w:rsidRPr="00136F35">
        <w:rPr>
          <w:rFonts w:ascii="Calibri" w:eastAsia="仿宋" w:hAnsi="Calibri"/>
          <w:sz w:val="28"/>
          <w:szCs w:val="28"/>
        </w:rPr>
        <w:t>”</w:t>
      </w:r>
      <w:r w:rsidRPr="00136F35">
        <w:rPr>
          <w:rFonts w:ascii="Calibri" w:eastAsia="仿宋" w:hAnsi="Calibri" w:hint="eastAsia"/>
          <w:sz w:val="28"/>
          <w:szCs w:val="28"/>
        </w:rPr>
        <w:t>风险，不能把重要权力授予下级</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）授权是外部环境动态变化的必然要求</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）组织中只能在工作关系紧密的层级上进行级差授权</w:t>
      </w:r>
    </w:p>
    <w:p w:rsidR="00065777" w:rsidP="0057060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）授权之后，下级可以在其职权范围内自由决断，灵活处理问题</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30、</w:t>
      </w:r>
      <w:r w:rsidRPr="00CF0147">
        <w:rPr>
          <w:rFonts w:ascii="Calibri" w:eastAsia="仿宋" w:hAnsi="Calibri"/>
          <w:sz w:val="28"/>
          <w:szCs w:val="28"/>
        </w:rPr>
        <w:t xml:space="preserve"> “</w:t>
      </w:r>
      <w:r w:rsidRPr="00CF0147">
        <w:rPr>
          <w:rFonts w:ascii="Calibri" w:eastAsia="仿宋" w:hAnsi="Calibri" w:hint="eastAsia"/>
          <w:sz w:val="28"/>
          <w:szCs w:val="28"/>
        </w:rPr>
        <w:t>个人主义或集体主义</w:t>
      </w:r>
      <w:r w:rsidRPr="00CF0147">
        <w:rPr>
          <w:rFonts w:ascii="Calibri" w:eastAsia="仿宋" w:hAnsi="Calibri"/>
          <w:sz w:val="28"/>
          <w:szCs w:val="28"/>
        </w:rPr>
        <w:t>”</w:t>
      </w:r>
      <w:r w:rsidRPr="00CF0147">
        <w:rPr>
          <w:rFonts w:ascii="Calibri" w:eastAsia="仿宋" w:hAnsi="Calibri" w:hint="eastAsia"/>
          <w:sz w:val="28"/>
          <w:szCs w:val="28"/>
        </w:rPr>
        <w:t>属于全球化管理环境因素中的（）</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）政治与法律环境</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）经济和技术环境</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）文化环境</w:t>
      </w:r>
    </w:p>
    <w:p w:rsidR="00065777" w:rsidP="0057060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）任务环境</w:t>
      </w:r>
    </w:p>
    <w:p w:rsidR="00065777" w:rsidP="00065777">
      <w:pPr>
        <w:jc w:val="left"/>
        <w:rPr>
          <w:rFonts w:ascii="仿宋" w:eastAsia="仿宋" w:hAnsi="仿宋"/>
          <w:b/>
          <w:sz w:val="28"/>
        </w:rPr>
      </w:pPr>
      <w:r>
        <w:rPr>
          <w:rFonts w:ascii="仿宋" w:eastAsia="仿宋" w:hAnsi="仿宋"/>
          <w:b/>
          <w:sz w:val="28"/>
        </w:rPr>
        <w:t>二、多选题</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31、</w:t>
      </w:r>
      <w:r w:rsidRPr="00F54799">
        <w:rPr>
          <w:rFonts w:ascii="Calibri" w:eastAsia="仿宋" w:hAnsi="Calibri" w:hint="eastAsia"/>
          <w:sz w:val="28"/>
          <w:szCs w:val="28"/>
        </w:rPr>
        <w:t>企业的利益相关者包括（）</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）股东</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）员工</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）消费者</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）应商</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）竞争者</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32、</w:t>
      </w:r>
      <w:r w:rsidRPr="0075600D">
        <w:rPr>
          <w:rFonts w:ascii="Calibri" w:eastAsia="仿宋" w:hAnsi="Calibri"/>
          <w:sz w:val="28"/>
          <w:szCs w:val="28"/>
        </w:rPr>
        <w:t>20</w:t>
      </w:r>
      <w:r w:rsidRPr="0075600D">
        <w:rPr>
          <w:rFonts w:ascii="Calibri" w:eastAsia="仿宋" w:hAnsi="Calibri" w:hint="eastAsia"/>
          <w:sz w:val="28"/>
          <w:szCs w:val="28"/>
        </w:rPr>
        <w:t>世纪</w:t>
      </w:r>
      <w:r w:rsidRPr="0075600D">
        <w:rPr>
          <w:rFonts w:ascii="Calibri" w:eastAsia="仿宋" w:hAnsi="Calibri"/>
          <w:sz w:val="28"/>
          <w:szCs w:val="28"/>
        </w:rPr>
        <w:t>90</w:t>
      </w:r>
      <w:r w:rsidRPr="0075600D">
        <w:rPr>
          <w:rFonts w:ascii="Calibri" w:eastAsia="仿宋" w:hAnsi="Calibri" w:hint="eastAsia"/>
          <w:sz w:val="28"/>
          <w:szCs w:val="28"/>
        </w:rPr>
        <w:t>年代以来产生的新的管理思想有（）</w:t>
      </w:r>
    </w:p>
    <w:p w:rsidR="00065777" w:rsidP="0057060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A</w:t>
      </w:r>
      <w:r w:rsidRPr="0075600D">
        <w:rPr>
          <w:rFonts w:ascii="Calibri" w:eastAsia="仿宋" w:hAnsi="Calibri" w:hint="eastAsia"/>
          <w:sz w:val="28"/>
          <w:szCs w:val="28"/>
        </w:rPr>
        <w:t>）科学管理理论</w:t>
      </w:r>
    </w:p>
    <w:p w:rsidR="00065777" w:rsidP="0057060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B</w:t>
      </w:r>
      <w:r w:rsidRPr="0075600D">
        <w:rPr>
          <w:rFonts w:ascii="Calibri" w:eastAsia="仿宋" w:hAnsi="Calibri" w:hint="eastAsia"/>
          <w:sz w:val="28"/>
          <w:szCs w:val="28"/>
        </w:rPr>
        <w:t>）精益思想</w:t>
      </w:r>
    </w:p>
    <w:p w:rsidR="00065777" w:rsidP="0057060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C</w:t>
      </w:r>
      <w:r w:rsidRPr="0075600D">
        <w:rPr>
          <w:rFonts w:ascii="Calibri" w:eastAsia="仿宋" w:hAnsi="Calibri" w:hint="eastAsia"/>
          <w:sz w:val="28"/>
          <w:szCs w:val="28"/>
        </w:rPr>
        <w:t>）业务流程再造</w:t>
      </w:r>
    </w:p>
    <w:p w:rsidR="00065777" w:rsidP="0057060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D</w:t>
      </w:r>
      <w:r w:rsidRPr="0075600D">
        <w:rPr>
          <w:rFonts w:ascii="Calibri" w:eastAsia="仿宋" w:hAnsi="Calibri" w:hint="eastAsia"/>
          <w:sz w:val="28"/>
          <w:szCs w:val="28"/>
        </w:rPr>
        <w:t>）核心能力理论</w:t>
      </w:r>
    </w:p>
    <w:p w:rsidR="00065777" w:rsidP="0057060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E</w:t>
      </w:r>
      <w:r w:rsidRPr="0075600D">
        <w:rPr>
          <w:rFonts w:ascii="Calibri" w:eastAsia="仿宋" w:hAnsi="Calibri" w:hint="eastAsia"/>
          <w:sz w:val="28"/>
          <w:szCs w:val="28"/>
        </w:rPr>
        <w:t>）全面质量管理</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33、</w:t>
      </w:r>
      <w:r w:rsidRPr="00D86D68">
        <w:rPr>
          <w:rFonts w:ascii="Calibri" w:eastAsia="仿宋" w:hAnsi="Calibri" w:hint="eastAsia"/>
          <w:sz w:val="28"/>
          <w:szCs w:val="28"/>
        </w:rPr>
        <w:t>下列哪些是学习型组织的显著特征</w:t>
      </w:r>
      <w:r w:rsidRPr="00D86D68">
        <w:rPr>
          <w:rFonts w:ascii="Calibri" w:eastAsia="仿宋" w:hAnsi="Calibri"/>
          <w:sz w:val="28"/>
          <w:szCs w:val="28"/>
        </w:rPr>
        <w:t>____</w:t>
      </w:r>
      <w:r w:rsidRPr="00D86D68">
        <w:rPr>
          <w:rFonts w:ascii="Calibri" w:eastAsia="仿宋" w:hAnsi="Calibri"/>
          <w:sz w:val="28"/>
          <w:szCs w:val="28"/>
        </w:rPr>
        <w:t>__</w:t>
      </w:r>
    </w:p>
    <w:p w:rsidR="00065777" w:rsidP="0057060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6"/>
          <w:cols w:sep="1" w:space="425"/>
          <w:titlePg w:val="0"/>
          <w:docGrid w:type="lines" w:linePitch="312"/>
        </w:sectPr>
      </w:pPr>
      <w:r w:rsidRPr="00D86D68">
        <w:rPr>
          <w:rFonts w:ascii="Calibri" w:eastAsia="仿宋" w:hAnsi="Calibri"/>
          <w:sz w:val="28"/>
          <w:szCs w:val="28"/>
        </w:rPr>
        <w:t>A</w:t>
      </w:r>
      <w:r w:rsidRPr="00D86D68">
        <w:rPr>
          <w:rFonts w:ascii="Calibri" w:eastAsia="仿宋" w:hAnsi="Calibri" w:hint="eastAsia"/>
          <w:sz w:val="28"/>
          <w:szCs w:val="28"/>
        </w:rPr>
        <w:t>．认为创新是组织中每个成员的事</w:t>
      </w:r>
      <w:r w:rsidRPr="00D86D68">
        <w:rPr>
          <w:rFonts w:ascii="Calibri" w:eastAsia="仿宋" w:hAnsi="Calibri"/>
          <w:sz w:val="28"/>
          <w:szCs w:val="28"/>
        </w:rPr>
        <w:t>B</w:t>
      </w:r>
      <w:r w:rsidRPr="00D86D68">
        <w:rPr>
          <w:rFonts w:ascii="Calibri" w:eastAsia="仿宋" w:hAnsi="Calibri" w:hint="eastAsia"/>
          <w:sz w:val="28"/>
          <w:szCs w:val="28"/>
        </w:rPr>
        <w:t>．管理者的职责是调动别人、授权别人</w:t>
      </w:r>
    </w:p>
    <w:p w:rsidR="00065777" w:rsidP="0057060E">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C</w:t>
      </w:r>
      <w:r w:rsidRPr="00D86D68">
        <w:rPr>
          <w:rFonts w:ascii="Calibri" w:eastAsia="仿宋" w:hAnsi="Calibri" w:hint="eastAsia"/>
          <w:sz w:val="28"/>
          <w:szCs w:val="28"/>
        </w:rPr>
        <w:t>．主要担心不学习、不变革</w:t>
      </w:r>
      <w:r w:rsidRPr="00D86D68">
        <w:rPr>
          <w:rFonts w:ascii="Calibri" w:eastAsia="仿宋" w:hAnsi="Calibri"/>
          <w:sz w:val="28"/>
          <w:szCs w:val="28"/>
        </w:rPr>
        <w:t>D</w:t>
      </w:r>
      <w:r w:rsidRPr="00D86D68">
        <w:rPr>
          <w:rFonts w:ascii="Calibri" w:eastAsia="仿宋" w:hAnsi="Calibri" w:hint="eastAsia"/>
          <w:sz w:val="28"/>
          <w:szCs w:val="28"/>
        </w:rPr>
        <w:t>．认为产品和服务是组织的竞争优势</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34、</w:t>
      </w:r>
      <w:r w:rsidRPr="00A1717A">
        <w:rPr>
          <w:rFonts w:ascii="Calibri" w:eastAsia="仿宋" w:hAnsi="Calibri" w:hint="eastAsia"/>
          <w:sz w:val="28"/>
          <w:szCs w:val="28"/>
        </w:rPr>
        <w:t>大型组织与小型组织在组织结构上的区别主要体现在</w:t>
      </w:r>
      <w:r w:rsidRPr="00A1717A">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A</w:t>
      </w:r>
      <w:r w:rsidRPr="00A1717A">
        <w:rPr>
          <w:rFonts w:ascii="Calibri" w:eastAsia="仿宋" w:hAnsi="Calibri" w:hint="eastAsia"/>
          <w:sz w:val="28"/>
          <w:szCs w:val="28"/>
        </w:rPr>
        <w:t>．观范化程度</w:t>
      </w:r>
      <w:r w:rsidRPr="00A1717A">
        <w:rPr>
          <w:rFonts w:ascii="Calibri" w:eastAsia="仿宋" w:hAnsi="Calibri"/>
          <w:sz w:val="28"/>
          <w:szCs w:val="28"/>
        </w:rPr>
        <w:t>B.</w:t>
      </w:r>
      <w:r w:rsidRPr="00A1717A">
        <w:rPr>
          <w:rFonts w:ascii="Calibri" w:eastAsia="仿宋" w:hAnsi="Calibri" w:hint="eastAsia"/>
          <w:sz w:val="28"/>
          <w:szCs w:val="28"/>
        </w:rPr>
        <w:t>集权化程度</w:t>
      </w:r>
    </w:p>
    <w:p w:rsidR="00065777" w:rsidP="0057060E">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C</w:t>
      </w:r>
      <w:r w:rsidRPr="00A1717A">
        <w:rPr>
          <w:rFonts w:ascii="Calibri" w:eastAsia="仿宋" w:hAnsi="Calibri" w:hint="eastAsia"/>
          <w:sz w:val="28"/>
          <w:szCs w:val="28"/>
        </w:rPr>
        <w:t>．复杂化程度</w:t>
      </w:r>
      <w:r w:rsidRPr="00A1717A">
        <w:rPr>
          <w:rFonts w:ascii="Calibri" w:eastAsia="仿宋" w:hAnsi="Calibri"/>
          <w:sz w:val="28"/>
          <w:szCs w:val="28"/>
        </w:rPr>
        <w:t>D.</w:t>
      </w:r>
      <w:r w:rsidRPr="00A1717A">
        <w:rPr>
          <w:rFonts w:ascii="Calibri" w:eastAsia="仿宋" w:hAnsi="Calibri" w:hint="eastAsia"/>
          <w:sz w:val="28"/>
          <w:szCs w:val="28"/>
        </w:rPr>
        <w:t>市场化程度</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35、</w:t>
      </w:r>
      <w:r w:rsidRPr="00F54799">
        <w:rPr>
          <w:rFonts w:ascii="Calibri" w:eastAsia="仿宋" w:hAnsi="Calibri" w:hint="eastAsia"/>
          <w:sz w:val="28"/>
          <w:szCs w:val="28"/>
        </w:rPr>
        <w:t>韦伯认为，传统式权威的基础是（）</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）先例</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）惯例</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）英雄主义</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）法律</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）发布命令的权利</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36、</w:t>
      </w:r>
      <w:r w:rsidRPr="00D86D68">
        <w:rPr>
          <w:rFonts w:ascii="Calibri" w:eastAsia="仿宋" w:hAnsi="Calibri" w:hint="eastAsia"/>
          <w:sz w:val="28"/>
          <w:szCs w:val="28"/>
        </w:rPr>
        <w:t>管理者所扮演的决策角色包括</w:t>
      </w:r>
      <w:r w:rsidRPr="00D86D68">
        <w:rPr>
          <w:rFonts w:ascii="Calibri" w:eastAsia="仿宋" w:hAnsi="Calibri"/>
          <w:sz w:val="28"/>
          <w:szCs w:val="28"/>
        </w:rPr>
        <w:t>______</w:t>
      </w:r>
    </w:p>
    <w:p w:rsidR="00065777" w:rsidP="0057060E">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A</w:t>
      </w:r>
      <w:r w:rsidRPr="00D86D68">
        <w:rPr>
          <w:rFonts w:ascii="Calibri" w:eastAsia="仿宋" w:hAnsi="Calibri" w:hint="eastAsia"/>
          <w:sz w:val="28"/>
          <w:szCs w:val="28"/>
        </w:rPr>
        <w:t>．企业家</w:t>
      </w:r>
      <w:r w:rsidRPr="00D86D68">
        <w:rPr>
          <w:rFonts w:ascii="Calibri" w:eastAsia="仿宋" w:hAnsi="Calibri"/>
          <w:sz w:val="28"/>
          <w:szCs w:val="28"/>
        </w:rPr>
        <w:t>B</w:t>
      </w:r>
      <w:r w:rsidRPr="00D86D68">
        <w:rPr>
          <w:rFonts w:ascii="Calibri" w:eastAsia="仿宋" w:hAnsi="Calibri" w:hint="eastAsia"/>
          <w:sz w:val="28"/>
          <w:szCs w:val="28"/>
        </w:rPr>
        <w:t>．冲突管理者</w:t>
      </w:r>
    </w:p>
    <w:p w:rsidR="00065777" w:rsidP="0057060E">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C</w:t>
      </w:r>
      <w:r w:rsidRPr="00D86D68">
        <w:rPr>
          <w:rFonts w:ascii="Calibri" w:eastAsia="仿宋" w:hAnsi="Calibri" w:hint="eastAsia"/>
          <w:sz w:val="28"/>
          <w:szCs w:val="28"/>
        </w:rPr>
        <w:t>．资源分配者</w:t>
      </w:r>
      <w:r w:rsidRPr="00D86D68">
        <w:rPr>
          <w:rFonts w:ascii="Calibri" w:eastAsia="仿宋" w:hAnsi="Calibri"/>
          <w:sz w:val="28"/>
          <w:szCs w:val="28"/>
        </w:rPr>
        <w:t>D</w:t>
      </w:r>
      <w:r w:rsidRPr="00D86D68">
        <w:rPr>
          <w:rFonts w:ascii="Calibri" w:eastAsia="仿宋" w:hAnsi="Calibri" w:hint="eastAsia"/>
          <w:sz w:val="28"/>
          <w:szCs w:val="28"/>
        </w:rPr>
        <w:t>．谈判者</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37、</w:t>
      </w:r>
      <w:r w:rsidRPr="00D86D68">
        <w:rPr>
          <w:rFonts w:ascii="Calibri" w:eastAsia="仿宋" w:hAnsi="Calibri" w:hint="eastAsia"/>
          <w:sz w:val="28"/>
          <w:szCs w:val="28"/>
        </w:rPr>
        <w:t>下列属于行业环境分析对象的有</w:t>
      </w:r>
      <w:r w:rsidRPr="00D86D68">
        <w:rPr>
          <w:rFonts w:ascii="Calibri" w:eastAsia="仿宋" w:hAnsi="Calibri"/>
          <w:sz w:val="28"/>
          <w:szCs w:val="28"/>
        </w:rPr>
        <w:t>_</w:t>
      </w:r>
      <w:r w:rsidRPr="00D86D68">
        <w:rPr>
          <w:rFonts w:ascii="Calibri" w:eastAsia="仿宋" w:hAnsi="Calibri"/>
          <w:sz w:val="28"/>
          <w:szCs w:val="28"/>
        </w:rPr>
        <w:t>_____</w:t>
      </w:r>
    </w:p>
    <w:p w:rsidR="00065777" w:rsidP="0057060E">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A</w:t>
      </w:r>
      <w:r w:rsidRPr="00D86D68">
        <w:rPr>
          <w:rFonts w:ascii="Calibri" w:eastAsia="仿宋" w:hAnsi="Calibri" w:hint="eastAsia"/>
          <w:sz w:val="28"/>
          <w:szCs w:val="28"/>
        </w:rPr>
        <w:t>．供应商</w:t>
      </w:r>
      <w:r w:rsidRPr="00D86D68">
        <w:rPr>
          <w:rFonts w:ascii="Calibri" w:eastAsia="仿宋" w:hAnsi="Calibri"/>
          <w:sz w:val="28"/>
          <w:szCs w:val="28"/>
        </w:rPr>
        <w:t>B</w:t>
      </w:r>
      <w:r w:rsidRPr="00D86D68">
        <w:rPr>
          <w:rFonts w:ascii="Calibri" w:eastAsia="仿宋" w:hAnsi="Calibri" w:hint="eastAsia"/>
          <w:sz w:val="28"/>
          <w:szCs w:val="28"/>
        </w:rPr>
        <w:t>．顾客</w:t>
      </w:r>
    </w:p>
    <w:p w:rsidR="00065777" w:rsidP="0057060E">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C</w:t>
      </w:r>
      <w:r w:rsidRPr="00D86D68">
        <w:rPr>
          <w:rFonts w:ascii="Calibri" w:eastAsia="仿宋" w:hAnsi="Calibri" w:hint="eastAsia"/>
          <w:sz w:val="28"/>
          <w:szCs w:val="28"/>
        </w:rPr>
        <w:t>．潜在竞争者</w:t>
      </w:r>
      <w:r w:rsidRPr="00D86D68">
        <w:rPr>
          <w:rFonts w:ascii="Calibri" w:eastAsia="仿宋" w:hAnsi="Calibri"/>
          <w:sz w:val="28"/>
          <w:szCs w:val="28"/>
        </w:rPr>
        <w:t>D</w:t>
      </w:r>
      <w:r w:rsidRPr="00D86D68">
        <w:rPr>
          <w:rFonts w:ascii="Calibri" w:eastAsia="仿宋" w:hAnsi="Calibri" w:hint="eastAsia"/>
          <w:sz w:val="28"/>
          <w:szCs w:val="28"/>
        </w:rPr>
        <w:t>．技术环境</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38、</w:t>
      </w:r>
      <w:r w:rsidRPr="00F54799">
        <w:rPr>
          <w:rFonts w:ascii="Calibri" w:eastAsia="仿宋" w:hAnsi="Calibri" w:hint="eastAsia"/>
          <w:sz w:val="28"/>
          <w:szCs w:val="28"/>
        </w:rPr>
        <w:t>菲德勒将领导权变理论具体化的几个方面是（）</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）职位权利</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）任务结构</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）上下级关系</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）领导方式</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）组织目标</w:t>
      </w:r>
    </w:p>
    <w:p w:rsidR="00065777" w:rsidP="0057060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7"/>
          <w:cols w:sep="1" w:space="425"/>
          <w:titlePg w:val="0"/>
          <w:docGrid w:type="lines" w:linePitch="312"/>
        </w:sectPr>
      </w:pPr>
      <w:r>
        <w:rPr>
          <w:rFonts w:ascii="仿宋" w:eastAsia="仿宋" w:hAnsi="仿宋"/>
          <w:b/>
          <w:sz w:val="28"/>
        </w:rPr>
        <w:t>39、</w:t>
      </w:r>
      <w:r w:rsidRPr="00F54799">
        <w:rPr>
          <w:rFonts w:ascii="Calibri" w:eastAsia="仿宋" w:hAnsi="Calibri" w:hint="eastAsia"/>
          <w:sz w:val="28"/>
          <w:szCs w:val="28"/>
        </w:rPr>
        <w:t>企业评价细分市场的主要指标包括（）</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）企业的产品结构</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）细分市场规模及其成长状况</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）细分市场结构的吸引力</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）企业的目标和资源状况</w:t>
      </w:r>
    </w:p>
    <w:p w:rsidR="00065777" w:rsidP="0057060E">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）企业的竞争对手状况</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40、</w:t>
      </w:r>
      <w:r w:rsidRPr="0075600D">
        <w:rPr>
          <w:rFonts w:ascii="Calibri" w:eastAsia="仿宋" w:hAnsi="Calibri" w:hint="eastAsia"/>
          <w:sz w:val="28"/>
          <w:szCs w:val="28"/>
        </w:rPr>
        <w:t>常见的奖励形式有（）</w:t>
      </w:r>
    </w:p>
    <w:p w:rsidR="00065777" w:rsidP="0057060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A</w:t>
      </w:r>
      <w:r w:rsidRPr="0075600D">
        <w:rPr>
          <w:rFonts w:ascii="Calibri" w:eastAsia="仿宋" w:hAnsi="Calibri" w:hint="eastAsia"/>
          <w:sz w:val="28"/>
          <w:szCs w:val="28"/>
        </w:rPr>
        <w:t>）提高工作报酬</w:t>
      </w:r>
    </w:p>
    <w:p w:rsidR="00065777" w:rsidP="0057060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B</w:t>
      </w:r>
      <w:r w:rsidRPr="0075600D">
        <w:rPr>
          <w:rFonts w:ascii="Calibri" w:eastAsia="仿宋" w:hAnsi="Calibri" w:hint="eastAsia"/>
          <w:sz w:val="28"/>
          <w:szCs w:val="28"/>
        </w:rPr>
        <w:t>）工作内容丰富化</w:t>
      </w:r>
    </w:p>
    <w:p w:rsidR="00065777" w:rsidP="0057060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C</w:t>
      </w:r>
      <w:r w:rsidRPr="0075600D">
        <w:rPr>
          <w:rFonts w:ascii="Calibri" w:eastAsia="仿宋" w:hAnsi="Calibri" w:hint="eastAsia"/>
          <w:sz w:val="28"/>
          <w:szCs w:val="28"/>
        </w:rPr>
        <w:t>）精神鼓励</w:t>
      </w:r>
    </w:p>
    <w:p w:rsidR="00065777" w:rsidP="0057060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D</w:t>
      </w:r>
      <w:r w:rsidRPr="0075600D">
        <w:rPr>
          <w:rFonts w:ascii="Calibri" w:eastAsia="仿宋" w:hAnsi="Calibri" w:hint="eastAsia"/>
          <w:sz w:val="28"/>
          <w:szCs w:val="28"/>
        </w:rPr>
        <w:t>）带薪休假</w:t>
      </w:r>
    </w:p>
    <w:p w:rsidR="00065777" w:rsidP="0057060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E</w:t>
      </w:r>
      <w:r w:rsidRPr="0075600D">
        <w:rPr>
          <w:rFonts w:ascii="Calibri" w:eastAsia="仿宋" w:hAnsi="Calibri" w:hint="eastAsia"/>
          <w:sz w:val="28"/>
          <w:szCs w:val="28"/>
        </w:rPr>
        <w:t>）批评教育</w:t>
      </w:r>
    </w:p>
    <w:p w:rsidR="00065777" w:rsidP="00065777">
      <w:pPr>
        <w:jc w:val="left"/>
        <w:rPr>
          <w:rFonts w:ascii="仿宋" w:eastAsia="仿宋" w:hAnsi="仿宋"/>
          <w:b/>
          <w:sz w:val="28"/>
        </w:rPr>
      </w:pPr>
      <w:r>
        <w:rPr>
          <w:rFonts w:ascii="仿宋" w:eastAsia="仿宋" w:hAnsi="仿宋"/>
          <w:b/>
          <w:sz w:val="28"/>
        </w:rPr>
        <w:t>三、填空题</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41、</w:t>
      </w:r>
      <w:r w:rsidRPr="00BA018F">
        <w:rPr>
          <w:rFonts w:ascii="Calibri" w:eastAsia="仿宋" w:hAnsi="Calibri" w:hint="eastAsia"/>
          <w:sz w:val="28"/>
          <w:szCs w:val="28"/>
        </w:rPr>
        <w:t>强调在管理中因地制宜、随机应变，没有什么普遍适用的最好技术和方法，这是</w:t>
      </w:r>
      <w:r w:rsidRPr="00BA018F">
        <w:rPr>
          <w:rFonts w:ascii="Calibri" w:eastAsia="仿宋" w:hAnsi="Calibri"/>
          <w:sz w:val="28"/>
          <w:szCs w:val="28"/>
        </w:rPr>
        <w:t>______</w:t>
      </w:r>
      <w:r w:rsidRPr="00BA018F">
        <w:rPr>
          <w:rFonts w:ascii="Calibri" w:eastAsia="仿宋" w:hAnsi="Calibri" w:hint="eastAsia"/>
          <w:sz w:val="28"/>
          <w:szCs w:val="28"/>
        </w:rPr>
        <w:t>学派的观点。</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42、</w:t>
      </w:r>
      <w:r w:rsidRPr="00BA018F">
        <w:rPr>
          <w:rFonts w:ascii="Calibri" w:eastAsia="仿宋" w:hAnsi="Calibri" w:hint="eastAsia"/>
          <w:sz w:val="28"/>
          <w:szCs w:val="28"/>
        </w:rPr>
        <w:t>由丹尼尔、赫什利弗尔和苏布拉马尼亚姆等学者提出的</w:t>
      </w:r>
      <w:r w:rsidRPr="00BA018F">
        <w:rPr>
          <w:rFonts w:ascii="Calibri" w:eastAsia="仿宋" w:hAnsi="Calibri"/>
          <w:sz w:val="28"/>
          <w:szCs w:val="28"/>
        </w:rPr>
        <w:t>______</w:t>
      </w:r>
      <w:r w:rsidRPr="00BA018F">
        <w:rPr>
          <w:rFonts w:ascii="Calibri" w:eastAsia="仿宋" w:hAnsi="Calibri" w:hint="eastAsia"/>
          <w:sz w:val="28"/>
          <w:szCs w:val="28"/>
        </w:rPr>
        <w:t>模型，该模型在分析决策者对信息的反应程度时，更强调过度自信和有偏差的自我归因。</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43、</w:t>
      </w:r>
      <w:r w:rsidRPr="00BA018F">
        <w:rPr>
          <w:rFonts w:ascii="Calibri" w:eastAsia="仿宋" w:hAnsi="Calibri" w:hint="eastAsia"/>
          <w:sz w:val="28"/>
          <w:szCs w:val="28"/>
        </w:rPr>
        <w:t>泰勒对作业方法的标准化和生产过程组织的合理化进行了系统的思考，并在此基础上出版了《</w:t>
      </w:r>
      <w:r w:rsidRPr="00BA018F">
        <w:rPr>
          <w:rFonts w:ascii="Calibri" w:eastAsia="仿宋" w:hAnsi="Calibri"/>
          <w:sz w:val="28"/>
          <w:szCs w:val="28"/>
        </w:rPr>
        <w:t>______</w:t>
      </w:r>
      <w:r w:rsidRPr="00BA018F">
        <w:rPr>
          <w:rFonts w:ascii="Calibri" w:eastAsia="仿宋" w:hAnsi="Calibri" w:hint="eastAsia"/>
          <w:sz w:val="28"/>
          <w:szCs w:val="28"/>
        </w:rPr>
        <w:t>》一书，奠定了科学管理理论基础。</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44、</w:t>
      </w:r>
      <w:r w:rsidRPr="00B562AB">
        <w:rPr>
          <w:rFonts w:ascii="Calibri" w:eastAsia="仿宋" w:hAnsi="Calibri" w:hint="eastAsia"/>
          <w:sz w:val="28"/>
          <w:szCs w:val="28"/>
        </w:rPr>
        <w:t>冲突对组织的影响，一方面是对组织有消极影响的破坏性冲突，另一方面是对组织有积极影响的</w:t>
      </w:r>
      <w:r w:rsidRPr="00B562AB">
        <w:rPr>
          <w:rFonts w:ascii="Calibri" w:eastAsia="仿宋" w:hAnsi="Calibri"/>
          <w:sz w:val="28"/>
          <w:szCs w:val="28"/>
        </w:rPr>
        <w:t>______</w:t>
      </w:r>
      <w:r w:rsidRPr="00B562AB">
        <w:rPr>
          <w:rFonts w:ascii="Calibri" w:eastAsia="仿宋" w:hAnsi="Calibri" w:hint="eastAsia"/>
          <w:sz w:val="28"/>
          <w:szCs w:val="28"/>
        </w:rPr>
        <w:t>。</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45、</w:t>
      </w:r>
      <w:r w:rsidRPr="00B562AB">
        <w:rPr>
          <w:rFonts w:ascii="Calibri" w:eastAsia="仿宋" w:hAnsi="Calibri" w:hint="eastAsia"/>
          <w:sz w:val="28"/>
          <w:szCs w:val="28"/>
        </w:rPr>
        <w:t>狭义的决策是一种行为，广义的决策是个</w:t>
      </w:r>
      <w:r w:rsidRPr="00B562AB">
        <w:rPr>
          <w:rFonts w:ascii="Calibri" w:eastAsia="仿宋" w:hAnsi="Calibri"/>
          <w:sz w:val="28"/>
          <w:szCs w:val="28"/>
        </w:rPr>
        <w:t>______</w:t>
      </w:r>
      <w:r w:rsidRPr="00B562AB">
        <w:rPr>
          <w:rFonts w:ascii="Calibri" w:eastAsia="仿宋" w:hAnsi="Calibri" w:hint="eastAsia"/>
          <w:sz w:val="28"/>
          <w:szCs w:val="28"/>
        </w:rPr>
        <w:t>。</w:t>
      </w:r>
    </w:p>
    <w:p w:rsidR="00065777" w:rsidP="0057060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8"/>
          <w:cols w:sep="1" w:space="425"/>
          <w:titlePg w:val="0"/>
          <w:docGrid w:type="lines" w:linePitch="312"/>
        </w:sectPr>
      </w:pPr>
      <w:r>
        <w:rPr>
          <w:rFonts w:ascii="仿宋" w:eastAsia="仿宋" w:hAnsi="仿宋"/>
          <w:b/>
          <w:sz w:val="28"/>
        </w:rPr>
        <w:t>46、</w:t>
      </w:r>
      <w:r w:rsidRPr="00BA018F">
        <w:rPr>
          <w:rFonts w:ascii="Calibri" w:eastAsia="仿宋" w:hAnsi="Calibri" w:hint="eastAsia"/>
          <w:sz w:val="28"/>
          <w:szCs w:val="28"/>
        </w:rPr>
        <w:t>组织文化指的是一个组织在长期实践活动中形成的具有本组织特征的文化现象，是组织中全体成员共同接受和遵循的价值观念和</w:t>
      </w:r>
      <w:r w:rsidRPr="00BA018F">
        <w:rPr>
          <w:rFonts w:ascii="Calibri" w:eastAsia="仿宋" w:hAnsi="Calibri"/>
          <w:sz w:val="28"/>
          <w:szCs w:val="28"/>
        </w:rPr>
        <w:t>______</w:t>
      </w:r>
      <w:r w:rsidRPr="00BA018F">
        <w:rPr>
          <w:rFonts w:ascii="Calibri" w:eastAsia="仿宋" w:hAnsi="Calibri" w:hint="eastAsia"/>
          <w:sz w:val="28"/>
          <w:szCs w:val="28"/>
        </w:rPr>
        <w:t>。</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47、</w:t>
      </w:r>
      <w:r w:rsidRPr="00B562AB">
        <w:rPr>
          <w:rFonts w:ascii="Calibri" w:eastAsia="仿宋" w:hAnsi="Calibri" w:hint="eastAsia"/>
          <w:sz w:val="28"/>
          <w:szCs w:val="28"/>
        </w:rPr>
        <w:t>俄亥俄州立大学的一项研究确立了两个重要的领导行为的维度：定规维度和</w:t>
      </w:r>
      <w:r w:rsidRPr="00B562AB">
        <w:rPr>
          <w:rFonts w:ascii="Calibri" w:eastAsia="仿宋" w:hAnsi="Calibri"/>
          <w:sz w:val="28"/>
          <w:szCs w:val="28"/>
        </w:rPr>
        <w:t>______</w:t>
      </w:r>
      <w:r w:rsidRPr="00B562AB">
        <w:rPr>
          <w:rFonts w:ascii="Calibri" w:eastAsia="仿宋" w:hAnsi="Calibri" w:hint="eastAsia"/>
          <w:sz w:val="28"/>
          <w:szCs w:val="28"/>
        </w:rPr>
        <w:t>。</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48、</w:t>
      </w:r>
      <w:r w:rsidRPr="00B562AB">
        <w:rPr>
          <w:rFonts w:ascii="Calibri" w:eastAsia="仿宋" w:hAnsi="Calibri" w:hint="eastAsia"/>
          <w:sz w:val="28"/>
          <w:szCs w:val="28"/>
        </w:rPr>
        <w:t>西蒙认为管理就是</w:t>
      </w:r>
      <w:r w:rsidRPr="00B562AB">
        <w:rPr>
          <w:rFonts w:ascii="Calibri" w:eastAsia="仿宋" w:hAnsi="Calibri"/>
          <w:sz w:val="28"/>
          <w:szCs w:val="28"/>
        </w:rPr>
        <w:t>______</w:t>
      </w:r>
      <w:r w:rsidRPr="00B562AB">
        <w:rPr>
          <w:rFonts w:ascii="Calibri" w:eastAsia="仿宋" w:hAnsi="Calibri" w:hint="eastAsia"/>
          <w:sz w:val="28"/>
          <w:szCs w:val="28"/>
        </w:rPr>
        <w:t>。</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49、</w:t>
      </w:r>
      <w:r w:rsidRPr="00B562AB">
        <w:rPr>
          <w:rFonts w:ascii="Calibri" w:eastAsia="仿宋" w:hAnsi="Calibri" w:hint="eastAsia"/>
          <w:sz w:val="28"/>
          <w:szCs w:val="28"/>
        </w:rPr>
        <w:t>人员录用的流程包括录用准备、录用甄选、录用实施和</w:t>
      </w:r>
      <w:r w:rsidRPr="00B562AB">
        <w:rPr>
          <w:rFonts w:ascii="Calibri" w:eastAsia="仿宋" w:hAnsi="Calibri"/>
          <w:sz w:val="28"/>
          <w:szCs w:val="28"/>
        </w:rPr>
        <w:t>______</w:t>
      </w:r>
      <w:r w:rsidRPr="00B562AB">
        <w:rPr>
          <w:rFonts w:ascii="Calibri" w:eastAsia="仿宋" w:hAnsi="Calibri" w:hint="eastAsia"/>
          <w:sz w:val="28"/>
          <w:szCs w:val="28"/>
        </w:rPr>
        <w:t>。</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50、</w:t>
      </w:r>
      <w:r w:rsidRPr="00BA018F">
        <w:rPr>
          <w:rFonts w:ascii="Calibri" w:eastAsia="仿宋" w:hAnsi="Calibri" w:hint="eastAsia"/>
          <w:sz w:val="28"/>
          <w:szCs w:val="28"/>
        </w:rPr>
        <w:t>考评指标的设计包括指标内容与标准的确定、量化等主要工作，指标内容的设计包括考评要素拟定、</w:t>
      </w:r>
      <w:r w:rsidRPr="00BA018F">
        <w:rPr>
          <w:rFonts w:ascii="Calibri" w:eastAsia="仿宋" w:hAnsi="Calibri"/>
          <w:sz w:val="28"/>
          <w:szCs w:val="28"/>
        </w:rPr>
        <w:t>______</w:t>
      </w:r>
      <w:r w:rsidRPr="00BA018F">
        <w:rPr>
          <w:rFonts w:ascii="Calibri" w:eastAsia="仿宋" w:hAnsi="Calibri" w:hint="eastAsia"/>
          <w:sz w:val="28"/>
          <w:szCs w:val="28"/>
        </w:rPr>
        <w:t>及标志状态标度划分三项内容。</w:t>
      </w:r>
    </w:p>
    <w:p w:rsidR="00065777" w:rsidP="00065777">
      <w:pPr>
        <w:jc w:val="left"/>
        <w:rPr>
          <w:rFonts w:ascii="仿宋" w:eastAsia="仿宋" w:hAnsi="仿宋"/>
          <w:b/>
          <w:sz w:val="28"/>
        </w:rPr>
      </w:pPr>
      <w:r>
        <w:rPr>
          <w:rFonts w:ascii="仿宋" w:eastAsia="仿宋" w:hAnsi="仿宋"/>
          <w:b/>
          <w:sz w:val="28"/>
        </w:rPr>
        <w:t>四、判断题</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51、</w:t>
      </w:r>
      <w:r w:rsidRPr="00853A41">
        <w:rPr>
          <w:rFonts w:ascii="Calibri" w:eastAsia="仿宋" w:hAnsi="Calibri" w:hint="eastAsia"/>
          <w:sz w:val="28"/>
          <w:szCs w:val="28"/>
        </w:rPr>
        <w:t>程序化决策一般处理例外问题。</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52、</w:t>
      </w:r>
      <w:r w:rsidRPr="00853A41">
        <w:rPr>
          <w:rFonts w:ascii="Calibri" w:eastAsia="仿宋" w:hAnsi="Calibri" w:hint="eastAsia"/>
          <w:sz w:val="28"/>
          <w:szCs w:val="28"/>
        </w:rPr>
        <w:t>一大型企业从学校里招聘</w:t>
      </w:r>
      <w:r w:rsidRPr="00853A41">
        <w:rPr>
          <w:rFonts w:ascii="Calibri" w:eastAsia="仿宋" w:hAnsi="Calibri"/>
          <w:sz w:val="28"/>
          <w:szCs w:val="28"/>
        </w:rPr>
        <w:t>50</w:t>
      </w:r>
      <w:r w:rsidRPr="00853A41">
        <w:rPr>
          <w:rFonts w:ascii="Calibri" w:eastAsia="仿宋" w:hAnsi="Calibri" w:hint="eastAsia"/>
          <w:sz w:val="28"/>
          <w:szCs w:val="28"/>
        </w:rPr>
        <w:t>名成绩优秀的学生，这种方式是外部招聘里的校园选聘。</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53、</w:t>
      </w:r>
      <w:r w:rsidRPr="00853A41">
        <w:rPr>
          <w:rFonts w:ascii="Calibri" w:eastAsia="仿宋" w:hAnsi="Calibri" w:hint="eastAsia"/>
          <w:sz w:val="28"/>
          <w:szCs w:val="28"/>
        </w:rPr>
        <w:t>维持是创新基础的发展，创新是维持的逻辑延续。</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54、</w:t>
      </w:r>
      <w:r w:rsidRPr="00853A41">
        <w:rPr>
          <w:rFonts w:ascii="Calibri" w:eastAsia="仿宋" w:hAnsi="Calibri"/>
          <w:sz w:val="28"/>
          <w:szCs w:val="28"/>
        </w:rPr>
        <w:t>PEST</w:t>
      </w:r>
      <w:r w:rsidRPr="00853A41">
        <w:rPr>
          <w:rFonts w:ascii="Calibri" w:eastAsia="仿宋" w:hAnsi="Calibri" w:hint="eastAsia"/>
          <w:sz w:val="28"/>
          <w:szCs w:val="28"/>
        </w:rPr>
        <w:t>分析法是从政治与法律环境、经济环境、社会与文化环境以及技术环境四个方面来探察、认识影响组织发展的重要因素，其具有通用性和一般性。</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55、</w:t>
      </w:r>
      <w:r w:rsidRPr="00853A41">
        <w:rPr>
          <w:rFonts w:ascii="Calibri" w:eastAsia="仿宋" w:hAnsi="Calibri" w:hint="eastAsia"/>
          <w:sz w:val="28"/>
          <w:szCs w:val="28"/>
        </w:rPr>
        <w:t>费德勒的权变理论模型将领导风格分为关系取向型和任务取向型。</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56、</w:t>
      </w:r>
      <w:r w:rsidRPr="00853A41">
        <w:rPr>
          <w:rFonts w:ascii="Calibri" w:eastAsia="仿宋" w:hAnsi="Calibri" w:hint="eastAsia"/>
          <w:sz w:val="28"/>
          <w:szCs w:val="28"/>
        </w:rPr>
        <w:t>机械式组织适用于外部环境不稳定的情况。</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57、</w:t>
      </w:r>
      <w:r w:rsidRPr="00853A41">
        <w:rPr>
          <w:rFonts w:ascii="Calibri" w:eastAsia="仿宋" w:hAnsi="Calibri" w:hint="eastAsia"/>
          <w:sz w:val="28"/>
          <w:szCs w:val="28"/>
        </w:rPr>
        <w:t xml:space="preserve"> </w:t>
      </w:r>
      <w:r w:rsidRPr="00853A41">
        <w:rPr>
          <w:rFonts w:ascii="Calibri" w:eastAsia="仿宋" w:hAnsi="Calibri" w:hint="eastAsia"/>
          <w:sz w:val="28"/>
          <w:szCs w:val="28"/>
        </w:rPr>
        <w:t>“</w:t>
      </w:r>
      <w:r w:rsidRPr="00853A41">
        <w:rPr>
          <w:rFonts w:ascii="Calibri" w:eastAsia="仿宋" w:hAnsi="Calibri" w:hint="eastAsia"/>
          <w:sz w:val="28"/>
          <w:szCs w:val="28"/>
        </w:rPr>
        <w:t>人之初，性本善</w:t>
      </w:r>
      <w:r w:rsidRPr="00853A41">
        <w:rPr>
          <w:rFonts w:ascii="Calibri" w:eastAsia="仿宋" w:hAnsi="Calibri" w:hint="eastAsia"/>
          <w:sz w:val="28"/>
          <w:szCs w:val="28"/>
        </w:rPr>
        <w:t>”</w:t>
      </w:r>
      <w:r w:rsidRPr="00853A41">
        <w:rPr>
          <w:rFonts w:ascii="Calibri" w:eastAsia="仿宋" w:hAnsi="Calibri" w:hint="eastAsia"/>
          <w:sz w:val="28"/>
          <w:szCs w:val="28"/>
        </w:rPr>
        <w:t>适用于麦克利兰的</w:t>
      </w:r>
      <w:r w:rsidRPr="00853A41">
        <w:rPr>
          <w:rFonts w:ascii="Calibri" w:eastAsia="仿宋" w:hAnsi="Calibri"/>
          <w:sz w:val="28"/>
          <w:szCs w:val="28"/>
        </w:rPr>
        <w:t>X</w:t>
      </w:r>
      <w:r w:rsidRPr="00853A41">
        <w:rPr>
          <w:rFonts w:ascii="Calibri" w:eastAsia="仿宋" w:hAnsi="Calibri" w:hint="eastAsia"/>
          <w:sz w:val="28"/>
          <w:szCs w:val="28"/>
        </w:rPr>
        <w:t>理论。</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58、</w:t>
      </w:r>
      <w:r w:rsidRPr="00853A41">
        <w:rPr>
          <w:rFonts w:ascii="Calibri" w:eastAsia="仿宋" w:hAnsi="Calibri" w:hint="eastAsia"/>
          <w:sz w:val="28"/>
          <w:szCs w:val="28"/>
        </w:rPr>
        <w:t>辩证思维，就是要</w:t>
      </w:r>
      <w:r w:rsidRPr="00853A41">
        <w:rPr>
          <w:rFonts w:ascii="Calibri" w:eastAsia="仿宋" w:hAnsi="Calibri" w:hint="eastAsia"/>
          <w:sz w:val="28"/>
          <w:szCs w:val="28"/>
        </w:rPr>
        <w:t>“</w:t>
      </w:r>
      <w:r w:rsidRPr="00853A41">
        <w:rPr>
          <w:rFonts w:ascii="Calibri" w:eastAsia="仿宋" w:hAnsi="Calibri" w:hint="eastAsia"/>
          <w:sz w:val="28"/>
          <w:szCs w:val="28"/>
        </w:rPr>
        <w:t>以史为鉴、知古鉴今，善于运用历史眼光认识发展规律</w:t>
      </w:r>
      <w:r w:rsidRPr="00853A41">
        <w:rPr>
          <w:rFonts w:ascii="Calibri" w:eastAsia="仿宋" w:hAnsi="Calibri" w:hint="eastAsia"/>
          <w:sz w:val="28"/>
          <w:szCs w:val="28"/>
        </w:rPr>
        <w:t>”</w:t>
      </w:r>
      <w:r w:rsidRPr="00853A41">
        <w:rPr>
          <w:rFonts w:ascii="Calibri" w:eastAsia="仿宋" w:hAnsi="Calibri" w:hint="eastAsia"/>
          <w:sz w:val="28"/>
          <w:szCs w:val="28"/>
        </w:rPr>
        <w:t>。</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59、</w:t>
      </w:r>
      <w:r w:rsidRPr="00853A41">
        <w:rPr>
          <w:rFonts w:ascii="Calibri" w:eastAsia="仿宋" w:hAnsi="Calibri" w:hint="eastAsia"/>
          <w:sz w:val="28"/>
          <w:szCs w:val="28"/>
        </w:rPr>
        <w:t>泰勒的科学管理就是用科学的工作方法代替传统的经验管理方法。</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60、</w:t>
      </w:r>
      <w:r w:rsidRPr="00853A41">
        <w:rPr>
          <w:rFonts w:ascii="Calibri" w:eastAsia="仿宋" w:hAnsi="Calibri" w:hint="eastAsia"/>
          <w:sz w:val="28"/>
          <w:szCs w:val="28"/>
        </w:rPr>
        <w:t>不同的时代背景下，技术发展的不同对整合资源利用过程的管理必然体现了不同特征。</w:t>
      </w:r>
    </w:p>
    <w:p w:rsidR="00065777" w:rsidP="00065777">
      <w:pPr>
        <w:jc w:val="left"/>
        <w:rPr>
          <w:rFonts w:ascii="仿宋" w:eastAsia="仿宋" w:hAnsi="仿宋"/>
          <w:b/>
          <w:sz w:val="28"/>
        </w:rPr>
      </w:pPr>
      <w:r>
        <w:rPr>
          <w:rFonts w:ascii="仿宋" w:eastAsia="仿宋" w:hAnsi="仿宋"/>
          <w:b/>
          <w:sz w:val="28"/>
        </w:rPr>
        <w:t>五、简答题</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61、</w:t>
      </w:r>
      <w:r w:rsidRPr="0091701D">
        <w:rPr>
          <w:rFonts w:ascii="Calibri" w:eastAsia="仿宋" w:hAnsi="Calibri" w:hint="eastAsia"/>
          <w:sz w:val="28"/>
          <w:szCs w:val="28"/>
        </w:rPr>
        <w:t>简述六西格玛管理的原则。</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62、</w:t>
      </w:r>
      <w:r w:rsidRPr="000E0554">
        <w:rPr>
          <w:rFonts w:ascii="Calibri" w:eastAsia="仿宋" w:hAnsi="Calibri" w:hint="eastAsia"/>
          <w:sz w:val="28"/>
          <w:szCs w:val="28"/>
        </w:rPr>
        <w:t>简述五种组织部门化的基本形式。</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63、</w:t>
      </w:r>
      <w:r w:rsidRPr="000E0554">
        <w:rPr>
          <w:rFonts w:ascii="Calibri" w:eastAsia="仿宋" w:hAnsi="Calibri" w:hint="eastAsia"/>
          <w:sz w:val="28"/>
          <w:szCs w:val="28"/>
        </w:rPr>
        <w:t>简述平衡计分卡的含义与优点。</w:t>
      </w:r>
    </w:p>
    <w:p w:rsidR="00065777" w:rsidP="0057060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9"/>
          <w:cols w:sep="1" w:space="425"/>
          <w:titlePg w:val="0"/>
          <w:docGrid w:type="lines" w:linePitch="312"/>
        </w:sectPr>
      </w:pPr>
      <w:r>
        <w:rPr>
          <w:rFonts w:ascii="仿宋" w:eastAsia="仿宋" w:hAnsi="仿宋"/>
          <w:b/>
          <w:sz w:val="28"/>
        </w:rPr>
        <w:t>64、</w:t>
      </w:r>
      <w:r w:rsidRPr="00D31038">
        <w:rPr>
          <w:rFonts w:ascii="Calibri" w:eastAsia="仿宋" w:hAnsi="Calibri" w:hint="eastAsia"/>
          <w:sz w:val="28"/>
          <w:szCs w:val="28"/>
        </w:rPr>
        <w:t>简述危机的特征</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65、</w:t>
      </w:r>
      <w:r w:rsidRPr="009E3CB3">
        <w:rPr>
          <w:rFonts w:ascii="Calibri" w:eastAsia="仿宋" w:hAnsi="Calibri" w:hint="eastAsia"/>
          <w:sz w:val="28"/>
          <w:szCs w:val="28"/>
        </w:rPr>
        <w:t>简述计划的性质</w:t>
      </w:r>
    </w:p>
    <w:p w:rsidR="00065777" w:rsidP="00065777">
      <w:pPr>
        <w:jc w:val="left"/>
        <w:rPr>
          <w:rFonts w:ascii="仿宋" w:eastAsia="仿宋" w:hAnsi="仿宋"/>
          <w:b/>
          <w:sz w:val="28"/>
        </w:rPr>
      </w:pPr>
      <w:r>
        <w:rPr>
          <w:rFonts w:ascii="仿宋" w:eastAsia="仿宋" w:hAnsi="仿宋"/>
          <w:b/>
          <w:sz w:val="28"/>
        </w:rPr>
        <w:t>六、论述题</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66、</w:t>
      </w:r>
      <w:r w:rsidRPr="00425A21">
        <w:rPr>
          <w:rFonts w:ascii="Calibri" w:eastAsia="仿宋" w:hAnsi="Calibri" w:hint="eastAsia"/>
          <w:sz w:val="28"/>
          <w:szCs w:val="28"/>
        </w:rPr>
        <w:t xml:space="preserve"> </w:t>
      </w:r>
      <w:r w:rsidRPr="00425A21">
        <w:rPr>
          <w:rFonts w:ascii="Calibri" w:eastAsia="仿宋" w:hAnsi="Calibri" w:hint="eastAsia"/>
          <w:sz w:val="28"/>
          <w:szCs w:val="28"/>
        </w:rPr>
        <w:t>“</w:t>
      </w:r>
      <w:r w:rsidRPr="00425A21">
        <w:rPr>
          <w:rFonts w:ascii="Calibri" w:eastAsia="仿宋" w:hAnsi="Calibri" w:hint="eastAsia"/>
          <w:sz w:val="28"/>
          <w:szCs w:val="28"/>
        </w:rPr>
        <w:t>文化兴，祖国兴</w:t>
      </w:r>
      <w:r w:rsidRPr="00425A21">
        <w:rPr>
          <w:rFonts w:ascii="Calibri" w:eastAsia="仿宋" w:hAnsi="Calibri" w:hint="eastAsia"/>
          <w:sz w:val="28"/>
          <w:szCs w:val="28"/>
        </w:rPr>
        <w:t>”</w:t>
      </w:r>
      <w:r w:rsidRPr="00425A21">
        <w:rPr>
          <w:rFonts w:ascii="Calibri" w:eastAsia="仿宋" w:hAnsi="Calibri" w:hint="eastAsia"/>
          <w:sz w:val="28"/>
          <w:szCs w:val="28"/>
        </w:rPr>
        <w:t>，试阐述组织文化的含义，以及如何更好地体现组织文化的本质与内涵。</w:t>
      </w:r>
    </w:p>
    <w:p w:rsidR="00065777" w:rsidP="00065777">
      <w:pPr>
        <w:jc w:val="left"/>
        <w:rPr>
          <w:rFonts w:ascii="仿宋" w:eastAsia="仿宋" w:hAnsi="仿宋"/>
          <w:b/>
          <w:sz w:val="28"/>
        </w:rPr>
      </w:pPr>
      <w:r>
        <w:rPr>
          <w:rFonts w:ascii="仿宋" w:eastAsia="仿宋" w:hAnsi="仿宋"/>
          <w:b/>
          <w:sz w:val="28"/>
        </w:rPr>
        <w:t>七、案例分析为题</w:t>
      </w:r>
    </w:p>
    <w:p w:rsidR="00065777" w:rsidP="0057060E">
      <w:pPr>
        <w:pStyle w:val="NormalWeb"/>
        <w:spacing w:before="0" w:beforeAutospacing="0" w:after="0" w:afterAutospacing="0"/>
        <w:rPr>
          <w:rFonts w:ascii="Calibri" w:eastAsia="仿宋" w:hAnsi="Calibri"/>
          <w:sz w:val="28"/>
          <w:szCs w:val="28"/>
        </w:rPr>
      </w:pPr>
      <w:r>
        <w:rPr>
          <w:rFonts w:ascii="仿宋" w:eastAsia="仿宋" w:hAnsi="仿宋"/>
          <w:b/>
          <w:sz w:val="28"/>
        </w:rPr>
        <w:t>67、</w:t>
      </w:r>
      <w:r w:rsidRPr="00757E4B">
        <w:rPr>
          <w:rFonts w:ascii="Calibri" w:eastAsia="仿宋" w:hAnsi="Calibri" w:hint="eastAsia"/>
          <w:sz w:val="28"/>
          <w:szCs w:val="28"/>
        </w:rPr>
        <w:t>亨利机械公司的组织结构</w:t>
      </w:r>
      <w:r w:rsidRPr="00757E4B">
        <w:rPr>
          <w:rFonts w:ascii="Calibri" w:eastAsia="仿宋" w:hAnsi="Calibri"/>
          <w:sz w:val="28"/>
          <w:szCs w:val="28"/>
        </w:rPr>
        <w:t>30</w:t>
      </w:r>
      <w:r w:rsidRPr="00757E4B">
        <w:rPr>
          <w:rFonts w:ascii="Calibri" w:eastAsia="仿宋" w:hAnsi="Calibri" w:hint="eastAsia"/>
          <w:sz w:val="28"/>
          <w:szCs w:val="28"/>
        </w:rPr>
        <w:t>年前，亨利先生创办了小型的亨利机械公司。在他的领导之下，公司业务稳定发展，已经成为业内颇有名气的一家专业性公司。在公司管理上，亨利先生自任总经理，下设办公室、人事部、财务部，以及专门负责生产、营销、采购、研发的部门，各部门有着自己的职责及业务范围。亨利先生为了公司的发展倾注了所有的心血，凡事亲力亲为，还直接指挥公司产品的生产活动，各职能部门也对产品生产进行相应的业务指导。如今，亨利先生年岁已高，日益感到力不从心，打算将公司交给他的儿子小亨利管理。小亨利毕业于著名的史密斯商学院，拥有工商管理的硕士学位。小亨利认为，父亲一生兢兢业业，谨小慎微，使得公司产品单一，已经影响了公司的发展。他上任后，一定要强化新产品开发，打造几个品牌产品，不断拓展公司的业务范围，形成相对稳定的业务团队。小亨利提出，将来公司高层要集中精力做好决策，具体运营交给各个团队去负责，不同产品实行独立核算，自主经营。为此，他还要对公司管理体制进行改革，以适应公司新的发展需要。问题：</w:t>
      </w:r>
    </w:p>
    <w:p w:rsidR="00065777" w:rsidP="0057060E">
      <w:pPr>
        <w:pStyle w:val="NormalWeb"/>
        <w:spacing w:before="0" w:beforeAutospacing="0" w:after="0" w:afterAutospacing="0"/>
        <w:rPr>
          <w:rFonts w:ascii="Calibri" w:eastAsia="仿宋" w:hAnsi="Calibri"/>
          <w:sz w:val="28"/>
          <w:szCs w:val="28"/>
        </w:rPr>
      </w:pPr>
      <w:r w:rsidRPr="00757E4B">
        <w:rPr>
          <w:rFonts w:ascii="Calibri" w:eastAsia="仿宋" w:hAnsi="Calibri"/>
          <w:sz w:val="28"/>
          <w:szCs w:val="28"/>
        </w:rPr>
        <w:t>1.</w:t>
      </w:r>
      <w:r w:rsidRPr="00757E4B">
        <w:rPr>
          <w:rFonts w:ascii="Calibri" w:eastAsia="仿宋" w:hAnsi="Calibri" w:hint="eastAsia"/>
          <w:sz w:val="28"/>
          <w:szCs w:val="28"/>
        </w:rPr>
        <w:t>该公司现有的组织结构属于哪种形式</w:t>
      </w:r>
      <w:r w:rsidRPr="00757E4B">
        <w:rPr>
          <w:rFonts w:ascii="Calibri" w:eastAsia="仿宋" w:hAnsi="Calibri"/>
          <w:sz w:val="28"/>
          <w:szCs w:val="28"/>
        </w:rPr>
        <w:t>?</w:t>
      </w:r>
      <w:r w:rsidRPr="00757E4B">
        <w:rPr>
          <w:rFonts w:ascii="Calibri" w:eastAsia="仿宋" w:hAnsi="Calibri" w:hint="eastAsia"/>
          <w:sz w:val="28"/>
          <w:szCs w:val="28"/>
        </w:rPr>
        <w:t>该组织结构形式有何优缺点</w:t>
      </w:r>
      <w:r w:rsidRPr="00757E4B">
        <w:rPr>
          <w:rFonts w:ascii="Calibri" w:eastAsia="仿宋" w:hAnsi="Calibri"/>
          <w:sz w:val="28"/>
          <w:szCs w:val="28"/>
        </w:rPr>
        <w:t>?</w:t>
      </w:r>
    </w:p>
    <w:p w:rsidR="00065777" w:rsidP="0057060E">
      <w:pPr>
        <w:pStyle w:val="NormalWeb"/>
        <w:spacing w:before="0" w:beforeAutospacing="0" w:after="0" w:afterAutospacing="0"/>
        <w:rPr>
          <w:rFonts w:ascii="Calibri" w:eastAsia="仿宋" w:hAnsi="Calibri"/>
          <w:sz w:val="28"/>
          <w:szCs w:val="28"/>
        </w:rPr>
      </w:pPr>
      <w:r w:rsidRPr="00757E4B">
        <w:rPr>
          <w:rFonts w:ascii="Calibri" w:eastAsia="仿宋" w:hAnsi="Calibri"/>
          <w:sz w:val="28"/>
          <w:szCs w:val="28"/>
        </w:rPr>
        <w:t>2.</w:t>
      </w:r>
      <w:r w:rsidRPr="00757E4B">
        <w:rPr>
          <w:rFonts w:ascii="Calibri" w:eastAsia="仿宋" w:hAnsi="Calibri" w:hint="eastAsia"/>
          <w:sz w:val="28"/>
          <w:szCs w:val="28"/>
        </w:rPr>
        <w:t>该公司未来应该实行哪种组织结构形式比较合适</w:t>
      </w:r>
      <w:r w:rsidRPr="00757E4B">
        <w:rPr>
          <w:rFonts w:ascii="Calibri" w:eastAsia="仿宋" w:hAnsi="Calibri"/>
          <w:sz w:val="28"/>
          <w:szCs w:val="28"/>
        </w:rPr>
        <w:t>?</w:t>
      </w:r>
      <w:r w:rsidRPr="00757E4B">
        <w:rPr>
          <w:rFonts w:ascii="Calibri" w:eastAsia="仿宋" w:hAnsi="Calibri" w:hint="eastAsia"/>
          <w:sz w:val="28"/>
          <w:szCs w:val="28"/>
        </w:rPr>
        <w:t>为什么</w:t>
      </w:r>
      <w:r w:rsidRPr="00757E4B">
        <w:rPr>
          <w:rFonts w:ascii="Calibri" w:eastAsia="仿宋" w:hAnsi="Calibri"/>
          <w:sz w:val="28"/>
          <w:szCs w:val="28"/>
        </w:rPr>
        <w:t>?</w:t>
      </w:r>
    </w:p>
    <w:p w:rsidR="00065777" w:rsidP="00065777">
      <w:pPr>
        <w:jc w:val="center"/>
        <w:rPr>
          <w:rFonts w:ascii="仿宋" w:eastAsia="仿宋" w:hAnsi="仿宋"/>
          <w:b/>
          <w:sz w:val="28"/>
        </w:rPr>
      </w:pPr>
      <w:r>
        <w:rPr>
          <w:rFonts w:ascii="仿宋" w:eastAsia="仿宋" w:hAnsi="仿宋"/>
          <w:b/>
          <w:sz w:val="28"/>
        </w:rPr>
        <w:cr/>
        <w:cr/>
        <w:cr/>
        <w:t>参考答案</w:t>
      </w:r>
      <w:r>
        <w:rPr>
          <w:rFonts w:ascii="仿宋" w:eastAsia="仿宋" w:hAnsi="仿宋"/>
          <w:b/>
          <w:sz w:val="28"/>
        </w:rPr>
        <w:br/>
      </w:r>
      <w:r>
        <w:rPr>
          <w:rFonts w:ascii="仿宋" w:eastAsia="仿宋" w:hAnsi="仿宋"/>
          <w:b/>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https://d.book118.com/927106160066006052</w:t>
        </w:r>
      </w:hyperlink>
    </w:p>
    <w:p w:rsidR="00065777" w:rsidP="00065777">
      <w:pPr>
        <w:jc w:val="center"/>
        <w:rPr>
          <w:rFonts w:ascii="仿宋" w:eastAsia="仿宋" w:hAnsi="仿宋"/>
          <w:b/>
          <w:sz w:val="28"/>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65777"/>
    <w:rsid w:val="000B6540"/>
    <w:rsid w:val="000E0554"/>
    <w:rsid w:val="00115A72"/>
    <w:rsid w:val="001169A6"/>
    <w:rsid w:val="00126796"/>
    <w:rsid w:val="00136F35"/>
    <w:rsid w:val="0016710A"/>
    <w:rsid w:val="00187194"/>
    <w:rsid w:val="00193019"/>
    <w:rsid w:val="0029391F"/>
    <w:rsid w:val="002B7D81"/>
    <w:rsid w:val="002E6497"/>
    <w:rsid w:val="00337A02"/>
    <w:rsid w:val="003D1342"/>
    <w:rsid w:val="003D3C46"/>
    <w:rsid w:val="00425A21"/>
    <w:rsid w:val="00464523"/>
    <w:rsid w:val="004E162C"/>
    <w:rsid w:val="0057060E"/>
    <w:rsid w:val="00606A83"/>
    <w:rsid w:val="00622F25"/>
    <w:rsid w:val="0063168D"/>
    <w:rsid w:val="006A4E2C"/>
    <w:rsid w:val="006B2EBA"/>
    <w:rsid w:val="0075600D"/>
    <w:rsid w:val="00757E4B"/>
    <w:rsid w:val="007A27D7"/>
    <w:rsid w:val="00850032"/>
    <w:rsid w:val="00853A41"/>
    <w:rsid w:val="008D2EAE"/>
    <w:rsid w:val="008F1F6E"/>
    <w:rsid w:val="008F46F5"/>
    <w:rsid w:val="008F55F2"/>
    <w:rsid w:val="00911EF2"/>
    <w:rsid w:val="0091701D"/>
    <w:rsid w:val="009E3CB3"/>
    <w:rsid w:val="00A12C77"/>
    <w:rsid w:val="00A1717A"/>
    <w:rsid w:val="00B562AB"/>
    <w:rsid w:val="00BA018F"/>
    <w:rsid w:val="00C15589"/>
    <w:rsid w:val="00C57401"/>
    <w:rsid w:val="00CF0147"/>
    <w:rsid w:val="00D31038"/>
    <w:rsid w:val="00D86D68"/>
    <w:rsid w:val="00E04B1C"/>
    <w:rsid w:val="00F5479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 w:type="paragraph" w:styleId="NormalWeb">
    <w:name w:val="Normal (Web)"/>
    <w:basedOn w:val="Normal"/>
    <w:uiPriority w:val="99"/>
    <w:semiHidden/>
    <w:unhideWhenUsed/>
    <w:rsid w:val="00065777"/>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2710616006600605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1383</Words>
  <Characters>7887</Characters>
  <Application>Microsoft Office Word</Application>
  <DocSecurity>0</DocSecurity>
  <Lines>65</Lines>
  <Paragraphs>18</Paragraphs>
  <ScaleCrop>false</ScaleCrop>
  <Company>HP</Company>
  <LinksUpToDate>false</LinksUpToDate>
  <CharactersWithSpaces>9252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malil</dc:creator>
  <cp:lastModifiedBy>malil</cp:lastModifiedBy>
  <cp:revision>1</cp:revision>
  <dcterms:created xsi:type="dcterms:W3CDTF">2024-03-11T18:42:00Z</dcterms:created>
  <dcterms:modified xsi:type="dcterms:W3CDTF">2024-03-11T18:43:00Z</dcterms:modified>
</cp:coreProperties>
</file>