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纽扣电池项目构思建设方案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42" w:history="1">
        <w:r>
          <w:rPr>
            <w:rFonts w:ascii="仿宋" w:eastAsia="仿宋" w:hAnsi="仿宋" w:cs="仿宋" w:hint="eastAsia"/>
            <w:lang w:eastAsia="zh-CN"/>
          </w:rPr>
          <w:t>概论</w:t>
        </w:r>
        <w:r>
          <w:tab/>
        </w:r>
        <w:r>
          <w:fldChar w:fldCharType="begin"/>
        </w:r>
        <w:r>
          <w:instrText xml:space="preserve"> PAGEREF _Toc13842 \h </w:instrText>
        </w:r>
        <w:r>
          <w:fldChar w:fldCharType="separate"/>
        </w:r>
        <w:r>
          <w:t>3</w:t>
        </w:r>
        <w:r>
          <w:fldChar w:fldCharType="end"/>
        </w:r>
      </w:hyperlink>
    </w:p>
    <w:p>
      <w:pPr>
        <w:pStyle w:val="TOC1"/>
        <w:tabs>
          <w:tab w:val="right" w:leader="dot" w:pos="8306"/>
        </w:tabs>
      </w:pPr>
      <w:hyperlink w:anchor="_Toc515" w:history="1">
        <w:r>
          <w:rPr>
            <w:rFonts w:ascii="仿宋" w:eastAsia="仿宋" w:hAnsi="仿宋" w:cs="仿宋" w:hint="eastAsia"/>
            <w:lang w:eastAsia="zh-CN"/>
          </w:rPr>
          <w:t>一、项目监理与质量保证</w:t>
        </w:r>
        <w:r>
          <w:tab/>
        </w:r>
        <w:r>
          <w:fldChar w:fldCharType="begin"/>
        </w:r>
        <w:r>
          <w:instrText xml:space="preserve"> PAGEREF _Toc515 \h </w:instrText>
        </w:r>
        <w:r>
          <w:fldChar w:fldCharType="separate"/>
        </w:r>
        <w:r>
          <w:t>3</w:t>
        </w:r>
        <w:r>
          <w:fldChar w:fldCharType="end"/>
        </w:r>
      </w:hyperlink>
    </w:p>
    <w:p>
      <w:pPr>
        <w:pStyle w:val="TOC2"/>
        <w:tabs>
          <w:tab w:val="right" w:leader="dot" w:pos="8306"/>
        </w:tabs>
      </w:pPr>
      <w:hyperlink w:anchor="_Toc9078" w:history="1">
        <w:r>
          <w:rPr>
            <w:rFonts w:ascii="仿宋" w:eastAsia="仿宋" w:hAnsi="仿宋" w:cs="仿宋" w:hint="eastAsia"/>
            <w:lang w:eastAsia="zh-CN"/>
          </w:rPr>
          <w:t>(一)、监理体系构建</w:t>
        </w:r>
        <w:r>
          <w:tab/>
        </w:r>
        <w:r>
          <w:fldChar w:fldCharType="begin"/>
        </w:r>
        <w:r>
          <w:instrText xml:space="preserve"> PAGEREF _Toc9078 \h </w:instrText>
        </w:r>
        <w:r>
          <w:fldChar w:fldCharType="separate"/>
        </w:r>
        <w:r>
          <w:t>3</w:t>
        </w:r>
        <w:r>
          <w:fldChar w:fldCharType="end"/>
        </w:r>
      </w:hyperlink>
    </w:p>
    <w:p>
      <w:pPr>
        <w:pStyle w:val="TOC2"/>
        <w:tabs>
          <w:tab w:val="right" w:leader="dot" w:pos="8306"/>
        </w:tabs>
      </w:pPr>
      <w:hyperlink w:anchor="_Toc15605" w:history="1">
        <w:r>
          <w:rPr>
            <w:rFonts w:ascii="仿宋" w:eastAsia="仿宋" w:hAnsi="仿宋" w:cs="仿宋" w:hint="eastAsia"/>
            <w:lang w:eastAsia="zh-CN"/>
          </w:rPr>
          <w:t>(二)、质量保证体系实施</w:t>
        </w:r>
        <w:r>
          <w:tab/>
        </w:r>
        <w:r>
          <w:fldChar w:fldCharType="begin"/>
        </w:r>
        <w:r>
          <w:instrText xml:space="preserve"> PAGEREF _Toc15605 \h </w:instrText>
        </w:r>
        <w:r>
          <w:fldChar w:fldCharType="separate"/>
        </w:r>
        <w:r>
          <w:t>4</w:t>
        </w:r>
        <w:r>
          <w:fldChar w:fldCharType="end"/>
        </w:r>
      </w:hyperlink>
    </w:p>
    <w:p>
      <w:pPr>
        <w:pStyle w:val="TOC2"/>
        <w:tabs>
          <w:tab w:val="right" w:leader="dot" w:pos="8306"/>
        </w:tabs>
      </w:pPr>
      <w:hyperlink w:anchor="_Toc3549" w:history="1">
        <w:r>
          <w:rPr>
            <w:rFonts w:ascii="仿宋" w:eastAsia="仿宋" w:hAnsi="仿宋" w:cs="仿宋" w:hint="eastAsia"/>
            <w:lang w:eastAsia="zh-CN"/>
          </w:rPr>
          <w:t>(三)、监理与质量控制流程</w:t>
        </w:r>
        <w:r>
          <w:tab/>
        </w:r>
        <w:r>
          <w:fldChar w:fldCharType="begin"/>
        </w:r>
        <w:r>
          <w:instrText xml:space="preserve"> PAGEREF _Toc3549 \h </w:instrText>
        </w:r>
        <w:r>
          <w:fldChar w:fldCharType="separate"/>
        </w:r>
        <w:r>
          <w:t>4</w:t>
        </w:r>
        <w:r>
          <w:fldChar w:fldCharType="end"/>
        </w:r>
      </w:hyperlink>
    </w:p>
    <w:p>
      <w:pPr>
        <w:pStyle w:val="TOC1"/>
        <w:tabs>
          <w:tab w:val="right" w:leader="dot" w:pos="8306"/>
        </w:tabs>
      </w:pPr>
      <w:hyperlink w:anchor="_Toc15911" w:history="1">
        <w:r>
          <w:rPr>
            <w:rFonts w:ascii="仿宋" w:eastAsia="仿宋" w:hAnsi="仿宋" w:cs="仿宋" w:hint="eastAsia"/>
            <w:lang w:eastAsia="zh-CN"/>
          </w:rPr>
          <w:t>二、背景、必要性分析</w:t>
        </w:r>
        <w:r>
          <w:tab/>
        </w:r>
        <w:r>
          <w:fldChar w:fldCharType="begin"/>
        </w:r>
        <w:r>
          <w:instrText xml:space="preserve"> PAGEREF _Toc15911 \h </w:instrText>
        </w:r>
        <w:r>
          <w:fldChar w:fldCharType="separate"/>
        </w:r>
        <w:r>
          <w:t>5</w:t>
        </w:r>
        <w:r>
          <w:fldChar w:fldCharType="end"/>
        </w:r>
      </w:hyperlink>
    </w:p>
    <w:p>
      <w:pPr>
        <w:pStyle w:val="TOC2"/>
        <w:tabs>
          <w:tab w:val="right" w:leader="dot" w:pos="8306"/>
        </w:tabs>
      </w:pPr>
      <w:hyperlink w:anchor="_Toc4791" w:history="1">
        <w:r>
          <w:rPr>
            <w:rFonts w:ascii="仿宋" w:eastAsia="仿宋" w:hAnsi="仿宋" w:cs="仿宋" w:hint="eastAsia"/>
            <w:lang w:eastAsia="zh-CN"/>
          </w:rPr>
          <w:t>(一)、项目建设背景</w:t>
        </w:r>
        <w:r>
          <w:tab/>
        </w:r>
        <w:r>
          <w:fldChar w:fldCharType="begin"/>
        </w:r>
        <w:r>
          <w:instrText xml:space="preserve"> PAGEREF _Toc4791 \h </w:instrText>
        </w:r>
        <w:r>
          <w:fldChar w:fldCharType="separate"/>
        </w:r>
        <w:r>
          <w:t>5</w:t>
        </w:r>
        <w:r>
          <w:fldChar w:fldCharType="end"/>
        </w:r>
      </w:hyperlink>
    </w:p>
    <w:p>
      <w:pPr>
        <w:pStyle w:val="TOC2"/>
        <w:tabs>
          <w:tab w:val="right" w:leader="dot" w:pos="8306"/>
        </w:tabs>
      </w:pPr>
      <w:hyperlink w:anchor="_Toc14702" w:history="1">
        <w:r>
          <w:rPr>
            <w:rFonts w:ascii="仿宋" w:eastAsia="仿宋" w:hAnsi="仿宋" w:cs="仿宋" w:hint="eastAsia"/>
            <w:lang w:eastAsia="zh-CN"/>
          </w:rPr>
          <w:t>(二)、必要性分析</w:t>
        </w:r>
        <w:r>
          <w:tab/>
        </w:r>
        <w:r>
          <w:fldChar w:fldCharType="begin"/>
        </w:r>
        <w:r>
          <w:instrText xml:space="preserve"> PAGEREF _Toc14702 \h </w:instrText>
        </w:r>
        <w:r>
          <w:fldChar w:fldCharType="separate"/>
        </w:r>
        <w:r>
          <w:t>6</w:t>
        </w:r>
        <w:r>
          <w:fldChar w:fldCharType="end"/>
        </w:r>
      </w:hyperlink>
    </w:p>
    <w:p>
      <w:pPr>
        <w:pStyle w:val="TOC2"/>
        <w:tabs>
          <w:tab w:val="right" w:leader="dot" w:pos="8306"/>
        </w:tabs>
      </w:pPr>
      <w:hyperlink w:anchor="_Toc6657" w:history="1">
        <w:r>
          <w:rPr>
            <w:rFonts w:ascii="仿宋" w:eastAsia="仿宋" w:hAnsi="仿宋" w:cs="仿宋" w:hint="eastAsia"/>
            <w:lang w:eastAsia="zh-CN"/>
          </w:rPr>
          <w:t>(三)、项目建设有利条件</w:t>
        </w:r>
        <w:r>
          <w:tab/>
        </w:r>
        <w:r>
          <w:fldChar w:fldCharType="begin"/>
        </w:r>
        <w:r>
          <w:instrText xml:space="preserve"> PAGEREF _Toc6657 \h </w:instrText>
        </w:r>
        <w:r>
          <w:fldChar w:fldCharType="separate"/>
        </w:r>
        <w:r>
          <w:t>7</w:t>
        </w:r>
        <w:r>
          <w:fldChar w:fldCharType="end"/>
        </w:r>
      </w:hyperlink>
    </w:p>
    <w:p>
      <w:pPr>
        <w:pStyle w:val="TOC1"/>
        <w:tabs>
          <w:tab w:val="right" w:leader="dot" w:pos="8306"/>
        </w:tabs>
      </w:pPr>
      <w:hyperlink w:anchor="_Toc29775" w:history="1">
        <w:r>
          <w:rPr>
            <w:rFonts w:ascii="仿宋" w:eastAsia="仿宋" w:hAnsi="仿宋" w:cs="仿宋" w:hint="eastAsia"/>
            <w:lang w:eastAsia="zh-CN"/>
          </w:rPr>
          <w:t>三、发展规划、产业政策和行业准入分析</w:t>
        </w:r>
        <w:r>
          <w:tab/>
        </w:r>
        <w:r>
          <w:fldChar w:fldCharType="begin"/>
        </w:r>
        <w:r>
          <w:instrText xml:space="preserve"> PAGEREF _Toc29775 \h </w:instrText>
        </w:r>
        <w:r>
          <w:fldChar w:fldCharType="separate"/>
        </w:r>
        <w:r>
          <w:t>9</w:t>
        </w:r>
        <w:r>
          <w:fldChar w:fldCharType="end"/>
        </w:r>
      </w:hyperlink>
    </w:p>
    <w:p>
      <w:pPr>
        <w:pStyle w:val="TOC2"/>
        <w:tabs>
          <w:tab w:val="right" w:leader="dot" w:pos="8306"/>
        </w:tabs>
      </w:pPr>
      <w:hyperlink w:anchor="_Toc17093" w:history="1">
        <w:r>
          <w:rPr>
            <w:rFonts w:ascii="仿宋" w:eastAsia="仿宋" w:hAnsi="仿宋" w:cs="仿宋" w:hint="eastAsia"/>
            <w:lang w:eastAsia="zh-CN"/>
          </w:rPr>
          <w:t>(一)、发展规划分析</w:t>
        </w:r>
        <w:r>
          <w:tab/>
        </w:r>
        <w:r>
          <w:fldChar w:fldCharType="begin"/>
        </w:r>
        <w:r>
          <w:instrText xml:space="preserve"> PAGEREF _Toc17093 \h </w:instrText>
        </w:r>
        <w:r>
          <w:fldChar w:fldCharType="separate"/>
        </w:r>
        <w:r>
          <w:t>9</w:t>
        </w:r>
        <w:r>
          <w:fldChar w:fldCharType="end"/>
        </w:r>
      </w:hyperlink>
    </w:p>
    <w:p>
      <w:pPr>
        <w:pStyle w:val="TOC2"/>
        <w:tabs>
          <w:tab w:val="right" w:leader="dot" w:pos="8306"/>
        </w:tabs>
      </w:pPr>
      <w:hyperlink w:anchor="_Toc2804" w:history="1">
        <w:r>
          <w:rPr>
            <w:rFonts w:ascii="仿宋" w:eastAsia="仿宋" w:hAnsi="仿宋" w:cs="仿宋" w:hint="eastAsia"/>
            <w:lang w:eastAsia="zh-CN"/>
          </w:rPr>
          <w:t>(二)、产业政策分析</w:t>
        </w:r>
        <w:r>
          <w:tab/>
        </w:r>
        <w:r>
          <w:fldChar w:fldCharType="begin"/>
        </w:r>
        <w:r>
          <w:instrText xml:space="preserve"> PAGEREF _Toc2804 \h </w:instrText>
        </w:r>
        <w:r>
          <w:fldChar w:fldCharType="separate"/>
        </w:r>
        <w:r>
          <w:t>11</w:t>
        </w:r>
        <w:r>
          <w:fldChar w:fldCharType="end"/>
        </w:r>
      </w:hyperlink>
    </w:p>
    <w:p>
      <w:pPr>
        <w:pStyle w:val="TOC2"/>
        <w:tabs>
          <w:tab w:val="right" w:leader="dot" w:pos="8306"/>
        </w:tabs>
      </w:pPr>
      <w:hyperlink w:anchor="_Toc29855" w:history="1">
        <w:r>
          <w:rPr>
            <w:rFonts w:ascii="仿宋" w:eastAsia="仿宋" w:hAnsi="仿宋" w:cs="仿宋" w:hint="eastAsia"/>
            <w:lang w:eastAsia="zh-CN"/>
          </w:rPr>
          <w:t>(三)、行业准入分析</w:t>
        </w:r>
        <w:r>
          <w:tab/>
        </w:r>
        <w:r>
          <w:fldChar w:fldCharType="begin"/>
        </w:r>
        <w:r>
          <w:instrText xml:space="preserve"> PAGEREF _Toc29855 \h </w:instrText>
        </w:r>
        <w:r>
          <w:fldChar w:fldCharType="separate"/>
        </w:r>
        <w:r>
          <w:t>12</w:t>
        </w:r>
        <w:r>
          <w:fldChar w:fldCharType="end"/>
        </w:r>
      </w:hyperlink>
    </w:p>
    <w:p>
      <w:pPr>
        <w:pStyle w:val="TOC1"/>
        <w:tabs>
          <w:tab w:val="right" w:leader="dot" w:pos="8306"/>
        </w:tabs>
      </w:pPr>
      <w:hyperlink w:anchor="_Toc6693" w:history="1">
        <w:r>
          <w:rPr>
            <w:rFonts w:ascii="仿宋" w:eastAsia="仿宋" w:hAnsi="仿宋" w:cs="仿宋" w:hint="eastAsia"/>
            <w:lang w:eastAsia="zh-CN"/>
          </w:rPr>
          <w:t>四、社会影响分析</w:t>
        </w:r>
        <w:r>
          <w:tab/>
        </w:r>
        <w:r>
          <w:fldChar w:fldCharType="begin"/>
        </w:r>
        <w:r>
          <w:instrText xml:space="preserve"> PAGEREF _Toc6693 \h </w:instrText>
        </w:r>
        <w:r>
          <w:fldChar w:fldCharType="separate"/>
        </w:r>
        <w:r>
          <w:t>13</w:t>
        </w:r>
        <w:r>
          <w:fldChar w:fldCharType="end"/>
        </w:r>
      </w:hyperlink>
    </w:p>
    <w:p>
      <w:pPr>
        <w:pStyle w:val="TOC2"/>
        <w:tabs>
          <w:tab w:val="right" w:leader="dot" w:pos="8306"/>
        </w:tabs>
      </w:pPr>
      <w:hyperlink w:anchor="_Toc18032" w:history="1">
        <w:r>
          <w:rPr>
            <w:rFonts w:ascii="仿宋" w:eastAsia="仿宋" w:hAnsi="仿宋" w:cs="仿宋" w:hint="eastAsia"/>
            <w:lang w:eastAsia="zh-CN"/>
          </w:rPr>
          <w:t>(一)、社会影响效果分析</w:t>
        </w:r>
        <w:r>
          <w:tab/>
        </w:r>
        <w:r>
          <w:fldChar w:fldCharType="begin"/>
        </w:r>
        <w:r>
          <w:instrText xml:space="preserve"> PAGEREF _Toc18032 \h </w:instrText>
        </w:r>
        <w:r>
          <w:fldChar w:fldCharType="separate"/>
        </w:r>
        <w:r>
          <w:t>13</w:t>
        </w:r>
        <w:r>
          <w:fldChar w:fldCharType="end"/>
        </w:r>
      </w:hyperlink>
    </w:p>
    <w:p>
      <w:pPr>
        <w:pStyle w:val="TOC2"/>
        <w:tabs>
          <w:tab w:val="right" w:leader="dot" w:pos="8306"/>
        </w:tabs>
      </w:pPr>
      <w:hyperlink w:anchor="_Toc23976" w:history="1">
        <w:r>
          <w:rPr>
            <w:rFonts w:ascii="仿宋" w:eastAsia="仿宋" w:hAnsi="仿宋" w:cs="仿宋" w:hint="eastAsia"/>
            <w:lang w:eastAsia="zh-CN"/>
          </w:rPr>
          <w:t>(二)、社会适应性分析</w:t>
        </w:r>
        <w:r>
          <w:tab/>
        </w:r>
        <w:r>
          <w:fldChar w:fldCharType="begin"/>
        </w:r>
        <w:r>
          <w:instrText xml:space="preserve"> PAGEREF _Toc23976 \h </w:instrText>
        </w:r>
        <w:r>
          <w:fldChar w:fldCharType="separate"/>
        </w:r>
        <w:r>
          <w:t>16</w:t>
        </w:r>
        <w:r>
          <w:fldChar w:fldCharType="end"/>
        </w:r>
      </w:hyperlink>
    </w:p>
    <w:p>
      <w:pPr>
        <w:pStyle w:val="TOC2"/>
        <w:tabs>
          <w:tab w:val="right" w:leader="dot" w:pos="8306"/>
        </w:tabs>
      </w:pPr>
      <w:hyperlink w:anchor="_Toc11174" w:history="1">
        <w:r>
          <w:rPr>
            <w:rFonts w:ascii="仿宋" w:eastAsia="仿宋" w:hAnsi="仿宋" w:cs="仿宋" w:hint="eastAsia"/>
            <w:lang w:eastAsia="zh-CN"/>
          </w:rPr>
          <w:t>(三)、社会风险及对策分析</w:t>
        </w:r>
        <w:r>
          <w:tab/>
        </w:r>
        <w:r>
          <w:fldChar w:fldCharType="begin"/>
        </w:r>
        <w:r>
          <w:instrText xml:space="preserve"> PAGEREF _Toc11174 \h </w:instrText>
        </w:r>
        <w:r>
          <w:fldChar w:fldCharType="separate"/>
        </w:r>
        <w:r>
          <w:t>17</w:t>
        </w:r>
        <w:r>
          <w:fldChar w:fldCharType="end"/>
        </w:r>
      </w:hyperlink>
    </w:p>
    <w:p>
      <w:pPr>
        <w:pStyle w:val="TOC1"/>
        <w:tabs>
          <w:tab w:val="right" w:leader="dot" w:pos="8306"/>
        </w:tabs>
      </w:pPr>
      <w:hyperlink w:anchor="_Toc3821" w:history="1">
        <w:r>
          <w:rPr>
            <w:rFonts w:ascii="仿宋" w:eastAsia="仿宋" w:hAnsi="仿宋" w:cs="仿宋" w:hint="eastAsia"/>
            <w:lang w:eastAsia="zh-CN"/>
          </w:rPr>
          <w:t>五、环境和生态影响分析</w:t>
        </w:r>
        <w:r>
          <w:tab/>
        </w:r>
        <w:r>
          <w:fldChar w:fldCharType="begin"/>
        </w:r>
        <w:r>
          <w:instrText xml:space="preserve"> PAGEREF _Toc3821 \h </w:instrText>
        </w:r>
        <w:r>
          <w:fldChar w:fldCharType="separate"/>
        </w:r>
        <w:r>
          <w:t>21</w:t>
        </w:r>
        <w:r>
          <w:fldChar w:fldCharType="end"/>
        </w:r>
      </w:hyperlink>
    </w:p>
    <w:p>
      <w:pPr>
        <w:pStyle w:val="TOC2"/>
        <w:tabs>
          <w:tab w:val="right" w:leader="dot" w:pos="8306"/>
        </w:tabs>
      </w:pPr>
      <w:hyperlink w:anchor="_Toc9408" w:history="1">
        <w:r>
          <w:rPr>
            <w:rFonts w:ascii="仿宋" w:eastAsia="仿宋" w:hAnsi="仿宋" w:cs="仿宋" w:hint="eastAsia"/>
            <w:lang w:eastAsia="zh-CN"/>
          </w:rPr>
          <w:t>(一)、环境和生态现状</w:t>
        </w:r>
        <w:r>
          <w:tab/>
        </w:r>
        <w:r>
          <w:fldChar w:fldCharType="begin"/>
        </w:r>
        <w:r>
          <w:instrText xml:space="preserve"> PAGEREF _Toc9408 \h </w:instrText>
        </w:r>
        <w:r>
          <w:fldChar w:fldCharType="separate"/>
        </w:r>
        <w:r>
          <w:t>21</w:t>
        </w:r>
        <w:r>
          <w:fldChar w:fldCharType="end"/>
        </w:r>
      </w:hyperlink>
    </w:p>
    <w:p>
      <w:pPr>
        <w:pStyle w:val="TOC2"/>
        <w:tabs>
          <w:tab w:val="right" w:leader="dot" w:pos="8306"/>
        </w:tabs>
      </w:pPr>
      <w:hyperlink w:anchor="_Toc28163" w:history="1">
        <w:r>
          <w:rPr>
            <w:rFonts w:ascii="仿宋" w:eastAsia="仿宋" w:hAnsi="仿宋" w:cs="仿宋" w:hint="eastAsia"/>
            <w:lang w:eastAsia="zh-CN"/>
          </w:rPr>
          <w:t>(二)、生态环境影响分析</w:t>
        </w:r>
        <w:r>
          <w:tab/>
        </w:r>
        <w:r>
          <w:fldChar w:fldCharType="begin"/>
        </w:r>
        <w:r>
          <w:instrText xml:space="preserve"> PAGEREF _Toc28163 \h </w:instrText>
        </w:r>
        <w:r>
          <w:fldChar w:fldCharType="separate"/>
        </w:r>
        <w:r>
          <w:t>22</w:t>
        </w:r>
        <w:r>
          <w:fldChar w:fldCharType="end"/>
        </w:r>
      </w:hyperlink>
    </w:p>
    <w:p>
      <w:pPr>
        <w:pStyle w:val="TOC2"/>
        <w:tabs>
          <w:tab w:val="right" w:leader="dot" w:pos="8306"/>
        </w:tabs>
      </w:pPr>
      <w:hyperlink w:anchor="_Toc21751" w:history="1">
        <w:r>
          <w:rPr>
            <w:rFonts w:ascii="仿宋" w:eastAsia="仿宋" w:hAnsi="仿宋" w:cs="仿宋" w:hint="eastAsia"/>
            <w:lang w:eastAsia="zh-CN"/>
          </w:rPr>
          <w:t>(三)、生态环境保护措施</w:t>
        </w:r>
        <w:r>
          <w:tab/>
        </w:r>
        <w:r>
          <w:fldChar w:fldCharType="begin"/>
        </w:r>
        <w:r>
          <w:instrText xml:space="preserve"> PAGEREF _Toc21751 \h </w:instrText>
        </w:r>
        <w:r>
          <w:fldChar w:fldCharType="separate"/>
        </w:r>
        <w:r>
          <w:t>24</w:t>
        </w:r>
        <w:r>
          <w:fldChar w:fldCharType="end"/>
        </w:r>
      </w:hyperlink>
    </w:p>
    <w:p>
      <w:pPr>
        <w:pStyle w:val="TOC2"/>
        <w:tabs>
          <w:tab w:val="right" w:leader="dot" w:pos="8306"/>
        </w:tabs>
      </w:pPr>
      <w:hyperlink w:anchor="_Toc28438" w:history="1">
        <w:r>
          <w:rPr>
            <w:rFonts w:ascii="仿宋" w:eastAsia="仿宋" w:hAnsi="仿宋" w:cs="仿宋" w:hint="eastAsia"/>
            <w:lang w:eastAsia="zh-CN"/>
          </w:rPr>
          <w:t>(四)、地质灾害影响分析</w:t>
        </w:r>
        <w:r>
          <w:tab/>
        </w:r>
        <w:r>
          <w:fldChar w:fldCharType="begin"/>
        </w:r>
        <w:r>
          <w:instrText xml:space="preserve"> PAGEREF _Toc28438 \h </w:instrText>
        </w:r>
        <w:r>
          <w:fldChar w:fldCharType="separate"/>
        </w:r>
        <w:r>
          <w:t>25</w:t>
        </w:r>
        <w:r>
          <w:fldChar w:fldCharType="end"/>
        </w:r>
      </w:hyperlink>
    </w:p>
    <w:p>
      <w:pPr>
        <w:pStyle w:val="TOC2"/>
        <w:tabs>
          <w:tab w:val="right" w:leader="dot" w:pos="8306"/>
        </w:tabs>
      </w:pPr>
      <w:hyperlink w:anchor="_Toc11831" w:history="1">
        <w:r>
          <w:rPr>
            <w:rFonts w:ascii="仿宋" w:eastAsia="仿宋" w:hAnsi="仿宋" w:cs="仿宋" w:hint="eastAsia"/>
            <w:lang w:eastAsia="zh-CN"/>
          </w:rPr>
          <w:t>(五)、特殊环境影响</w:t>
        </w:r>
        <w:r>
          <w:tab/>
        </w:r>
        <w:r>
          <w:fldChar w:fldCharType="begin"/>
        </w:r>
        <w:r>
          <w:instrText xml:space="preserve"> PAGEREF _Toc11831 \h </w:instrText>
        </w:r>
        <w:r>
          <w:fldChar w:fldCharType="separate"/>
        </w:r>
        <w:r>
          <w:t>27</w:t>
        </w:r>
        <w:r>
          <w:fldChar w:fldCharType="end"/>
        </w:r>
      </w:hyperlink>
    </w:p>
    <w:p>
      <w:pPr>
        <w:pStyle w:val="TOC1"/>
        <w:tabs>
          <w:tab w:val="right" w:leader="dot" w:pos="8306"/>
        </w:tabs>
      </w:pPr>
      <w:hyperlink w:anchor="_Toc6414" w:history="1">
        <w:r>
          <w:rPr>
            <w:rFonts w:ascii="仿宋" w:eastAsia="仿宋" w:hAnsi="仿宋" w:cs="仿宋" w:hint="eastAsia"/>
            <w:lang w:eastAsia="zh-CN"/>
          </w:rPr>
          <w:t>六、纽扣电池项目概论</w:t>
        </w:r>
        <w:r>
          <w:tab/>
        </w:r>
        <w:r>
          <w:fldChar w:fldCharType="begin"/>
        </w:r>
        <w:r>
          <w:instrText xml:space="preserve"> PAGEREF _Toc6414 \h </w:instrText>
        </w:r>
        <w:r>
          <w:fldChar w:fldCharType="separate"/>
        </w:r>
        <w:r>
          <w:t>28</w:t>
        </w:r>
        <w:r>
          <w:fldChar w:fldCharType="end"/>
        </w:r>
      </w:hyperlink>
    </w:p>
    <w:p>
      <w:pPr>
        <w:pStyle w:val="TOC2"/>
        <w:tabs>
          <w:tab w:val="right" w:leader="dot" w:pos="8306"/>
        </w:tabs>
      </w:pPr>
      <w:hyperlink w:anchor="_Toc11719" w:history="1">
        <w:r>
          <w:rPr>
            <w:rFonts w:ascii="仿宋" w:eastAsia="仿宋" w:hAnsi="仿宋" w:cs="仿宋" w:hint="eastAsia"/>
            <w:lang w:eastAsia="zh-CN"/>
          </w:rPr>
          <w:t>(一)、项目申报单位概况</w:t>
        </w:r>
        <w:r>
          <w:tab/>
        </w:r>
        <w:r>
          <w:fldChar w:fldCharType="begin"/>
        </w:r>
        <w:r>
          <w:instrText xml:space="preserve"> PAGEREF _Toc11719 \h </w:instrText>
        </w:r>
        <w:r>
          <w:fldChar w:fldCharType="separate"/>
        </w:r>
        <w:r>
          <w:t>28</w:t>
        </w:r>
        <w:r>
          <w:fldChar w:fldCharType="end"/>
        </w:r>
      </w:hyperlink>
    </w:p>
    <w:p>
      <w:pPr>
        <w:pStyle w:val="TOC2"/>
        <w:tabs>
          <w:tab w:val="right" w:leader="dot" w:pos="8306"/>
        </w:tabs>
      </w:pPr>
      <w:hyperlink w:anchor="_Toc17934" w:history="1">
        <w:r>
          <w:rPr>
            <w:rFonts w:ascii="仿宋" w:eastAsia="仿宋" w:hAnsi="仿宋" w:cs="仿宋" w:hint="eastAsia"/>
            <w:lang w:eastAsia="zh-CN"/>
          </w:rPr>
          <w:t>(二)、项目概况</w:t>
        </w:r>
        <w:r>
          <w:tab/>
        </w:r>
        <w:r>
          <w:fldChar w:fldCharType="begin"/>
        </w:r>
        <w:r>
          <w:instrText xml:space="preserve"> PAGEREF _Toc17934 \h </w:instrText>
        </w:r>
        <w:r>
          <w:fldChar w:fldCharType="separate"/>
        </w:r>
        <w:r>
          <w:t>29</w:t>
        </w:r>
        <w:r>
          <w:fldChar w:fldCharType="end"/>
        </w:r>
      </w:hyperlink>
    </w:p>
    <w:p>
      <w:pPr>
        <w:pStyle w:val="TOC1"/>
        <w:tabs>
          <w:tab w:val="right" w:leader="dot" w:pos="8306"/>
        </w:tabs>
      </w:pPr>
      <w:hyperlink w:anchor="_Toc14165" w:history="1">
        <w:r>
          <w:rPr>
            <w:rFonts w:ascii="仿宋" w:eastAsia="仿宋" w:hAnsi="仿宋" w:cs="仿宋" w:hint="eastAsia"/>
            <w:lang w:eastAsia="zh-CN"/>
          </w:rPr>
          <w:t>七、项目实施与管理方案</w:t>
        </w:r>
        <w:r>
          <w:tab/>
        </w:r>
        <w:r>
          <w:fldChar w:fldCharType="begin"/>
        </w:r>
        <w:r>
          <w:instrText xml:space="preserve"> PAGEREF _Toc14165 \h </w:instrText>
        </w:r>
        <w:r>
          <w:fldChar w:fldCharType="separate"/>
        </w:r>
        <w:r>
          <w:t>32</w:t>
        </w:r>
        <w:r>
          <w:fldChar w:fldCharType="end"/>
        </w:r>
      </w:hyperlink>
    </w:p>
    <w:p>
      <w:pPr>
        <w:pStyle w:val="TOC2"/>
        <w:tabs>
          <w:tab w:val="right" w:leader="dot" w:pos="8306"/>
        </w:tabs>
      </w:pPr>
      <w:hyperlink w:anchor="_Toc15574" w:history="1">
        <w:r>
          <w:rPr>
            <w:rFonts w:ascii="仿宋" w:eastAsia="仿宋" w:hAnsi="仿宋" w:cs="仿宋" w:hint="eastAsia"/>
            <w:lang w:eastAsia="zh-CN"/>
          </w:rPr>
          <w:t>(一)、项目实施计划</w:t>
        </w:r>
        <w:r>
          <w:tab/>
        </w:r>
        <w:r>
          <w:fldChar w:fldCharType="begin"/>
        </w:r>
        <w:r>
          <w:instrText xml:space="preserve"> PAGEREF _Toc15574 \h </w:instrText>
        </w:r>
        <w:r>
          <w:fldChar w:fldCharType="separate"/>
        </w:r>
        <w:r>
          <w:t>32</w:t>
        </w:r>
        <w:r>
          <w:fldChar w:fldCharType="end"/>
        </w:r>
      </w:hyperlink>
    </w:p>
    <w:p>
      <w:pPr>
        <w:pStyle w:val="TOC2"/>
        <w:tabs>
          <w:tab w:val="right" w:leader="dot" w:pos="8306"/>
        </w:tabs>
      </w:pPr>
      <w:hyperlink w:anchor="_Toc18756" w:history="1">
        <w:r>
          <w:rPr>
            <w:rFonts w:ascii="仿宋" w:eastAsia="仿宋" w:hAnsi="仿宋" w:cs="仿宋" w:hint="eastAsia"/>
            <w:lang w:eastAsia="zh-CN"/>
          </w:rPr>
          <w:t>(二)、项目组织机构与职责</w:t>
        </w:r>
        <w:r>
          <w:tab/>
        </w:r>
        <w:r>
          <w:fldChar w:fldCharType="begin"/>
        </w:r>
        <w:r>
          <w:instrText xml:space="preserve"> PAGEREF _Toc18756 \h </w:instrText>
        </w:r>
        <w:r>
          <w:fldChar w:fldCharType="separate"/>
        </w:r>
        <w:r>
          <w:t>33</w:t>
        </w:r>
        <w:r>
          <w:fldChar w:fldCharType="end"/>
        </w:r>
      </w:hyperlink>
    </w:p>
    <w:p>
      <w:pPr>
        <w:pStyle w:val="TOC2"/>
        <w:tabs>
          <w:tab w:val="right" w:leader="dot" w:pos="8306"/>
        </w:tabs>
      </w:pPr>
      <w:hyperlink w:anchor="_Toc4699" w:history="1">
        <w:r>
          <w:rPr>
            <w:rFonts w:ascii="仿宋" w:eastAsia="仿宋" w:hAnsi="仿宋" w:cs="仿宋" w:hint="eastAsia"/>
            <w:lang w:eastAsia="zh-CN"/>
          </w:rPr>
          <w:t>(三)、项目管理与监控体系</w:t>
        </w:r>
        <w:r>
          <w:tab/>
        </w:r>
        <w:r>
          <w:fldChar w:fldCharType="begin"/>
        </w:r>
        <w:r>
          <w:instrText xml:space="preserve"> PAGEREF _Toc4699 \h </w:instrText>
        </w:r>
        <w:r>
          <w:fldChar w:fldCharType="separate"/>
        </w:r>
        <w:r>
          <w:t>36</w:t>
        </w:r>
        <w:r>
          <w:fldChar w:fldCharType="end"/>
        </w:r>
      </w:hyperlink>
    </w:p>
    <w:p>
      <w:pPr>
        <w:pStyle w:val="TOC1"/>
        <w:tabs>
          <w:tab w:val="right" w:leader="dot" w:pos="8306"/>
        </w:tabs>
      </w:pPr>
      <w:hyperlink w:anchor="_Toc23650" w:history="1">
        <w:r>
          <w:rPr>
            <w:rFonts w:ascii="仿宋" w:eastAsia="仿宋" w:hAnsi="仿宋" w:cs="仿宋" w:hint="eastAsia"/>
            <w:lang w:eastAsia="zh-CN"/>
          </w:rPr>
          <w:t>八、土地利用与规划方案</w:t>
        </w:r>
        <w:r>
          <w:tab/>
        </w:r>
        <w:r>
          <w:fldChar w:fldCharType="begin"/>
        </w:r>
        <w:r>
          <w:instrText xml:space="preserve"> PAGEREF _Toc23650 \h </w:instrText>
        </w:r>
        <w:r>
          <w:fldChar w:fldCharType="separate"/>
        </w:r>
        <w:r>
          <w:t>37</w:t>
        </w:r>
        <w:r>
          <w:fldChar w:fldCharType="end"/>
        </w:r>
      </w:hyperlink>
    </w:p>
    <w:p>
      <w:pPr>
        <w:pStyle w:val="TOC2"/>
        <w:tabs>
          <w:tab w:val="right" w:leader="dot" w:pos="8306"/>
        </w:tabs>
      </w:pPr>
      <w:hyperlink w:anchor="_Toc32026" w:history="1">
        <w:r>
          <w:rPr>
            <w:rFonts w:ascii="仿宋" w:eastAsia="仿宋" w:hAnsi="仿宋" w:cs="仿宋" w:hint="eastAsia"/>
            <w:lang w:eastAsia="zh-CN"/>
          </w:rPr>
          <w:t>(一)、项目用地情况分析</w:t>
        </w:r>
        <w:r>
          <w:tab/>
        </w:r>
        <w:r>
          <w:fldChar w:fldCharType="begin"/>
        </w:r>
        <w:r>
          <w:instrText xml:space="preserve"> PAGEREF _Toc32026 \h </w:instrText>
        </w:r>
        <w:r>
          <w:fldChar w:fldCharType="separate"/>
        </w:r>
        <w:r>
          <w:t>37</w:t>
        </w:r>
        <w:r>
          <w:fldChar w:fldCharType="end"/>
        </w:r>
      </w:hyperlink>
    </w:p>
    <w:p>
      <w:pPr>
        <w:pStyle w:val="TOC2"/>
        <w:tabs>
          <w:tab w:val="right" w:leader="dot" w:pos="8306"/>
        </w:tabs>
      </w:pPr>
      <w:hyperlink w:anchor="_Toc4731" w:history="1">
        <w:r>
          <w:rPr>
            <w:rFonts w:ascii="仿宋" w:eastAsia="仿宋" w:hAnsi="仿宋" w:cs="仿宋" w:hint="eastAsia"/>
            <w:lang w:eastAsia="zh-CN"/>
          </w:rPr>
          <w:t>(二)、土地利用规划方案</w:t>
        </w:r>
        <w:r>
          <w:tab/>
        </w:r>
        <w:r>
          <w:fldChar w:fldCharType="begin"/>
        </w:r>
        <w:r>
          <w:instrText xml:space="preserve"> PAGEREF _Toc4731 \h </w:instrText>
        </w:r>
        <w:r>
          <w:fldChar w:fldCharType="separate"/>
        </w:r>
        <w:r>
          <w:t>38</w:t>
        </w:r>
        <w:r>
          <w:fldChar w:fldCharType="end"/>
        </w:r>
      </w:hyperlink>
    </w:p>
    <w:p>
      <w:pPr>
        <w:pStyle w:val="TOC1"/>
        <w:tabs>
          <w:tab w:val="right" w:leader="dot" w:pos="8306"/>
        </w:tabs>
      </w:pPr>
      <w:hyperlink w:anchor="_Toc20456" w:history="1">
        <w:r>
          <w:rPr>
            <w:rFonts w:ascii="仿宋" w:eastAsia="仿宋" w:hAnsi="仿宋" w:cs="仿宋" w:hint="eastAsia"/>
            <w:lang w:eastAsia="zh-CN"/>
          </w:rPr>
          <w:t>九、环境保护与治理方案</w:t>
        </w:r>
        <w:r>
          <w:tab/>
        </w:r>
        <w:r>
          <w:fldChar w:fldCharType="begin"/>
        </w:r>
        <w:r>
          <w:instrText xml:space="preserve"> PAGEREF _Toc20456 \h </w:instrText>
        </w:r>
        <w:r>
          <w:fldChar w:fldCharType="separate"/>
        </w:r>
        <w:r>
          <w:t>40</w:t>
        </w:r>
        <w:r>
          <w:fldChar w:fldCharType="end"/>
        </w:r>
      </w:hyperlink>
    </w:p>
    <w:p>
      <w:pPr>
        <w:pStyle w:val="TOC2"/>
        <w:tabs>
          <w:tab w:val="right" w:leader="dot" w:pos="8306"/>
        </w:tabs>
      </w:pPr>
      <w:hyperlink w:anchor="_Toc12903" w:history="1">
        <w:r>
          <w:rPr>
            <w:rFonts w:ascii="仿宋" w:eastAsia="仿宋" w:hAnsi="仿宋" w:cs="仿宋" w:hint="eastAsia"/>
            <w:lang w:eastAsia="zh-CN"/>
          </w:rPr>
          <w:t>(一)、项目环境影响评估</w:t>
        </w:r>
        <w:r>
          <w:tab/>
        </w:r>
        <w:r>
          <w:fldChar w:fldCharType="begin"/>
        </w:r>
        <w:r>
          <w:instrText xml:space="preserve"> PAGEREF _Toc12903 \h </w:instrText>
        </w:r>
        <w:r>
          <w:fldChar w:fldCharType="separate"/>
        </w:r>
        <w:r>
          <w:t>40</w:t>
        </w:r>
        <w:r>
          <w:fldChar w:fldCharType="end"/>
        </w:r>
      </w:hyperlink>
    </w:p>
    <w:p>
      <w:pPr>
        <w:pStyle w:val="TOC2"/>
        <w:tabs>
          <w:tab w:val="right" w:leader="dot" w:pos="8306"/>
        </w:tabs>
      </w:pPr>
      <w:hyperlink w:anchor="_Toc16456" w:history="1">
        <w:r>
          <w:rPr>
            <w:rFonts w:ascii="仿宋" w:eastAsia="仿宋" w:hAnsi="仿宋" w:cs="仿宋" w:hint="eastAsia"/>
            <w:lang w:eastAsia="zh-CN"/>
          </w:rPr>
          <w:t>(二)、环境保护措施与治理方案</w:t>
        </w:r>
        <w:r>
          <w:tab/>
        </w:r>
        <w:r>
          <w:fldChar w:fldCharType="begin"/>
        </w:r>
        <w:r>
          <w:instrText xml:space="preserve"> PAGEREF _Toc16456 \h </w:instrText>
        </w:r>
        <w:r>
          <w:fldChar w:fldCharType="separate"/>
        </w:r>
        <w:r>
          <w:t>40</w:t>
        </w:r>
        <w:r>
          <w:fldChar w:fldCharType="end"/>
        </w:r>
      </w:hyperlink>
    </w:p>
    <w:p>
      <w:pPr>
        <w:pStyle w:val="TOC1"/>
        <w:tabs>
          <w:tab w:val="right" w:leader="dot" w:pos="8306"/>
        </w:tabs>
      </w:pPr>
      <w:hyperlink w:anchor="_Toc9593" w:history="1">
        <w:r>
          <w:rPr>
            <w:rFonts w:ascii="仿宋" w:eastAsia="仿宋" w:hAnsi="仿宋" w:cs="仿宋" w:hint="eastAsia"/>
            <w:lang w:eastAsia="zh-CN"/>
          </w:rPr>
          <w:t>十、安全与应急管理</w:t>
        </w:r>
        <w:r>
          <w:tab/>
        </w:r>
        <w:r>
          <w:fldChar w:fldCharType="begin"/>
        </w:r>
        <w:r>
          <w:instrText xml:space="preserve"> PAGEREF _Toc9593 \h </w:instrText>
        </w:r>
        <w:r>
          <w:fldChar w:fldCharType="separate"/>
        </w:r>
        <w:r>
          <w:t>41</w:t>
        </w:r>
        <w:r>
          <w:fldChar w:fldCharType="end"/>
        </w:r>
      </w:hyperlink>
    </w:p>
    <w:p>
      <w:pPr>
        <w:pStyle w:val="TOC2"/>
        <w:tabs>
          <w:tab w:val="right" w:leader="dot" w:pos="8306"/>
        </w:tabs>
      </w:pPr>
      <w:hyperlink w:anchor="_Toc31900" w:history="1">
        <w:r>
          <w:rPr>
            <w:rFonts w:ascii="仿宋" w:eastAsia="仿宋" w:hAnsi="仿宋" w:cs="仿宋" w:hint="eastAsia"/>
            <w:lang w:eastAsia="zh-CN"/>
          </w:rPr>
          <w:t>(一)、安全生产管理</w:t>
        </w:r>
        <w:r>
          <w:tab/>
        </w:r>
        <w:r>
          <w:fldChar w:fldCharType="begin"/>
        </w:r>
        <w:r>
          <w:instrText xml:space="preserve"> PAGEREF _Toc31900 \h </w:instrText>
        </w:r>
        <w:r>
          <w:fldChar w:fldCharType="separate"/>
        </w:r>
        <w:r>
          <w:t>41</w:t>
        </w:r>
        <w:r>
          <w:fldChar w:fldCharType="end"/>
        </w:r>
      </w:hyperlink>
    </w:p>
    <w:p>
      <w:pPr>
        <w:pStyle w:val="TOC2"/>
        <w:tabs>
          <w:tab w:val="right" w:leader="dot" w:pos="8306"/>
        </w:tabs>
      </w:pPr>
      <w:hyperlink w:anchor="_Toc2430" w:history="1">
        <w:r>
          <w:rPr>
            <w:rFonts w:ascii="仿宋" w:eastAsia="仿宋" w:hAnsi="仿宋" w:cs="仿宋" w:hint="eastAsia"/>
            <w:lang w:eastAsia="zh-CN"/>
          </w:rPr>
          <w:t>(二)、应急预案与响应</w:t>
        </w:r>
        <w:r>
          <w:tab/>
        </w:r>
        <w:r>
          <w:fldChar w:fldCharType="begin"/>
        </w:r>
        <w:r>
          <w:instrText xml:space="preserve"> PAGEREF _Toc2430 \h </w:instrText>
        </w:r>
        <w:r>
          <w:fldChar w:fldCharType="separate"/>
        </w:r>
        <w:r>
          <w:t>42</w:t>
        </w:r>
        <w:r>
          <w:fldChar w:fldCharType="end"/>
        </w:r>
      </w:hyperlink>
    </w:p>
    <w:p>
      <w:pPr>
        <w:pStyle w:val="TOC1"/>
        <w:tabs>
          <w:tab w:val="right" w:leader="dot" w:pos="8306"/>
        </w:tabs>
      </w:pPr>
      <w:hyperlink w:anchor="_Toc30888" w:history="1">
        <w:r>
          <w:rPr>
            <w:rFonts w:ascii="仿宋" w:eastAsia="仿宋" w:hAnsi="仿宋" w:cs="仿宋" w:hint="eastAsia"/>
            <w:lang w:eastAsia="zh-CN"/>
          </w:rPr>
          <w:t>十一、资金管理与财务规划</w:t>
        </w:r>
        <w:r>
          <w:tab/>
        </w:r>
        <w:r>
          <w:fldChar w:fldCharType="begin"/>
        </w:r>
        <w:r>
          <w:instrText xml:space="preserve"> PAGEREF _Toc30888 \h </w:instrText>
        </w:r>
        <w:r>
          <w:fldChar w:fldCharType="separate"/>
        </w:r>
        <w:r>
          <w:t>44</w:t>
        </w:r>
        <w:r>
          <w:fldChar w:fldCharType="end"/>
        </w:r>
      </w:hyperlink>
    </w:p>
    <w:p>
      <w:pPr>
        <w:pStyle w:val="TOC2"/>
        <w:tabs>
          <w:tab w:val="right" w:leader="dot" w:pos="8306"/>
        </w:tabs>
      </w:pPr>
      <w:hyperlink w:anchor="_Toc17328" w:history="1">
        <w:r>
          <w:rPr>
            <w:rFonts w:ascii="仿宋" w:eastAsia="仿宋" w:hAnsi="仿宋" w:cs="仿宋" w:hint="eastAsia"/>
            <w:lang w:eastAsia="zh-CN"/>
          </w:rPr>
          <w:t>(一)、项目资金来源与筹措</w:t>
        </w:r>
        <w:r>
          <w:tab/>
        </w:r>
        <w:r>
          <w:fldChar w:fldCharType="begin"/>
        </w:r>
        <w:r>
          <w:instrText xml:space="preserve"> PAGEREF _Toc17328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49" w:history="1">
        <w:r>
          <w:rPr>
            <w:rFonts w:ascii="仿宋" w:eastAsia="仿宋" w:hAnsi="仿宋" w:cs="仿宋" w:hint="eastAsia"/>
            <w:lang w:eastAsia="zh-CN"/>
          </w:rPr>
          <w:t>(二)、资金使用与监管</w:t>
        </w:r>
        <w:r>
          <w:tab/>
        </w:r>
        <w:r>
          <w:fldChar w:fldCharType="begin"/>
        </w:r>
        <w:r>
          <w:instrText xml:space="preserve"> PAGEREF _Toc19249 \h </w:instrText>
        </w:r>
        <w:r>
          <w:fldChar w:fldCharType="separate"/>
        </w:r>
        <w:r>
          <w:t>45</w:t>
        </w:r>
        <w:r>
          <w:fldChar w:fldCharType="end"/>
        </w:r>
      </w:hyperlink>
    </w:p>
    <w:p>
      <w:pPr>
        <w:pStyle w:val="TOC2"/>
        <w:tabs>
          <w:tab w:val="right" w:leader="dot" w:pos="8306"/>
        </w:tabs>
      </w:pPr>
      <w:hyperlink w:anchor="_Toc9291" w:history="1">
        <w:r>
          <w:rPr>
            <w:rFonts w:ascii="仿宋" w:eastAsia="仿宋" w:hAnsi="仿宋" w:cs="仿宋" w:hint="eastAsia"/>
            <w:lang w:eastAsia="zh-CN"/>
          </w:rPr>
          <w:t>(三)、财务规划与预测</w:t>
        </w:r>
        <w:r>
          <w:tab/>
        </w:r>
        <w:r>
          <w:fldChar w:fldCharType="begin"/>
        </w:r>
        <w:r>
          <w:instrText xml:space="preserve"> PAGEREF _Toc9291 \h </w:instrText>
        </w:r>
        <w:r>
          <w:fldChar w:fldCharType="separate"/>
        </w:r>
        <w:r>
          <w:t>47</w:t>
        </w:r>
        <w:r>
          <w:fldChar w:fldCharType="end"/>
        </w:r>
      </w:hyperlink>
    </w:p>
    <w:p>
      <w:pPr>
        <w:pStyle w:val="TOC1"/>
        <w:tabs>
          <w:tab w:val="right" w:leader="dot" w:pos="8306"/>
        </w:tabs>
      </w:pPr>
      <w:hyperlink w:anchor="_Toc3542" w:history="1">
        <w:r>
          <w:rPr>
            <w:rFonts w:ascii="仿宋" w:eastAsia="仿宋" w:hAnsi="仿宋" w:cs="仿宋" w:hint="eastAsia"/>
            <w:lang w:eastAsia="zh-CN"/>
          </w:rPr>
          <w:t>十二、项目质量与标准</w:t>
        </w:r>
        <w:r>
          <w:tab/>
        </w:r>
        <w:r>
          <w:fldChar w:fldCharType="begin"/>
        </w:r>
        <w:r>
          <w:instrText xml:space="preserve"> PAGEREF _Toc3542 \h </w:instrText>
        </w:r>
        <w:r>
          <w:fldChar w:fldCharType="separate"/>
        </w:r>
        <w:r>
          <w:t>48</w:t>
        </w:r>
        <w:r>
          <w:fldChar w:fldCharType="end"/>
        </w:r>
      </w:hyperlink>
    </w:p>
    <w:p>
      <w:pPr>
        <w:pStyle w:val="TOC2"/>
        <w:tabs>
          <w:tab w:val="right" w:leader="dot" w:pos="8306"/>
        </w:tabs>
      </w:pPr>
      <w:hyperlink w:anchor="_Toc26525" w:history="1">
        <w:r>
          <w:rPr>
            <w:rFonts w:ascii="仿宋" w:eastAsia="仿宋" w:hAnsi="仿宋" w:cs="仿宋" w:hint="eastAsia"/>
            <w:lang w:eastAsia="zh-CN"/>
          </w:rPr>
          <w:t>(一)、质量保障体系</w:t>
        </w:r>
        <w:r>
          <w:tab/>
        </w:r>
        <w:r>
          <w:fldChar w:fldCharType="begin"/>
        </w:r>
        <w:r>
          <w:instrText xml:space="preserve"> PAGEREF _Toc26525 \h </w:instrText>
        </w:r>
        <w:r>
          <w:fldChar w:fldCharType="separate"/>
        </w:r>
        <w:r>
          <w:t>48</w:t>
        </w:r>
        <w:r>
          <w:fldChar w:fldCharType="end"/>
        </w:r>
      </w:hyperlink>
    </w:p>
    <w:p>
      <w:pPr>
        <w:pStyle w:val="TOC2"/>
        <w:tabs>
          <w:tab w:val="right" w:leader="dot" w:pos="8306"/>
        </w:tabs>
      </w:pPr>
      <w:hyperlink w:anchor="_Toc30788" w:history="1">
        <w:r>
          <w:rPr>
            <w:rFonts w:ascii="仿宋" w:eastAsia="仿宋" w:hAnsi="仿宋" w:cs="仿宋" w:hint="eastAsia"/>
            <w:lang w:eastAsia="zh-CN"/>
          </w:rPr>
          <w:t>(二)、标准化作业流程</w:t>
        </w:r>
        <w:r>
          <w:tab/>
        </w:r>
        <w:r>
          <w:fldChar w:fldCharType="begin"/>
        </w:r>
        <w:r>
          <w:instrText xml:space="preserve"> PAGEREF _Toc30788 \h </w:instrText>
        </w:r>
        <w:r>
          <w:fldChar w:fldCharType="separate"/>
        </w:r>
        <w:r>
          <w:t>49</w:t>
        </w:r>
        <w:r>
          <w:fldChar w:fldCharType="end"/>
        </w:r>
      </w:hyperlink>
    </w:p>
    <w:p>
      <w:pPr>
        <w:pStyle w:val="TOC2"/>
        <w:tabs>
          <w:tab w:val="right" w:leader="dot" w:pos="8306"/>
        </w:tabs>
      </w:pPr>
      <w:hyperlink w:anchor="_Toc2251" w:history="1">
        <w:r>
          <w:rPr>
            <w:rFonts w:ascii="仿宋" w:eastAsia="仿宋" w:hAnsi="仿宋" w:cs="仿宋" w:hint="eastAsia"/>
            <w:lang w:eastAsia="zh-CN"/>
          </w:rPr>
          <w:t>(三)、质量监控与评估</w:t>
        </w:r>
        <w:r>
          <w:tab/>
        </w:r>
        <w:r>
          <w:fldChar w:fldCharType="begin"/>
        </w:r>
        <w:r>
          <w:instrText xml:space="preserve"> PAGEREF _Toc2251 \h </w:instrText>
        </w:r>
        <w:r>
          <w:fldChar w:fldCharType="separate"/>
        </w:r>
        <w:r>
          <w:t>51</w:t>
        </w:r>
        <w:r>
          <w:fldChar w:fldCharType="end"/>
        </w:r>
      </w:hyperlink>
    </w:p>
    <w:p>
      <w:pPr>
        <w:pStyle w:val="TOC2"/>
        <w:tabs>
          <w:tab w:val="right" w:leader="dot" w:pos="8306"/>
        </w:tabs>
      </w:pPr>
      <w:hyperlink w:anchor="_Toc31349" w:history="1">
        <w:r>
          <w:rPr>
            <w:rFonts w:ascii="仿宋" w:eastAsia="仿宋" w:hAnsi="仿宋" w:cs="仿宋" w:hint="eastAsia"/>
            <w:lang w:eastAsia="zh-CN"/>
          </w:rPr>
          <w:t>(四)、质量改进计划</w:t>
        </w:r>
        <w:r>
          <w:tab/>
        </w:r>
        <w:r>
          <w:fldChar w:fldCharType="begin"/>
        </w:r>
        <w:r>
          <w:instrText xml:space="preserve"> PAGEREF _Toc31349 \h </w:instrText>
        </w:r>
        <w:r>
          <w:fldChar w:fldCharType="separate"/>
        </w:r>
        <w:r>
          <w:t>52</w:t>
        </w:r>
        <w:r>
          <w:fldChar w:fldCharType="end"/>
        </w:r>
      </w:hyperlink>
    </w:p>
    <w:p>
      <w:pPr>
        <w:pStyle w:val="TOC1"/>
        <w:tabs>
          <w:tab w:val="right" w:leader="dot" w:pos="8306"/>
        </w:tabs>
      </w:pPr>
      <w:hyperlink w:anchor="_Toc15272" w:history="1">
        <w:r>
          <w:rPr>
            <w:rFonts w:ascii="仿宋" w:eastAsia="仿宋" w:hAnsi="仿宋" w:cs="仿宋" w:hint="eastAsia"/>
            <w:lang w:eastAsia="zh-CN"/>
          </w:rPr>
          <w:t>十三、项目施工方案</w:t>
        </w:r>
        <w:r>
          <w:tab/>
        </w:r>
        <w:r>
          <w:fldChar w:fldCharType="begin"/>
        </w:r>
        <w:r>
          <w:instrText xml:space="preserve"> PAGEREF _Toc15272 \h </w:instrText>
        </w:r>
        <w:r>
          <w:fldChar w:fldCharType="separate"/>
        </w:r>
        <w:r>
          <w:t>53</w:t>
        </w:r>
        <w:r>
          <w:fldChar w:fldCharType="end"/>
        </w:r>
      </w:hyperlink>
    </w:p>
    <w:p>
      <w:pPr>
        <w:pStyle w:val="TOC2"/>
        <w:tabs>
          <w:tab w:val="right" w:leader="dot" w:pos="8306"/>
        </w:tabs>
      </w:pPr>
      <w:hyperlink w:anchor="_Toc30120" w:history="1">
        <w:r>
          <w:rPr>
            <w:rFonts w:ascii="仿宋" w:eastAsia="仿宋" w:hAnsi="仿宋" w:cs="仿宋" w:hint="eastAsia"/>
            <w:lang w:eastAsia="zh-CN"/>
          </w:rPr>
          <w:t>(一)、施工组织设计</w:t>
        </w:r>
        <w:r>
          <w:tab/>
        </w:r>
        <w:r>
          <w:fldChar w:fldCharType="begin"/>
        </w:r>
        <w:r>
          <w:instrText xml:space="preserve"> PAGEREF _Toc30120 \h </w:instrText>
        </w:r>
        <w:r>
          <w:fldChar w:fldCharType="separate"/>
        </w:r>
        <w:r>
          <w:t>53</w:t>
        </w:r>
        <w:r>
          <w:fldChar w:fldCharType="end"/>
        </w:r>
      </w:hyperlink>
    </w:p>
    <w:p>
      <w:pPr>
        <w:pStyle w:val="TOC2"/>
        <w:tabs>
          <w:tab w:val="right" w:leader="dot" w:pos="8306"/>
        </w:tabs>
      </w:pPr>
      <w:hyperlink w:anchor="_Toc20044" w:history="1">
        <w:r>
          <w:rPr>
            <w:rFonts w:ascii="仿宋" w:eastAsia="仿宋" w:hAnsi="仿宋" w:cs="仿宋" w:hint="eastAsia"/>
            <w:lang w:eastAsia="zh-CN"/>
          </w:rPr>
          <w:t>(二)、施工工艺与技术路线</w:t>
        </w:r>
        <w:r>
          <w:tab/>
        </w:r>
        <w:r>
          <w:fldChar w:fldCharType="begin"/>
        </w:r>
        <w:r>
          <w:instrText xml:space="preserve"> PAGEREF _Toc20044 \h </w:instrText>
        </w:r>
        <w:r>
          <w:fldChar w:fldCharType="separate"/>
        </w:r>
        <w:r>
          <w:t>55</w:t>
        </w:r>
        <w:r>
          <w:fldChar w:fldCharType="end"/>
        </w:r>
      </w:hyperlink>
    </w:p>
    <w:p>
      <w:pPr>
        <w:pStyle w:val="TOC2"/>
        <w:tabs>
          <w:tab w:val="right" w:leader="dot" w:pos="8306"/>
        </w:tabs>
      </w:pPr>
      <w:hyperlink w:anchor="_Toc29218" w:history="1">
        <w:r>
          <w:rPr>
            <w:rFonts w:ascii="仿宋" w:eastAsia="仿宋" w:hAnsi="仿宋" w:cs="仿宋" w:hint="eastAsia"/>
            <w:lang w:eastAsia="zh-CN"/>
          </w:rPr>
          <w:t>(三)、关键节点施工计划</w:t>
        </w:r>
        <w:r>
          <w:tab/>
        </w:r>
        <w:r>
          <w:fldChar w:fldCharType="begin"/>
        </w:r>
        <w:r>
          <w:instrText xml:space="preserve"> PAGEREF _Toc29218 \h </w:instrText>
        </w:r>
        <w:r>
          <w:fldChar w:fldCharType="separate"/>
        </w:r>
        <w:r>
          <w:t>56</w:t>
        </w:r>
        <w:r>
          <w:fldChar w:fldCharType="end"/>
        </w:r>
      </w:hyperlink>
    </w:p>
    <w:p>
      <w:pPr>
        <w:pStyle w:val="TOC2"/>
        <w:tabs>
          <w:tab w:val="right" w:leader="dot" w:pos="8306"/>
        </w:tabs>
      </w:pPr>
      <w:hyperlink w:anchor="_Toc30796" w:history="1">
        <w:r>
          <w:rPr>
            <w:rFonts w:ascii="仿宋" w:eastAsia="仿宋" w:hAnsi="仿宋" w:cs="仿宋" w:hint="eastAsia"/>
            <w:lang w:eastAsia="zh-CN"/>
          </w:rPr>
          <w:t>(四)、施工现场管理</w:t>
        </w:r>
        <w:r>
          <w:tab/>
        </w:r>
        <w:r>
          <w:fldChar w:fldCharType="begin"/>
        </w:r>
        <w:r>
          <w:instrText xml:space="preserve"> PAGEREF _Toc30796 \h </w:instrText>
        </w:r>
        <w:r>
          <w:fldChar w:fldCharType="separate"/>
        </w:r>
        <w:r>
          <w:t>57</w:t>
        </w:r>
        <w:r>
          <w:fldChar w:fldCharType="end"/>
        </w:r>
      </w:hyperlink>
    </w:p>
    <w:p>
      <w:pPr>
        <w:pStyle w:val="TOC1"/>
        <w:tabs>
          <w:tab w:val="right" w:leader="dot" w:pos="8306"/>
        </w:tabs>
      </w:pPr>
      <w:hyperlink w:anchor="_Toc24576" w:history="1">
        <w:r>
          <w:rPr>
            <w:rFonts w:ascii="仿宋" w:eastAsia="仿宋" w:hAnsi="仿宋" w:cs="仿宋" w:hint="eastAsia"/>
            <w:lang w:eastAsia="zh-CN"/>
          </w:rPr>
          <w:t>十四、成果转化与推广应用</w:t>
        </w:r>
        <w:r>
          <w:tab/>
        </w:r>
        <w:r>
          <w:fldChar w:fldCharType="begin"/>
        </w:r>
        <w:r>
          <w:instrText xml:space="preserve"> PAGEREF _Toc24576 \h </w:instrText>
        </w:r>
        <w:r>
          <w:fldChar w:fldCharType="separate"/>
        </w:r>
        <w:r>
          <w:t>59</w:t>
        </w:r>
        <w:r>
          <w:fldChar w:fldCharType="end"/>
        </w:r>
      </w:hyperlink>
    </w:p>
    <w:p>
      <w:pPr>
        <w:pStyle w:val="TOC2"/>
        <w:tabs>
          <w:tab w:val="right" w:leader="dot" w:pos="8306"/>
        </w:tabs>
      </w:pPr>
      <w:hyperlink w:anchor="_Toc3261" w:history="1">
        <w:r>
          <w:rPr>
            <w:rFonts w:ascii="仿宋" w:eastAsia="仿宋" w:hAnsi="仿宋" w:cs="仿宋" w:hint="eastAsia"/>
            <w:lang w:eastAsia="zh-CN"/>
          </w:rPr>
          <w:t>(一)、成果转化策略制定</w:t>
        </w:r>
        <w:r>
          <w:tab/>
        </w:r>
        <w:r>
          <w:fldChar w:fldCharType="begin"/>
        </w:r>
        <w:r>
          <w:instrText xml:space="preserve"> PAGEREF _Toc3261 \h </w:instrText>
        </w:r>
        <w:r>
          <w:fldChar w:fldCharType="separate"/>
        </w:r>
        <w:r>
          <w:t>59</w:t>
        </w:r>
        <w:r>
          <w:fldChar w:fldCharType="end"/>
        </w:r>
      </w:hyperlink>
    </w:p>
    <w:p>
      <w:pPr>
        <w:pStyle w:val="TOC2"/>
        <w:tabs>
          <w:tab w:val="right" w:leader="dot" w:pos="8306"/>
        </w:tabs>
      </w:pPr>
      <w:hyperlink w:anchor="_Toc9127" w:history="1">
        <w:r>
          <w:rPr>
            <w:rFonts w:ascii="仿宋" w:eastAsia="仿宋" w:hAnsi="仿宋" w:cs="仿宋" w:hint="eastAsia"/>
            <w:lang w:eastAsia="zh-CN"/>
          </w:rPr>
          <w:t>(二)、成果推广应用方案</w:t>
        </w:r>
        <w:r>
          <w:tab/>
        </w:r>
        <w:r>
          <w:fldChar w:fldCharType="begin"/>
        </w:r>
        <w:r>
          <w:instrText xml:space="preserve"> PAGEREF _Toc9127 \h </w:instrText>
        </w:r>
        <w:r>
          <w:fldChar w:fldCharType="separate"/>
        </w:r>
        <w:r>
          <w:t>61</w:t>
        </w:r>
        <w:r>
          <w:fldChar w:fldCharType="end"/>
        </w:r>
      </w:hyperlink>
    </w:p>
    <w:p>
      <w:pPr>
        <w:pStyle w:val="TOC1"/>
        <w:tabs>
          <w:tab w:val="right" w:leader="dot" w:pos="8306"/>
        </w:tabs>
      </w:pPr>
      <w:hyperlink w:anchor="_Toc28023" w:history="1">
        <w:r>
          <w:rPr>
            <w:rFonts w:ascii="仿宋" w:eastAsia="仿宋" w:hAnsi="仿宋" w:cs="仿宋" w:hint="eastAsia"/>
            <w:lang w:eastAsia="zh-CN"/>
          </w:rPr>
          <w:t>十五、创新驱动与持续发展</w:t>
        </w:r>
        <w:r>
          <w:tab/>
        </w:r>
        <w:r>
          <w:fldChar w:fldCharType="begin"/>
        </w:r>
        <w:r>
          <w:instrText xml:space="preserve"> PAGEREF _Toc28023 \h </w:instrText>
        </w:r>
        <w:r>
          <w:fldChar w:fldCharType="separate"/>
        </w:r>
        <w:r>
          <w:t>62</w:t>
        </w:r>
        <w:r>
          <w:fldChar w:fldCharType="end"/>
        </w:r>
      </w:hyperlink>
    </w:p>
    <w:p>
      <w:pPr>
        <w:pStyle w:val="TOC2"/>
        <w:tabs>
          <w:tab w:val="right" w:leader="dot" w:pos="8306"/>
        </w:tabs>
      </w:pPr>
      <w:hyperlink w:anchor="_Toc29325" w:history="1">
        <w:r>
          <w:rPr>
            <w:rFonts w:ascii="仿宋" w:eastAsia="仿宋" w:hAnsi="仿宋" w:cs="仿宋" w:hint="eastAsia"/>
            <w:lang w:eastAsia="zh-CN"/>
          </w:rPr>
          <w:t>(一)、创新驱动战略实施</w:t>
        </w:r>
        <w:r>
          <w:tab/>
        </w:r>
        <w:r>
          <w:fldChar w:fldCharType="begin"/>
        </w:r>
        <w:r>
          <w:instrText xml:space="preserve"> PAGEREF _Toc29325 \h </w:instrText>
        </w:r>
        <w:r>
          <w:fldChar w:fldCharType="separate"/>
        </w:r>
        <w:r>
          <w:t>62</w:t>
        </w:r>
        <w:r>
          <w:fldChar w:fldCharType="end"/>
        </w:r>
      </w:hyperlink>
    </w:p>
    <w:p>
      <w:pPr>
        <w:pStyle w:val="TOC2"/>
        <w:tabs>
          <w:tab w:val="right" w:leader="dot" w:pos="8306"/>
        </w:tabs>
      </w:pPr>
      <w:hyperlink w:anchor="_Toc20776" w:history="1">
        <w:r>
          <w:rPr>
            <w:rFonts w:ascii="仿宋" w:eastAsia="仿宋" w:hAnsi="仿宋" w:cs="仿宋" w:hint="eastAsia"/>
            <w:lang w:eastAsia="zh-CN"/>
          </w:rPr>
          <w:t>(二)、持续发展路径探索</w:t>
        </w:r>
        <w:r>
          <w:tab/>
        </w:r>
        <w:r>
          <w:fldChar w:fldCharType="begin"/>
        </w:r>
        <w:r>
          <w:instrText xml:space="preserve"> PAGEREF _Toc20776 \h </w:instrText>
        </w:r>
        <w:r>
          <w:fldChar w:fldCharType="separate"/>
        </w:r>
        <w:r>
          <w:t>64</w:t>
        </w:r>
        <w:r>
          <w:fldChar w:fldCharType="end"/>
        </w:r>
      </w:hyperlink>
    </w:p>
    <w:p>
      <w:pPr>
        <w:pStyle w:val="TOC1"/>
        <w:tabs>
          <w:tab w:val="right" w:leader="dot" w:pos="8306"/>
        </w:tabs>
      </w:pPr>
      <w:hyperlink w:anchor="_Toc27505" w:history="1">
        <w:r>
          <w:rPr>
            <w:rFonts w:ascii="仿宋" w:eastAsia="仿宋" w:hAnsi="仿宋" w:cs="仿宋" w:hint="eastAsia"/>
            <w:lang w:eastAsia="zh-CN"/>
          </w:rPr>
          <w:t>十六、法律法规与政策遵循</w:t>
        </w:r>
        <w:r>
          <w:tab/>
        </w:r>
        <w:r>
          <w:fldChar w:fldCharType="begin"/>
        </w:r>
        <w:r>
          <w:instrText xml:space="preserve"> PAGEREF _Toc27505 \h </w:instrText>
        </w:r>
        <w:r>
          <w:fldChar w:fldCharType="separate"/>
        </w:r>
        <w:r>
          <w:t>68</w:t>
        </w:r>
        <w:r>
          <w:fldChar w:fldCharType="end"/>
        </w:r>
      </w:hyperlink>
    </w:p>
    <w:p>
      <w:pPr>
        <w:pStyle w:val="TOC2"/>
        <w:tabs>
          <w:tab w:val="right" w:leader="dot" w:pos="8306"/>
        </w:tabs>
      </w:pPr>
      <w:hyperlink w:anchor="_Toc15156" w:history="1">
        <w:r>
          <w:rPr>
            <w:rFonts w:ascii="仿宋" w:eastAsia="仿宋" w:hAnsi="仿宋" w:cs="仿宋" w:hint="eastAsia"/>
            <w:lang w:eastAsia="zh-CN"/>
          </w:rPr>
          <w:t>(一)、法律法规遵守</w:t>
        </w:r>
        <w:r>
          <w:tab/>
        </w:r>
        <w:r>
          <w:fldChar w:fldCharType="begin"/>
        </w:r>
        <w:r>
          <w:instrText xml:space="preserve"> PAGEREF _Toc15156 \h </w:instrText>
        </w:r>
        <w:r>
          <w:fldChar w:fldCharType="separate"/>
        </w:r>
        <w:r>
          <w:t>68</w:t>
        </w:r>
        <w:r>
          <w:fldChar w:fldCharType="end"/>
        </w:r>
      </w:hyperlink>
    </w:p>
    <w:p>
      <w:pPr>
        <w:pStyle w:val="TOC2"/>
        <w:tabs>
          <w:tab w:val="right" w:leader="dot" w:pos="8306"/>
        </w:tabs>
      </w:pPr>
      <w:hyperlink w:anchor="_Toc27972" w:history="1">
        <w:r>
          <w:rPr>
            <w:rFonts w:ascii="仿宋" w:eastAsia="仿宋" w:hAnsi="仿宋" w:cs="仿宋" w:hint="eastAsia"/>
            <w:lang w:eastAsia="zh-CN"/>
          </w:rPr>
          <w:t>(二)、政策导向与利用</w:t>
        </w:r>
        <w:r>
          <w:tab/>
        </w:r>
        <w:r>
          <w:fldChar w:fldCharType="begin"/>
        </w:r>
        <w:r>
          <w:instrText xml:space="preserve"> PAGEREF _Toc27972 \h </w:instrText>
        </w:r>
        <w:r>
          <w:fldChar w:fldCharType="separate"/>
        </w:r>
        <w:r>
          <w:t>69</w:t>
        </w:r>
        <w:r>
          <w:fldChar w:fldCharType="end"/>
        </w:r>
      </w:hyperlink>
    </w:p>
    <w:p>
      <w:pPr>
        <w:pStyle w:val="TOC1"/>
        <w:tabs>
          <w:tab w:val="right" w:leader="dot" w:pos="8306"/>
        </w:tabs>
      </w:pPr>
      <w:hyperlink w:anchor="_Toc15229" w:history="1">
        <w:r>
          <w:rPr>
            <w:rFonts w:ascii="仿宋" w:eastAsia="仿宋" w:hAnsi="仿宋" w:cs="仿宋" w:hint="eastAsia"/>
            <w:lang w:eastAsia="zh-CN"/>
          </w:rPr>
          <w:t>十七、产业协同与集群发展</w:t>
        </w:r>
        <w:r>
          <w:tab/>
        </w:r>
        <w:r>
          <w:fldChar w:fldCharType="begin"/>
        </w:r>
        <w:r>
          <w:instrText xml:space="preserve"> PAGEREF _Toc15229 \h </w:instrText>
        </w:r>
        <w:r>
          <w:fldChar w:fldCharType="separate"/>
        </w:r>
        <w:r>
          <w:t>70</w:t>
        </w:r>
        <w:r>
          <w:fldChar w:fldCharType="end"/>
        </w:r>
      </w:hyperlink>
    </w:p>
    <w:p>
      <w:pPr>
        <w:pStyle w:val="TOC2"/>
        <w:tabs>
          <w:tab w:val="right" w:leader="dot" w:pos="8306"/>
        </w:tabs>
      </w:pPr>
      <w:hyperlink w:anchor="_Toc2629" w:history="1">
        <w:r>
          <w:rPr>
            <w:rFonts w:ascii="仿宋" w:eastAsia="仿宋" w:hAnsi="仿宋" w:cs="仿宋" w:hint="eastAsia"/>
            <w:lang w:eastAsia="zh-CN"/>
          </w:rPr>
          <w:t>(一)、产业协同机制建设</w:t>
        </w:r>
        <w:r>
          <w:tab/>
        </w:r>
        <w:r>
          <w:fldChar w:fldCharType="begin"/>
        </w:r>
        <w:r>
          <w:instrText xml:space="preserve"> PAGEREF _Toc2629 \h </w:instrText>
        </w:r>
        <w:r>
          <w:fldChar w:fldCharType="separate"/>
        </w:r>
        <w:r>
          <w:t>70</w:t>
        </w:r>
        <w:r>
          <w:fldChar w:fldCharType="end"/>
        </w:r>
      </w:hyperlink>
    </w:p>
    <w:p>
      <w:pPr>
        <w:pStyle w:val="TOC2"/>
        <w:tabs>
          <w:tab w:val="right" w:leader="dot" w:pos="8306"/>
        </w:tabs>
      </w:pPr>
      <w:hyperlink w:anchor="_Toc32135" w:history="1">
        <w:r>
          <w:rPr>
            <w:rFonts w:ascii="仿宋" w:eastAsia="仿宋" w:hAnsi="仿宋" w:cs="仿宋" w:hint="eastAsia"/>
            <w:lang w:eastAsia="zh-CN"/>
          </w:rPr>
          <w:t>(二)、产业集群培育与发展</w:t>
        </w:r>
        <w:r>
          <w:tab/>
        </w:r>
        <w:r>
          <w:fldChar w:fldCharType="begin"/>
        </w:r>
        <w:r>
          <w:instrText xml:space="preserve"> PAGEREF _Toc32135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1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9078"/>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560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54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5911"/>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4791"/>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纽扣电池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纽扣电池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纽扣电池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纽扣电池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4702"/>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纽扣电池项目的必要性在当前经济和社会背景下表现得尤为重要，其对市场需求的满足、技术创新的推动、社会经济发展的促进以及环境可持续性的提高，共同构成了项目建设的核心价值和必要性。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在全球经济快速发展和科技日新月异的今天，市场对创新技术和环保解决方案的需求日益增长。纽扣电池项目恰好聚焦于这一趋势，提供涵盖人工智能、大数据分析和可持续能源等领域的高效、先进产品和服务。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纽扣电池项目在其专注的领域内，特别是在人工智能和数据科学方面，有望推动显著的技术革新。项目的研发活动不仅有望孕育出改变行业运作方式的新技术，还可能在长远中影响整个技术生态系统。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纽扣电池项目还致力于提升当地居民的技能和就业能力，通过与当地教育机构合作提供培训和教育机会，从而提高社区整体的生活水平和社会福祉。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纽扣电池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6657"/>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纽扣电池项目的建设和发展得益于一系列有利条件，这些条件涵盖了技术优势、市场潜力、政策支持、人力资源、基础设施以及投资和合作伙伴的支持，共同构成了项目成功的坚实基础。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纽扣电池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纽扣电池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9775"/>
      <w:r>
        <w:rPr>
          <w:rFonts w:ascii="仿宋" w:eastAsia="仿宋" w:hAnsi="仿宋" w:cs="仿宋" w:hint="eastAsia"/>
          <w:sz w:val="28"/>
          <w:lang w:eastAsia="zh-CN"/>
        </w:rPr>
        <w:t>三、发展规划、产业政策和行业准入分析</w:t>
      </w:r>
      <w:bookmarkEnd w:id="10"/>
    </w:p>
    <w:p>
      <w:pPr>
        <w:pStyle w:val="Heading2"/>
        <w:rPr>
          <w:rFonts w:ascii="仿宋" w:eastAsia="仿宋" w:hAnsi="仿宋" w:cs="仿宋" w:hint="eastAsia"/>
          <w:lang w:eastAsia="zh-CN"/>
        </w:rPr>
      </w:pPr>
      <w:bookmarkStart w:id="11" w:name="_Toc17093"/>
      <w:r>
        <w:rPr>
          <w:rFonts w:ascii="仿宋" w:eastAsia="仿宋" w:hAnsi="仿宋" w:cs="仿宋" w:hint="eastAsia"/>
          <w:lang w:eastAsia="zh-CN"/>
        </w:rPr>
        <w:t>(一)、发展规划分析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2" w:name="_Toc2804"/>
      <w:r>
        <w:rPr>
          <w:rFonts w:ascii="仿宋" w:eastAsia="仿宋" w:hAnsi="仿宋" w:cs="仿宋" w:hint="eastAsia"/>
          <w:sz w:val="28"/>
          <w:lang w:eastAsia="zh-CN"/>
        </w:rPr>
        <w:t>(二)、产业政策分析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https://d.book118.com/927122043003006052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纽扣电池项目构思建设方案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纽扣电池项目构思建设方案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纽扣电池项目构思建设方案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纽扣电池项目构思建设方案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纽扣电池项目构思建设方案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纽扣电池项目构思建设方案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纽扣电池项目构思建设方案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纽扣电池项目构思建设方案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纽扣电池项目构思建设方案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纽扣电池项目构思建设方案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纽扣电池项目构思建设方案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纽扣电池项目构思建设方案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CC7B2E"/>
    <w:rsid w:val="71CC7B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712204300300605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2024-02-16T22:42:00Z</dcterms:created>
  <dcterms:modified xsi:type="dcterms:W3CDTF">2024-02-16T22:42:57Z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8B7FF606AE564A3884167F3FD19B3D49_11</vt:lpwstr>
  </property>
  <property fmtid="{D5CDD505-2E9C-101B-9397-08002B2CF9AE}" pid="3" name="KSOProductBuildVer">
    <vt:lpwstr>2052-12.1.0.16250</vt:lpwstr>
  </property>
</Properties>
</file>