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抗艾滋病用药项目规划设计纲要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3" w:history="1">
        <w:r>
          <w:rPr>
            <w:rFonts w:ascii="仿宋" w:eastAsia="仿宋" w:hAnsi="仿宋" w:cs="仿宋" w:hint="eastAsia"/>
            <w:lang w:eastAsia="zh-CN"/>
          </w:rPr>
          <w:t>前言</w:t>
        </w:r>
        <w:r>
          <w:tab/>
        </w:r>
        <w:r>
          <w:fldChar w:fldCharType="begin"/>
        </w:r>
        <w:r>
          <w:instrText xml:space="preserve"> PAGEREF _Toc6593 \h </w:instrText>
        </w:r>
        <w:r>
          <w:fldChar w:fldCharType="separate"/>
        </w:r>
        <w:r>
          <w:t>3</w:t>
        </w:r>
        <w:r>
          <w:fldChar w:fldCharType="end"/>
        </w:r>
      </w:hyperlink>
    </w:p>
    <w:p>
      <w:pPr>
        <w:pStyle w:val="TOC1"/>
        <w:tabs>
          <w:tab w:val="right" w:leader="dot" w:pos="8306"/>
        </w:tabs>
      </w:pPr>
      <w:hyperlink w:anchor="_Toc31377" w:history="1">
        <w:r>
          <w:rPr>
            <w:rFonts w:ascii="仿宋" w:eastAsia="仿宋" w:hAnsi="仿宋" w:cs="仿宋" w:hint="eastAsia"/>
            <w:lang w:eastAsia="zh-CN"/>
          </w:rPr>
          <w:t>一、抗艾滋病用药项目建设单位说明</w:t>
        </w:r>
        <w:r>
          <w:tab/>
        </w:r>
        <w:r>
          <w:fldChar w:fldCharType="begin"/>
        </w:r>
        <w:r>
          <w:instrText xml:space="preserve"> PAGEREF _Toc31377 \h </w:instrText>
        </w:r>
        <w:r>
          <w:fldChar w:fldCharType="separate"/>
        </w:r>
        <w:r>
          <w:t>3</w:t>
        </w:r>
        <w:r>
          <w:fldChar w:fldCharType="end"/>
        </w:r>
      </w:hyperlink>
    </w:p>
    <w:p>
      <w:pPr>
        <w:pStyle w:val="TOC2"/>
        <w:tabs>
          <w:tab w:val="right" w:leader="dot" w:pos="8306"/>
        </w:tabs>
      </w:pPr>
      <w:hyperlink w:anchor="_Toc8749" w:history="1">
        <w:r>
          <w:rPr>
            <w:rFonts w:ascii="仿宋" w:eastAsia="仿宋" w:hAnsi="仿宋" w:cs="仿宋" w:hint="eastAsia"/>
            <w:lang w:eastAsia="zh-CN"/>
          </w:rPr>
          <w:t>(一)、抗艾滋病用药项目承办单位基本情况</w:t>
        </w:r>
        <w:r>
          <w:tab/>
        </w:r>
        <w:r>
          <w:fldChar w:fldCharType="begin"/>
        </w:r>
        <w:r>
          <w:instrText xml:space="preserve"> PAGEREF _Toc8749 \h </w:instrText>
        </w:r>
        <w:r>
          <w:fldChar w:fldCharType="separate"/>
        </w:r>
        <w:r>
          <w:t>3</w:t>
        </w:r>
        <w:r>
          <w:fldChar w:fldCharType="end"/>
        </w:r>
      </w:hyperlink>
    </w:p>
    <w:p>
      <w:pPr>
        <w:pStyle w:val="TOC2"/>
        <w:tabs>
          <w:tab w:val="right" w:leader="dot" w:pos="8306"/>
        </w:tabs>
      </w:pPr>
      <w:hyperlink w:anchor="_Toc20005" w:history="1">
        <w:r>
          <w:rPr>
            <w:rFonts w:ascii="仿宋" w:eastAsia="仿宋" w:hAnsi="仿宋" w:cs="仿宋" w:hint="eastAsia"/>
            <w:lang w:eastAsia="zh-CN"/>
          </w:rPr>
          <w:t>(二)、公司经济效益分析</w:t>
        </w:r>
        <w:r>
          <w:tab/>
        </w:r>
        <w:r>
          <w:fldChar w:fldCharType="begin"/>
        </w:r>
        <w:r>
          <w:instrText xml:space="preserve"> PAGEREF _Toc20005 \h </w:instrText>
        </w:r>
        <w:r>
          <w:fldChar w:fldCharType="separate"/>
        </w:r>
        <w:r>
          <w:t>4</w:t>
        </w:r>
        <w:r>
          <w:fldChar w:fldCharType="end"/>
        </w:r>
      </w:hyperlink>
    </w:p>
    <w:p>
      <w:pPr>
        <w:pStyle w:val="TOC1"/>
        <w:tabs>
          <w:tab w:val="right" w:leader="dot" w:pos="8306"/>
        </w:tabs>
      </w:pPr>
      <w:hyperlink w:anchor="_Toc7939" w:history="1">
        <w:r>
          <w:rPr>
            <w:rFonts w:ascii="仿宋" w:eastAsia="仿宋" w:hAnsi="仿宋" w:cs="仿宋" w:hint="eastAsia"/>
            <w:lang w:eastAsia="zh-CN"/>
          </w:rPr>
          <w:t>二、抗艾滋病用药项目概论</w:t>
        </w:r>
        <w:r>
          <w:tab/>
        </w:r>
        <w:r>
          <w:fldChar w:fldCharType="begin"/>
        </w:r>
        <w:r>
          <w:instrText xml:space="preserve"> PAGEREF _Toc7939 \h </w:instrText>
        </w:r>
        <w:r>
          <w:fldChar w:fldCharType="separate"/>
        </w:r>
        <w:r>
          <w:t>5</w:t>
        </w:r>
        <w:r>
          <w:fldChar w:fldCharType="end"/>
        </w:r>
      </w:hyperlink>
    </w:p>
    <w:p>
      <w:pPr>
        <w:pStyle w:val="TOC2"/>
        <w:tabs>
          <w:tab w:val="right" w:leader="dot" w:pos="8306"/>
        </w:tabs>
      </w:pPr>
      <w:hyperlink w:anchor="_Toc13955" w:history="1">
        <w:r>
          <w:rPr>
            <w:rFonts w:ascii="仿宋" w:eastAsia="仿宋" w:hAnsi="仿宋" w:cs="仿宋" w:hint="eastAsia"/>
            <w:lang w:eastAsia="zh-CN"/>
          </w:rPr>
          <w:t>(一)、抗艾滋病用药项目概况</w:t>
        </w:r>
        <w:r>
          <w:tab/>
        </w:r>
        <w:r>
          <w:fldChar w:fldCharType="begin"/>
        </w:r>
        <w:r>
          <w:instrText xml:space="preserve"> PAGEREF _Toc13955 \h </w:instrText>
        </w:r>
        <w:r>
          <w:fldChar w:fldCharType="separate"/>
        </w:r>
        <w:r>
          <w:t>5</w:t>
        </w:r>
        <w:r>
          <w:fldChar w:fldCharType="end"/>
        </w:r>
      </w:hyperlink>
    </w:p>
    <w:p>
      <w:pPr>
        <w:pStyle w:val="TOC2"/>
        <w:tabs>
          <w:tab w:val="right" w:leader="dot" w:pos="8306"/>
        </w:tabs>
      </w:pPr>
      <w:hyperlink w:anchor="_Toc30822" w:history="1">
        <w:r>
          <w:rPr>
            <w:rFonts w:ascii="仿宋" w:eastAsia="仿宋" w:hAnsi="仿宋" w:cs="仿宋" w:hint="eastAsia"/>
            <w:lang w:eastAsia="zh-CN"/>
          </w:rPr>
          <w:t>(二)、抗艾滋病用药项目目标</w:t>
        </w:r>
        <w:r>
          <w:tab/>
        </w:r>
        <w:r>
          <w:fldChar w:fldCharType="begin"/>
        </w:r>
        <w:r>
          <w:instrText xml:space="preserve"> PAGEREF _Toc30822 \h </w:instrText>
        </w:r>
        <w:r>
          <w:fldChar w:fldCharType="separate"/>
        </w:r>
        <w:r>
          <w:t>7</w:t>
        </w:r>
        <w:r>
          <w:fldChar w:fldCharType="end"/>
        </w:r>
      </w:hyperlink>
    </w:p>
    <w:p>
      <w:pPr>
        <w:pStyle w:val="TOC2"/>
        <w:tabs>
          <w:tab w:val="right" w:leader="dot" w:pos="8306"/>
        </w:tabs>
      </w:pPr>
      <w:hyperlink w:anchor="_Toc25991" w:history="1">
        <w:r>
          <w:rPr>
            <w:rFonts w:ascii="仿宋" w:eastAsia="仿宋" w:hAnsi="仿宋" w:cs="仿宋" w:hint="eastAsia"/>
            <w:lang w:eastAsia="zh-CN"/>
          </w:rPr>
          <w:t>(三)、抗艾滋病用药项目提出的理由</w:t>
        </w:r>
        <w:r>
          <w:tab/>
        </w:r>
        <w:r>
          <w:fldChar w:fldCharType="begin"/>
        </w:r>
        <w:r>
          <w:instrText xml:space="preserve"> PAGEREF _Toc25991 \h </w:instrText>
        </w:r>
        <w:r>
          <w:fldChar w:fldCharType="separate"/>
        </w:r>
        <w:r>
          <w:t>8</w:t>
        </w:r>
        <w:r>
          <w:fldChar w:fldCharType="end"/>
        </w:r>
      </w:hyperlink>
    </w:p>
    <w:p>
      <w:pPr>
        <w:pStyle w:val="TOC2"/>
        <w:tabs>
          <w:tab w:val="right" w:leader="dot" w:pos="8306"/>
        </w:tabs>
      </w:pPr>
      <w:hyperlink w:anchor="_Toc25079" w:history="1">
        <w:r>
          <w:rPr>
            <w:rFonts w:ascii="仿宋" w:eastAsia="仿宋" w:hAnsi="仿宋" w:cs="仿宋" w:hint="eastAsia"/>
            <w:lang w:eastAsia="zh-CN"/>
          </w:rPr>
          <w:t>(四)、抗艾滋病用药项目意义</w:t>
        </w:r>
        <w:r>
          <w:tab/>
        </w:r>
        <w:r>
          <w:fldChar w:fldCharType="begin"/>
        </w:r>
        <w:r>
          <w:instrText xml:space="preserve"> PAGEREF _Toc25079 \h </w:instrText>
        </w:r>
        <w:r>
          <w:fldChar w:fldCharType="separate"/>
        </w:r>
        <w:r>
          <w:t>10</w:t>
        </w:r>
        <w:r>
          <w:fldChar w:fldCharType="end"/>
        </w:r>
      </w:hyperlink>
    </w:p>
    <w:p>
      <w:pPr>
        <w:pStyle w:val="TOC2"/>
        <w:tabs>
          <w:tab w:val="right" w:leader="dot" w:pos="8306"/>
        </w:tabs>
      </w:pPr>
      <w:hyperlink w:anchor="_Toc19610" w:history="1">
        <w:r>
          <w:rPr>
            <w:rFonts w:ascii="仿宋" w:eastAsia="仿宋" w:hAnsi="仿宋" w:cs="仿宋" w:hint="eastAsia"/>
            <w:lang w:eastAsia="zh-CN"/>
          </w:rPr>
          <w:t>(五)、抗艾滋病用药项目背景</w:t>
        </w:r>
        <w:r>
          <w:tab/>
        </w:r>
        <w:r>
          <w:fldChar w:fldCharType="begin"/>
        </w:r>
        <w:r>
          <w:instrText xml:space="preserve"> PAGEREF _Toc19610 \h </w:instrText>
        </w:r>
        <w:r>
          <w:fldChar w:fldCharType="separate"/>
        </w:r>
        <w:r>
          <w:t>10</w:t>
        </w:r>
        <w:r>
          <w:fldChar w:fldCharType="end"/>
        </w:r>
      </w:hyperlink>
    </w:p>
    <w:p>
      <w:pPr>
        <w:pStyle w:val="TOC1"/>
        <w:tabs>
          <w:tab w:val="right" w:leader="dot" w:pos="8306"/>
        </w:tabs>
      </w:pPr>
      <w:hyperlink w:anchor="_Toc10886" w:history="1">
        <w:r>
          <w:rPr>
            <w:rFonts w:ascii="仿宋" w:eastAsia="仿宋" w:hAnsi="仿宋" w:cs="仿宋" w:hint="eastAsia"/>
            <w:lang w:eastAsia="zh-CN"/>
          </w:rPr>
          <w:t>三、产品规划分析</w:t>
        </w:r>
        <w:r>
          <w:tab/>
        </w:r>
        <w:r>
          <w:fldChar w:fldCharType="begin"/>
        </w:r>
        <w:r>
          <w:instrText xml:space="preserve"> PAGEREF _Toc10886 \h </w:instrText>
        </w:r>
        <w:r>
          <w:fldChar w:fldCharType="separate"/>
        </w:r>
        <w:r>
          <w:t>11</w:t>
        </w:r>
        <w:r>
          <w:fldChar w:fldCharType="end"/>
        </w:r>
      </w:hyperlink>
    </w:p>
    <w:p>
      <w:pPr>
        <w:pStyle w:val="TOC2"/>
        <w:tabs>
          <w:tab w:val="right" w:leader="dot" w:pos="8306"/>
        </w:tabs>
      </w:pPr>
      <w:hyperlink w:anchor="_Toc15924" w:history="1">
        <w:r>
          <w:rPr>
            <w:rFonts w:ascii="仿宋" w:eastAsia="仿宋" w:hAnsi="仿宋" w:cs="仿宋" w:hint="eastAsia"/>
            <w:lang w:eastAsia="zh-CN"/>
          </w:rPr>
          <w:t>(一)、产品规划</w:t>
        </w:r>
        <w:r>
          <w:tab/>
        </w:r>
        <w:r>
          <w:fldChar w:fldCharType="begin"/>
        </w:r>
        <w:r>
          <w:instrText xml:space="preserve"> PAGEREF _Toc15924 \h </w:instrText>
        </w:r>
        <w:r>
          <w:fldChar w:fldCharType="separate"/>
        </w:r>
        <w:r>
          <w:t>11</w:t>
        </w:r>
        <w:r>
          <w:fldChar w:fldCharType="end"/>
        </w:r>
      </w:hyperlink>
    </w:p>
    <w:p>
      <w:pPr>
        <w:pStyle w:val="TOC2"/>
        <w:tabs>
          <w:tab w:val="right" w:leader="dot" w:pos="8306"/>
        </w:tabs>
      </w:pPr>
      <w:hyperlink w:anchor="_Toc9735" w:history="1">
        <w:r>
          <w:rPr>
            <w:rFonts w:ascii="仿宋" w:eastAsia="仿宋" w:hAnsi="仿宋" w:cs="仿宋" w:hint="eastAsia"/>
            <w:lang w:eastAsia="zh-CN"/>
          </w:rPr>
          <w:t>(二)、建设规模</w:t>
        </w:r>
        <w:r>
          <w:tab/>
        </w:r>
        <w:r>
          <w:fldChar w:fldCharType="begin"/>
        </w:r>
        <w:r>
          <w:instrText xml:space="preserve"> PAGEREF _Toc9735 \h </w:instrText>
        </w:r>
        <w:r>
          <w:fldChar w:fldCharType="separate"/>
        </w:r>
        <w:r>
          <w:t>12</w:t>
        </w:r>
        <w:r>
          <w:fldChar w:fldCharType="end"/>
        </w:r>
      </w:hyperlink>
    </w:p>
    <w:p>
      <w:pPr>
        <w:pStyle w:val="TOC1"/>
        <w:tabs>
          <w:tab w:val="right" w:leader="dot" w:pos="8306"/>
        </w:tabs>
      </w:pPr>
      <w:hyperlink w:anchor="_Toc17512" w:history="1">
        <w:r>
          <w:rPr>
            <w:rFonts w:ascii="仿宋" w:eastAsia="仿宋" w:hAnsi="仿宋" w:cs="仿宋" w:hint="eastAsia"/>
            <w:lang w:eastAsia="zh-CN"/>
          </w:rPr>
          <w:t>四、抗艾滋病用药项目可持续发展</w:t>
        </w:r>
        <w:r>
          <w:tab/>
        </w:r>
        <w:r>
          <w:fldChar w:fldCharType="begin"/>
        </w:r>
        <w:r>
          <w:instrText xml:space="preserve"> PAGEREF _Toc17512 \h </w:instrText>
        </w:r>
        <w:r>
          <w:fldChar w:fldCharType="separate"/>
        </w:r>
        <w:r>
          <w:t>13</w:t>
        </w:r>
        <w:r>
          <w:fldChar w:fldCharType="end"/>
        </w:r>
      </w:hyperlink>
    </w:p>
    <w:p>
      <w:pPr>
        <w:pStyle w:val="TOC2"/>
        <w:tabs>
          <w:tab w:val="right" w:leader="dot" w:pos="8306"/>
        </w:tabs>
      </w:pPr>
      <w:hyperlink w:anchor="_Toc27754" w:history="1">
        <w:r>
          <w:rPr>
            <w:rFonts w:ascii="仿宋" w:eastAsia="仿宋" w:hAnsi="仿宋" w:cs="仿宋" w:hint="eastAsia"/>
            <w:lang w:eastAsia="zh-CN"/>
          </w:rPr>
          <w:t>(一)、可持续战略与实践</w:t>
        </w:r>
        <w:r>
          <w:tab/>
        </w:r>
        <w:r>
          <w:fldChar w:fldCharType="begin"/>
        </w:r>
        <w:r>
          <w:instrText xml:space="preserve"> PAGEREF _Toc27754 \h </w:instrText>
        </w:r>
        <w:r>
          <w:fldChar w:fldCharType="separate"/>
        </w:r>
        <w:r>
          <w:t>13</w:t>
        </w:r>
        <w:r>
          <w:fldChar w:fldCharType="end"/>
        </w:r>
      </w:hyperlink>
    </w:p>
    <w:p>
      <w:pPr>
        <w:pStyle w:val="TOC2"/>
        <w:tabs>
          <w:tab w:val="right" w:leader="dot" w:pos="8306"/>
        </w:tabs>
      </w:pPr>
      <w:hyperlink w:anchor="_Toc7401" w:history="1">
        <w:r>
          <w:rPr>
            <w:rFonts w:ascii="仿宋" w:eastAsia="仿宋" w:hAnsi="仿宋" w:cs="仿宋" w:hint="eastAsia"/>
            <w:lang w:eastAsia="zh-CN"/>
          </w:rPr>
          <w:t>(二)、环保与社会责任</w:t>
        </w:r>
        <w:r>
          <w:tab/>
        </w:r>
        <w:r>
          <w:fldChar w:fldCharType="begin"/>
        </w:r>
        <w:r>
          <w:instrText xml:space="preserve"> PAGEREF _Toc7401 \h </w:instrText>
        </w:r>
        <w:r>
          <w:fldChar w:fldCharType="separate"/>
        </w:r>
        <w:r>
          <w:t>14</w:t>
        </w:r>
        <w:r>
          <w:fldChar w:fldCharType="end"/>
        </w:r>
      </w:hyperlink>
    </w:p>
    <w:p>
      <w:pPr>
        <w:pStyle w:val="TOC1"/>
        <w:tabs>
          <w:tab w:val="right" w:leader="dot" w:pos="8306"/>
        </w:tabs>
      </w:pPr>
      <w:hyperlink w:anchor="_Toc15373" w:history="1">
        <w:r>
          <w:rPr>
            <w:rFonts w:ascii="仿宋" w:eastAsia="仿宋" w:hAnsi="仿宋" w:cs="仿宋" w:hint="eastAsia"/>
            <w:lang w:eastAsia="zh-CN"/>
          </w:rPr>
          <w:t>五、工艺说明</w:t>
        </w:r>
        <w:r>
          <w:tab/>
        </w:r>
        <w:r>
          <w:fldChar w:fldCharType="begin"/>
        </w:r>
        <w:r>
          <w:instrText xml:space="preserve"> PAGEREF _Toc15373 \h </w:instrText>
        </w:r>
        <w:r>
          <w:fldChar w:fldCharType="separate"/>
        </w:r>
        <w:r>
          <w:t>15</w:t>
        </w:r>
        <w:r>
          <w:fldChar w:fldCharType="end"/>
        </w:r>
      </w:hyperlink>
    </w:p>
    <w:p>
      <w:pPr>
        <w:pStyle w:val="TOC2"/>
        <w:tabs>
          <w:tab w:val="right" w:leader="dot" w:pos="8306"/>
        </w:tabs>
      </w:pPr>
      <w:hyperlink w:anchor="_Toc3627" w:history="1">
        <w:r>
          <w:rPr>
            <w:rFonts w:ascii="仿宋" w:eastAsia="仿宋" w:hAnsi="仿宋" w:cs="仿宋" w:hint="eastAsia"/>
            <w:lang w:eastAsia="zh-CN"/>
          </w:rPr>
          <w:t>(一)、技术管理特点</w:t>
        </w:r>
        <w:r>
          <w:tab/>
        </w:r>
        <w:r>
          <w:fldChar w:fldCharType="begin"/>
        </w:r>
        <w:r>
          <w:instrText xml:space="preserve"> PAGEREF _Toc3627 \h </w:instrText>
        </w:r>
        <w:r>
          <w:fldChar w:fldCharType="separate"/>
        </w:r>
        <w:r>
          <w:t>15</w:t>
        </w:r>
        <w:r>
          <w:fldChar w:fldCharType="end"/>
        </w:r>
      </w:hyperlink>
    </w:p>
    <w:p>
      <w:pPr>
        <w:pStyle w:val="TOC2"/>
        <w:tabs>
          <w:tab w:val="right" w:leader="dot" w:pos="8306"/>
        </w:tabs>
      </w:pPr>
      <w:hyperlink w:anchor="_Toc1246" w:history="1">
        <w:r>
          <w:rPr>
            <w:rFonts w:ascii="仿宋" w:eastAsia="仿宋" w:hAnsi="仿宋" w:cs="仿宋" w:hint="eastAsia"/>
            <w:lang w:eastAsia="zh-CN"/>
          </w:rPr>
          <w:t>(二)、抗艾滋病用药项目工艺技术设计方案</w:t>
        </w:r>
        <w:r>
          <w:tab/>
        </w:r>
        <w:r>
          <w:fldChar w:fldCharType="begin"/>
        </w:r>
        <w:r>
          <w:instrText xml:space="preserve"> PAGEREF _Toc1246 \h </w:instrText>
        </w:r>
        <w:r>
          <w:fldChar w:fldCharType="separate"/>
        </w:r>
        <w:r>
          <w:t>16</w:t>
        </w:r>
        <w:r>
          <w:fldChar w:fldCharType="end"/>
        </w:r>
      </w:hyperlink>
    </w:p>
    <w:p>
      <w:pPr>
        <w:pStyle w:val="TOC2"/>
        <w:tabs>
          <w:tab w:val="right" w:leader="dot" w:pos="8306"/>
        </w:tabs>
      </w:pPr>
      <w:hyperlink w:anchor="_Toc9867" w:history="1">
        <w:r>
          <w:rPr>
            <w:rFonts w:ascii="仿宋" w:eastAsia="仿宋" w:hAnsi="仿宋" w:cs="仿宋" w:hint="eastAsia"/>
            <w:lang w:eastAsia="zh-CN"/>
          </w:rPr>
          <w:t>(三)、设备选型方案</w:t>
        </w:r>
        <w:r>
          <w:tab/>
        </w:r>
        <w:r>
          <w:fldChar w:fldCharType="begin"/>
        </w:r>
        <w:r>
          <w:instrText xml:space="preserve"> PAGEREF _Toc9867 \h </w:instrText>
        </w:r>
        <w:r>
          <w:fldChar w:fldCharType="separate"/>
        </w:r>
        <w:r>
          <w:t>17</w:t>
        </w:r>
        <w:r>
          <w:fldChar w:fldCharType="end"/>
        </w:r>
      </w:hyperlink>
    </w:p>
    <w:p>
      <w:pPr>
        <w:pStyle w:val="TOC1"/>
        <w:tabs>
          <w:tab w:val="right" w:leader="dot" w:pos="8306"/>
        </w:tabs>
      </w:pPr>
      <w:hyperlink w:anchor="_Toc2408" w:history="1">
        <w:r>
          <w:rPr>
            <w:rFonts w:ascii="仿宋" w:eastAsia="仿宋" w:hAnsi="仿宋" w:cs="仿宋" w:hint="eastAsia"/>
            <w:lang w:eastAsia="zh-CN"/>
          </w:rPr>
          <w:t>六、抗艾滋病用药项目建设背景及必要性分析</w:t>
        </w:r>
        <w:r>
          <w:tab/>
        </w:r>
        <w:r>
          <w:fldChar w:fldCharType="begin"/>
        </w:r>
        <w:r>
          <w:instrText xml:space="preserve"> PAGEREF _Toc2408 \h </w:instrText>
        </w:r>
        <w:r>
          <w:fldChar w:fldCharType="separate"/>
        </w:r>
        <w:r>
          <w:t>19</w:t>
        </w:r>
        <w:r>
          <w:fldChar w:fldCharType="end"/>
        </w:r>
      </w:hyperlink>
    </w:p>
    <w:p>
      <w:pPr>
        <w:pStyle w:val="TOC2"/>
        <w:tabs>
          <w:tab w:val="right" w:leader="dot" w:pos="8306"/>
        </w:tabs>
      </w:pPr>
      <w:hyperlink w:anchor="_Toc15770" w:history="1">
        <w:r>
          <w:rPr>
            <w:rFonts w:ascii="仿宋" w:eastAsia="仿宋" w:hAnsi="仿宋" w:cs="仿宋" w:hint="eastAsia"/>
            <w:lang w:eastAsia="zh-CN"/>
          </w:rPr>
          <w:t>(一)、抗艾滋病用药项目背景分析</w:t>
        </w:r>
        <w:r>
          <w:tab/>
        </w:r>
        <w:r>
          <w:fldChar w:fldCharType="begin"/>
        </w:r>
        <w:r>
          <w:instrText xml:space="preserve"> PAGEREF _Toc15770 \h </w:instrText>
        </w:r>
        <w:r>
          <w:fldChar w:fldCharType="separate"/>
        </w:r>
        <w:r>
          <w:t>19</w:t>
        </w:r>
        <w:r>
          <w:fldChar w:fldCharType="end"/>
        </w:r>
      </w:hyperlink>
    </w:p>
    <w:p>
      <w:pPr>
        <w:pStyle w:val="TOC2"/>
        <w:tabs>
          <w:tab w:val="right" w:leader="dot" w:pos="8306"/>
        </w:tabs>
      </w:pPr>
      <w:hyperlink w:anchor="_Toc11608" w:history="1">
        <w:r>
          <w:rPr>
            <w:rFonts w:ascii="仿宋" w:eastAsia="仿宋" w:hAnsi="仿宋" w:cs="仿宋" w:hint="eastAsia"/>
            <w:lang w:eastAsia="zh-CN"/>
          </w:rPr>
          <w:t>(二)、抗艾滋病用药项目建设必要性分析</w:t>
        </w:r>
        <w:r>
          <w:tab/>
        </w:r>
        <w:r>
          <w:fldChar w:fldCharType="begin"/>
        </w:r>
        <w:r>
          <w:instrText xml:space="preserve"> PAGEREF _Toc11608 \h </w:instrText>
        </w:r>
        <w:r>
          <w:fldChar w:fldCharType="separate"/>
        </w:r>
        <w:r>
          <w:t>20</w:t>
        </w:r>
        <w:r>
          <w:fldChar w:fldCharType="end"/>
        </w:r>
      </w:hyperlink>
    </w:p>
    <w:p>
      <w:pPr>
        <w:pStyle w:val="TOC1"/>
        <w:tabs>
          <w:tab w:val="right" w:leader="dot" w:pos="8306"/>
        </w:tabs>
      </w:pPr>
      <w:hyperlink w:anchor="_Toc4365" w:history="1">
        <w:r>
          <w:rPr>
            <w:rFonts w:ascii="仿宋" w:eastAsia="仿宋" w:hAnsi="仿宋" w:cs="仿宋" w:hint="eastAsia"/>
            <w:lang w:eastAsia="zh-CN"/>
          </w:rPr>
          <w:t>七、抗艾滋病用药项目经营效益</w:t>
        </w:r>
        <w:r>
          <w:tab/>
        </w:r>
        <w:r>
          <w:fldChar w:fldCharType="begin"/>
        </w:r>
        <w:r>
          <w:instrText xml:space="preserve"> PAGEREF _Toc4365 \h </w:instrText>
        </w:r>
        <w:r>
          <w:fldChar w:fldCharType="separate"/>
        </w:r>
        <w:r>
          <w:t>22</w:t>
        </w:r>
        <w:r>
          <w:fldChar w:fldCharType="end"/>
        </w:r>
      </w:hyperlink>
    </w:p>
    <w:p>
      <w:pPr>
        <w:pStyle w:val="TOC2"/>
        <w:tabs>
          <w:tab w:val="right" w:leader="dot" w:pos="8306"/>
        </w:tabs>
      </w:pPr>
      <w:hyperlink w:anchor="_Toc1358" w:history="1">
        <w:r>
          <w:rPr>
            <w:rFonts w:ascii="仿宋" w:eastAsia="仿宋" w:hAnsi="仿宋" w:cs="仿宋" w:hint="eastAsia"/>
            <w:lang w:eastAsia="zh-CN"/>
          </w:rPr>
          <w:t>(一)、经济评价财务测算</w:t>
        </w:r>
        <w:r>
          <w:tab/>
        </w:r>
        <w:r>
          <w:fldChar w:fldCharType="begin"/>
        </w:r>
        <w:r>
          <w:instrText xml:space="preserve"> PAGEREF _Toc1358 \h </w:instrText>
        </w:r>
        <w:r>
          <w:fldChar w:fldCharType="separate"/>
        </w:r>
        <w:r>
          <w:t>22</w:t>
        </w:r>
        <w:r>
          <w:fldChar w:fldCharType="end"/>
        </w:r>
      </w:hyperlink>
    </w:p>
    <w:p>
      <w:pPr>
        <w:pStyle w:val="TOC2"/>
        <w:tabs>
          <w:tab w:val="right" w:leader="dot" w:pos="8306"/>
        </w:tabs>
      </w:pPr>
      <w:hyperlink w:anchor="_Toc25054" w:history="1">
        <w:r>
          <w:rPr>
            <w:rFonts w:ascii="仿宋" w:eastAsia="仿宋" w:hAnsi="仿宋" w:cs="仿宋" w:hint="eastAsia"/>
            <w:lang w:eastAsia="zh-CN"/>
          </w:rPr>
          <w:t>(二)、抗艾滋病用药项目盈利能力分析</w:t>
        </w:r>
        <w:r>
          <w:tab/>
        </w:r>
        <w:r>
          <w:fldChar w:fldCharType="begin"/>
        </w:r>
        <w:r>
          <w:instrText xml:space="preserve"> PAGEREF _Toc25054 \h </w:instrText>
        </w:r>
        <w:r>
          <w:fldChar w:fldCharType="separate"/>
        </w:r>
        <w:r>
          <w:t>23</w:t>
        </w:r>
        <w:r>
          <w:fldChar w:fldCharType="end"/>
        </w:r>
      </w:hyperlink>
    </w:p>
    <w:p>
      <w:pPr>
        <w:pStyle w:val="TOC1"/>
        <w:tabs>
          <w:tab w:val="right" w:leader="dot" w:pos="8306"/>
        </w:tabs>
      </w:pPr>
      <w:hyperlink w:anchor="_Toc6631" w:history="1">
        <w:r>
          <w:rPr>
            <w:rFonts w:ascii="仿宋" w:eastAsia="仿宋" w:hAnsi="仿宋" w:cs="仿宋" w:hint="eastAsia"/>
            <w:lang w:eastAsia="zh-CN"/>
          </w:rPr>
          <w:t>八、抗艾滋病用药项目人力资源培养与发展</w:t>
        </w:r>
        <w:r>
          <w:tab/>
        </w:r>
        <w:r>
          <w:fldChar w:fldCharType="begin"/>
        </w:r>
        <w:r>
          <w:instrText xml:space="preserve"> PAGEREF _Toc6631 \h </w:instrText>
        </w:r>
        <w:r>
          <w:fldChar w:fldCharType="separate"/>
        </w:r>
        <w:r>
          <w:t>24</w:t>
        </w:r>
        <w:r>
          <w:fldChar w:fldCharType="end"/>
        </w:r>
      </w:hyperlink>
    </w:p>
    <w:p>
      <w:pPr>
        <w:pStyle w:val="TOC2"/>
        <w:tabs>
          <w:tab w:val="right" w:leader="dot" w:pos="8306"/>
        </w:tabs>
      </w:pPr>
      <w:hyperlink w:anchor="_Toc23444" w:history="1">
        <w:r>
          <w:rPr>
            <w:rFonts w:ascii="仿宋" w:eastAsia="仿宋" w:hAnsi="仿宋" w:cs="仿宋" w:hint="eastAsia"/>
            <w:lang w:eastAsia="zh-CN"/>
          </w:rPr>
          <w:t>(一)、人才需求与规划</w:t>
        </w:r>
        <w:r>
          <w:tab/>
        </w:r>
        <w:r>
          <w:fldChar w:fldCharType="begin"/>
        </w:r>
        <w:r>
          <w:instrText xml:space="preserve"> PAGEREF _Toc23444 \h </w:instrText>
        </w:r>
        <w:r>
          <w:fldChar w:fldCharType="separate"/>
        </w:r>
        <w:r>
          <w:t>24</w:t>
        </w:r>
        <w:r>
          <w:fldChar w:fldCharType="end"/>
        </w:r>
      </w:hyperlink>
    </w:p>
    <w:p>
      <w:pPr>
        <w:pStyle w:val="TOC2"/>
        <w:tabs>
          <w:tab w:val="right" w:leader="dot" w:pos="8306"/>
        </w:tabs>
      </w:pPr>
      <w:hyperlink w:anchor="_Toc8291" w:history="1">
        <w:r>
          <w:rPr>
            <w:rFonts w:ascii="仿宋" w:eastAsia="仿宋" w:hAnsi="仿宋" w:cs="仿宋" w:hint="eastAsia"/>
            <w:lang w:eastAsia="zh-CN"/>
          </w:rPr>
          <w:t>(二)、培训与发展计划</w:t>
        </w:r>
        <w:r>
          <w:tab/>
        </w:r>
        <w:r>
          <w:fldChar w:fldCharType="begin"/>
        </w:r>
        <w:r>
          <w:instrText xml:space="preserve"> PAGEREF _Toc8291 \h </w:instrText>
        </w:r>
        <w:r>
          <w:fldChar w:fldCharType="separate"/>
        </w:r>
        <w:r>
          <w:t>24</w:t>
        </w:r>
        <w:r>
          <w:fldChar w:fldCharType="end"/>
        </w:r>
      </w:hyperlink>
    </w:p>
    <w:p>
      <w:pPr>
        <w:pStyle w:val="TOC1"/>
        <w:tabs>
          <w:tab w:val="right" w:leader="dot" w:pos="8306"/>
        </w:tabs>
      </w:pPr>
      <w:hyperlink w:anchor="_Toc7902" w:history="1">
        <w:r>
          <w:rPr>
            <w:rFonts w:ascii="仿宋" w:eastAsia="仿宋" w:hAnsi="仿宋" w:cs="仿宋" w:hint="eastAsia"/>
            <w:lang w:eastAsia="zh-CN"/>
          </w:rPr>
          <w:t>九、抗艾滋病用药项目计划安排</w:t>
        </w:r>
        <w:r>
          <w:tab/>
        </w:r>
        <w:r>
          <w:fldChar w:fldCharType="begin"/>
        </w:r>
        <w:r>
          <w:instrText xml:space="preserve"> PAGEREF _Toc7902 \h </w:instrText>
        </w:r>
        <w:r>
          <w:fldChar w:fldCharType="separate"/>
        </w:r>
        <w:r>
          <w:t>25</w:t>
        </w:r>
        <w:r>
          <w:fldChar w:fldCharType="end"/>
        </w:r>
      </w:hyperlink>
    </w:p>
    <w:p>
      <w:pPr>
        <w:pStyle w:val="TOC2"/>
        <w:tabs>
          <w:tab w:val="right" w:leader="dot" w:pos="8306"/>
        </w:tabs>
      </w:pPr>
      <w:hyperlink w:anchor="_Toc15718" w:history="1">
        <w:r>
          <w:rPr>
            <w:rFonts w:ascii="仿宋" w:eastAsia="仿宋" w:hAnsi="仿宋" w:cs="仿宋" w:hint="eastAsia"/>
            <w:lang w:eastAsia="zh-CN"/>
          </w:rPr>
          <w:t>(一)、建设周期</w:t>
        </w:r>
        <w:r>
          <w:tab/>
        </w:r>
        <w:r>
          <w:fldChar w:fldCharType="begin"/>
        </w:r>
        <w:r>
          <w:instrText xml:space="preserve"> PAGEREF _Toc15718 \h </w:instrText>
        </w:r>
        <w:r>
          <w:fldChar w:fldCharType="separate"/>
        </w:r>
        <w:r>
          <w:t>25</w:t>
        </w:r>
        <w:r>
          <w:fldChar w:fldCharType="end"/>
        </w:r>
      </w:hyperlink>
    </w:p>
    <w:p>
      <w:pPr>
        <w:pStyle w:val="TOC2"/>
        <w:tabs>
          <w:tab w:val="right" w:leader="dot" w:pos="8306"/>
        </w:tabs>
      </w:pPr>
      <w:hyperlink w:anchor="_Toc20953" w:history="1">
        <w:r>
          <w:rPr>
            <w:rFonts w:ascii="仿宋" w:eastAsia="仿宋" w:hAnsi="仿宋" w:cs="仿宋" w:hint="eastAsia"/>
            <w:lang w:eastAsia="zh-CN"/>
          </w:rPr>
          <w:t>(二)、建设进度</w:t>
        </w:r>
        <w:r>
          <w:tab/>
        </w:r>
        <w:r>
          <w:fldChar w:fldCharType="begin"/>
        </w:r>
        <w:r>
          <w:instrText xml:space="preserve"> PAGEREF _Toc20953 \h </w:instrText>
        </w:r>
        <w:r>
          <w:fldChar w:fldCharType="separate"/>
        </w:r>
        <w:r>
          <w:t>26</w:t>
        </w:r>
        <w:r>
          <w:fldChar w:fldCharType="end"/>
        </w:r>
      </w:hyperlink>
    </w:p>
    <w:p>
      <w:pPr>
        <w:pStyle w:val="TOC2"/>
        <w:tabs>
          <w:tab w:val="right" w:leader="dot" w:pos="8306"/>
        </w:tabs>
      </w:pPr>
      <w:hyperlink w:anchor="_Toc19083" w:history="1">
        <w:r>
          <w:rPr>
            <w:rFonts w:ascii="仿宋" w:eastAsia="仿宋" w:hAnsi="仿宋" w:cs="仿宋" w:hint="eastAsia"/>
            <w:lang w:eastAsia="zh-CN"/>
          </w:rPr>
          <w:t>(三)、进度安排注意事项</w:t>
        </w:r>
        <w:r>
          <w:tab/>
        </w:r>
        <w:r>
          <w:fldChar w:fldCharType="begin"/>
        </w:r>
        <w:r>
          <w:instrText xml:space="preserve"> PAGEREF _Toc19083 \h </w:instrText>
        </w:r>
        <w:r>
          <w:fldChar w:fldCharType="separate"/>
        </w:r>
        <w:r>
          <w:t>27</w:t>
        </w:r>
        <w:r>
          <w:fldChar w:fldCharType="end"/>
        </w:r>
      </w:hyperlink>
    </w:p>
    <w:p>
      <w:pPr>
        <w:pStyle w:val="TOC2"/>
        <w:tabs>
          <w:tab w:val="right" w:leader="dot" w:pos="8306"/>
        </w:tabs>
      </w:pPr>
      <w:hyperlink w:anchor="_Toc27583" w:history="1">
        <w:r>
          <w:rPr>
            <w:rFonts w:ascii="仿宋" w:eastAsia="仿宋" w:hAnsi="仿宋" w:cs="仿宋" w:hint="eastAsia"/>
            <w:lang w:eastAsia="zh-CN"/>
          </w:rPr>
          <w:t>(四)、人力资源配置</w:t>
        </w:r>
        <w:r>
          <w:tab/>
        </w:r>
        <w:r>
          <w:fldChar w:fldCharType="begin"/>
        </w:r>
        <w:r>
          <w:instrText xml:space="preserve"> PAGEREF _Toc27583 \h </w:instrText>
        </w:r>
        <w:r>
          <w:fldChar w:fldCharType="separate"/>
        </w:r>
        <w:r>
          <w:t>28</w:t>
        </w:r>
        <w:r>
          <w:fldChar w:fldCharType="end"/>
        </w:r>
      </w:hyperlink>
    </w:p>
    <w:p>
      <w:pPr>
        <w:pStyle w:val="TOC1"/>
        <w:tabs>
          <w:tab w:val="right" w:leader="dot" w:pos="8306"/>
        </w:tabs>
      </w:pPr>
      <w:hyperlink w:anchor="_Toc7669" w:history="1">
        <w:r>
          <w:rPr>
            <w:rFonts w:ascii="仿宋" w:eastAsia="仿宋" w:hAnsi="仿宋" w:cs="仿宋" w:hint="eastAsia"/>
            <w:lang w:eastAsia="zh-CN"/>
          </w:rPr>
          <w:t>十、抗艾滋病用药项目人力资源管理</w:t>
        </w:r>
        <w:r>
          <w:tab/>
        </w:r>
        <w:r>
          <w:fldChar w:fldCharType="begin"/>
        </w:r>
        <w:r>
          <w:instrText xml:space="preserve"> PAGEREF _Toc7669 \h </w:instrText>
        </w:r>
        <w:r>
          <w:fldChar w:fldCharType="separate"/>
        </w:r>
        <w:r>
          <w:t>29</w:t>
        </w:r>
        <w:r>
          <w:fldChar w:fldCharType="end"/>
        </w:r>
      </w:hyperlink>
    </w:p>
    <w:p>
      <w:pPr>
        <w:pStyle w:val="TOC2"/>
        <w:tabs>
          <w:tab w:val="right" w:leader="dot" w:pos="8306"/>
        </w:tabs>
      </w:pPr>
      <w:hyperlink w:anchor="_Toc24271" w:history="1">
        <w:r>
          <w:rPr>
            <w:rFonts w:ascii="仿宋" w:eastAsia="仿宋" w:hAnsi="仿宋" w:cs="仿宋" w:hint="eastAsia"/>
            <w:lang w:eastAsia="zh-CN"/>
          </w:rPr>
          <w:t>(一)、建立健全的预算管理制度</w:t>
        </w:r>
        <w:r>
          <w:tab/>
        </w:r>
        <w:r>
          <w:fldChar w:fldCharType="begin"/>
        </w:r>
        <w:r>
          <w:instrText xml:space="preserve"> PAGEREF _Toc24271 \h </w:instrText>
        </w:r>
        <w:r>
          <w:fldChar w:fldCharType="separate"/>
        </w:r>
        <w:r>
          <w:t>29</w:t>
        </w:r>
        <w:r>
          <w:fldChar w:fldCharType="end"/>
        </w:r>
      </w:hyperlink>
    </w:p>
    <w:p>
      <w:pPr>
        <w:pStyle w:val="TOC2"/>
        <w:tabs>
          <w:tab w:val="right" w:leader="dot" w:pos="8306"/>
        </w:tabs>
      </w:pPr>
      <w:hyperlink w:anchor="_Toc2813" w:history="1">
        <w:r>
          <w:rPr>
            <w:rFonts w:ascii="仿宋" w:eastAsia="仿宋" w:hAnsi="仿宋" w:cs="仿宋" w:hint="eastAsia"/>
            <w:lang w:eastAsia="zh-CN"/>
          </w:rPr>
          <w:t>(二)、加强资金流动监控</w:t>
        </w:r>
        <w:r>
          <w:tab/>
        </w:r>
        <w:r>
          <w:fldChar w:fldCharType="begin"/>
        </w:r>
        <w:r>
          <w:instrText xml:space="preserve"> PAGEREF _Toc2813 \h </w:instrText>
        </w:r>
        <w:r>
          <w:fldChar w:fldCharType="separate"/>
        </w:r>
        <w:r>
          <w:t>31</w:t>
        </w:r>
        <w:r>
          <w:fldChar w:fldCharType="end"/>
        </w:r>
      </w:hyperlink>
    </w:p>
    <w:p>
      <w:pPr>
        <w:pStyle w:val="TOC2"/>
        <w:tabs>
          <w:tab w:val="right" w:leader="dot" w:pos="8306"/>
        </w:tabs>
      </w:pPr>
      <w:hyperlink w:anchor="_Toc6827" w:history="1">
        <w:r>
          <w:rPr>
            <w:rFonts w:ascii="仿宋" w:eastAsia="仿宋" w:hAnsi="仿宋" w:cs="仿宋" w:hint="eastAsia"/>
            <w:lang w:eastAsia="zh-CN"/>
          </w:rPr>
          <w:t>(三)、制定完善的风险控制机制</w:t>
        </w:r>
        <w:r>
          <w:tab/>
        </w:r>
        <w:r>
          <w:fldChar w:fldCharType="begin"/>
        </w:r>
        <w:r>
          <w:instrText xml:space="preserve"> PAGEREF _Toc6827 \h </w:instrText>
        </w:r>
        <w:r>
          <w:fldChar w:fldCharType="separate"/>
        </w:r>
        <w:r>
          <w:t>32</w:t>
        </w:r>
        <w:r>
          <w:fldChar w:fldCharType="end"/>
        </w:r>
      </w:hyperlink>
    </w:p>
    <w:p>
      <w:pPr>
        <w:pStyle w:val="TOC2"/>
        <w:tabs>
          <w:tab w:val="right" w:leader="dot" w:pos="8306"/>
        </w:tabs>
      </w:pPr>
      <w:hyperlink w:anchor="_Toc19882" w:history="1">
        <w:r>
          <w:rPr>
            <w:rFonts w:ascii="仿宋" w:eastAsia="仿宋" w:hAnsi="仿宋" w:cs="仿宋" w:hint="eastAsia"/>
            <w:lang w:eastAsia="zh-CN"/>
          </w:rPr>
          <w:t>(四)、优化成本管理</w:t>
        </w:r>
        <w:r>
          <w:tab/>
        </w:r>
        <w:r>
          <w:fldChar w:fldCharType="begin"/>
        </w:r>
        <w:r>
          <w:instrText xml:space="preserve"> PAGEREF _Toc19882 \h </w:instrText>
        </w:r>
        <w:r>
          <w:fldChar w:fldCharType="separate"/>
        </w:r>
        <w:r>
          <w:t>33</w:t>
        </w:r>
        <w:r>
          <w:fldChar w:fldCharType="end"/>
        </w:r>
      </w:hyperlink>
    </w:p>
    <w:p>
      <w:pPr>
        <w:pStyle w:val="TOC1"/>
        <w:tabs>
          <w:tab w:val="right" w:leader="dot" w:pos="8306"/>
        </w:tabs>
      </w:pPr>
      <w:hyperlink w:anchor="_Toc29319" w:history="1">
        <w:r>
          <w:rPr>
            <w:rFonts w:ascii="仿宋" w:eastAsia="仿宋" w:hAnsi="仿宋" w:cs="仿宋" w:hint="eastAsia"/>
            <w:lang w:eastAsia="zh-CN"/>
          </w:rPr>
          <w:t>十一、抗艾滋病用药项目风险管理</w:t>
        </w:r>
        <w:r>
          <w:tab/>
        </w:r>
        <w:r>
          <w:fldChar w:fldCharType="begin"/>
        </w:r>
        <w:r>
          <w:instrText xml:space="preserve"> PAGEREF _Toc29319 \h </w:instrText>
        </w:r>
        <w:r>
          <w:fldChar w:fldCharType="separate"/>
        </w:r>
        <w:r>
          <w:t>35</w:t>
        </w:r>
        <w:r>
          <w:fldChar w:fldCharType="end"/>
        </w:r>
      </w:hyperlink>
    </w:p>
    <w:p>
      <w:pPr>
        <w:pStyle w:val="TOC2"/>
        <w:tabs>
          <w:tab w:val="right" w:leader="dot" w:pos="8306"/>
        </w:tabs>
      </w:pPr>
      <w:hyperlink w:anchor="_Toc24218" w:history="1">
        <w:r>
          <w:rPr>
            <w:rFonts w:ascii="仿宋" w:eastAsia="仿宋" w:hAnsi="仿宋" w:cs="仿宋" w:hint="eastAsia"/>
            <w:lang w:eastAsia="zh-CN"/>
          </w:rPr>
          <w:t>(一)、风险识别与评估</w:t>
        </w:r>
        <w:r>
          <w:tab/>
        </w:r>
        <w:r>
          <w:fldChar w:fldCharType="begin"/>
        </w:r>
        <w:r>
          <w:instrText xml:space="preserve"> PAGEREF _Toc24218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8" w:history="1">
        <w:r>
          <w:rPr>
            <w:rFonts w:ascii="仿宋" w:eastAsia="仿宋" w:hAnsi="仿宋" w:cs="仿宋" w:hint="eastAsia"/>
            <w:lang w:eastAsia="zh-CN"/>
          </w:rPr>
          <w:t>(二)、风险应对策略</w:t>
        </w:r>
        <w:r>
          <w:tab/>
        </w:r>
        <w:r>
          <w:fldChar w:fldCharType="begin"/>
        </w:r>
        <w:r>
          <w:instrText xml:space="preserve"> PAGEREF _Toc3538 \h </w:instrText>
        </w:r>
        <w:r>
          <w:fldChar w:fldCharType="separate"/>
        </w:r>
        <w:r>
          <w:t>36</w:t>
        </w:r>
        <w:r>
          <w:fldChar w:fldCharType="end"/>
        </w:r>
      </w:hyperlink>
    </w:p>
    <w:p>
      <w:pPr>
        <w:pStyle w:val="TOC2"/>
        <w:tabs>
          <w:tab w:val="right" w:leader="dot" w:pos="8306"/>
        </w:tabs>
      </w:pPr>
      <w:hyperlink w:anchor="_Toc23427" w:history="1">
        <w:r>
          <w:rPr>
            <w:rFonts w:ascii="仿宋" w:eastAsia="仿宋" w:hAnsi="仿宋" w:cs="仿宋" w:hint="eastAsia"/>
            <w:lang w:eastAsia="zh-CN"/>
          </w:rPr>
          <w:t>(三)、风险监控与控制</w:t>
        </w:r>
        <w:r>
          <w:tab/>
        </w:r>
        <w:r>
          <w:fldChar w:fldCharType="begin"/>
        </w:r>
        <w:r>
          <w:instrText xml:space="preserve"> PAGEREF _Toc23427 \h </w:instrText>
        </w:r>
        <w:r>
          <w:fldChar w:fldCharType="separate"/>
        </w:r>
        <w:r>
          <w:t>38</w:t>
        </w:r>
        <w:r>
          <w:fldChar w:fldCharType="end"/>
        </w:r>
      </w:hyperlink>
    </w:p>
    <w:p>
      <w:pPr>
        <w:pStyle w:val="TOC1"/>
        <w:tabs>
          <w:tab w:val="right" w:leader="dot" w:pos="8306"/>
        </w:tabs>
      </w:pPr>
      <w:hyperlink w:anchor="_Toc32592" w:history="1">
        <w:r>
          <w:rPr>
            <w:rFonts w:ascii="仿宋" w:eastAsia="仿宋" w:hAnsi="仿宋" w:cs="仿宋" w:hint="eastAsia"/>
            <w:lang w:eastAsia="zh-CN"/>
          </w:rPr>
          <w:t>十二、抗艾滋病用药项目创新与研发</w:t>
        </w:r>
        <w:r>
          <w:tab/>
        </w:r>
        <w:r>
          <w:fldChar w:fldCharType="begin"/>
        </w:r>
        <w:r>
          <w:instrText xml:space="preserve"> PAGEREF _Toc32592 \h </w:instrText>
        </w:r>
        <w:r>
          <w:fldChar w:fldCharType="separate"/>
        </w:r>
        <w:r>
          <w:t>39</w:t>
        </w:r>
        <w:r>
          <w:fldChar w:fldCharType="end"/>
        </w:r>
      </w:hyperlink>
    </w:p>
    <w:p>
      <w:pPr>
        <w:pStyle w:val="TOC2"/>
        <w:tabs>
          <w:tab w:val="right" w:leader="dot" w:pos="8306"/>
        </w:tabs>
      </w:pPr>
      <w:hyperlink w:anchor="_Toc20604" w:history="1">
        <w:r>
          <w:rPr>
            <w:rFonts w:ascii="仿宋" w:eastAsia="仿宋" w:hAnsi="仿宋" w:cs="仿宋" w:hint="eastAsia"/>
            <w:lang w:eastAsia="zh-CN"/>
          </w:rPr>
          <w:t>(一)、创新策略与方向</w:t>
        </w:r>
        <w:r>
          <w:tab/>
        </w:r>
        <w:r>
          <w:fldChar w:fldCharType="begin"/>
        </w:r>
        <w:r>
          <w:instrText xml:space="preserve"> PAGEREF _Toc20604 \h </w:instrText>
        </w:r>
        <w:r>
          <w:fldChar w:fldCharType="separate"/>
        </w:r>
        <w:r>
          <w:t>39</w:t>
        </w:r>
        <w:r>
          <w:fldChar w:fldCharType="end"/>
        </w:r>
      </w:hyperlink>
    </w:p>
    <w:p>
      <w:pPr>
        <w:pStyle w:val="TOC2"/>
        <w:tabs>
          <w:tab w:val="right" w:leader="dot" w:pos="8306"/>
        </w:tabs>
      </w:pPr>
      <w:hyperlink w:anchor="_Toc15791" w:history="1">
        <w:r>
          <w:rPr>
            <w:rFonts w:ascii="仿宋" w:eastAsia="仿宋" w:hAnsi="仿宋" w:cs="仿宋" w:hint="eastAsia"/>
            <w:lang w:eastAsia="zh-CN"/>
          </w:rPr>
          <w:t>(二)、研发规划与投入</w:t>
        </w:r>
        <w:r>
          <w:tab/>
        </w:r>
        <w:r>
          <w:fldChar w:fldCharType="begin"/>
        </w:r>
        <w:r>
          <w:instrText xml:space="preserve"> PAGEREF _Toc15791 \h </w:instrText>
        </w:r>
        <w:r>
          <w:fldChar w:fldCharType="separate"/>
        </w:r>
        <w:r>
          <w:t>40</w:t>
        </w:r>
        <w:r>
          <w:fldChar w:fldCharType="end"/>
        </w:r>
      </w:hyperlink>
    </w:p>
    <w:p>
      <w:pPr>
        <w:pStyle w:val="TOC1"/>
        <w:tabs>
          <w:tab w:val="right" w:leader="dot" w:pos="8306"/>
        </w:tabs>
      </w:pPr>
      <w:hyperlink w:anchor="_Toc20639" w:history="1">
        <w:r>
          <w:rPr>
            <w:rFonts w:ascii="仿宋" w:eastAsia="仿宋" w:hAnsi="仿宋" w:cs="仿宋" w:hint="eastAsia"/>
            <w:lang w:eastAsia="zh-CN"/>
          </w:rPr>
          <w:t>十三、风险识别与分类</w:t>
        </w:r>
        <w:r>
          <w:tab/>
        </w:r>
        <w:r>
          <w:fldChar w:fldCharType="begin"/>
        </w:r>
        <w:r>
          <w:instrText xml:space="preserve"> PAGEREF _Toc20639 \h </w:instrText>
        </w:r>
        <w:r>
          <w:fldChar w:fldCharType="separate"/>
        </w:r>
        <w:r>
          <w:t>42</w:t>
        </w:r>
        <w:r>
          <w:fldChar w:fldCharType="end"/>
        </w:r>
      </w:hyperlink>
    </w:p>
    <w:p>
      <w:pPr>
        <w:pStyle w:val="TOC2"/>
        <w:tabs>
          <w:tab w:val="right" w:leader="dot" w:pos="8306"/>
        </w:tabs>
      </w:pPr>
      <w:hyperlink w:anchor="_Toc21026" w:history="1">
        <w:r>
          <w:rPr>
            <w:rFonts w:ascii="仿宋" w:eastAsia="仿宋" w:hAnsi="仿宋" w:cs="仿宋" w:hint="eastAsia"/>
            <w:lang w:eastAsia="zh-CN"/>
          </w:rPr>
          <w:t>(一)、风险识别</w:t>
        </w:r>
        <w:r>
          <w:tab/>
        </w:r>
        <w:r>
          <w:fldChar w:fldCharType="begin"/>
        </w:r>
        <w:r>
          <w:instrText xml:space="preserve"> PAGEREF _Toc21026 \h </w:instrText>
        </w:r>
        <w:r>
          <w:fldChar w:fldCharType="separate"/>
        </w:r>
        <w:r>
          <w:t>42</w:t>
        </w:r>
        <w:r>
          <w:fldChar w:fldCharType="end"/>
        </w:r>
      </w:hyperlink>
    </w:p>
    <w:p>
      <w:pPr>
        <w:pStyle w:val="TOC2"/>
        <w:tabs>
          <w:tab w:val="right" w:leader="dot" w:pos="8306"/>
        </w:tabs>
      </w:pPr>
      <w:hyperlink w:anchor="_Toc209" w:history="1">
        <w:r>
          <w:rPr>
            <w:rFonts w:ascii="仿宋" w:eastAsia="仿宋" w:hAnsi="仿宋" w:cs="仿宋" w:hint="eastAsia"/>
            <w:lang w:eastAsia="zh-CN"/>
          </w:rPr>
          <w:t>(二)、风险分类</w:t>
        </w:r>
        <w:r>
          <w:tab/>
        </w:r>
        <w:r>
          <w:fldChar w:fldCharType="begin"/>
        </w:r>
        <w:r>
          <w:instrText xml:space="preserve"> PAGEREF _Toc209 \h </w:instrText>
        </w:r>
        <w:r>
          <w:fldChar w:fldCharType="separate"/>
        </w:r>
        <w:r>
          <w:t>43</w:t>
        </w:r>
        <w:r>
          <w:fldChar w:fldCharType="end"/>
        </w:r>
      </w:hyperlink>
    </w:p>
    <w:p>
      <w:pPr>
        <w:pStyle w:val="TOC1"/>
        <w:tabs>
          <w:tab w:val="right" w:leader="dot" w:pos="8306"/>
        </w:tabs>
      </w:pPr>
      <w:hyperlink w:anchor="_Toc29837" w:history="1">
        <w:r>
          <w:rPr>
            <w:rFonts w:ascii="仿宋" w:eastAsia="仿宋" w:hAnsi="仿宋" w:cs="仿宋" w:hint="eastAsia"/>
            <w:lang w:eastAsia="zh-CN"/>
          </w:rPr>
          <w:t>十四、利益相关者分析与沟通计划</w:t>
        </w:r>
        <w:r>
          <w:tab/>
        </w:r>
        <w:r>
          <w:fldChar w:fldCharType="begin"/>
        </w:r>
        <w:r>
          <w:instrText xml:space="preserve"> PAGEREF _Toc29837 \h </w:instrText>
        </w:r>
        <w:r>
          <w:fldChar w:fldCharType="separate"/>
        </w:r>
        <w:r>
          <w:t>45</w:t>
        </w:r>
        <w:r>
          <w:fldChar w:fldCharType="end"/>
        </w:r>
      </w:hyperlink>
    </w:p>
    <w:p>
      <w:pPr>
        <w:pStyle w:val="TOC2"/>
        <w:tabs>
          <w:tab w:val="right" w:leader="dot" w:pos="8306"/>
        </w:tabs>
      </w:pPr>
      <w:hyperlink w:anchor="_Toc3502" w:history="1">
        <w:r>
          <w:rPr>
            <w:rFonts w:ascii="仿宋" w:eastAsia="仿宋" w:hAnsi="仿宋" w:cs="仿宋" w:hint="eastAsia"/>
            <w:lang w:eastAsia="zh-CN"/>
          </w:rPr>
          <w:t>(一)、利益相关者分析</w:t>
        </w:r>
        <w:r>
          <w:tab/>
        </w:r>
        <w:r>
          <w:fldChar w:fldCharType="begin"/>
        </w:r>
        <w:r>
          <w:instrText xml:space="preserve"> PAGEREF _Toc3502 \h </w:instrText>
        </w:r>
        <w:r>
          <w:fldChar w:fldCharType="separate"/>
        </w:r>
        <w:r>
          <w:t>45</w:t>
        </w:r>
        <w:r>
          <w:fldChar w:fldCharType="end"/>
        </w:r>
      </w:hyperlink>
    </w:p>
    <w:p>
      <w:pPr>
        <w:pStyle w:val="TOC2"/>
        <w:tabs>
          <w:tab w:val="right" w:leader="dot" w:pos="8306"/>
        </w:tabs>
      </w:pPr>
      <w:hyperlink w:anchor="_Toc19005" w:history="1">
        <w:r>
          <w:rPr>
            <w:rFonts w:ascii="仿宋" w:eastAsia="仿宋" w:hAnsi="仿宋" w:cs="仿宋" w:hint="eastAsia"/>
            <w:lang w:eastAsia="zh-CN"/>
          </w:rPr>
          <w:t>(二)、沟通计划</w:t>
        </w:r>
        <w:r>
          <w:tab/>
        </w:r>
        <w:r>
          <w:fldChar w:fldCharType="begin"/>
        </w:r>
        <w:r>
          <w:instrText xml:space="preserve"> PAGEREF _Toc19005 \h </w:instrText>
        </w:r>
        <w:r>
          <w:fldChar w:fldCharType="separate"/>
        </w:r>
        <w:r>
          <w:t>46</w:t>
        </w:r>
        <w:r>
          <w:fldChar w:fldCharType="end"/>
        </w:r>
      </w:hyperlink>
    </w:p>
    <w:p>
      <w:pPr>
        <w:pStyle w:val="TOC1"/>
        <w:tabs>
          <w:tab w:val="right" w:leader="dot" w:pos="8306"/>
        </w:tabs>
      </w:pPr>
      <w:hyperlink w:anchor="_Toc3562" w:history="1">
        <w:r>
          <w:rPr>
            <w:rFonts w:ascii="仿宋" w:eastAsia="仿宋" w:hAnsi="仿宋" w:cs="仿宋" w:hint="eastAsia"/>
            <w:lang w:eastAsia="zh-CN"/>
          </w:rPr>
          <w:t>十五、营销与推广策略</w:t>
        </w:r>
        <w:r>
          <w:tab/>
        </w:r>
        <w:r>
          <w:fldChar w:fldCharType="begin"/>
        </w:r>
        <w:r>
          <w:instrText xml:space="preserve"> PAGEREF _Toc3562 \h </w:instrText>
        </w:r>
        <w:r>
          <w:fldChar w:fldCharType="separate"/>
        </w:r>
        <w:r>
          <w:t>47</w:t>
        </w:r>
        <w:r>
          <w:fldChar w:fldCharType="end"/>
        </w:r>
      </w:hyperlink>
    </w:p>
    <w:p>
      <w:pPr>
        <w:pStyle w:val="TOC2"/>
        <w:tabs>
          <w:tab w:val="right" w:leader="dot" w:pos="8306"/>
        </w:tabs>
      </w:pPr>
      <w:hyperlink w:anchor="_Toc25417" w:history="1">
        <w:r>
          <w:rPr>
            <w:rFonts w:ascii="仿宋" w:eastAsia="仿宋" w:hAnsi="仿宋" w:cs="仿宋" w:hint="eastAsia"/>
            <w:lang w:eastAsia="zh-CN"/>
          </w:rPr>
          <w:t>(一)、产品/服务定位与特点</w:t>
        </w:r>
        <w:r>
          <w:tab/>
        </w:r>
        <w:r>
          <w:fldChar w:fldCharType="begin"/>
        </w:r>
        <w:r>
          <w:instrText xml:space="preserve"> PAGEREF _Toc25417 \h </w:instrText>
        </w:r>
        <w:r>
          <w:fldChar w:fldCharType="separate"/>
        </w:r>
        <w:r>
          <w:t>47</w:t>
        </w:r>
        <w:r>
          <w:fldChar w:fldCharType="end"/>
        </w:r>
      </w:hyperlink>
    </w:p>
    <w:p>
      <w:pPr>
        <w:pStyle w:val="TOC2"/>
        <w:tabs>
          <w:tab w:val="right" w:leader="dot" w:pos="8306"/>
        </w:tabs>
      </w:pPr>
      <w:hyperlink w:anchor="_Toc7335" w:history="1">
        <w:r>
          <w:rPr>
            <w:rFonts w:ascii="仿宋" w:eastAsia="仿宋" w:hAnsi="仿宋" w:cs="仿宋" w:hint="eastAsia"/>
            <w:lang w:eastAsia="zh-CN"/>
          </w:rPr>
          <w:t>(二)、市场定位与竞争分析</w:t>
        </w:r>
        <w:r>
          <w:tab/>
        </w:r>
        <w:r>
          <w:fldChar w:fldCharType="begin"/>
        </w:r>
        <w:r>
          <w:instrText xml:space="preserve"> PAGEREF _Toc7335 \h </w:instrText>
        </w:r>
        <w:r>
          <w:fldChar w:fldCharType="separate"/>
        </w:r>
        <w:r>
          <w:t>49</w:t>
        </w:r>
        <w:r>
          <w:fldChar w:fldCharType="end"/>
        </w:r>
      </w:hyperlink>
    </w:p>
    <w:p>
      <w:pPr>
        <w:pStyle w:val="TOC2"/>
        <w:tabs>
          <w:tab w:val="right" w:leader="dot" w:pos="8306"/>
        </w:tabs>
      </w:pPr>
      <w:hyperlink w:anchor="_Toc13325" w:history="1">
        <w:r>
          <w:rPr>
            <w:rFonts w:ascii="仿宋" w:eastAsia="仿宋" w:hAnsi="仿宋" w:cs="仿宋" w:hint="eastAsia"/>
            <w:lang w:eastAsia="zh-CN"/>
          </w:rPr>
          <w:t>(三)、营销渠道与策略</w:t>
        </w:r>
        <w:r>
          <w:tab/>
        </w:r>
        <w:r>
          <w:fldChar w:fldCharType="begin"/>
        </w:r>
        <w:r>
          <w:instrText xml:space="preserve"> PAGEREF _Toc13325 \h </w:instrText>
        </w:r>
        <w:r>
          <w:fldChar w:fldCharType="separate"/>
        </w:r>
        <w:r>
          <w:t>50</w:t>
        </w:r>
        <w:r>
          <w:fldChar w:fldCharType="end"/>
        </w:r>
      </w:hyperlink>
    </w:p>
    <w:p>
      <w:pPr>
        <w:pStyle w:val="TOC2"/>
        <w:tabs>
          <w:tab w:val="right" w:leader="dot" w:pos="8306"/>
        </w:tabs>
      </w:pPr>
      <w:hyperlink w:anchor="_Toc5007" w:history="1">
        <w:r>
          <w:rPr>
            <w:rFonts w:ascii="仿宋" w:eastAsia="仿宋" w:hAnsi="仿宋" w:cs="仿宋" w:hint="eastAsia"/>
            <w:lang w:eastAsia="zh-CN"/>
          </w:rPr>
          <w:t>(四)、推广与宣传活动</w:t>
        </w:r>
        <w:r>
          <w:tab/>
        </w:r>
        <w:r>
          <w:fldChar w:fldCharType="begin"/>
        </w:r>
        <w:r>
          <w:instrText xml:space="preserve"> PAGEREF _Toc5007 \h </w:instrText>
        </w:r>
        <w:r>
          <w:fldChar w:fldCharType="separate"/>
        </w:r>
        <w:r>
          <w:t>51</w:t>
        </w:r>
        <w:r>
          <w:fldChar w:fldCharType="end"/>
        </w:r>
      </w:hyperlink>
    </w:p>
    <w:p>
      <w:pPr>
        <w:pStyle w:val="TOC1"/>
        <w:tabs>
          <w:tab w:val="right" w:leader="dot" w:pos="8306"/>
        </w:tabs>
      </w:pPr>
      <w:hyperlink w:anchor="_Toc29529" w:history="1">
        <w:r>
          <w:rPr>
            <w:rFonts w:ascii="仿宋" w:eastAsia="仿宋" w:hAnsi="仿宋" w:cs="仿宋" w:hint="eastAsia"/>
            <w:lang w:eastAsia="zh-CN"/>
          </w:rPr>
          <w:t>十六、抗艾滋病用药项目变更管理</w:t>
        </w:r>
        <w:r>
          <w:tab/>
        </w:r>
        <w:r>
          <w:fldChar w:fldCharType="begin"/>
        </w:r>
        <w:r>
          <w:instrText xml:space="preserve"> PAGEREF _Toc29529 \h </w:instrText>
        </w:r>
        <w:r>
          <w:fldChar w:fldCharType="separate"/>
        </w:r>
        <w:r>
          <w:t>56</w:t>
        </w:r>
        <w:r>
          <w:fldChar w:fldCharType="end"/>
        </w:r>
      </w:hyperlink>
    </w:p>
    <w:p>
      <w:pPr>
        <w:pStyle w:val="TOC2"/>
        <w:tabs>
          <w:tab w:val="right" w:leader="dot" w:pos="8306"/>
        </w:tabs>
      </w:pPr>
      <w:hyperlink w:anchor="_Toc19129" w:history="1">
        <w:r>
          <w:rPr>
            <w:rFonts w:ascii="仿宋" w:eastAsia="仿宋" w:hAnsi="仿宋" w:cs="仿宋" w:hint="eastAsia"/>
            <w:lang w:eastAsia="zh-CN"/>
          </w:rPr>
          <w:t>(一)、变更申请与评估</w:t>
        </w:r>
        <w:r>
          <w:tab/>
        </w:r>
        <w:r>
          <w:fldChar w:fldCharType="begin"/>
        </w:r>
        <w:r>
          <w:instrText xml:space="preserve"> PAGEREF _Toc19129 \h </w:instrText>
        </w:r>
        <w:r>
          <w:fldChar w:fldCharType="separate"/>
        </w:r>
        <w:r>
          <w:t>56</w:t>
        </w:r>
        <w:r>
          <w:fldChar w:fldCharType="end"/>
        </w:r>
      </w:hyperlink>
    </w:p>
    <w:p>
      <w:pPr>
        <w:pStyle w:val="TOC2"/>
        <w:tabs>
          <w:tab w:val="right" w:leader="dot" w:pos="8306"/>
        </w:tabs>
      </w:pPr>
      <w:hyperlink w:anchor="_Toc19281" w:history="1">
        <w:r>
          <w:rPr>
            <w:rFonts w:ascii="仿宋" w:eastAsia="仿宋" w:hAnsi="仿宋" w:cs="仿宋" w:hint="eastAsia"/>
            <w:lang w:eastAsia="zh-CN"/>
          </w:rPr>
          <w:t>(二)、变更实施与控制</w:t>
        </w:r>
        <w:r>
          <w:tab/>
        </w:r>
        <w:r>
          <w:fldChar w:fldCharType="begin"/>
        </w:r>
        <w:r>
          <w:instrText xml:space="preserve"> PAGEREF _Toc19281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77"/>
      <w:r>
        <w:rPr>
          <w:rFonts w:ascii="仿宋" w:eastAsia="仿宋" w:hAnsi="仿宋" w:cs="仿宋" w:hint="eastAsia"/>
          <w:sz w:val="28"/>
          <w:lang w:eastAsia="zh-CN"/>
        </w:rPr>
        <w:t>一、抗艾滋病用药项目建设单位说明</w:t>
      </w:r>
      <w:bookmarkEnd w:id="2"/>
    </w:p>
    <w:p>
      <w:pPr>
        <w:pStyle w:val="Heading2"/>
        <w:rPr>
          <w:rFonts w:ascii="仿宋" w:eastAsia="仿宋" w:hAnsi="仿宋" w:cs="仿宋" w:hint="eastAsia"/>
          <w:lang w:eastAsia="zh-CN"/>
        </w:rPr>
      </w:pPr>
      <w:bookmarkStart w:id="3" w:name="_Toc8749"/>
      <w:r>
        <w:rPr>
          <w:rFonts w:ascii="仿宋" w:eastAsia="仿宋" w:hAnsi="仿宋" w:cs="仿宋" w:hint="eastAsia"/>
          <w:lang w:eastAsia="zh-CN"/>
        </w:rPr>
        <w:t>(一)、抗艾滋病用药项目承办单位基本情况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艾滋病用药项目承办单位的XXXX，我们着眼于实现可持续的经济效益。通过技术创新和解决方案的提供，公司预计在抗艾滋病用药项目执行期间将获得可观的收入增长。这一收入来源主要包括抗艾滋病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同时，我们注重成本控制和效率提升，以确保抗艾滋病用药项目的可持续盈利。透过精细的管理和资源优化，公司期望实现抗艾滋病用药项目利润最大化。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艾滋病用药项目实施进行全面的投资评估，包括抗艾滋病用药项目启动阶段的资金投入和后续运营成本。通过对抗艾滋病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艾滋病用药项目实施过程中具备足够的资金流动性，公司将进行详尽的现金流分析。这包括资金需求的合理预测、抗艾滋病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39"/>
      <w:r>
        <w:rPr>
          <w:rFonts w:ascii="仿宋" w:eastAsia="仿宋" w:hAnsi="仿宋" w:cs="仿宋" w:hint="eastAsia"/>
          <w:sz w:val="28"/>
          <w:lang w:eastAsia="zh-CN"/>
        </w:rPr>
        <w:t>二、抗艾滋病用药项目概论</w:t>
      </w:r>
      <w:bookmarkEnd w:id="5"/>
    </w:p>
    <w:p>
      <w:pPr>
        <w:pStyle w:val="Heading2"/>
        <w:rPr>
          <w:rFonts w:ascii="仿宋" w:eastAsia="仿宋" w:hAnsi="仿宋" w:cs="仿宋" w:hint="eastAsia"/>
          <w:lang w:eastAsia="zh-CN"/>
        </w:rPr>
      </w:pPr>
      <w:bookmarkStart w:id="6" w:name="_Toc13955"/>
      <w:r>
        <w:rPr>
          <w:rFonts w:ascii="仿宋" w:eastAsia="仿宋" w:hAnsi="仿宋" w:cs="仿宋" w:hint="eastAsia"/>
          <w:lang w:eastAsia="zh-CN"/>
        </w:rPr>
        <w:t>(一)、抗艾滋病用药项目概况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起源追溯至对市场的深入洞察。市场的不断演变与变革为抗艾滋病用药项目提供了难得的机遇。当前市场存在的需求缺口和变革的大环境共同构成了抗艾滋病用药项目的背景。这个抗艾滋病用药项目旨在充分利用市场机遇，填补行业中尚未满足的需求，为客户提供全新的解决方案。市场的变革和需求的增长使得这个抗艾滋病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抗艾滋病用药项目名称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正式命名为抗艾滋病用药。这个名称不仅仅是一个标识，更代表了抗艾滋病用药项目的核心理念和愿景。它蕴含着抗艾滋病用药项目所要解决问题的关键字，具有强烈的表达和辨识度，为抗艾滋病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抗艾滋病用药项目目标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核心目标是提供一种全新、高效的解决方案，满足客户日益增长的需求。抗艾滋病用药项目追求的不仅仅是满足市场需求，更是在市场中获得卓越的竞争优势。通过不断提升产品或服务的质量和创新水平，抗艾滋病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抗艾滋病用药项目范围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全面涵盖了产品研发、制造、市场推广和售后服务，确保从产品设计到最终用户体验的全方位关注。这一全面的抗艾滋病用药项目范围是为了确保抗艾滋病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抗艾滋病用药项目时间表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抗艾滋病用药项目计划在未来18个月内完成，包括研发、测试、市场试点和正式推出等不同阶段。这个时间表的合理设计是为了确保抗艾滋病用药项目各个阶段的顺利推进，以便按时交付高质量的成果。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抗艾滋病用药项目预算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总预算估算为XX百万美元，主要分配在研发、市场推广、人员培训和运营等方面。这一充足的预算为抗艾滋病用药项目提供了充足的资源，确保抗艾滋病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抗艾滋病用药项目风险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可能面临的风险包括市场接受度低、技术难题、竞争激烈等。抗艾滋病用药项目团队已经制定了相应的风险应对计划，通过前瞻性的风险管理，确保抗艾滋病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抗艾滋病用药项目团队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抗艾滋病用药项目汇聚了一支经验丰富、多领域专业素养的核心团队，确保抗艾滋病用药项目在各个方面都能拥有高水平的执行力。团队的协同作战是抗艾滋病用药项目成功的关键因素之一。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抗艾滋病用药项目背景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抗艾滋病用药项目的背景根植于市场对更高效、创新产品的渴望，同时也受到科技发展对行业格局的深刻改变的影响。这为抗艾滋病用药项目提供了广阔的发展空间和市场需求。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抗艾滋病用药项目现状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截至目前，抗艾滋病用药项目已完成市场调研和技术验证，取得了初步的成功。这为抗艾滋病用药项目在未来的发展奠定了坚实的基础，为更远大的目标打下了坚实的基石。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822"/>
      <w:r>
        <w:rPr>
          <w:rFonts w:ascii="仿宋" w:eastAsia="仿宋" w:hAnsi="仿宋" w:cs="仿宋" w:hint="eastAsia"/>
          <w:sz w:val="28"/>
          <w:lang w:eastAsia="zh-CN"/>
        </w:rPr>
        <w:t>(二)、抗艾滋病用药项目目标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keyword》抗艾滋病用药项目首要业务目标是在市场中占据有利地位，实现产品/服务的成功推广和销售。通过不断提升产品质量、创新性，抗艾滋病用药项目追求成为行业中的领导者，赢得更多客户的青睐。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在科技迅速发展的时代，抗艾滋病用药项目着眼于技术创新。通过持续的研发和技术升级，抗艾滋病用药项目旨在推出更具创新性的产品或服务，以满足市场对新鲜、先进解决方案的需求。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为了建立可持续的客户关系，抗艾滋病用药项目设定了客户满意度目标。通过提供卓越的产品质量和优质的客户服务，抗艾滋病用药项目追求赢得客户的信任和忠诚度，确保他们的满意度达到行业领先水平。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抗艾滋病用药项目注重社会责任和可持续发展。通过实施环保、社会责任抗艾滋病用药项目，抗艾滋病用药项目致力于在经济发展的同时保护环境，促进社会公平，实现可持续经营。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抗艾滋病用药项目的团队是实现目标的核心驱动力。因此，抗艾滋病用药项目设定了团队发展目标，包括提升团队成员的专业技能、培养领导力，以及搭建协同高效的团队工作氛围。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991"/>
      <w:r>
        <w:rPr>
          <w:rFonts w:ascii="仿宋" w:eastAsia="仿宋" w:hAnsi="仿宋" w:cs="仿宋" w:hint="eastAsia"/>
          <w:sz w:val="28"/>
          <w:lang w:eastAsia="zh-CN"/>
        </w:rPr>
        <w:t>(三)、抗艾滋病用药项目提出的理由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抗艾滋病用药项目提出的理由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提出源于对市场机遇的深刻洞察。当前市场中存在的需求缺口和行业发展趋势表明，有巨大的商业机会等待被开发。通过准确捕捉市场机遇，抗艾滋病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理念基于对技术创新的信仰。通过持续的研发和技术投入，抗艾滋病用药项目有望推出更具创新性的产品或服务。在科技飞速发展的当下，抗艾滋病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艾滋病用药项目的提出是为了增强企业的行业竞争力。通过提升产品或服务的质量和独特性，抗艾滋病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响应了消费者需求的变化。随着社会和科技的不断发展，消费者对产品和服务的需求也在发生变化。通过深入了解并及时回应消费者的新需求，抗艾滋病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抗艾滋病用药项目的提出是企业战略发展规划的一部分。在面对日益激烈的市场竞争和不断变化的商业环境中，抗艾滋病用药项目作为企业战略的一环，旨在为企业开辟新的增长领域，巩固企业在行业中的地位。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提出不仅仅是基于商业考量，还注重社会责任。通过推出环保、社会责任等方面的抗艾滋病用药项目，抗艾滋病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抗艾滋病用药项目的提出反映了对利益相关者期望的关注。包括客户、员工、投资者等利益相关者在企业发展中都有着各自的期望，抗艾滋病用药项目力求在满足这些期望的同时，取得更大的共赢。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079"/>
      <w:r>
        <w:rPr>
          <w:rFonts w:ascii="仿宋" w:eastAsia="仿宋" w:hAnsi="仿宋" w:cs="仿宋" w:hint="eastAsia"/>
          <w:sz w:val="28"/>
          <w:lang w:eastAsia="zh-CN"/>
        </w:rPr>
        <w:t>(四)、抗艾滋病用药项目意义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在实施抗艾滋病用药项目的过程中，我们不仅仅是在追逐商业成功，更是为企业和社会的多个层面创造了深远的意义。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首要意义在于提升企业的市场竞争力。通过持续的创新和对产品质量的高标准要求，抗艾滋病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艾滋病用药项目的推进将促使行业技术水平的提升。通过引入先进技术和创新性解决方案，抗艾滋病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艾滋病用药项目不仅创造了大量就业机会，提高了就业水平，还注重社会责任和环保。通过参与社会公益事业和推动环保抗艾滋病用药项目，抗艾滋病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综合而言，抗艾滋病用药项目意义重大，不仅推动了企业的发展，也为行业和社会的进步贡献了积极力量。这是一个全面而深刻的影响，将在未来产生可持续的正面效应。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610"/>
      <w:r>
        <w:rPr>
          <w:rFonts w:ascii="仿宋" w:eastAsia="仿宋" w:hAnsi="仿宋" w:cs="仿宋" w:hint="eastAsia"/>
          <w:sz w:val="28"/>
          <w:lang w:eastAsia="zh-CN"/>
        </w:rPr>
        <w:t>(五)、抗艾滋病用药项目背景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在当今迅猛发展的商业环境中，抗艾滋病用药项目的动因根植于对多方面因素的审慎考量。这个抗艾滋病用药项目的提出并非孤立的决策，而是对企业所处背景深入思考的产物。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艾滋病用药项目背后的首要原因。科技的迅速发展和全球市场的快速变化使得企业必须灵活应对。抗艾滋病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竞争的激烈程度也是抗艾滋病用药项目背景中不可忽视的一环。企业需要在激烈竞争中脱颖而出，为此，抗艾滋病用药项目致力于打破常规，提供独特的价值主张，以吸引客户并确保市场份额的增长。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技术的迅速发展为企业带来了机遇与挑战。作为抗艾滋病用药项目启动的背景之一，对新兴技术的应用将有助于提升企业的技术水平，使其在不断演进的商业环境中保持竞争优势。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此外，社会对企业责任的期望也在逐渐升高。抗艾滋病用药项目充分融入了社会责任的理念，通过可持续经营和社会公益抗艾滋病用药项目，企图为社会贡献一份力量，在商业成功的同时关注社会价值。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8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92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抗艾滋病用药项目的主要产品是XXXX，预计年产值为XXX万元。这一产品在市场中占据着重要的地位，其广泛的应用范围使得该抗艾滋病用药项目的市场前景非常广阔。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艾滋病用药项目的xxx产品作为重要的原材料之一，将在多个领域发挥关键作用。其在建筑、交通、能源等方面的广泛应用将为整个产业链提供强大的支持，形成产业协同效应。抗艾滋病用药项目的年产值XXX万XXX万XXX万万元不仅反映了其在市场上的巨大潜力，更预示着它对国民经济的积极贡献。这种关联度高、涉及面广的产业关系，使得该抗艾滋病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7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总征地面积为XXXX平方米，相当于约XX.XX亩，其中净用地面积为XXXX平方米，红线范围内相当于约XX.XX亩。这一用地规模充分考虑了抗艾滋病用药项目的建设需求，保障了抗艾滋病用药项目在合适的空间内得以充分发展。抗艾滋病用药项目规划的总建筑面积为XXXX平方米，其中主体工程建设占XXXX平方米，计容建筑面积达XXXX平方米。预计建筑工程的投资将达到XXXX万元，为抗艾滋病用药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计划购置的设备共计XXXX台（套），设备购置费用为XXXX万元。这一设备购置计划充分考虑到抗艾滋病用药项目的生产需求和技术要求，确保了抗艾滋病用药项目在生产运营中具备先进的技术装备和高效的生产能力。设备的合理配置将为抗艾滋病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计划总投资为XXXX万元，预计年实现营业收入为XXXX万元。这一产能规模的设定旨在确保抗艾滋病用药项目能够在投资与回报之间取得平衡，实现长期可持续的发展。抗艾滋病用药项目的总投资充分考虑到各个方面的需求，包括用地建设、设备购置等多个环节，以确保抗艾滋病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512"/>
      <w:r>
        <w:rPr>
          <w:rFonts w:ascii="仿宋" w:eastAsia="仿宋" w:hAnsi="仿宋" w:cs="仿宋" w:hint="eastAsia"/>
          <w:sz w:val="28"/>
          <w:lang w:eastAsia="zh-CN"/>
        </w:rPr>
        <w:t>四、抗艾滋病用药项目可持续发展</w:t>
      </w:r>
      <w:bookmarkEnd w:id="14"/>
    </w:p>
    <w:p>
      <w:pPr>
        <w:pStyle w:val="Heading2"/>
        <w:rPr>
          <w:rFonts w:ascii="仿宋" w:eastAsia="仿宋" w:hAnsi="仿宋" w:cs="仿宋" w:hint="eastAsia"/>
          <w:lang w:eastAsia="zh-CN"/>
        </w:rPr>
      </w:pPr>
      <w:bookmarkStart w:id="15" w:name="_Toc2775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抗艾滋病用药项目中，抗艾滋病用药项目团队着眼于未来，明确了可持续发展的战略方向。制定的具体可持续发展目标包括降低资源使用、采用环保技术、最大化社会效益等。这一步骤不仅有助于抗艾滋病用药项目在环保和社会责任方面达到最高标准，也为未来提供了明确的指引，确保抗艾滋病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可持续实践的融入抗艾滋病用药项目管理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艾滋病用药项目管理周期。从抗艾滋病用药项目规划开始，抗艾滋病用药项目团队就考虑了环境和社会的因素。在执行阶段，抗艾滋病用药项目团队积极推动绿色技术的应用，优化资源利用。此外，关注员工的社会责任，通过培训和沟通活动提高员工对可持续发展的认知，使他们能够在日常工作中践行可持续实践。这些举措不仅为抗艾滋病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40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扎根于抗艾滋病用药项目的可持续发展理念，我们深信环保与社会责任是抗艾滋病用药项目成功的关键支柱。在抗艾滋病用药项目的每一步，我们都致力于通过创新和实践，履行对环境和社会的坚定责任。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团队通过引入先进的环保技术、建立高效的废物处理系统以及推动能源节约措施，积极履行环保责任。定期的环保监测和评估确保抗艾滋病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不仅致力于自身可持续发展，还注重对社会的回馈。通过支持社区抗艾滋病用药项目、参与慈善事业、提供培训机会等方式，抗艾滋病用药项目积极履行社会责任。与当地社区建立积极互动，关注员工的工作与生活平衡，以及员工的身心健康，是抗艾滋病用药项目在社会责任层面的关键举措。这样的实践不仅增强了抗艾滋病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537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6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艾滋病用药项目的技术管理特点体现在其创新导向。通过引入最先进的技术趋势和解决方案，抗艾滋病用药项目致力于提升科技含量、提高质量和效率水平。这意味着我们将采用最新的工具和方法，确保抗艾滋病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艾滋病用药项目技术管理的显著特征。通过整合不同领域的技术资源，我们实现了跨学科的协同工作。这有助于优化技术架构，提高整体效能。此外，整合性策略还促进了不同技术团队之间的紧密沟通和高效合作，确保抗艾滋病用药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艾滋病用药项目所采用的技术。通过不断优化技术方案，抗艾滋病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艾滋病用药项目团队将在抗艾滋病用药项目初期识别可能的技术风险，并采取相应的预防和应对措施。通过建立健全的风险评估机制，抗艾滋病用药项目能够在实施过程中及时发现并解决潜在的技术问题，保障抗艾滋病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艾滋病用药项目中，技术将成为抗艾滋病用药项目成功的有力支持。这一深度剖析揭示了技术管理在抗艾滋病用药项目实施中的关键作用，为抗艾滋病用药项目的技术基础奠定了坚实的基础。</w:t>
      </w:r>
    </w:p>
    <w:p>
      <w:pPr>
        <w:pStyle w:val="Heading2"/>
        <w:ind w:firstLine="560" w:firstLineChars="200"/>
        <w:rPr>
          <w:rFonts w:ascii="仿宋" w:eastAsia="仿宋" w:hAnsi="仿宋" w:cs="仿宋" w:hint="eastAsia"/>
          <w:sz w:val="28"/>
          <w:lang w:eastAsia="zh-CN"/>
        </w:rPr>
      </w:pPr>
      <w:bookmarkStart w:id="19" w:name="_Toc1246"/>
      <w:r>
        <w:rPr>
          <w:rFonts w:ascii="仿宋" w:eastAsia="仿宋" w:hAnsi="仿宋" w:cs="仿宋" w:hint="eastAsia"/>
          <w:sz w:val="28"/>
          <w:lang w:eastAsia="zh-CN"/>
        </w:rPr>
        <w:t>(二)、抗艾滋病用药项目工艺技术设计方案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艾滋病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艾滋病用药项目将严格按照相关行业规范要求进行组织。通过有效控制产品质量，抗艾滋病用药项目将致力于为顾客提供优质的抗艾滋病用药项目产品和良好的服务。这体现了抗艾滋病用药项目对于生产活动合规性和质量标准的高度重视，为抗艾滋病用药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https://d.book118.com/927123131061006045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抗艾滋病用药项目规划设计纲要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03F8F"/>
    <w:rsid w:val="3B403F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313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2024-02-22T23:02:00Z</dcterms:created>
  <dcterms:modified xsi:type="dcterms:W3CDTF">2024-02-22T23:02:15Z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86E98542D21F41E4AB895E06A6894A6C_11</vt:lpwstr>
  </property>
  <property fmtid="{D5CDD505-2E9C-101B-9397-08002B2CF9AE}" pid="3" name="KSOProductBuildVer">
    <vt:lpwstr>2052-12.1.0.16250</vt:lpwstr>
  </property>
</Properties>
</file>