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绕线机项目可行性建设方案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25" w:history="1">
        <w:r>
          <w:rPr>
            <w:rFonts w:ascii="仿宋" w:eastAsia="仿宋" w:hAnsi="仿宋" w:cs="仿宋" w:hint="eastAsia"/>
            <w:lang w:eastAsia="zh-CN"/>
          </w:rPr>
          <w:t>前言</w:t>
        </w:r>
        <w:r>
          <w:tab/>
        </w:r>
        <w:r>
          <w:fldChar w:fldCharType="begin"/>
        </w:r>
        <w:r>
          <w:instrText xml:space="preserve"> PAGEREF _Toc13925 \h </w:instrText>
        </w:r>
        <w:r>
          <w:fldChar w:fldCharType="separate"/>
        </w:r>
        <w:r>
          <w:t>3</w:t>
        </w:r>
        <w:r>
          <w:fldChar w:fldCharType="end"/>
        </w:r>
      </w:hyperlink>
    </w:p>
    <w:p>
      <w:pPr>
        <w:pStyle w:val="TOC1"/>
        <w:tabs>
          <w:tab w:val="right" w:leader="dot" w:pos="8306"/>
        </w:tabs>
      </w:pPr>
      <w:hyperlink w:anchor="_Toc12119" w:history="1">
        <w:r>
          <w:rPr>
            <w:rFonts w:ascii="仿宋" w:eastAsia="仿宋" w:hAnsi="仿宋" w:cs="仿宋" w:hint="eastAsia"/>
            <w:lang w:eastAsia="zh-CN"/>
          </w:rPr>
          <w:t>一、建设风险评估分析</w:t>
        </w:r>
        <w:r>
          <w:tab/>
        </w:r>
        <w:r>
          <w:fldChar w:fldCharType="begin"/>
        </w:r>
        <w:r>
          <w:instrText xml:space="preserve"> PAGEREF _Toc12119 \h </w:instrText>
        </w:r>
        <w:r>
          <w:fldChar w:fldCharType="separate"/>
        </w:r>
        <w:r>
          <w:t>3</w:t>
        </w:r>
        <w:r>
          <w:fldChar w:fldCharType="end"/>
        </w:r>
      </w:hyperlink>
    </w:p>
    <w:p>
      <w:pPr>
        <w:pStyle w:val="TOC2"/>
        <w:tabs>
          <w:tab w:val="right" w:leader="dot" w:pos="8306"/>
        </w:tabs>
      </w:pPr>
      <w:hyperlink w:anchor="_Toc528" w:history="1">
        <w:r>
          <w:rPr>
            <w:rFonts w:ascii="仿宋" w:eastAsia="仿宋" w:hAnsi="仿宋" w:cs="仿宋" w:hint="eastAsia"/>
            <w:lang w:eastAsia="zh-CN"/>
          </w:rPr>
          <w:t>(一)、政策风险分析</w:t>
        </w:r>
        <w:r>
          <w:tab/>
        </w:r>
        <w:r>
          <w:fldChar w:fldCharType="begin"/>
        </w:r>
        <w:r>
          <w:instrText xml:space="preserve"> PAGEREF _Toc528 \h </w:instrText>
        </w:r>
        <w:r>
          <w:fldChar w:fldCharType="separate"/>
        </w:r>
        <w:r>
          <w:t>3</w:t>
        </w:r>
        <w:r>
          <w:fldChar w:fldCharType="end"/>
        </w:r>
      </w:hyperlink>
    </w:p>
    <w:p>
      <w:pPr>
        <w:pStyle w:val="TOC2"/>
        <w:tabs>
          <w:tab w:val="right" w:leader="dot" w:pos="8306"/>
        </w:tabs>
      </w:pPr>
      <w:hyperlink w:anchor="_Toc6379" w:history="1">
        <w:r>
          <w:rPr>
            <w:rFonts w:ascii="仿宋" w:eastAsia="仿宋" w:hAnsi="仿宋" w:cs="仿宋" w:hint="eastAsia"/>
            <w:lang w:eastAsia="zh-CN"/>
          </w:rPr>
          <w:t>(二)、社会风险分析</w:t>
        </w:r>
        <w:r>
          <w:tab/>
        </w:r>
        <w:r>
          <w:fldChar w:fldCharType="begin"/>
        </w:r>
        <w:r>
          <w:instrText xml:space="preserve"> PAGEREF _Toc6379 \h </w:instrText>
        </w:r>
        <w:r>
          <w:fldChar w:fldCharType="separate"/>
        </w:r>
        <w:r>
          <w:t>4</w:t>
        </w:r>
        <w:r>
          <w:fldChar w:fldCharType="end"/>
        </w:r>
      </w:hyperlink>
    </w:p>
    <w:p>
      <w:pPr>
        <w:pStyle w:val="TOC2"/>
        <w:tabs>
          <w:tab w:val="right" w:leader="dot" w:pos="8306"/>
        </w:tabs>
      </w:pPr>
      <w:hyperlink w:anchor="_Toc4152" w:history="1">
        <w:r>
          <w:rPr>
            <w:rFonts w:ascii="仿宋" w:eastAsia="仿宋" w:hAnsi="仿宋" w:cs="仿宋" w:hint="eastAsia"/>
            <w:lang w:eastAsia="zh-CN"/>
          </w:rPr>
          <w:t>(三)、市场风险分析</w:t>
        </w:r>
        <w:r>
          <w:tab/>
        </w:r>
        <w:r>
          <w:fldChar w:fldCharType="begin"/>
        </w:r>
        <w:r>
          <w:instrText xml:space="preserve"> PAGEREF _Toc4152 \h </w:instrText>
        </w:r>
        <w:r>
          <w:fldChar w:fldCharType="separate"/>
        </w:r>
        <w:r>
          <w:t>6</w:t>
        </w:r>
        <w:r>
          <w:fldChar w:fldCharType="end"/>
        </w:r>
      </w:hyperlink>
    </w:p>
    <w:p>
      <w:pPr>
        <w:pStyle w:val="TOC2"/>
        <w:tabs>
          <w:tab w:val="right" w:leader="dot" w:pos="8306"/>
        </w:tabs>
      </w:pPr>
      <w:hyperlink w:anchor="_Toc31714" w:history="1">
        <w:r>
          <w:rPr>
            <w:rFonts w:ascii="仿宋" w:eastAsia="仿宋" w:hAnsi="仿宋" w:cs="仿宋" w:hint="eastAsia"/>
            <w:lang w:eastAsia="zh-CN"/>
          </w:rPr>
          <w:t>(四)、资金风险分析</w:t>
        </w:r>
        <w:r>
          <w:tab/>
        </w:r>
        <w:r>
          <w:fldChar w:fldCharType="begin"/>
        </w:r>
        <w:r>
          <w:instrText xml:space="preserve"> PAGEREF _Toc31714 \h </w:instrText>
        </w:r>
        <w:r>
          <w:fldChar w:fldCharType="separate"/>
        </w:r>
        <w:r>
          <w:t>6</w:t>
        </w:r>
        <w:r>
          <w:fldChar w:fldCharType="end"/>
        </w:r>
      </w:hyperlink>
    </w:p>
    <w:p>
      <w:pPr>
        <w:pStyle w:val="TOC2"/>
        <w:tabs>
          <w:tab w:val="right" w:leader="dot" w:pos="8306"/>
        </w:tabs>
      </w:pPr>
      <w:hyperlink w:anchor="_Toc29856" w:history="1">
        <w:r>
          <w:rPr>
            <w:rFonts w:ascii="仿宋" w:eastAsia="仿宋" w:hAnsi="仿宋" w:cs="仿宋" w:hint="eastAsia"/>
            <w:lang w:eastAsia="zh-CN"/>
          </w:rPr>
          <w:t>(五)、技术风险分析</w:t>
        </w:r>
        <w:r>
          <w:tab/>
        </w:r>
        <w:r>
          <w:fldChar w:fldCharType="begin"/>
        </w:r>
        <w:r>
          <w:instrText xml:space="preserve"> PAGEREF _Toc29856 \h </w:instrText>
        </w:r>
        <w:r>
          <w:fldChar w:fldCharType="separate"/>
        </w:r>
        <w:r>
          <w:t>8</w:t>
        </w:r>
        <w:r>
          <w:fldChar w:fldCharType="end"/>
        </w:r>
      </w:hyperlink>
    </w:p>
    <w:p>
      <w:pPr>
        <w:pStyle w:val="TOC2"/>
        <w:tabs>
          <w:tab w:val="right" w:leader="dot" w:pos="8306"/>
        </w:tabs>
      </w:pPr>
      <w:hyperlink w:anchor="_Toc1507" w:history="1">
        <w:r>
          <w:rPr>
            <w:rFonts w:ascii="仿宋" w:eastAsia="仿宋" w:hAnsi="仿宋" w:cs="仿宋" w:hint="eastAsia"/>
            <w:lang w:eastAsia="zh-CN"/>
          </w:rPr>
          <w:t>(六)、财务风险分析</w:t>
        </w:r>
        <w:r>
          <w:tab/>
        </w:r>
        <w:r>
          <w:fldChar w:fldCharType="begin"/>
        </w:r>
        <w:r>
          <w:instrText xml:space="preserve"> PAGEREF _Toc1507 \h </w:instrText>
        </w:r>
        <w:r>
          <w:fldChar w:fldCharType="separate"/>
        </w:r>
        <w:r>
          <w:t>9</w:t>
        </w:r>
        <w:r>
          <w:fldChar w:fldCharType="end"/>
        </w:r>
      </w:hyperlink>
    </w:p>
    <w:p>
      <w:pPr>
        <w:pStyle w:val="TOC2"/>
        <w:tabs>
          <w:tab w:val="right" w:leader="dot" w:pos="8306"/>
        </w:tabs>
      </w:pPr>
      <w:hyperlink w:anchor="_Toc5014" w:history="1">
        <w:r>
          <w:rPr>
            <w:rFonts w:ascii="仿宋" w:eastAsia="仿宋" w:hAnsi="仿宋" w:cs="仿宋" w:hint="eastAsia"/>
            <w:lang w:eastAsia="zh-CN"/>
          </w:rPr>
          <w:t>(七)、管理风险分析</w:t>
        </w:r>
        <w:r>
          <w:tab/>
        </w:r>
        <w:r>
          <w:fldChar w:fldCharType="begin"/>
        </w:r>
        <w:r>
          <w:instrText xml:space="preserve"> PAGEREF _Toc5014 \h </w:instrText>
        </w:r>
        <w:r>
          <w:fldChar w:fldCharType="separate"/>
        </w:r>
        <w:r>
          <w:t>11</w:t>
        </w:r>
        <w:r>
          <w:fldChar w:fldCharType="end"/>
        </w:r>
      </w:hyperlink>
    </w:p>
    <w:p>
      <w:pPr>
        <w:pStyle w:val="TOC2"/>
        <w:tabs>
          <w:tab w:val="right" w:leader="dot" w:pos="8306"/>
        </w:tabs>
      </w:pPr>
      <w:hyperlink w:anchor="_Toc19002" w:history="1">
        <w:r>
          <w:rPr>
            <w:rFonts w:ascii="仿宋" w:eastAsia="仿宋" w:hAnsi="仿宋" w:cs="仿宋" w:hint="eastAsia"/>
            <w:lang w:eastAsia="zh-CN"/>
          </w:rPr>
          <w:t>(八)、其它风险分析</w:t>
        </w:r>
        <w:r>
          <w:tab/>
        </w:r>
        <w:r>
          <w:fldChar w:fldCharType="begin"/>
        </w:r>
        <w:r>
          <w:instrText xml:space="preserve"> PAGEREF _Toc19002 \h </w:instrText>
        </w:r>
        <w:r>
          <w:fldChar w:fldCharType="separate"/>
        </w:r>
        <w:r>
          <w:t>12</w:t>
        </w:r>
        <w:r>
          <w:fldChar w:fldCharType="end"/>
        </w:r>
      </w:hyperlink>
    </w:p>
    <w:p>
      <w:pPr>
        <w:pStyle w:val="TOC2"/>
        <w:tabs>
          <w:tab w:val="right" w:leader="dot" w:pos="8306"/>
        </w:tabs>
      </w:pPr>
      <w:hyperlink w:anchor="_Toc23171" w:history="1">
        <w:r>
          <w:rPr>
            <w:rFonts w:ascii="仿宋" w:eastAsia="仿宋" w:hAnsi="仿宋" w:cs="仿宋" w:hint="eastAsia"/>
            <w:lang w:eastAsia="zh-CN"/>
          </w:rPr>
          <w:t>(九)、社会影响评估</w:t>
        </w:r>
        <w:r>
          <w:tab/>
        </w:r>
        <w:r>
          <w:fldChar w:fldCharType="begin"/>
        </w:r>
        <w:r>
          <w:instrText xml:space="preserve"> PAGEREF _Toc23171 \h </w:instrText>
        </w:r>
        <w:r>
          <w:fldChar w:fldCharType="separate"/>
        </w:r>
        <w:r>
          <w:t>13</w:t>
        </w:r>
        <w:r>
          <w:fldChar w:fldCharType="end"/>
        </w:r>
      </w:hyperlink>
    </w:p>
    <w:p>
      <w:pPr>
        <w:pStyle w:val="TOC1"/>
        <w:tabs>
          <w:tab w:val="right" w:leader="dot" w:pos="8306"/>
        </w:tabs>
      </w:pPr>
      <w:hyperlink w:anchor="_Toc21176" w:history="1">
        <w:r>
          <w:rPr>
            <w:rFonts w:ascii="仿宋" w:eastAsia="仿宋" w:hAnsi="仿宋" w:cs="仿宋" w:hint="eastAsia"/>
            <w:lang w:eastAsia="zh-CN"/>
          </w:rPr>
          <w:t>二、项目选址研究</w:t>
        </w:r>
        <w:r>
          <w:tab/>
        </w:r>
        <w:r>
          <w:fldChar w:fldCharType="begin"/>
        </w:r>
        <w:r>
          <w:instrText xml:space="preserve"> PAGEREF _Toc21176 \h </w:instrText>
        </w:r>
        <w:r>
          <w:fldChar w:fldCharType="separate"/>
        </w:r>
        <w:r>
          <w:t>15</w:t>
        </w:r>
        <w:r>
          <w:fldChar w:fldCharType="end"/>
        </w:r>
      </w:hyperlink>
    </w:p>
    <w:p>
      <w:pPr>
        <w:pStyle w:val="TOC2"/>
        <w:tabs>
          <w:tab w:val="right" w:leader="dot" w:pos="8306"/>
        </w:tabs>
      </w:pPr>
      <w:hyperlink w:anchor="_Toc24028" w:history="1">
        <w:r>
          <w:rPr>
            <w:rFonts w:ascii="仿宋" w:eastAsia="仿宋" w:hAnsi="仿宋" w:cs="仿宋" w:hint="eastAsia"/>
            <w:lang w:eastAsia="zh-CN"/>
          </w:rPr>
          <w:t>(一)、项目选址原则</w:t>
        </w:r>
        <w:r>
          <w:tab/>
        </w:r>
        <w:r>
          <w:fldChar w:fldCharType="begin"/>
        </w:r>
        <w:r>
          <w:instrText xml:space="preserve"> PAGEREF _Toc24028 \h </w:instrText>
        </w:r>
        <w:r>
          <w:fldChar w:fldCharType="separate"/>
        </w:r>
        <w:r>
          <w:t>15</w:t>
        </w:r>
        <w:r>
          <w:fldChar w:fldCharType="end"/>
        </w:r>
      </w:hyperlink>
    </w:p>
    <w:p>
      <w:pPr>
        <w:pStyle w:val="TOC2"/>
        <w:tabs>
          <w:tab w:val="right" w:leader="dot" w:pos="8306"/>
        </w:tabs>
      </w:pPr>
      <w:hyperlink w:anchor="_Toc21592" w:history="1">
        <w:r>
          <w:rPr>
            <w:rFonts w:ascii="仿宋" w:eastAsia="仿宋" w:hAnsi="仿宋" w:cs="仿宋" w:hint="eastAsia"/>
            <w:lang w:eastAsia="zh-CN"/>
          </w:rPr>
          <w:t>(二)、项目选址</w:t>
        </w:r>
        <w:r>
          <w:tab/>
        </w:r>
        <w:r>
          <w:fldChar w:fldCharType="begin"/>
        </w:r>
        <w:r>
          <w:instrText xml:space="preserve"> PAGEREF _Toc21592 \h </w:instrText>
        </w:r>
        <w:r>
          <w:fldChar w:fldCharType="separate"/>
        </w:r>
        <w:r>
          <w:t>19</w:t>
        </w:r>
        <w:r>
          <w:fldChar w:fldCharType="end"/>
        </w:r>
      </w:hyperlink>
    </w:p>
    <w:p>
      <w:pPr>
        <w:pStyle w:val="TOC2"/>
        <w:tabs>
          <w:tab w:val="right" w:leader="dot" w:pos="8306"/>
        </w:tabs>
      </w:pPr>
      <w:hyperlink w:anchor="_Toc4000" w:history="1">
        <w:r>
          <w:rPr>
            <w:rFonts w:ascii="仿宋" w:eastAsia="仿宋" w:hAnsi="仿宋" w:cs="仿宋" w:hint="eastAsia"/>
            <w:lang w:eastAsia="zh-CN"/>
          </w:rPr>
          <w:t>(三)、建设条件分析</w:t>
        </w:r>
        <w:r>
          <w:tab/>
        </w:r>
        <w:r>
          <w:fldChar w:fldCharType="begin"/>
        </w:r>
        <w:r>
          <w:instrText xml:space="preserve"> PAGEREF _Toc4000 \h </w:instrText>
        </w:r>
        <w:r>
          <w:fldChar w:fldCharType="separate"/>
        </w:r>
        <w:r>
          <w:t>21</w:t>
        </w:r>
        <w:r>
          <w:fldChar w:fldCharType="end"/>
        </w:r>
      </w:hyperlink>
    </w:p>
    <w:p>
      <w:pPr>
        <w:pStyle w:val="TOC2"/>
        <w:tabs>
          <w:tab w:val="right" w:leader="dot" w:pos="8306"/>
        </w:tabs>
      </w:pPr>
      <w:hyperlink w:anchor="_Toc3653" w:history="1">
        <w:r>
          <w:rPr>
            <w:rFonts w:ascii="仿宋" w:eastAsia="仿宋" w:hAnsi="仿宋" w:cs="仿宋" w:hint="eastAsia"/>
            <w:lang w:eastAsia="zh-CN"/>
          </w:rPr>
          <w:t>(四)、用地控制指标</w:t>
        </w:r>
        <w:r>
          <w:tab/>
        </w:r>
        <w:r>
          <w:fldChar w:fldCharType="begin"/>
        </w:r>
        <w:r>
          <w:instrText xml:space="preserve"> PAGEREF _Toc3653 \h </w:instrText>
        </w:r>
        <w:r>
          <w:fldChar w:fldCharType="separate"/>
        </w:r>
        <w:r>
          <w:t>22</w:t>
        </w:r>
        <w:r>
          <w:fldChar w:fldCharType="end"/>
        </w:r>
      </w:hyperlink>
    </w:p>
    <w:p>
      <w:pPr>
        <w:pStyle w:val="TOC2"/>
        <w:tabs>
          <w:tab w:val="right" w:leader="dot" w:pos="8306"/>
        </w:tabs>
      </w:pPr>
      <w:hyperlink w:anchor="_Toc6860" w:history="1">
        <w:r>
          <w:rPr>
            <w:rFonts w:ascii="仿宋" w:eastAsia="仿宋" w:hAnsi="仿宋" w:cs="仿宋" w:hint="eastAsia"/>
            <w:lang w:eastAsia="zh-CN"/>
          </w:rPr>
          <w:t>(五)、地总体要求</w:t>
        </w:r>
        <w:r>
          <w:tab/>
        </w:r>
        <w:r>
          <w:fldChar w:fldCharType="begin"/>
        </w:r>
        <w:r>
          <w:instrText xml:space="preserve"> PAGEREF _Toc6860 \h </w:instrText>
        </w:r>
        <w:r>
          <w:fldChar w:fldCharType="separate"/>
        </w:r>
        <w:r>
          <w:t>23</w:t>
        </w:r>
        <w:r>
          <w:fldChar w:fldCharType="end"/>
        </w:r>
      </w:hyperlink>
    </w:p>
    <w:p>
      <w:pPr>
        <w:pStyle w:val="TOC2"/>
        <w:tabs>
          <w:tab w:val="right" w:leader="dot" w:pos="8306"/>
        </w:tabs>
      </w:pPr>
      <w:hyperlink w:anchor="_Toc19970" w:history="1">
        <w:r>
          <w:rPr>
            <w:rFonts w:ascii="仿宋" w:eastAsia="仿宋" w:hAnsi="仿宋" w:cs="仿宋" w:hint="eastAsia"/>
            <w:lang w:eastAsia="zh-CN"/>
          </w:rPr>
          <w:t>(六)、节约用地措施</w:t>
        </w:r>
        <w:r>
          <w:tab/>
        </w:r>
        <w:r>
          <w:fldChar w:fldCharType="begin"/>
        </w:r>
        <w:r>
          <w:instrText xml:space="preserve"> PAGEREF _Toc19970 \h </w:instrText>
        </w:r>
        <w:r>
          <w:fldChar w:fldCharType="separate"/>
        </w:r>
        <w:r>
          <w:t>25</w:t>
        </w:r>
        <w:r>
          <w:fldChar w:fldCharType="end"/>
        </w:r>
      </w:hyperlink>
    </w:p>
    <w:p>
      <w:pPr>
        <w:pStyle w:val="TOC2"/>
        <w:tabs>
          <w:tab w:val="right" w:leader="dot" w:pos="8306"/>
        </w:tabs>
      </w:pPr>
      <w:hyperlink w:anchor="_Toc4973" w:history="1">
        <w:r>
          <w:rPr>
            <w:rFonts w:ascii="仿宋" w:eastAsia="仿宋" w:hAnsi="仿宋" w:cs="仿宋" w:hint="eastAsia"/>
            <w:lang w:eastAsia="zh-CN"/>
          </w:rPr>
          <w:t>(七)、选址综合评价</w:t>
        </w:r>
        <w:r>
          <w:tab/>
        </w:r>
        <w:r>
          <w:fldChar w:fldCharType="begin"/>
        </w:r>
        <w:r>
          <w:instrText xml:space="preserve"> PAGEREF _Toc4973 \h </w:instrText>
        </w:r>
        <w:r>
          <w:fldChar w:fldCharType="separate"/>
        </w:r>
        <w:r>
          <w:t>26</w:t>
        </w:r>
        <w:r>
          <w:fldChar w:fldCharType="end"/>
        </w:r>
      </w:hyperlink>
    </w:p>
    <w:p>
      <w:pPr>
        <w:pStyle w:val="TOC1"/>
        <w:tabs>
          <w:tab w:val="right" w:leader="dot" w:pos="8306"/>
        </w:tabs>
      </w:pPr>
      <w:hyperlink w:anchor="_Toc10677" w:history="1">
        <w:r>
          <w:rPr>
            <w:rFonts w:ascii="仿宋" w:eastAsia="仿宋" w:hAnsi="仿宋" w:cs="仿宋" w:hint="eastAsia"/>
            <w:lang w:eastAsia="zh-CN"/>
          </w:rPr>
          <w:t>三、社会影响分析</w:t>
        </w:r>
        <w:r>
          <w:tab/>
        </w:r>
        <w:r>
          <w:fldChar w:fldCharType="begin"/>
        </w:r>
        <w:r>
          <w:instrText xml:space="preserve"> PAGEREF _Toc10677 \h </w:instrText>
        </w:r>
        <w:r>
          <w:fldChar w:fldCharType="separate"/>
        </w:r>
        <w:r>
          <w:t>27</w:t>
        </w:r>
        <w:r>
          <w:fldChar w:fldCharType="end"/>
        </w:r>
      </w:hyperlink>
    </w:p>
    <w:p>
      <w:pPr>
        <w:pStyle w:val="TOC2"/>
        <w:tabs>
          <w:tab w:val="right" w:leader="dot" w:pos="8306"/>
        </w:tabs>
      </w:pPr>
      <w:hyperlink w:anchor="_Toc26675" w:history="1">
        <w:r>
          <w:rPr>
            <w:rFonts w:ascii="仿宋" w:eastAsia="仿宋" w:hAnsi="仿宋" w:cs="仿宋" w:hint="eastAsia"/>
            <w:lang w:eastAsia="zh-CN"/>
          </w:rPr>
          <w:t>(一)、社会影响效果分析</w:t>
        </w:r>
        <w:r>
          <w:tab/>
        </w:r>
        <w:r>
          <w:fldChar w:fldCharType="begin"/>
        </w:r>
        <w:r>
          <w:instrText xml:space="preserve"> PAGEREF _Toc26675 \h </w:instrText>
        </w:r>
        <w:r>
          <w:fldChar w:fldCharType="separate"/>
        </w:r>
        <w:r>
          <w:t>27</w:t>
        </w:r>
        <w:r>
          <w:fldChar w:fldCharType="end"/>
        </w:r>
      </w:hyperlink>
    </w:p>
    <w:p>
      <w:pPr>
        <w:pStyle w:val="TOC2"/>
        <w:tabs>
          <w:tab w:val="right" w:leader="dot" w:pos="8306"/>
        </w:tabs>
      </w:pPr>
      <w:hyperlink w:anchor="_Toc18919" w:history="1">
        <w:r>
          <w:rPr>
            <w:rFonts w:ascii="仿宋" w:eastAsia="仿宋" w:hAnsi="仿宋" w:cs="仿宋" w:hint="eastAsia"/>
            <w:lang w:eastAsia="zh-CN"/>
          </w:rPr>
          <w:t>(二)、社会适应性分析</w:t>
        </w:r>
        <w:r>
          <w:tab/>
        </w:r>
        <w:r>
          <w:fldChar w:fldCharType="begin"/>
        </w:r>
        <w:r>
          <w:instrText xml:space="preserve"> PAGEREF _Toc18919 \h </w:instrText>
        </w:r>
        <w:r>
          <w:fldChar w:fldCharType="separate"/>
        </w:r>
        <w:r>
          <w:t>30</w:t>
        </w:r>
        <w:r>
          <w:fldChar w:fldCharType="end"/>
        </w:r>
      </w:hyperlink>
    </w:p>
    <w:p>
      <w:pPr>
        <w:pStyle w:val="TOC2"/>
        <w:tabs>
          <w:tab w:val="right" w:leader="dot" w:pos="8306"/>
        </w:tabs>
      </w:pPr>
      <w:hyperlink w:anchor="_Toc9788" w:history="1">
        <w:r>
          <w:rPr>
            <w:rFonts w:ascii="仿宋" w:eastAsia="仿宋" w:hAnsi="仿宋" w:cs="仿宋" w:hint="eastAsia"/>
            <w:lang w:eastAsia="zh-CN"/>
          </w:rPr>
          <w:t>(三)、社会风险及对策分析</w:t>
        </w:r>
        <w:r>
          <w:tab/>
        </w:r>
        <w:r>
          <w:fldChar w:fldCharType="begin"/>
        </w:r>
        <w:r>
          <w:instrText xml:space="preserve"> PAGEREF _Toc9788 \h </w:instrText>
        </w:r>
        <w:r>
          <w:fldChar w:fldCharType="separate"/>
        </w:r>
        <w:r>
          <w:t>31</w:t>
        </w:r>
        <w:r>
          <w:fldChar w:fldCharType="end"/>
        </w:r>
      </w:hyperlink>
    </w:p>
    <w:p>
      <w:pPr>
        <w:pStyle w:val="TOC1"/>
        <w:tabs>
          <w:tab w:val="right" w:leader="dot" w:pos="8306"/>
        </w:tabs>
      </w:pPr>
      <w:hyperlink w:anchor="_Toc7368" w:history="1">
        <w:r>
          <w:rPr>
            <w:rFonts w:ascii="仿宋" w:eastAsia="仿宋" w:hAnsi="仿宋" w:cs="仿宋" w:hint="eastAsia"/>
            <w:lang w:eastAsia="zh-CN"/>
          </w:rPr>
          <w:t>四、项目监理与质量保证</w:t>
        </w:r>
        <w:r>
          <w:tab/>
        </w:r>
        <w:r>
          <w:fldChar w:fldCharType="begin"/>
        </w:r>
        <w:r>
          <w:instrText xml:space="preserve"> PAGEREF _Toc7368 \h </w:instrText>
        </w:r>
        <w:r>
          <w:fldChar w:fldCharType="separate"/>
        </w:r>
        <w:r>
          <w:t>34</w:t>
        </w:r>
        <w:r>
          <w:fldChar w:fldCharType="end"/>
        </w:r>
      </w:hyperlink>
    </w:p>
    <w:p>
      <w:pPr>
        <w:pStyle w:val="TOC2"/>
        <w:tabs>
          <w:tab w:val="right" w:leader="dot" w:pos="8306"/>
        </w:tabs>
      </w:pPr>
      <w:hyperlink w:anchor="_Toc29931" w:history="1">
        <w:r>
          <w:rPr>
            <w:rFonts w:ascii="仿宋" w:eastAsia="仿宋" w:hAnsi="仿宋" w:cs="仿宋" w:hint="eastAsia"/>
            <w:lang w:eastAsia="zh-CN"/>
          </w:rPr>
          <w:t>(一)、监理体系构建</w:t>
        </w:r>
        <w:r>
          <w:tab/>
        </w:r>
        <w:r>
          <w:fldChar w:fldCharType="begin"/>
        </w:r>
        <w:r>
          <w:instrText xml:space="preserve"> PAGEREF _Toc29931 \h </w:instrText>
        </w:r>
        <w:r>
          <w:fldChar w:fldCharType="separate"/>
        </w:r>
        <w:r>
          <w:t>34</w:t>
        </w:r>
        <w:r>
          <w:fldChar w:fldCharType="end"/>
        </w:r>
      </w:hyperlink>
    </w:p>
    <w:p>
      <w:pPr>
        <w:pStyle w:val="TOC2"/>
        <w:tabs>
          <w:tab w:val="right" w:leader="dot" w:pos="8306"/>
        </w:tabs>
      </w:pPr>
      <w:hyperlink w:anchor="_Toc30872" w:history="1">
        <w:r>
          <w:rPr>
            <w:rFonts w:ascii="仿宋" w:eastAsia="仿宋" w:hAnsi="仿宋" w:cs="仿宋" w:hint="eastAsia"/>
            <w:lang w:eastAsia="zh-CN"/>
          </w:rPr>
          <w:t>(二)、质量保证体系实施</w:t>
        </w:r>
        <w:r>
          <w:tab/>
        </w:r>
        <w:r>
          <w:fldChar w:fldCharType="begin"/>
        </w:r>
        <w:r>
          <w:instrText xml:space="preserve"> PAGEREF _Toc30872 \h </w:instrText>
        </w:r>
        <w:r>
          <w:fldChar w:fldCharType="separate"/>
        </w:r>
        <w:r>
          <w:t>35</w:t>
        </w:r>
        <w:r>
          <w:fldChar w:fldCharType="end"/>
        </w:r>
      </w:hyperlink>
    </w:p>
    <w:p>
      <w:pPr>
        <w:pStyle w:val="TOC2"/>
        <w:tabs>
          <w:tab w:val="right" w:leader="dot" w:pos="8306"/>
        </w:tabs>
      </w:pPr>
      <w:hyperlink w:anchor="_Toc19205" w:history="1">
        <w:r>
          <w:rPr>
            <w:rFonts w:ascii="仿宋" w:eastAsia="仿宋" w:hAnsi="仿宋" w:cs="仿宋" w:hint="eastAsia"/>
            <w:lang w:eastAsia="zh-CN"/>
          </w:rPr>
          <w:t>(三)、监理与质量控制流程</w:t>
        </w:r>
        <w:r>
          <w:tab/>
        </w:r>
        <w:r>
          <w:fldChar w:fldCharType="begin"/>
        </w:r>
        <w:r>
          <w:instrText xml:space="preserve"> PAGEREF _Toc19205 \h </w:instrText>
        </w:r>
        <w:r>
          <w:fldChar w:fldCharType="separate"/>
        </w:r>
        <w:r>
          <w:t>36</w:t>
        </w:r>
        <w:r>
          <w:fldChar w:fldCharType="end"/>
        </w:r>
      </w:hyperlink>
    </w:p>
    <w:p>
      <w:pPr>
        <w:pStyle w:val="TOC1"/>
        <w:tabs>
          <w:tab w:val="right" w:leader="dot" w:pos="8306"/>
        </w:tabs>
      </w:pPr>
      <w:hyperlink w:anchor="_Toc30296" w:history="1">
        <w:r>
          <w:rPr>
            <w:rFonts w:ascii="仿宋" w:eastAsia="仿宋" w:hAnsi="仿宋" w:cs="仿宋" w:hint="eastAsia"/>
            <w:lang w:eastAsia="zh-CN"/>
          </w:rPr>
          <w:t>五、财务管理与成本控制</w:t>
        </w:r>
        <w:r>
          <w:tab/>
        </w:r>
        <w:r>
          <w:fldChar w:fldCharType="begin"/>
        </w:r>
        <w:r>
          <w:instrText xml:space="preserve"> PAGEREF _Toc30296 \h </w:instrText>
        </w:r>
        <w:r>
          <w:fldChar w:fldCharType="separate"/>
        </w:r>
        <w:r>
          <w:t>36</w:t>
        </w:r>
        <w:r>
          <w:fldChar w:fldCharType="end"/>
        </w:r>
      </w:hyperlink>
    </w:p>
    <w:p>
      <w:pPr>
        <w:pStyle w:val="TOC2"/>
        <w:tabs>
          <w:tab w:val="right" w:leader="dot" w:pos="8306"/>
        </w:tabs>
      </w:pPr>
      <w:hyperlink w:anchor="_Toc7104" w:history="1">
        <w:r>
          <w:rPr>
            <w:rFonts w:ascii="仿宋" w:eastAsia="仿宋" w:hAnsi="仿宋" w:cs="仿宋" w:hint="eastAsia"/>
            <w:lang w:eastAsia="zh-CN"/>
          </w:rPr>
          <w:t>(一)、财务管理体系建设</w:t>
        </w:r>
        <w:r>
          <w:tab/>
        </w:r>
        <w:r>
          <w:fldChar w:fldCharType="begin"/>
        </w:r>
        <w:r>
          <w:instrText xml:space="preserve"> PAGEREF _Toc7104 \h </w:instrText>
        </w:r>
        <w:r>
          <w:fldChar w:fldCharType="separate"/>
        </w:r>
        <w:r>
          <w:t>36</w:t>
        </w:r>
        <w:r>
          <w:fldChar w:fldCharType="end"/>
        </w:r>
      </w:hyperlink>
    </w:p>
    <w:p>
      <w:pPr>
        <w:pStyle w:val="TOC2"/>
        <w:tabs>
          <w:tab w:val="right" w:leader="dot" w:pos="8306"/>
        </w:tabs>
      </w:pPr>
      <w:hyperlink w:anchor="_Toc18387" w:history="1">
        <w:r>
          <w:rPr>
            <w:rFonts w:ascii="仿宋" w:eastAsia="仿宋" w:hAnsi="仿宋" w:cs="仿宋" w:hint="eastAsia"/>
            <w:lang w:eastAsia="zh-CN"/>
          </w:rPr>
          <w:t>(二)、成本控制措施</w:t>
        </w:r>
        <w:r>
          <w:tab/>
        </w:r>
        <w:r>
          <w:fldChar w:fldCharType="begin"/>
        </w:r>
        <w:r>
          <w:instrText xml:space="preserve"> PAGEREF _Toc18387 \h </w:instrText>
        </w:r>
        <w:r>
          <w:fldChar w:fldCharType="separate"/>
        </w:r>
        <w:r>
          <w:t>37</w:t>
        </w:r>
        <w:r>
          <w:fldChar w:fldCharType="end"/>
        </w:r>
      </w:hyperlink>
    </w:p>
    <w:p>
      <w:pPr>
        <w:pStyle w:val="TOC1"/>
        <w:tabs>
          <w:tab w:val="right" w:leader="dot" w:pos="8306"/>
        </w:tabs>
      </w:pPr>
      <w:hyperlink w:anchor="_Toc30571" w:history="1">
        <w:r>
          <w:rPr>
            <w:rFonts w:ascii="仿宋" w:eastAsia="仿宋" w:hAnsi="仿宋" w:cs="仿宋" w:hint="eastAsia"/>
            <w:lang w:eastAsia="zh-CN"/>
          </w:rPr>
          <w:t>六、绕线机项目概论</w:t>
        </w:r>
        <w:r>
          <w:tab/>
        </w:r>
        <w:r>
          <w:fldChar w:fldCharType="begin"/>
        </w:r>
        <w:r>
          <w:instrText xml:space="preserve"> PAGEREF _Toc30571 \h </w:instrText>
        </w:r>
        <w:r>
          <w:fldChar w:fldCharType="separate"/>
        </w:r>
        <w:r>
          <w:t>39</w:t>
        </w:r>
        <w:r>
          <w:fldChar w:fldCharType="end"/>
        </w:r>
      </w:hyperlink>
    </w:p>
    <w:p>
      <w:pPr>
        <w:pStyle w:val="TOC2"/>
        <w:tabs>
          <w:tab w:val="right" w:leader="dot" w:pos="8306"/>
        </w:tabs>
      </w:pPr>
      <w:hyperlink w:anchor="_Toc29472" w:history="1">
        <w:r>
          <w:rPr>
            <w:rFonts w:ascii="仿宋" w:eastAsia="仿宋" w:hAnsi="仿宋" w:cs="仿宋" w:hint="eastAsia"/>
            <w:lang w:eastAsia="zh-CN"/>
          </w:rPr>
          <w:t>(一)、项目申报单位概况</w:t>
        </w:r>
        <w:r>
          <w:tab/>
        </w:r>
        <w:r>
          <w:fldChar w:fldCharType="begin"/>
        </w:r>
        <w:r>
          <w:instrText xml:space="preserve"> PAGEREF _Toc29472 \h </w:instrText>
        </w:r>
        <w:r>
          <w:fldChar w:fldCharType="separate"/>
        </w:r>
        <w:r>
          <w:t>39</w:t>
        </w:r>
        <w:r>
          <w:fldChar w:fldCharType="end"/>
        </w:r>
      </w:hyperlink>
    </w:p>
    <w:p>
      <w:pPr>
        <w:pStyle w:val="TOC2"/>
        <w:tabs>
          <w:tab w:val="right" w:leader="dot" w:pos="8306"/>
        </w:tabs>
      </w:pPr>
      <w:hyperlink w:anchor="_Toc11958" w:history="1">
        <w:r>
          <w:rPr>
            <w:rFonts w:ascii="仿宋" w:eastAsia="仿宋" w:hAnsi="仿宋" w:cs="仿宋" w:hint="eastAsia"/>
            <w:lang w:eastAsia="zh-CN"/>
          </w:rPr>
          <w:t>(二)、项目概况</w:t>
        </w:r>
        <w:r>
          <w:tab/>
        </w:r>
        <w:r>
          <w:fldChar w:fldCharType="begin"/>
        </w:r>
        <w:r>
          <w:instrText xml:space="preserve"> PAGEREF _Toc11958 \h </w:instrText>
        </w:r>
        <w:r>
          <w:fldChar w:fldCharType="separate"/>
        </w:r>
        <w:r>
          <w:t>40</w:t>
        </w:r>
        <w:r>
          <w:fldChar w:fldCharType="end"/>
        </w:r>
      </w:hyperlink>
    </w:p>
    <w:p>
      <w:pPr>
        <w:pStyle w:val="TOC1"/>
        <w:tabs>
          <w:tab w:val="right" w:leader="dot" w:pos="8306"/>
        </w:tabs>
      </w:pPr>
      <w:hyperlink w:anchor="_Toc17729" w:history="1">
        <w:r>
          <w:rPr>
            <w:rFonts w:ascii="仿宋" w:eastAsia="仿宋" w:hAnsi="仿宋" w:cs="仿宋" w:hint="eastAsia"/>
            <w:lang w:eastAsia="zh-CN"/>
          </w:rPr>
          <w:t>七、资金管理与财务规划</w:t>
        </w:r>
        <w:r>
          <w:tab/>
        </w:r>
        <w:r>
          <w:fldChar w:fldCharType="begin"/>
        </w:r>
        <w:r>
          <w:instrText xml:space="preserve"> PAGEREF _Toc17729 \h </w:instrText>
        </w:r>
        <w:r>
          <w:fldChar w:fldCharType="separate"/>
        </w:r>
        <w:r>
          <w:t>43</w:t>
        </w:r>
        <w:r>
          <w:fldChar w:fldCharType="end"/>
        </w:r>
      </w:hyperlink>
    </w:p>
    <w:p>
      <w:pPr>
        <w:pStyle w:val="TOC2"/>
        <w:tabs>
          <w:tab w:val="right" w:leader="dot" w:pos="8306"/>
        </w:tabs>
      </w:pPr>
      <w:hyperlink w:anchor="_Toc25963" w:history="1">
        <w:r>
          <w:rPr>
            <w:rFonts w:ascii="仿宋" w:eastAsia="仿宋" w:hAnsi="仿宋" w:cs="仿宋" w:hint="eastAsia"/>
            <w:lang w:eastAsia="zh-CN"/>
          </w:rPr>
          <w:t>(一)、项目资金来源与筹措</w:t>
        </w:r>
        <w:r>
          <w:tab/>
        </w:r>
        <w:r>
          <w:fldChar w:fldCharType="begin"/>
        </w:r>
        <w:r>
          <w:instrText xml:space="preserve"> PAGEREF _Toc25963 \h </w:instrText>
        </w:r>
        <w:r>
          <w:fldChar w:fldCharType="separate"/>
        </w:r>
        <w:r>
          <w:t>43</w:t>
        </w:r>
        <w:r>
          <w:fldChar w:fldCharType="end"/>
        </w:r>
      </w:hyperlink>
    </w:p>
    <w:p>
      <w:pPr>
        <w:pStyle w:val="TOC2"/>
        <w:tabs>
          <w:tab w:val="right" w:leader="dot" w:pos="8306"/>
        </w:tabs>
      </w:pPr>
      <w:hyperlink w:anchor="_Toc23163" w:history="1">
        <w:r>
          <w:rPr>
            <w:rFonts w:ascii="仿宋" w:eastAsia="仿宋" w:hAnsi="仿宋" w:cs="仿宋" w:hint="eastAsia"/>
            <w:lang w:eastAsia="zh-CN"/>
          </w:rPr>
          <w:t>(二)、资金使用与监管</w:t>
        </w:r>
        <w:r>
          <w:tab/>
        </w:r>
        <w:r>
          <w:fldChar w:fldCharType="begin"/>
        </w:r>
        <w:r>
          <w:instrText xml:space="preserve"> PAGEREF _Toc23163 \h </w:instrText>
        </w:r>
        <w:r>
          <w:fldChar w:fldCharType="separate"/>
        </w:r>
        <w:r>
          <w:t>44</w:t>
        </w:r>
        <w:r>
          <w:fldChar w:fldCharType="end"/>
        </w:r>
      </w:hyperlink>
    </w:p>
    <w:p>
      <w:pPr>
        <w:pStyle w:val="TOC2"/>
        <w:tabs>
          <w:tab w:val="right" w:leader="dot" w:pos="8306"/>
        </w:tabs>
      </w:pPr>
      <w:hyperlink w:anchor="_Toc14292" w:history="1">
        <w:r>
          <w:rPr>
            <w:rFonts w:ascii="仿宋" w:eastAsia="仿宋" w:hAnsi="仿宋" w:cs="仿宋" w:hint="eastAsia"/>
            <w:lang w:eastAsia="zh-CN"/>
          </w:rPr>
          <w:t>(三)、财务规划与预测</w:t>
        </w:r>
        <w:r>
          <w:tab/>
        </w:r>
        <w:r>
          <w:fldChar w:fldCharType="begin"/>
        </w:r>
        <w:r>
          <w:instrText xml:space="preserve"> PAGEREF _Toc14292 \h </w:instrText>
        </w:r>
        <w:r>
          <w:fldChar w:fldCharType="separate"/>
        </w:r>
        <w:r>
          <w:t>45</w:t>
        </w:r>
        <w:r>
          <w:fldChar w:fldCharType="end"/>
        </w:r>
      </w:hyperlink>
    </w:p>
    <w:p>
      <w:pPr>
        <w:pStyle w:val="TOC1"/>
        <w:tabs>
          <w:tab w:val="right" w:leader="dot" w:pos="8306"/>
        </w:tabs>
      </w:pPr>
      <w:hyperlink w:anchor="_Toc29346" w:history="1">
        <w:r>
          <w:rPr>
            <w:rFonts w:ascii="仿宋" w:eastAsia="仿宋" w:hAnsi="仿宋" w:cs="仿宋" w:hint="eastAsia"/>
            <w:lang w:eastAsia="zh-CN"/>
          </w:rPr>
          <w:t>八、项目变更管理</w:t>
        </w:r>
        <w:r>
          <w:tab/>
        </w:r>
        <w:r>
          <w:fldChar w:fldCharType="begin"/>
        </w:r>
        <w:r>
          <w:instrText xml:space="preserve"> PAGEREF _Toc29346 \h </w:instrText>
        </w:r>
        <w:r>
          <w:fldChar w:fldCharType="separate"/>
        </w:r>
        <w:r>
          <w:t>46</w:t>
        </w:r>
        <w:r>
          <w:fldChar w:fldCharType="end"/>
        </w:r>
      </w:hyperlink>
    </w:p>
    <w:p>
      <w:pPr>
        <w:pStyle w:val="TOC2"/>
        <w:tabs>
          <w:tab w:val="right" w:leader="dot" w:pos="8306"/>
        </w:tabs>
      </w:pPr>
      <w:hyperlink w:anchor="_Toc28761" w:history="1">
        <w:r>
          <w:rPr>
            <w:rFonts w:ascii="仿宋" w:eastAsia="仿宋" w:hAnsi="仿宋" w:cs="仿宋" w:hint="eastAsia"/>
            <w:lang w:eastAsia="zh-CN"/>
          </w:rPr>
          <w:t>(一)、变更控制流程</w:t>
        </w:r>
        <w:r>
          <w:tab/>
        </w:r>
        <w:r>
          <w:fldChar w:fldCharType="begin"/>
        </w:r>
        <w:r>
          <w:instrText xml:space="preserve"> PAGEREF _Toc28761 \h </w:instrText>
        </w:r>
        <w:r>
          <w:fldChar w:fldCharType="separate"/>
        </w:r>
        <w:r>
          <w:t>46</w:t>
        </w:r>
        <w:r>
          <w:fldChar w:fldCharType="end"/>
        </w:r>
      </w:hyperlink>
    </w:p>
    <w:p>
      <w:pPr>
        <w:pStyle w:val="TOC2"/>
        <w:tabs>
          <w:tab w:val="right" w:leader="dot" w:pos="8306"/>
        </w:tabs>
      </w:pPr>
      <w:hyperlink w:anchor="_Toc14525" w:history="1">
        <w:r>
          <w:rPr>
            <w:rFonts w:ascii="仿宋" w:eastAsia="仿宋" w:hAnsi="仿宋" w:cs="仿宋" w:hint="eastAsia"/>
            <w:lang w:eastAsia="zh-CN"/>
          </w:rPr>
          <w:t>(二)、影响评估与处理</w:t>
        </w:r>
        <w:r>
          <w:tab/>
        </w:r>
        <w:r>
          <w:fldChar w:fldCharType="begin"/>
        </w:r>
        <w:r>
          <w:instrText xml:space="preserve"> PAGEREF _Toc14525 \h </w:instrText>
        </w:r>
        <w:r>
          <w:fldChar w:fldCharType="separate"/>
        </w:r>
        <w:r>
          <w:t>47</w:t>
        </w:r>
        <w:r>
          <w:fldChar w:fldCharType="end"/>
        </w:r>
      </w:hyperlink>
    </w:p>
    <w:p>
      <w:pPr>
        <w:pStyle w:val="TOC2"/>
        <w:tabs>
          <w:tab w:val="right" w:leader="dot" w:pos="8306"/>
        </w:tabs>
      </w:pPr>
      <w:hyperlink w:anchor="_Toc30503" w:history="1">
        <w:r>
          <w:rPr>
            <w:rFonts w:ascii="仿宋" w:eastAsia="仿宋" w:hAnsi="仿宋" w:cs="仿宋" w:hint="eastAsia"/>
            <w:lang w:eastAsia="zh-CN"/>
          </w:rPr>
          <w:t>(三)、变更记录与追踪</w:t>
        </w:r>
        <w:r>
          <w:tab/>
        </w:r>
        <w:r>
          <w:fldChar w:fldCharType="begin"/>
        </w:r>
        <w:r>
          <w:instrText xml:space="preserve"> PAGEREF _Toc30503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48" w:history="1">
        <w:r>
          <w:rPr>
            <w:rFonts w:ascii="仿宋" w:eastAsia="仿宋" w:hAnsi="仿宋" w:cs="仿宋" w:hint="eastAsia"/>
            <w:lang w:eastAsia="zh-CN"/>
          </w:rPr>
          <w:t>(四)、变更管理策略</w:t>
        </w:r>
        <w:r>
          <w:tab/>
        </w:r>
        <w:r>
          <w:fldChar w:fldCharType="begin"/>
        </w:r>
        <w:r>
          <w:instrText xml:space="preserve"> PAGEREF _Toc8348 \h </w:instrText>
        </w:r>
        <w:r>
          <w:fldChar w:fldCharType="separate"/>
        </w:r>
        <w:r>
          <w:t>50</w:t>
        </w:r>
        <w:r>
          <w:fldChar w:fldCharType="end"/>
        </w:r>
      </w:hyperlink>
    </w:p>
    <w:p>
      <w:pPr>
        <w:pStyle w:val="TOC1"/>
        <w:tabs>
          <w:tab w:val="right" w:leader="dot" w:pos="8306"/>
        </w:tabs>
      </w:pPr>
      <w:hyperlink w:anchor="_Toc13267" w:history="1">
        <w:r>
          <w:rPr>
            <w:rFonts w:ascii="仿宋" w:eastAsia="仿宋" w:hAnsi="仿宋" w:cs="仿宋" w:hint="eastAsia"/>
            <w:lang w:eastAsia="zh-CN"/>
          </w:rPr>
          <w:t>九、环境保护与绿色发展</w:t>
        </w:r>
        <w:r>
          <w:tab/>
        </w:r>
        <w:r>
          <w:fldChar w:fldCharType="begin"/>
        </w:r>
        <w:r>
          <w:instrText xml:space="preserve"> PAGEREF _Toc13267 \h </w:instrText>
        </w:r>
        <w:r>
          <w:fldChar w:fldCharType="separate"/>
        </w:r>
        <w:r>
          <w:t>52</w:t>
        </w:r>
        <w:r>
          <w:fldChar w:fldCharType="end"/>
        </w:r>
      </w:hyperlink>
    </w:p>
    <w:p>
      <w:pPr>
        <w:pStyle w:val="TOC2"/>
        <w:tabs>
          <w:tab w:val="right" w:leader="dot" w:pos="8306"/>
        </w:tabs>
      </w:pPr>
      <w:hyperlink w:anchor="_Toc21086" w:history="1">
        <w:r>
          <w:rPr>
            <w:rFonts w:ascii="仿宋" w:eastAsia="仿宋" w:hAnsi="仿宋" w:cs="仿宋" w:hint="eastAsia"/>
            <w:lang w:eastAsia="zh-CN"/>
          </w:rPr>
          <w:t>(一)、环境保护措施</w:t>
        </w:r>
        <w:r>
          <w:tab/>
        </w:r>
        <w:r>
          <w:fldChar w:fldCharType="begin"/>
        </w:r>
        <w:r>
          <w:instrText xml:space="preserve"> PAGEREF _Toc21086 \h </w:instrText>
        </w:r>
        <w:r>
          <w:fldChar w:fldCharType="separate"/>
        </w:r>
        <w:r>
          <w:t>52</w:t>
        </w:r>
        <w:r>
          <w:fldChar w:fldCharType="end"/>
        </w:r>
      </w:hyperlink>
    </w:p>
    <w:p>
      <w:pPr>
        <w:pStyle w:val="TOC2"/>
        <w:tabs>
          <w:tab w:val="right" w:leader="dot" w:pos="8306"/>
        </w:tabs>
      </w:pPr>
      <w:hyperlink w:anchor="_Toc6490" w:history="1">
        <w:r>
          <w:rPr>
            <w:rFonts w:ascii="仿宋" w:eastAsia="仿宋" w:hAnsi="仿宋" w:cs="仿宋" w:hint="eastAsia"/>
            <w:lang w:eastAsia="zh-CN"/>
          </w:rPr>
          <w:t>(二)、绿色发展与可持续发展策略</w:t>
        </w:r>
        <w:r>
          <w:tab/>
        </w:r>
        <w:r>
          <w:fldChar w:fldCharType="begin"/>
        </w:r>
        <w:r>
          <w:instrText xml:space="preserve"> PAGEREF _Toc6490 \h </w:instrText>
        </w:r>
        <w:r>
          <w:fldChar w:fldCharType="separate"/>
        </w:r>
        <w:r>
          <w:t>54</w:t>
        </w:r>
        <w:r>
          <w:fldChar w:fldCharType="end"/>
        </w:r>
      </w:hyperlink>
    </w:p>
    <w:p>
      <w:pPr>
        <w:pStyle w:val="TOC1"/>
        <w:tabs>
          <w:tab w:val="right" w:leader="dot" w:pos="8306"/>
        </w:tabs>
      </w:pPr>
      <w:hyperlink w:anchor="_Toc6911" w:history="1">
        <w:r>
          <w:rPr>
            <w:rFonts w:ascii="仿宋" w:eastAsia="仿宋" w:hAnsi="仿宋" w:cs="仿宋" w:hint="eastAsia"/>
            <w:lang w:eastAsia="zh-CN"/>
          </w:rPr>
          <w:t>十、客户关系管理与市场拓展</w:t>
        </w:r>
        <w:r>
          <w:tab/>
        </w:r>
        <w:r>
          <w:fldChar w:fldCharType="begin"/>
        </w:r>
        <w:r>
          <w:instrText xml:space="preserve"> PAGEREF _Toc6911 \h </w:instrText>
        </w:r>
        <w:r>
          <w:fldChar w:fldCharType="separate"/>
        </w:r>
        <w:r>
          <w:t>55</w:t>
        </w:r>
        <w:r>
          <w:fldChar w:fldCharType="end"/>
        </w:r>
      </w:hyperlink>
    </w:p>
    <w:p>
      <w:pPr>
        <w:pStyle w:val="TOC2"/>
        <w:tabs>
          <w:tab w:val="right" w:leader="dot" w:pos="8306"/>
        </w:tabs>
      </w:pPr>
      <w:hyperlink w:anchor="_Toc5876" w:history="1">
        <w:r>
          <w:rPr>
            <w:rFonts w:ascii="仿宋" w:eastAsia="仿宋" w:hAnsi="仿宋" w:cs="仿宋" w:hint="eastAsia"/>
            <w:lang w:eastAsia="zh-CN"/>
          </w:rPr>
          <w:t>(一)、客户关系管理策略</w:t>
        </w:r>
        <w:r>
          <w:tab/>
        </w:r>
        <w:r>
          <w:fldChar w:fldCharType="begin"/>
        </w:r>
        <w:r>
          <w:instrText xml:space="preserve"> PAGEREF _Toc5876 \h </w:instrText>
        </w:r>
        <w:r>
          <w:fldChar w:fldCharType="separate"/>
        </w:r>
        <w:r>
          <w:t>55</w:t>
        </w:r>
        <w:r>
          <w:fldChar w:fldCharType="end"/>
        </w:r>
      </w:hyperlink>
    </w:p>
    <w:p>
      <w:pPr>
        <w:pStyle w:val="TOC2"/>
        <w:tabs>
          <w:tab w:val="right" w:leader="dot" w:pos="8306"/>
        </w:tabs>
      </w:pPr>
      <w:hyperlink w:anchor="_Toc21083" w:history="1">
        <w:r>
          <w:rPr>
            <w:rFonts w:ascii="仿宋" w:eastAsia="仿宋" w:hAnsi="仿宋" w:cs="仿宋" w:hint="eastAsia"/>
            <w:lang w:eastAsia="zh-CN"/>
          </w:rPr>
          <w:t>(二)、市场拓展方案</w:t>
        </w:r>
        <w:r>
          <w:tab/>
        </w:r>
        <w:r>
          <w:fldChar w:fldCharType="begin"/>
        </w:r>
        <w:r>
          <w:instrText xml:space="preserve"> PAGEREF _Toc21083 \h </w:instrText>
        </w:r>
        <w:r>
          <w:fldChar w:fldCharType="separate"/>
        </w:r>
        <w:r>
          <w:t>56</w:t>
        </w:r>
        <w:r>
          <w:fldChar w:fldCharType="end"/>
        </w:r>
      </w:hyperlink>
    </w:p>
    <w:p>
      <w:pPr>
        <w:pStyle w:val="TOC1"/>
        <w:tabs>
          <w:tab w:val="right" w:leader="dot" w:pos="8306"/>
        </w:tabs>
      </w:pPr>
      <w:hyperlink w:anchor="_Toc15495" w:history="1">
        <w:r>
          <w:rPr>
            <w:rFonts w:ascii="仿宋" w:eastAsia="仿宋" w:hAnsi="仿宋" w:cs="仿宋" w:hint="eastAsia"/>
            <w:lang w:eastAsia="zh-CN"/>
          </w:rPr>
          <w:t>十一、土地利用与规划方案</w:t>
        </w:r>
        <w:r>
          <w:tab/>
        </w:r>
        <w:r>
          <w:fldChar w:fldCharType="begin"/>
        </w:r>
        <w:r>
          <w:instrText xml:space="preserve"> PAGEREF _Toc15495 \h </w:instrText>
        </w:r>
        <w:r>
          <w:fldChar w:fldCharType="separate"/>
        </w:r>
        <w:r>
          <w:t>58</w:t>
        </w:r>
        <w:r>
          <w:fldChar w:fldCharType="end"/>
        </w:r>
      </w:hyperlink>
    </w:p>
    <w:p>
      <w:pPr>
        <w:pStyle w:val="TOC2"/>
        <w:tabs>
          <w:tab w:val="right" w:leader="dot" w:pos="8306"/>
        </w:tabs>
      </w:pPr>
      <w:hyperlink w:anchor="_Toc27213" w:history="1">
        <w:r>
          <w:rPr>
            <w:rFonts w:ascii="仿宋" w:eastAsia="仿宋" w:hAnsi="仿宋" w:cs="仿宋" w:hint="eastAsia"/>
            <w:lang w:eastAsia="zh-CN"/>
          </w:rPr>
          <w:t>(一)、项目用地情况分析</w:t>
        </w:r>
        <w:r>
          <w:tab/>
        </w:r>
        <w:r>
          <w:fldChar w:fldCharType="begin"/>
        </w:r>
        <w:r>
          <w:instrText xml:space="preserve"> PAGEREF _Toc27213 \h </w:instrText>
        </w:r>
        <w:r>
          <w:fldChar w:fldCharType="separate"/>
        </w:r>
        <w:r>
          <w:t>58</w:t>
        </w:r>
        <w:r>
          <w:fldChar w:fldCharType="end"/>
        </w:r>
      </w:hyperlink>
    </w:p>
    <w:p>
      <w:pPr>
        <w:pStyle w:val="TOC2"/>
        <w:tabs>
          <w:tab w:val="right" w:leader="dot" w:pos="8306"/>
        </w:tabs>
      </w:pPr>
      <w:hyperlink w:anchor="_Toc6089" w:history="1">
        <w:r>
          <w:rPr>
            <w:rFonts w:ascii="仿宋" w:eastAsia="仿宋" w:hAnsi="仿宋" w:cs="仿宋" w:hint="eastAsia"/>
            <w:lang w:eastAsia="zh-CN"/>
          </w:rPr>
          <w:t>(二)、土地利用规划方案</w:t>
        </w:r>
        <w:r>
          <w:tab/>
        </w:r>
        <w:r>
          <w:fldChar w:fldCharType="begin"/>
        </w:r>
        <w:r>
          <w:instrText xml:space="preserve"> PAGEREF _Toc6089 \h </w:instrText>
        </w:r>
        <w:r>
          <w:fldChar w:fldCharType="separate"/>
        </w:r>
        <w:r>
          <w:t>59</w:t>
        </w:r>
        <w:r>
          <w:fldChar w:fldCharType="end"/>
        </w:r>
      </w:hyperlink>
    </w:p>
    <w:p>
      <w:pPr>
        <w:pStyle w:val="TOC1"/>
        <w:tabs>
          <w:tab w:val="right" w:leader="dot" w:pos="8306"/>
        </w:tabs>
      </w:pPr>
      <w:hyperlink w:anchor="_Toc14297" w:history="1">
        <w:r>
          <w:rPr>
            <w:rFonts w:ascii="仿宋" w:eastAsia="仿宋" w:hAnsi="仿宋" w:cs="仿宋" w:hint="eastAsia"/>
            <w:lang w:eastAsia="zh-CN"/>
          </w:rPr>
          <w:t>十二、技术创新与产业升级</w:t>
        </w:r>
        <w:r>
          <w:tab/>
        </w:r>
        <w:r>
          <w:fldChar w:fldCharType="begin"/>
        </w:r>
        <w:r>
          <w:instrText xml:space="preserve"> PAGEREF _Toc14297 \h </w:instrText>
        </w:r>
        <w:r>
          <w:fldChar w:fldCharType="separate"/>
        </w:r>
        <w:r>
          <w:t>60</w:t>
        </w:r>
        <w:r>
          <w:fldChar w:fldCharType="end"/>
        </w:r>
      </w:hyperlink>
    </w:p>
    <w:p>
      <w:pPr>
        <w:pStyle w:val="TOC2"/>
        <w:tabs>
          <w:tab w:val="right" w:leader="dot" w:pos="8306"/>
        </w:tabs>
      </w:pPr>
      <w:hyperlink w:anchor="_Toc14157" w:history="1">
        <w:r>
          <w:rPr>
            <w:rFonts w:ascii="仿宋" w:eastAsia="仿宋" w:hAnsi="仿宋" w:cs="仿宋" w:hint="eastAsia"/>
            <w:lang w:eastAsia="zh-CN"/>
          </w:rPr>
          <w:t>(一)、技术创新方向与目标</w:t>
        </w:r>
        <w:r>
          <w:tab/>
        </w:r>
        <w:r>
          <w:fldChar w:fldCharType="begin"/>
        </w:r>
        <w:r>
          <w:instrText xml:space="preserve"> PAGEREF _Toc14157 \h </w:instrText>
        </w:r>
        <w:r>
          <w:fldChar w:fldCharType="separate"/>
        </w:r>
        <w:r>
          <w:t>60</w:t>
        </w:r>
        <w:r>
          <w:fldChar w:fldCharType="end"/>
        </w:r>
      </w:hyperlink>
    </w:p>
    <w:p>
      <w:pPr>
        <w:pStyle w:val="TOC2"/>
        <w:tabs>
          <w:tab w:val="right" w:leader="dot" w:pos="8306"/>
        </w:tabs>
      </w:pPr>
      <w:hyperlink w:anchor="_Toc20090" w:history="1">
        <w:r>
          <w:rPr>
            <w:rFonts w:ascii="仿宋" w:eastAsia="仿宋" w:hAnsi="仿宋" w:cs="仿宋" w:hint="eastAsia"/>
            <w:lang w:eastAsia="zh-CN"/>
          </w:rPr>
          <w:t>(二)、产业升级路径与措施</w:t>
        </w:r>
        <w:r>
          <w:tab/>
        </w:r>
        <w:r>
          <w:fldChar w:fldCharType="begin"/>
        </w:r>
        <w:r>
          <w:instrText xml:space="preserve"> PAGEREF _Toc20090 \h </w:instrText>
        </w:r>
        <w:r>
          <w:fldChar w:fldCharType="separate"/>
        </w:r>
        <w:r>
          <w:t>61</w:t>
        </w:r>
        <w:r>
          <w:fldChar w:fldCharType="end"/>
        </w:r>
      </w:hyperlink>
    </w:p>
    <w:p>
      <w:pPr>
        <w:pStyle w:val="TOC1"/>
        <w:tabs>
          <w:tab w:val="right" w:leader="dot" w:pos="8306"/>
        </w:tabs>
      </w:pPr>
      <w:hyperlink w:anchor="_Toc27401" w:history="1">
        <w:r>
          <w:rPr>
            <w:rFonts w:ascii="仿宋" w:eastAsia="仿宋" w:hAnsi="仿宋" w:cs="仿宋" w:hint="eastAsia"/>
            <w:lang w:eastAsia="zh-CN"/>
          </w:rPr>
          <w:t>十三、合作与交流机制建立</w:t>
        </w:r>
        <w:r>
          <w:tab/>
        </w:r>
        <w:r>
          <w:fldChar w:fldCharType="begin"/>
        </w:r>
        <w:r>
          <w:instrText xml:space="preserve"> PAGEREF _Toc27401 \h </w:instrText>
        </w:r>
        <w:r>
          <w:fldChar w:fldCharType="separate"/>
        </w:r>
        <w:r>
          <w:t>62</w:t>
        </w:r>
        <w:r>
          <w:fldChar w:fldCharType="end"/>
        </w:r>
      </w:hyperlink>
    </w:p>
    <w:p>
      <w:pPr>
        <w:pStyle w:val="TOC2"/>
        <w:tabs>
          <w:tab w:val="right" w:leader="dot" w:pos="8306"/>
        </w:tabs>
      </w:pPr>
      <w:hyperlink w:anchor="_Toc18187" w:history="1">
        <w:r>
          <w:rPr>
            <w:rFonts w:ascii="仿宋" w:eastAsia="仿宋" w:hAnsi="仿宋" w:cs="仿宋" w:hint="eastAsia"/>
            <w:lang w:eastAsia="zh-CN"/>
          </w:rPr>
          <w:t>(一)、合作伙伴选择与合作方式</w:t>
        </w:r>
        <w:r>
          <w:tab/>
        </w:r>
        <w:r>
          <w:fldChar w:fldCharType="begin"/>
        </w:r>
        <w:r>
          <w:instrText xml:space="preserve"> PAGEREF _Toc18187 \h </w:instrText>
        </w:r>
        <w:r>
          <w:fldChar w:fldCharType="separate"/>
        </w:r>
        <w:r>
          <w:t>62</w:t>
        </w:r>
        <w:r>
          <w:fldChar w:fldCharType="end"/>
        </w:r>
      </w:hyperlink>
    </w:p>
    <w:p>
      <w:pPr>
        <w:pStyle w:val="TOC2"/>
        <w:tabs>
          <w:tab w:val="right" w:leader="dot" w:pos="8306"/>
        </w:tabs>
      </w:pPr>
      <w:hyperlink w:anchor="_Toc22051" w:history="1">
        <w:r>
          <w:rPr>
            <w:rFonts w:ascii="仿宋" w:eastAsia="仿宋" w:hAnsi="仿宋" w:cs="仿宋" w:hint="eastAsia"/>
            <w:lang w:eastAsia="zh-CN"/>
          </w:rPr>
          <w:t>(二)、交流与合作平台搭建</w:t>
        </w:r>
        <w:r>
          <w:tab/>
        </w:r>
        <w:r>
          <w:fldChar w:fldCharType="begin"/>
        </w:r>
        <w:r>
          <w:instrText xml:space="preserve"> PAGEREF _Toc22051 \h </w:instrText>
        </w:r>
        <w:r>
          <w:fldChar w:fldCharType="separate"/>
        </w:r>
        <w:r>
          <w:t>64</w:t>
        </w:r>
        <w:r>
          <w:fldChar w:fldCharType="end"/>
        </w:r>
      </w:hyperlink>
    </w:p>
    <w:p>
      <w:pPr>
        <w:pStyle w:val="TOC1"/>
        <w:tabs>
          <w:tab w:val="right" w:leader="dot" w:pos="8306"/>
        </w:tabs>
      </w:pPr>
      <w:hyperlink w:anchor="_Toc22256" w:history="1">
        <w:r>
          <w:rPr>
            <w:rFonts w:ascii="仿宋" w:eastAsia="仿宋" w:hAnsi="仿宋" w:cs="仿宋" w:hint="eastAsia"/>
            <w:lang w:eastAsia="zh-CN"/>
          </w:rPr>
          <w:t>十四、企业合规与伦理</w:t>
        </w:r>
        <w:r>
          <w:tab/>
        </w:r>
        <w:r>
          <w:fldChar w:fldCharType="begin"/>
        </w:r>
        <w:r>
          <w:instrText xml:space="preserve"> PAGEREF _Toc22256 \h </w:instrText>
        </w:r>
        <w:r>
          <w:fldChar w:fldCharType="separate"/>
        </w:r>
        <w:r>
          <w:t>65</w:t>
        </w:r>
        <w:r>
          <w:fldChar w:fldCharType="end"/>
        </w:r>
      </w:hyperlink>
    </w:p>
    <w:p>
      <w:pPr>
        <w:pStyle w:val="TOC2"/>
        <w:tabs>
          <w:tab w:val="right" w:leader="dot" w:pos="8306"/>
        </w:tabs>
      </w:pPr>
      <w:hyperlink w:anchor="_Toc17408" w:history="1">
        <w:r>
          <w:rPr>
            <w:rFonts w:ascii="仿宋" w:eastAsia="仿宋" w:hAnsi="仿宋" w:cs="仿宋" w:hint="eastAsia"/>
            <w:lang w:eastAsia="zh-CN"/>
          </w:rPr>
          <w:t>(一)、合规政策与程序</w:t>
        </w:r>
        <w:r>
          <w:tab/>
        </w:r>
        <w:r>
          <w:fldChar w:fldCharType="begin"/>
        </w:r>
        <w:r>
          <w:instrText xml:space="preserve"> PAGEREF _Toc17408 \h </w:instrText>
        </w:r>
        <w:r>
          <w:fldChar w:fldCharType="separate"/>
        </w:r>
        <w:r>
          <w:t>65</w:t>
        </w:r>
        <w:r>
          <w:fldChar w:fldCharType="end"/>
        </w:r>
      </w:hyperlink>
    </w:p>
    <w:p>
      <w:pPr>
        <w:pStyle w:val="TOC2"/>
        <w:tabs>
          <w:tab w:val="right" w:leader="dot" w:pos="8306"/>
        </w:tabs>
      </w:pPr>
      <w:hyperlink w:anchor="_Toc343" w:history="1">
        <w:r>
          <w:rPr>
            <w:rFonts w:ascii="仿宋" w:eastAsia="仿宋" w:hAnsi="仿宋" w:cs="仿宋" w:hint="eastAsia"/>
            <w:lang w:eastAsia="zh-CN"/>
          </w:rPr>
          <w:t>(二)、伦理规范与培训</w:t>
        </w:r>
        <w:r>
          <w:tab/>
        </w:r>
        <w:r>
          <w:fldChar w:fldCharType="begin"/>
        </w:r>
        <w:r>
          <w:instrText xml:space="preserve"> PAGEREF _Toc343 \h </w:instrText>
        </w:r>
        <w:r>
          <w:fldChar w:fldCharType="separate"/>
        </w:r>
        <w:r>
          <w:t>67</w:t>
        </w:r>
        <w:r>
          <w:fldChar w:fldCharType="end"/>
        </w:r>
      </w:hyperlink>
    </w:p>
    <w:p>
      <w:pPr>
        <w:pStyle w:val="TOC2"/>
        <w:tabs>
          <w:tab w:val="right" w:leader="dot" w:pos="8306"/>
        </w:tabs>
      </w:pPr>
      <w:hyperlink w:anchor="_Toc747" w:history="1">
        <w:r>
          <w:rPr>
            <w:rFonts w:ascii="仿宋" w:eastAsia="仿宋" w:hAnsi="仿宋" w:cs="仿宋" w:hint="eastAsia"/>
            <w:lang w:eastAsia="zh-CN"/>
          </w:rPr>
          <w:t>(三)、合规风险评估</w:t>
        </w:r>
        <w:r>
          <w:tab/>
        </w:r>
        <w:r>
          <w:fldChar w:fldCharType="begin"/>
        </w:r>
        <w:r>
          <w:instrText xml:space="preserve"> PAGEREF _Toc747 \h </w:instrText>
        </w:r>
        <w:r>
          <w:fldChar w:fldCharType="separate"/>
        </w:r>
        <w:r>
          <w:t>67</w:t>
        </w:r>
        <w:r>
          <w:fldChar w:fldCharType="end"/>
        </w:r>
      </w:hyperlink>
    </w:p>
    <w:p>
      <w:pPr>
        <w:pStyle w:val="TOC2"/>
        <w:tabs>
          <w:tab w:val="right" w:leader="dot" w:pos="8306"/>
        </w:tabs>
      </w:pPr>
      <w:hyperlink w:anchor="_Toc15318" w:history="1">
        <w:r>
          <w:rPr>
            <w:rFonts w:ascii="仿宋" w:eastAsia="仿宋" w:hAnsi="仿宋" w:cs="仿宋" w:hint="eastAsia"/>
            <w:lang w:eastAsia="zh-CN"/>
          </w:rPr>
          <w:t>(四)、合规监督与执行</w:t>
        </w:r>
        <w:r>
          <w:tab/>
        </w:r>
        <w:r>
          <w:fldChar w:fldCharType="begin"/>
        </w:r>
        <w:r>
          <w:instrText xml:space="preserve"> PAGEREF _Toc15318 \h </w:instrText>
        </w:r>
        <w:r>
          <w:fldChar w:fldCharType="separate"/>
        </w:r>
        <w:r>
          <w:t>69</w:t>
        </w:r>
        <w:r>
          <w:fldChar w:fldCharType="end"/>
        </w:r>
      </w:hyperlink>
    </w:p>
    <w:p>
      <w:pPr>
        <w:pStyle w:val="TOC1"/>
        <w:tabs>
          <w:tab w:val="right" w:leader="dot" w:pos="8306"/>
        </w:tabs>
      </w:pPr>
      <w:hyperlink w:anchor="_Toc22733" w:history="1">
        <w:r>
          <w:rPr>
            <w:rFonts w:ascii="仿宋" w:eastAsia="仿宋" w:hAnsi="仿宋" w:cs="仿宋" w:hint="eastAsia"/>
            <w:lang w:eastAsia="zh-CN"/>
          </w:rPr>
          <w:t>十五、设施与设备管理</w:t>
        </w:r>
        <w:r>
          <w:tab/>
        </w:r>
        <w:r>
          <w:fldChar w:fldCharType="begin"/>
        </w:r>
        <w:r>
          <w:instrText xml:space="preserve"> PAGEREF _Toc22733 \h </w:instrText>
        </w:r>
        <w:r>
          <w:fldChar w:fldCharType="separate"/>
        </w:r>
        <w:r>
          <w:t>69</w:t>
        </w:r>
        <w:r>
          <w:fldChar w:fldCharType="end"/>
        </w:r>
      </w:hyperlink>
    </w:p>
    <w:p>
      <w:pPr>
        <w:pStyle w:val="TOC2"/>
        <w:tabs>
          <w:tab w:val="right" w:leader="dot" w:pos="8306"/>
        </w:tabs>
      </w:pPr>
      <w:hyperlink w:anchor="_Toc26804" w:history="1">
        <w:r>
          <w:rPr>
            <w:rFonts w:ascii="仿宋" w:eastAsia="仿宋" w:hAnsi="仿宋" w:cs="仿宋" w:hint="eastAsia"/>
            <w:lang w:eastAsia="zh-CN"/>
          </w:rPr>
          <w:t>(一)、设施规划与配置</w:t>
        </w:r>
        <w:r>
          <w:tab/>
        </w:r>
        <w:r>
          <w:fldChar w:fldCharType="begin"/>
        </w:r>
        <w:r>
          <w:instrText xml:space="preserve"> PAGEREF _Toc26804 \h </w:instrText>
        </w:r>
        <w:r>
          <w:fldChar w:fldCharType="separate"/>
        </w:r>
        <w:r>
          <w:t>69</w:t>
        </w:r>
        <w:r>
          <w:fldChar w:fldCharType="end"/>
        </w:r>
      </w:hyperlink>
    </w:p>
    <w:p>
      <w:pPr>
        <w:pStyle w:val="TOC2"/>
        <w:tabs>
          <w:tab w:val="right" w:leader="dot" w:pos="8306"/>
        </w:tabs>
      </w:pPr>
      <w:hyperlink w:anchor="_Toc2763" w:history="1">
        <w:r>
          <w:rPr>
            <w:rFonts w:ascii="仿宋" w:eastAsia="仿宋" w:hAnsi="仿宋" w:cs="仿宋" w:hint="eastAsia"/>
            <w:lang w:eastAsia="zh-CN"/>
          </w:rPr>
          <w:t>(二)、设备采购与维护管理</w:t>
        </w:r>
        <w:r>
          <w:tab/>
        </w:r>
        <w:r>
          <w:fldChar w:fldCharType="begin"/>
        </w:r>
        <w:r>
          <w:instrText xml:space="preserve"> PAGEREF _Toc2763 \h </w:instrText>
        </w:r>
        <w:r>
          <w:fldChar w:fldCharType="separate"/>
        </w:r>
        <w:r>
          <w:t>70</w:t>
        </w:r>
        <w:r>
          <w:fldChar w:fldCharType="end"/>
        </w:r>
      </w:hyperlink>
    </w:p>
    <w:p>
      <w:pPr>
        <w:pStyle w:val="TOC2"/>
        <w:tabs>
          <w:tab w:val="right" w:leader="dot" w:pos="8306"/>
        </w:tabs>
      </w:pPr>
      <w:hyperlink w:anchor="_Toc23698" w:history="1">
        <w:r>
          <w:rPr>
            <w:rFonts w:ascii="仿宋" w:eastAsia="仿宋" w:hAnsi="仿宋" w:cs="仿宋" w:hint="eastAsia"/>
            <w:lang w:eastAsia="zh-CN"/>
          </w:rPr>
          <w:t>(三)、设施设备升级策略</w:t>
        </w:r>
        <w:r>
          <w:tab/>
        </w:r>
        <w:r>
          <w:fldChar w:fldCharType="begin"/>
        </w:r>
        <w:r>
          <w:instrText xml:space="preserve"> PAGEREF _Toc23698 \h </w:instrText>
        </w:r>
        <w:r>
          <w:fldChar w:fldCharType="separate"/>
        </w:r>
        <w:r>
          <w:t>71</w:t>
        </w:r>
        <w:r>
          <w:fldChar w:fldCharType="end"/>
        </w:r>
      </w:hyperlink>
    </w:p>
    <w:p>
      <w:pPr>
        <w:pStyle w:val="TOC1"/>
        <w:tabs>
          <w:tab w:val="right" w:leader="dot" w:pos="8306"/>
        </w:tabs>
      </w:pPr>
      <w:hyperlink w:anchor="_Toc30413" w:history="1">
        <w:r>
          <w:rPr>
            <w:rFonts w:ascii="仿宋" w:eastAsia="仿宋" w:hAnsi="仿宋" w:cs="仿宋" w:hint="eastAsia"/>
            <w:lang w:eastAsia="zh-CN"/>
          </w:rPr>
          <w:t>十六、法律法规与政策遵循</w:t>
        </w:r>
        <w:r>
          <w:tab/>
        </w:r>
        <w:r>
          <w:fldChar w:fldCharType="begin"/>
        </w:r>
        <w:r>
          <w:instrText xml:space="preserve"> PAGEREF _Toc30413 \h </w:instrText>
        </w:r>
        <w:r>
          <w:fldChar w:fldCharType="separate"/>
        </w:r>
        <w:r>
          <w:t>71</w:t>
        </w:r>
        <w:r>
          <w:fldChar w:fldCharType="end"/>
        </w:r>
      </w:hyperlink>
    </w:p>
    <w:p>
      <w:pPr>
        <w:pStyle w:val="TOC2"/>
        <w:tabs>
          <w:tab w:val="right" w:leader="dot" w:pos="8306"/>
        </w:tabs>
      </w:pPr>
      <w:hyperlink w:anchor="_Toc4695" w:history="1">
        <w:r>
          <w:rPr>
            <w:rFonts w:ascii="仿宋" w:eastAsia="仿宋" w:hAnsi="仿宋" w:cs="仿宋" w:hint="eastAsia"/>
            <w:lang w:eastAsia="zh-CN"/>
          </w:rPr>
          <w:t>(一)、法律法规遵守</w:t>
        </w:r>
        <w:r>
          <w:tab/>
        </w:r>
        <w:r>
          <w:fldChar w:fldCharType="begin"/>
        </w:r>
        <w:r>
          <w:instrText xml:space="preserve"> PAGEREF _Toc4695 \h </w:instrText>
        </w:r>
        <w:r>
          <w:fldChar w:fldCharType="separate"/>
        </w:r>
        <w:r>
          <w:t>71</w:t>
        </w:r>
        <w:r>
          <w:fldChar w:fldCharType="end"/>
        </w:r>
      </w:hyperlink>
    </w:p>
    <w:p>
      <w:pPr>
        <w:pStyle w:val="TOC2"/>
        <w:tabs>
          <w:tab w:val="right" w:leader="dot" w:pos="8306"/>
        </w:tabs>
      </w:pPr>
      <w:hyperlink w:anchor="_Toc30264" w:history="1">
        <w:r>
          <w:rPr>
            <w:rFonts w:ascii="仿宋" w:eastAsia="仿宋" w:hAnsi="仿宋" w:cs="仿宋" w:hint="eastAsia"/>
            <w:lang w:eastAsia="zh-CN"/>
          </w:rPr>
          <w:t>(二)、政策导向与利用</w:t>
        </w:r>
        <w:r>
          <w:tab/>
        </w:r>
        <w:r>
          <w:fldChar w:fldCharType="begin"/>
        </w:r>
        <w:r>
          <w:instrText xml:space="preserve"> PAGEREF _Toc30264 \h </w:instrText>
        </w:r>
        <w:r>
          <w:fldChar w:fldCharType="separate"/>
        </w:r>
        <w:r>
          <w:t>72</w:t>
        </w:r>
        <w:r>
          <w:fldChar w:fldCharType="end"/>
        </w:r>
      </w:hyperlink>
    </w:p>
    <w:p>
      <w:pPr>
        <w:pStyle w:val="TOC1"/>
        <w:tabs>
          <w:tab w:val="right" w:leader="dot" w:pos="8306"/>
        </w:tabs>
      </w:pPr>
      <w:hyperlink w:anchor="_Toc1932" w:history="1">
        <w:r>
          <w:rPr>
            <w:rFonts w:ascii="仿宋" w:eastAsia="仿宋" w:hAnsi="仿宋" w:cs="仿宋" w:hint="eastAsia"/>
            <w:lang w:eastAsia="zh-CN"/>
          </w:rPr>
          <w:t>十七、项目施工方案</w:t>
        </w:r>
        <w:r>
          <w:tab/>
        </w:r>
        <w:r>
          <w:fldChar w:fldCharType="begin"/>
        </w:r>
        <w:r>
          <w:instrText xml:space="preserve"> PAGEREF _Toc1932 \h </w:instrText>
        </w:r>
        <w:r>
          <w:fldChar w:fldCharType="separate"/>
        </w:r>
        <w:r>
          <w:t>73</w:t>
        </w:r>
        <w:r>
          <w:fldChar w:fldCharType="end"/>
        </w:r>
      </w:hyperlink>
    </w:p>
    <w:p>
      <w:pPr>
        <w:pStyle w:val="TOC2"/>
        <w:tabs>
          <w:tab w:val="right" w:leader="dot" w:pos="8306"/>
        </w:tabs>
      </w:pPr>
      <w:hyperlink w:anchor="_Toc15191" w:history="1">
        <w:r>
          <w:rPr>
            <w:rFonts w:ascii="仿宋" w:eastAsia="仿宋" w:hAnsi="仿宋" w:cs="仿宋" w:hint="eastAsia"/>
            <w:lang w:eastAsia="zh-CN"/>
          </w:rPr>
          <w:t>(一)、施工组织设计</w:t>
        </w:r>
        <w:r>
          <w:tab/>
        </w:r>
        <w:r>
          <w:fldChar w:fldCharType="begin"/>
        </w:r>
        <w:r>
          <w:instrText xml:space="preserve"> PAGEREF _Toc15191 \h </w:instrText>
        </w:r>
        <w:r>
          <w:fldChar w:fldCharType="separate"/>
        </w:r>
        <w:r>
          <w:t>73</w:t>
        </w:r>
        <w:r>
          <w:fldChar w:fldCharType="end"/>
        </w:r>
      </w:hyperlink>
    </w:p>
    <w:p>
      <w:pPr>
        <w:pStyle w:val="TOC2"/>
        <w:tabs>
          <w:tab w:val="right" w:leader="dot" w:pos="8306"/>
        </w:tabs>
      </w:pPr>
      <w:hyperlink w:anchor="_Toc19598" w:history="1">
        <w:r>
          <w:rPr>
            <w:rFonts w:ascii="仿宋" w:eastAsia="仿宋" w:hAnsi="仿宋" w:cs="仿宋" w:hint="eastAsia"/>
            <w:lang w:eastAsia="zh-CN"/>
          </w:rPr>
          <w:t>(二)、施工工艺与技术路线</w:t>
        </w:r>
        <w:r>
          <w:tab/>
        </w:r>
        <w:r>
          <w:fldChar w:fldCharType="begin"/>
        </w:r>
        <w:r>
          <w:instrText xml:space="preserve"> PAGEREF _Toc19598 \h </w:instrText>
        </w:r>
        <w:r>
          <w:fldChar w:fldCharType="separate"/>
        </w:r>
        <w:r>
          <w:t>75</w:t>
        </w:r>
        <w:r>
          <w:fldChar w:fldCharType="end"/>
        </w:r>
      </w:hyperlink>
    </w:p>
    <w:p>
      <w:pPr>
        <w:pStyle w:val="TOC2"/>
        <w:tabs>
          <w:tab w:val="right" w:leader="dot" w:pos="8306"/>
        </w:tabs>
      </w:pPr>
      <w:hyperlink w:anchor="_Toc10067" w:history="1">
        <w:r>
          <w:rPr>
            <w:rFonts w:ascii="仿宋" w:eastAsia="仿宋" w:hAnsi="仿宋" w:cs="仿宋" w:hint="eastAsia"/>
            <w:lang w:eastAsia="zh-CN"/>
          </w:rPr>
          <w:t>(三)、关键节点施工计划</w:t>
        </w:r>
        <w:r>
          <w:tab/>
        </w:r>
        <w:r>
          <w:fldChar w:fldCharType="begin"/>
        </w:r>
        <w:r>
          <w:instrText xml:space="preserve"> PAGEREF _Toc10067 \h </w:instrText>
        </w:r>
        <w:r>
          <w:fldChar w:fldCharType="separate"/>
        </w:r>
        <w:r>
          <w:t>76</w:t>
        </w:r>
        <w:r>
          <w:fldChar w:fldCharType="end"/>
        </w:r>
      </w:hyperlink>
    </w:p>
    <w:p>
      <w:pPr>
        <w:pStyle w:val="TOC2"/>
        <w:tabs>
          <w:tab w:val="right" w:leader="dot" w:pos="8306"/>
        </w:tabs>
      </w:pPr>
      <w:hyperlink w:anchor="_Toc28469" w:history="1">
        <w:r>
          <w:rPr>
            <w:rFonts w:ascii="仿宋" w:eastAsia="仿宋" w:hAnsi="仿宋" w:cs="仿宋" w:hint="eastAsia"/>
            <w:lang w:eastAsia="zh-CN"/>
          </w:rPr>
          <w:t>(四)、施工现场管理</w:t>
        </w:r>
        <w:r>
          <w:tab/>
        </w:r>
        <w:r>
          <w:fldChar w:fldCharType="begin"/>
        </w:r>
        <w:r>
          <w:instrText xml:space="preserve"> PAGEREF _Toc28469 \h </w:instrText>
        </w:r>
        <w:r>
          <w:fldChar w:fldCharType="separate"/>
        </w:r>
        <w:r>
          <w:t>78</w:t>
        </w:r>
        <w:r>
          <w:fldChar w:fldCharType="end"/>
        </w:r>
      </w:hyperlink>
    </w:p>
    <w:p>
      <w:pPr>
        <w:pStyle w:val="TOC1"/>
        <w:tabs>
          <w:tab w:val="right" w:leader="dot" w:pos="8306"/>
        </w:tabs>
      </w:pPr>
      <w:hyperlink w:anchor="_Toc17578" w:history="1">
        <w:r>
          <w:rPr>
            <w:rFonts w:ascii="仿宋" w:eastAsia="仿宋" w:hAnsi="仿宋" w:cs="仿宋" w:hint="eastAsia"/>
            <w:lang w:eastAsia="zh-CN"/>
          </w:rPr>
          <w:t>十八、知识产权管理与保护</w:t>
        </w:r>
        <w:r>
          <w:tab/>
        </w:r>
        <w:r>
          <w:fldChar w:fldCharType="begin"/>
        </w:r>
        <w:r>
          <w:instrText xml:space="preserve"> PAGEREF _Toc17578 \h </w:instrText>
        </w:r>
        <w:r>
          <w:fldChar w:fldCharType="separate"/>
        </w:r>
        <w:r>
          <w:t>80</w:t>
        </w:r>
        <w:r>
          <w:fldChar w:fldCharType="end"/>
        </w:r>
      </w:hyperlink>
    </w:p>
    <w:p>
      <w:pPr>
        <w:pStyle w:val="TOC2"/>
        <w:tabs>
          <w:tab w:val="right" w:leader="dot" w:pos="8306"/>
        </w:tabs>
      </w:pPr>
      <w:hyperlink w:anchor="_Toc23532" w:history="1">
        <w:r>
          <w:rPr>
            <w:rFonts w:ascii="仿宋" w:eastAsia="仿宋" w:hAnsi="仿宋" w:cs="仿宋" w:hint="eastAsia"/>
            <w:lang w:eastAsia="zh-CN"/>
          </w:rPr>
          <w:t>(一)、知识产权管理体系建设</w:t>
        </w:r>
        <w:r>
          <w:tab/>
        </w:r>
        <w:r>
          <w:fldChar w:fldCharType="begin"/>
        </w:r>
        <w:r>
          <w:instrText xml:space="preserve"> PAGEREF _Toc23532 \h </w:instrText>
        </w:r>
        <w:r>
          <w:fldChar w:fldCharType="separate"/>
        </w:r>
        <w:r>
          <w:t>80</w:t>
        </w:r>
        <w:r>
          <w:fldChar w:fldCharType="end"/>
        </w:r>
      </w:hyperlink>
    </w:p>
    <w:p>
      <w:pPr>
        <w:pStyle w:val="TOC2"/>
        <w:tabs>
          <w:tab w:val="right" w:leader="dot" w:pos="8306"/>
        </w:tabs>
      </w:pPr>
      <w:hyperlink w:anchor="_Toc12921" w:history="1">
        <w:r>
          <w:rPr>
            <w:rFonts w:ascii="仿宋" w:eastAsia="仿宋" w:hAnsi="仿宋" w:cs="仿宋" w:hint="eastAsia"/>
            <w:lang w:eastAsia="zh-CN"/>
          </w:rPr>
          <w:t>(二)、知识产权保护措施</w:t>
        </w:r>
        <w:r>
          <w:tab/>
        </w:r>
        <w:r>
          <w:fldChar w:fldCharType="begin"/>
        </w:r>
        <w:r>
          <w:instrText xml:space="preserve"> PAGEREF _Toc12921 \h </w:instrText>
        </w:r>
        <w:r>
          <w:fldChar w:fldCharType="separate"/>
        </w:r>
        <w:r>
          <w:t>81</w:t>
        </w:r>
        <w:r>
          <w:fldChar w:fldCharType="end"/>
        </w:r>
      </w:hyperlink>
    </w:p>
    <w:p>
      <w:pPr>
        <w:pStyle w:val="TOC1"/>
        <w:tabs>
          <w:tab w:val="right" w:leader="dot" w:pos="8306"/>
        </w:tabs>
      </w:pPr>
      <w:hyperlink w:anchor="_Toc28745" w:history="1">
        <w:r>
          <w:rPr>
            <w:rFonts w:ascii="仿宋" w:eastAsia="仿宋" w:hAnsi="仿宋" w:cs="仿宋" w:hint="eastAsia"/>
            <w:lang w:eastAsia="zh-CN"/>
          </w:rPr>
          <w:t>十九、产业协同与集群发展</w:t>
        </w:r>
        <w:r>
          <w:tab/>
        </w:r>
        <w:r>
          <w:fldChar w:fldCharType="begin"/>
        </w:r>
        <w:r>
          <w:instrText xml:space="preserve"> PAGEREF _Toc28745 \h </w:instrText>
        </w:r>
        <w:r>
          <w:fldChar w:fldCharType="separate"/>
        </w:r>
        <w:r>
          <w:t>82</w:t>
        </w:r>
        <w:r>
          <w:fldChar w:fldCharType="end"/>
        </w:r>
      </w:hyperlink>
    </w:p>
    <w:p>
      <w:pPr>
        <w:pStyle w:val="TOC2"/>
        <w:tabs>
          <w:tab w:val="right" w:leader="dot" w:pos="8306"/>
        </w:tabs>
      </w:pPr>
      <w:hyperlink w:anchor="_Toc28451" w:history="1">
        <w:r>
          <w:rPr>
            <w:rFonts w:ascii="仿宋" w:eastAsia="仿宋" w:hAnsi="仿宋" w:cs="仿宋" w:hint="eastAsia"/>
            <w:lang w:eastAsia="zh-CN"/>
          </w:rPr>
          <w:t>(一)、产业协同机制建设</w:t>
        </w:r>
        <w:r>
          <w:tab/>
        </w:r>
        <w:r>
          <w:fldChar w:fldCharType="begin"/>
        </w:r>
        <w:r>
          <w:instrText xml:space="preserve"> PAGEREF _Toc28451 \h </w:instrText>
        </w:r>
        <w:r>
          <w:fldChar w:fldCharType="separate"/>
        </w:r>
        <w:r>
          <w:t>82</w:t>
        </w:r>
        <w:r>
          <w:fldChar w:fldCharType="end"/>
        </w:r>
      </w:hyperlink>
    </w:p>
    <w:p>
      <w:pPr>
        <w:pStyle w:val="TOC2"/>
        <w:tabs>
          <w:tab w:val="right" w:leader="dot" w:pos="8306"/>
        </w:tabs>
      </w:pPr>
      <w:hyperlink w:anchor="_Toc5030" w:history="1">
        <w:r>
          <w:rPr>
            <w:rFonts w:ascii="仿宋" w:eastAsia="仿宋" w:hAnsi="仿宋" w:cs="仿宋" w:hint="eastAsia"/>
            <w:lang w:eastAsia="zh-CN"/>
          </w:rPr>
          <w:t>(二)、产业集群培育与发展</w:t>
        </w:r>
        <w:r>
          <w:tab/>
        </w:r>
        <w:r>
          <w:fldChar w:fldCharType="begin"/>
        </w:r>
        <w:r>
          <w:instrText xml:space="preserve"> PAGEREF _Toc5030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11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52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637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415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1714"/>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985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50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5014"/>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https://d.book118.com/927126113003006052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717280"/>
    <w:rsid w:val="337172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7126113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2024-02-21T14:12:00Z</dcterms:created>
  <dcterms:modified xsi:type="dcterms:W3CDTF">2024-02-21T14:13:06Z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F4F0AE6759B8470686782D4A9653C2DF_11</vt:lpwstr>
  </property>
  <property fmtid="{D5CDD505-2E9C-101B-9397-08002B2CF9AE}" pid="3" name="KSOProductBuildVer">
    <vt:lpwstr>2052-12.1.0.16250</vt:lpwstr>
  </property>
</Properties>
</file>