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bCs/>
          <w:i w:val="0"/>
          <w:sz w:val="40"/>
          <w:szCs w:val="32"/>
        </w:rPr>
      </w:pPr>
      <w:r>
        <w:rPr>
          <w:rFonts w:hint="eastAsia"/>
          <w:b/>
          <w:bCs/>
          <w:sz w:val="28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10490200</wp:posOffset>
            </wp:positionH>
            <wp:positionV relativeFrom="topMargin">
              <wp:posOffset>10795000</wp:posOffset>
            </wp:positionV>
            <wp:extent cx="279400" cy="355600"/>
            <wp:effectExtent l="0" t="0" r="6350" b="6350"/>
            <wp:wrapNone/>
            <wp:docPr id="100120" name="图片 10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0" name="图片 1001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32"/>
        </w:rPr>
        <w:t>4.1糖类基础检测</w:t>
      </w:r>
      <w:r>
        <w:rPr>
          <w:rFonts w:hint="eastAsia"/>
          <w:b/>
          <w:bCs/>
          <w:sz w:val="28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b/>
          <w:bCs/>
          <w:sz w:val="28"/>
          <w:szCs w:val="32"/>
        </w:rPr>
        <w:t>下学期高二化学人教版（2019）选择性必修3</w: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1．下列糖类物质能与新制Cu(OH)</w:t>
      </w:r>
      <w:r>
        <w:rPr>
          <w:vertAlign w:val="subscript"/>
        </w:rPr>
        <w:t>2</w:t>
      </w:r>
      <w:r>
        <w:t>悬浊液、银氨溶液反应的是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A．麦芽糖</w:t>
      </w:r>
      <w:r>
        <w:tab/>
      </w:r>
      <w:r>
        <w:t>B．蔗糖</w:t>
      </w:r>
      <w:r>
        <w:tab/>
      </w:r>
      <w:r>
        <w:t>C．纤维素</w:t>
      </w:r>
      <w:r>
        <w:tab/>
      </w:r>
      <w:r>
        <w:t>D．淀粉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2．化学与生产、生活密切相关，下列有关说法不正确的是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A．用聚乙烯制成的薄膜，可用于食品、药物的包装材料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B．用高锰酸钾溶液浸泡过的硅土可以使花朵保鲜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C．淀粉和纤维素在酶的催化下可以转变为乙醇，该过程可以应用于酿酒工艺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D．纳米铁粉通过物理吸附可去除污染水体中的Pb</w:t>
      </w:r>
      <w:r>
        <w:rPr>
          <w:vertAlign w:val="superscript"/>
        </w:rPr>
        <w:t>2+</w:t>
      </w:r>
      <w:r>
        <w:t>、Hg</w:t>
      </w:r>
      <w:r>
        <w:rPr>
          <w:vertAlign w:val="superscript"/>
        </w:rPr>
        <w:t>2+</w:t>
      </w:r>
      <w:r>
        <w:t>等重金属离子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3．下列物质的名称正确的是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A．聚异戊二烯：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19250" cy="381000"/>
            <wp:effectExtent l="0" t="0" r="0" b="0"/>
            <wp:docPr id="100003" name="图片 100003" descr="@@@396f3f3e-b39d-45db-8bb1-47534ccb6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96f3f3e-b39d-45db-8bb1-47534ccb60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B．生石膏：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db06b1bb0006b0f44513c9a3d6f39a4" style="width:62.45pt;height:16.05pt" o:ole="" coordsize="21600,21600" o:preferrelative="t" filled="f" stroked="f">
            <v:stroke joinstyle="miter"/>
            <v:imagedata r:id="rId8" o:title="eqId4db06b1bb0006b0f44513c9a3d6f39a4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C．麦芽糖：</w:t>
      </w:r>
      <w:r>
        <w:object>
          <v:shape id="_x0000_i1026" type="#_x0000_t75" alt="eqId403c89d4158d6798d7c4e025458f8ee3" style="width:38.7pt;height:15.7pt" o:ole="" coordsize="21600,21600" o:preferrelative="t" filled="f" stroked="f">
            <v:stroke joinstyle="miter"/>
            <v:imagedata r:id="rId10" o:title="eqId403c89d4158d6798d7c4e025458f8ee3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ab/>
      </w:r>
      <w:r>
        <w:t>D．乙二酸：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81100" cy="571500"/>
            <wp:effectExtent l="0" t="0" r="0" b="0"/>
            <wp:docPr id="100005" name="图片 100005" descr="@@@c88c5135-78ba-4fb4-b983-a8104cd16a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c88c5135-78ba-4fb4-b983-a8104cd16a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4．岭南文化，源远流长。下列名片具有典型岭南文化特色，其涉及物品的主要化学成分不能与其它三种归为一类的是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A．广州彩瓷</w:t>
      </w:r>
      <w:r>
        <w:tab/>
      </w:r>
      <w:r>
        <w:t>B．开平碉楼</w:t>
      </w:r>
      <w:r>
        <w:tab/>
      </w:r>
      <w:r>
        <w:t>C．潮州木雕</w:t>
      </w:r>
      <w:r>
        <w:tab/>
      </w:r>
      <w:r>
        <w:t>D．佛山石湾陶艺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5．下列有关化学用语表示正确的是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A．甲基的电子式：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61975" cy="819150"/>
            <wp:effectExtent l="0" t="0" r="9525" b="0"/>
            <wp:docPr id="100007" name="图片 100007" descr="@@@47efe30b-2ee8-4b95-ae40-e94eb0d51b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47efe30b-2ee8-4b95-ae40-e94eb0d51b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B．乙烯的结构简式：CHCH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C．葡萄糖的分子式：CH</w:t>
      </w:r>
      <w:r>
        <w:rPr>
          <w:vertAlign w:val="subscript"/>
        </w:rPr>
        <w:t>2</w:t>
      </w:r>
      <w:r>
        <w:t>OH(CHOH)</w:t>
      </w:r>
      <w:r>
        <w:rPr>
          <w:vertAlign w:val="subscript"/>
        </w:rPr>
        <w:t>4</w:t>
      </w:r>
      <w:r>
        <w:t>CHO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D．甲烷分子的空间填充模型：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7200" cy="476250"/>
            <wp:effectExtent l="0" t="0" r="0" b="0"/>
            <wp:docPr id="100009" name="图片 100009" descr="@@@2a71b0a1-fccf-4556-aa35-f7d4976a3d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2a71b0a1-fccf-4556-aa35-f7d4976a3d5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6．下列实验探究方案能达到探究目的的是(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)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69"/>
        <w:gridCol w:w="6270"/>
        <w:gridCol w:w="170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探究方案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探究目的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  <w:r>
              <w:object>
                <v:shape id="_x0000_i1027" type="#_x0000_t75" alt="eqId43e0b8564c0452cfe22da57a231c3c09" style="width:30.75pt;height:15.7pt" o:ole="" coordsize="21600,21600" o:preferrelative="t" filled="f" stroked="f">
                  <v:stroke joinstyle="miter"/>
                  <v:imagedata r:id="rId15" o:title="eqId43e0b8564c0452cfe22da57a231c3c09"/>
                  <o:lock v:ext="edit" aspectratio="t"/>
                  <w10:anchorlock/>
                </v:shape>
                <o:OLEObject Type="Embed" ProgID="Equation.DSMT4" ShapeID="_x0000_i1027" DrawAspect="Content" ObjectID="_1468075727" r:id="rId1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  <w:r>
              <w:object>
                <v:shape id="_x0000_i1028" type="#_x0000_t75" alt="eqId43e0b8564c0452cfe22da57a231c3c09" style="width:30.75pt;height:15.7pt" o:ole="" coordsize="21600,21600" o:preferrelative="t" filled="f" stroked="f">
                  <v:stroke joinstyle="miter"/>
                  <v:imagedata r:id="rId15" o:title="eqId43e0b8564c0452cfe22da57a231c3c09"/>
                  <o:lock v:ext="edit" aspectratio="t"/>
                  <w10:anchorlock/>
                </v:shape>
                <o:OLEObject Type="Embed" ProgID="Equation.DSMT4" ShapeID="_x0000_i1028" DrawAspect="Content" ObjectID="_1468075728" r:id="rId17"/>
              </w:object>
            </w:r>
            <w:r>
              <w:t>与</w:t>
            </w:r>
            <w:r>
              <w:object>
                <v:shape id="_x0000_i1029" type="#_x0000_t75" alt="eqId98183b7becdd0efb6fe8f57cdcbce983" style="width:22.85pt;height:17.45pt" o:ole="" coordsize="21600,21600" o:preferrelative="t" filled="f" stroked="f">
                  <v:stroke joinstyle="miter"/>
                  <v:imagedata r:id="rId18" o:title="eqId98183b7becdd0efb6fe8f57cdcbce983"/>
                  <o:lock v:ext="edit" aspectratio="t"/>
                  <w10:anchorlock/>
                </v:shape>
                <o:OLEObject Type="Embed" ProgID="Equation.DSMT4" ShapeID="_x0000_i1029" DrawAspect="Content" ObjectID="_1468075729" r:id="rId19"/>
              </w:object>
            </w:r>
          </w:p>
        </w:tc>
      </w:tr>
    </w:tbl>
    <w:p>
      <w:pPr>
        <w:sectPr>
          <w:footerReference w:type="even" r:id="rId20"/>
          <w:footerReference w:type="default" r:id="rId21"/>
          <w:pgSz w:w="11907" w:h="16839"/>
          <w:pgMar w:top="1440" w:right="1800" w:bottom="1440" w:left="1800" w:header="500" w:footer="500" w:gutter="0"/>
          <w:cols w:num="1" w:sep="1" w:space="425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69"/>
        <w:gridCol w:w="6270"/>
        <w:gridCol w:w="170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用脱脂棉包裹放在石棉网上，向棉花上滴几滴水，观察棉花是否燃烧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反应放热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向盛有</w:t>
            </w:r>
            <w:r>
              <w:object>
                <v:shape id="_x0000_i1030" type="#_x0000_t75" alt="eqId3cd6200aa9357b208a994c93c210ff60" style="width:18.45pt;height:14.1pt" o:ole="" coordsize="21600,21600" o:preferrelative="t" filled="f" stroked="f">
                  <v:stroke joinstyle="miter"/>
                  <v:imagedata r:id="rId22" o:title="eqId3cd6200aa9357b208a994c93c210ff60"/>
                  <o:lock v:ext="edit" aspectratio="t"/>
                  <w10:anchorlock/>
                </v:shape>
                <o:OLEObject Type="Embed" ProgID="Equation.DSMT4" ShapeID="_x0000_i1030" DrawAspect="Content" ObjectID="_1468075730" r:id="rId23"/>
              </w:object>
            </w:r>
            <w:r>
              <w:t>水溶液的试管中滴加石蕊试液，观察溶液颜色变化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31" type="#_x0000_t75" alt="eqId3cd6200aa9357b208a994c93c210ff60" style="width:18.45pt;height:14.1pt" o:ole="" coordsize="21600,21600" o:preferrelative="t" filled="f" stroked="f">
                  <v:stroke joinstyle="miter"/>
                  <v:imagedata r:id="rId22" o:title="eqId3cd6200aa9357b208a994c93c210ff60"/>
                  <o:lock v:ext="edit" aspectratio="t"/>
                  <w10:anchorlock/>
                </v:shape>
                <o:OLEObject Type="Embed" ProgID="Equation.DSMT4" ShapeID="_x0000_i1031" DrawAspect="Content" ObjectID="_1468075731" r:id="rId24"/>
              </w:object>
            </w:r>
            <w:r>
              <w:t>水溶液具有漂白性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32" type="#_x0000_t75" alt="eqId3122990c76b5fd8cfeaef58dfca02a51" style="width:26.35pt;height:12.4pt" o:ole="" coordsize="21600,21600" o:preferrelative="t" filled="f" stroked="f">
                  <v:stroke joinstyle="miter"/>
                  <v:imagedata r:id="rId25" o:title="eqId3122990c76b5fd8cfeaef58dfca02a51"/>
                  <o:lock v:ext="edit" aspectratio="t"/>
                  <w10:anchorlock/>
                </v:shape>
                <o:OLEObject Type="Embed" ProgID="Equation.DSMT4" ShapeID="_x0000_i1032" DrawAspect="Content" ObjectID="_1468075732" r:id="rId26"/>
              </w:object>
            </w:r>
            <w:r>
              <w:t>条件下，加热乙醇与浓硫酸的混合溶液，将产生的气体直接通入酸性</w:t>
            </w:r>
            <w:r>
              <w:object>
                <v:shape id="_x0000_i1033" type="#_x0000_t75" alt="eqId7a63afc18472bb4f4d6388cf207da8b4" style="width:36.9pt;height:16.1pt" o:ole="" coordsize="21600,21600" o:preferrelative="t" filled="f" stroked="f">
                  <v:stroke joinstyle="miter"/>
                  <v:imagedata r:id="rId27" o:title="eqId7a63afc18472bb4f4d6388cf207da8b4"/>
                  <o:lock v:ext="edit" aspectratio="t"/>
                  <w10:anchorlock/>
                </v:shape>
                <o:OLEObject Type="Embed" ProgID="Equation.DSMT4" ShapeID="_x0000_i1033" DrawAspect="Content" ObjectID="_1468075733" r:id="rId28"/>
              </w:object>
            </w:r>
            <w:r>
              <w:t>溶液中，观察溶液颜色变化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乙醇脱水后生成乙烯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淀粉与稀硫酸混合加热一段时间后，加入足量氢氧化钠溶液，再滴加几滴碘水，观察现象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淀粉是否水解完全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7．下列说法中正确的是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A．符合通式C</w:t>
      </w:r>
      <w:r>
        <w:rPr>
          <w:vertAlign w:val="subscript"/>
        </w:rPr>
        <w:t>m</w:t>
      </w:r>
      <w:r>
        <w:t>(H</w:t>
      </w:r>
      <w:r>
        <w:rPr>
          <w:vertAlign w:val="subscript"/>
        </w:rPr>
        <w:t>2</w:t>
      </w:r>
      <w:r>
        <w:t>O)</w:t>
      </w:r>
      <w:r>
        <w:rPr>
          <w:vertAlign w:val="subscript"/>
        </w:rPr>
        <w:t>n</w:t>
      </w:r>
      <w:r>
        <w:t>的一定是糖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B．糖类组成一定符合通式C</w:t>
      </w:r>
      <w:r>
        <w:rPr>
          <w:vertAlign w:val="subscript"/>
        </w:rPr>
        <w:t>m</w:t>
      </w:r>
      <w:r>
        <w:t>(H</w:t>
      </w:r>
      <w:r>
        <w:rPr>
          <w:vertAlign w:val="subscript"/>
        </w:rPr>
        <w:t>2</w:t>
      </w:r>
      <w:r>
        <w:t>O)</w:t>
      </w:r>
      <w:r>
        <w:rPr>
          <w:vertAlign w:val="subscript"/>
        </w:rPr>
        <w:t>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C．糖类是人类维持生命的六大类营养素之一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D．糖类是有甜味的物质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8．有关糖类物质概念的叙述中，正确的是（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A．糖类是具有甜味的物质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B．糖类是人体必需的营养素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C．葡萄糖是一种多羟基醛，不具有还原性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D．糖类是具有</w:t>
      </w:r>
      <w:r>
        <w:object>
          <v:shape id="_x0000_i1034" type="#_x0000_t75" alt="eqId3d14f3b20fe4ed593bd81579c3e18a82" style="width:49.25pt;height:17.75pt" o:ole="" coordsize="21600,21600" o:preferrelative="t" filled="f" stroked="f">
            <v:stroke joinstyle="miter"/>
            <v:imagedata r:id="rId29" o:title="eqId3d14f3b20fe4ed593bd81579c3e18a82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  <w:r>
        <w:t>通式的物质，糖也称为碳水化合物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9．下列实验操作和结论错误的是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A．用新制</w:t>
      </w:r>
      <w:r>
        <w:object>
          <v:shape id="_x0000_i1035" type="#_x0000_t75" alt="eqId4728c5edf1aaa96e95219abf2ca98f8c" style="width:42.2pt;height:15.8pt" o:ole="" coordsize="21600,21600" o:preferrelative="t" filled="f" stroked="f">
            <v:stroke joinstyle="miter"/>
            <v:imagedata r:id="rId31" o:title="eqId4728c5edf1aaa96e95219abf2ca98f8c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t>悬浊液可鉴别葡萄糖和蔗糖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B．用银镜反应可证明蔗糖是否转化为葡萄糖，但不能证明是否完全转化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C．浓</w:t>
      </w:r>
      <w:r>
        <w:object>
          <v:shape id="_x0000_i1036" type="#_x0000_t75" alt="eqIddbc7bcfe5cacce080d9a3d2ccf9366e0" style="width:31.65pt;height:15.8pt" o:ole="" coordsize="21600,21600" o:preferrelative="t" filled="f" stroked="f">
            <v:stroke joinstyle="miter"/>
            <v:imagedata r:id="rId33" o:title="eqIddbc7bcfe5cacce080d9a3d2ccf9366e0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t>可使蔗糖变黑，证明浓</w:t>
      </w:r>
      <w:r>
        <w:object>
          <v:shape id="_x0000_i1037" type="#_x0000_t75" alt="eqIddbc7bcfe5cacce080d9a3d2ccf9366e0" style="width:31.65pt;height:15.8pt" o:ole="" coordsize="21600,21600" o:preferrelative="t" filled="f" stroked="f">
            <v:stroke joinstyle="miter"/>
            <v:imagedata r:id="rId33" o:title="eqIddbc7bcfe5cacce080d9a3d2ccf9366e0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  <w:r>
        <w:t>具有脱水性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D．蔗糖溶液中滴加几滴稀</w:t>
      </w:r>
      <w:r>
        <w:object>
          <v:shape id="_x0000_i1038" type="#_x0000_t75" alt="eqIddbc7bcfe5cacce080d9a3d2ccf9366e0" style="width:31.65pt;height:15.8pt" o:ole="" coordsize="21600,21600" o:preferrelative="t" filled="f" stroked="f">
            <v:stroke joinstyle="miter"/>
            <v:imagedata r:id="rId33" o:title="eqIddbc7bcfe5cacce080d9a3d2ccf9366e0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t>，水浴加热几分钟，加入到银氨溶液中，不能发生银镜反应，证明蔗糖不水解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10．下列关于有机的叙述正确的是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37"/>
          <w:footerReference w:type="default" r:id="rId38"/>
          <w:type w:val="nextPage"/>
          <w:pgSz w:w="11907" w:h="16839"/>
          <w:pgMar w:top="1440" w:right="1800" w:bottom="1440" w:left="1800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A．乙烯使酸性高锰酸钾褪色发生了加成反应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B．乙烯使溴水褪色发生了加成反应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C．油脂是高分子化合物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D．一分子蔗糖水解生成2分子葡萄糖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11．室温下，下列实验探究方案不能达到探究目的的是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67"/>
        <w:gridCol w:w="6503"/>
        <w:gridCol w:w="147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探究方案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探究目的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向蔗糖溶液中加入稀</w:t>
            </w:r>
            <w:r>
              <w:object>
                <v:shape id="_x0000_i1039" type="#_x0000_t75" alt="eqIddbc7bcfe5cacce080d9a3d2ccf9366e0" style="width:31.65pt;height:15.8pt" o:ole="" coordsize="21600,21600" o:preferrelative="t" filled="f" stroked="f">
                  <v:stroke joinstyle="miter"/>
                  <v:imagedata r:id="rId33" o:title="eqIddbc7bcfe5cacce080d9a3d2ccf9366e0"/>
                  <o:lock v:ext="edit" aspectratio="t"/>
                  <w10:anchorlock/>
                </v:shape>
                <o:OLEObject Type="Embed" ProgID="Equation.DSMT4" ShapeID="_x0000_i1039" DrawAspect="Content" ObjectID="_1468075739" r:id="rId39"/>
              </w:object>
            </w:r>
            <w:r>
              <w:t>并加热，冷却后再加入新制</w:t>
            </w:r>
            <w:r>
              <w:object>
                <v:shape id="_x0000_i1040" type="#_x0000_t75" alt="eqId5dab5d0f51f2e8818e75fd078d8de6f4" style="width:43.95pt;height:17.6pt" o:ole="" coordsize="21600,21600" o:preferrelative="t" filled="f" stroked="f">
                  <v:stroke joinstyle="miter"/>
                  <v:imagedata r:id="rId40" o:title="eqId5dab5d0f51f2e8818e75fd078d8de6f4"/>
                  <o:lock v:ext="edit" aspectratio="t"/>
                  <w10:anchorlock/>
                </v:shape>
                <o:OLEObject Type="Embed" ProgID="Equation.DSMT4" ShapeID="_x0000_i1040" DrawAspect="Content" ObjectID="_1468075740" r:id="rId41"/>
              </w:object>
            </w:r>
            <w:r>
              <w:t>悬浊液，加热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蔗糖是否发生水解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用强光照射氯水，同时利用pH传感器、氯离子传感器和氧气传感器采集数据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HClO光照分解产物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向碳酸钠溶液滴加足量的</w:t>
            </w:r>
            <w:r>
              <w:object>
                <v:shape id="_x0000_i1041" type="#_x0000_t75" alt="eqIddbc7bcfe5cacce080d9a3d2ccf9366e0" style="width:31.65pt;height:15.8pt" o:ole="" coordsize="21600,21600" o:preferrelative="t" filled="f" stroked="f">
                  <v:stroke joinstyle="miter"/>
                  <v:imagedata r:id="rId33" o:title="eqIddbc7bcfe5cacce080d9a3d2ccf9366e0"/>
                  <o:lock v:ext="edit" aspectratio="t"/>
                  <w10:anchorlock/>
                </v:shape>
                <o:OLEObject Type="Embed" ProgID="Equation.DSMT4" ShapeID="_x0000_i1041" DrawAspect="Content" ObjectID="_1468075741" r:id="rId42"/>
              </w:object>
            </w:r>
            <w:r>
              <w:t>溶液，观察现象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非金属性S&gt;C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向电石滴加饱和食盐水，将产生的气体先通入足量硫酸铜溶液，再通入高锰酸钾溶液，观察高锰酸钾溶液是否褪色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乙炔具有还原性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12．下列实验操作和现象与结论关系</w:t>
      </w:r>
      <w:r>
        <w:rPr>
          <w:em w:val="dot"/>
        </w:rPr>
        <w:t>不正确</w:t>
      </w:r>
      <w:r>
        <w:t>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92"/>
        <w:gridCol w:w="5168"/>
        <w:gridCol w:w="298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操作和现象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结论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将大小相同的K和Na放入等体积的水中，钾比钠反应剧烈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钾元素的金属性比钠元素强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将葡萄糖溶液加入碱性银氨溶液水浴加热，发生了银镜反应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葡萄糖具有还原性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在催化剂存在的条件下，石蜡油加强热生成的气体通入溴的四氯化碳溶液中，溶液褪色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石蜡油的分解产物都是烯烃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向盛有H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2</w:t>
            </w:r>
            <w:r>
              <w:t>溶液的试管中，加入少量FeCl</w:t>
            </w:r>
            <w:r>
              <w:rPr>
                <w:vertAlign w:val="subscript"/>
              </w:rPr>
              <w:t>3</w:t>
            </w:r>
            <w:r>
              <w:t>溶液，产生气泡的速率比不加FeCl</w:t>
            </w:r>
            <w:r>
              <w:rPr>
                <w:vertAlign w:val="subscript"/>
              </w:rPr>
              <w:t>3</w:t>
            </w:r>
            <w:r>
              <w:t>溶液的快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FeCl</w:t>
            </w:r>
            <w:r>
              <w:rPr>
                <w:vertAlign w:val="subscript"/>
              </w:rPr>
              <w:t>3</w:t>
            </w:r>
            <w:r>
              <w:t>可以加快H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2</w:t>
            </w:r>
            <w:r>
              <w:t>分解的速率，起了催化作用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sectPr>
          <w:footerReference w:type="even" r:id="rId43"/>
          <w:footerReference w:type="default" r:id="rId44"/>
          <w:type w:val="nextPage"/>
          <w:pgSz w:w="11907" w:h="16839"/>
          <w:pgMar w:top="1440" w:right="1800" w:bottom="1440" w:left="1800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13．下列反应中能用于检验尿液中是否含有葡萄糖的是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A．加金属钠看是否有氢气放出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B．与新制的氢氧化铜悬浊液混合后共热，观察是否有红色沉淀生成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C．与醋酸和浓H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共热，观察是否有果香味物质生成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D．加入酸性KMnO</w:t>
      </w:r>
      <w:r>
        <w:rPr>
          <w:vertAlign w:val="subscript"/>
        </w:rPr>
        <w:t>4</w:t>
      </w:r>
      <w:r>
        <w:t>溶液，看溶液是否褪色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14．实验室中使用盐酸、硫酸和硝酸时，对应关系错误的是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A．稀盐酸：配制</w:t>
      </w:r>
      <w:r>
        <w:object>
          <v:shape id="_x0000_i1042" type="#_x0000_t75" alt="eqId3de9f182dbe682a477876b55c0ab514f" style="width:26.4pt;height:15.8pt" o:ole="" coordsize="21600,21600" o:preferrelative="t" filled="f" stroked="f">
            <v:stroke joinstyle="miter"/>
            <v:imagedata r:id="rId45" o:title="eqId3de9f182dbe682a477876b55c0ab514f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t>溶液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B．稀硫酸：蔗糖和淀粉的水解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C．稀硝酸：清洗附有银镜的试管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D．浓硫酸和浓硝酸的混合溶液：苯的磺化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</w:t>
      </w:r>
      <w:r>
        <w:rPr>
          <w:sz w:val="21"/>
        </w:rPr>
        <w:t>米饭遇到碘酒时显蓝色，咀嚼米饭后有甜味，这说明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rPr>
          <w:sz w:val="21"/>
        </w:rPr>
        <w:t>米饭中只含有淀粉</w:t>
      </w:r>
      <w:r>
        <w:tab/>
      </w:r>
      <w:r>
        <w:t>B．</w:t>
      </w:r>
      <w:r>
        <w:rPr>
          <w:sz w:val="21"/>
        </w:rPr>
        <w:t>米饭咀嚼后只含单糖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rPr>
          <w:sz w:val="21"/>
        </w:rPr>
        <w:t>米饭咀嚼时单糖聚合成淀粉</w:t>
      </w:r>
      <w:r>
        <w:tab/>
      </w:r>
      <w:r>
        <w:t>D．</w:t>
      </w:r>
      <w:r>
        <w:rPr>
          <w:sz w:val="21"/>
        </w:rPr>
        <w:t>米饭咀嚼时淀粉发生了水解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16．下列实验操作可以达到目的的是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92"/>
        <w:gridCol w:w="2091"/>
        <w:gridCol w:w="606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操作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提纯含有少量乙酸的乙酸乙酯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向含有少量乙酸的乙酸乙酯中加入过量饱和碳酸钠溶液，振荡后静置分液，并除去有机相的水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检验溴乙烷中的溴元素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取样，加NaOH溶液，振荡后再加AgNO</w:t>
            </w:r>
            <w:r>
              <w:rPr>
                <w:vertAlign w:val="subscript"/>
              </w:rPr>
              <w:t>3</w:t>
            </w:r>
            <w:r>
              <w:t>溶液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提纯含有少量苯酚的苯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向含有少量苯酚的苯中加入过量的浓溴水振荡后静置过滤，除去三溴苯酚沉淀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检验蔗糖是否水解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蔗糖溶液在稀硫酸存在下水浴加热一段时间后，再与银氨溶液混合加热，观察现象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17．下列应用不涉及物质氧化性或还原性的是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A．用葡萄糖制镜或保温瓶胆</w:t>
      </w:r>
      <w:r>
        <w:tab/>
      </w:r>
      <w:r>
        <w:t>B．铜铸塑像上出现铜绿[Cu</w:t>
      </w:r>
      <w:r>
        <w:rPr>
          <w:vertAlign w:val="subscript"/>
        </w:rPr>
        <w:t>2</w:t>
      </w:r>
      <w:r>
        <w:t>(OH)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]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  <w:sectPr>
          <w:footerReference w:type="even" r:id="rId47"/>
          <w:footerReference w:type="default" r:id="rId48"/>
          <w:type w:val="nextPage"/>
          <w:pgSz w:w="11907" w:h="16839"/>
          <w:pgMar w:top="1440" w:right="1800" w:bottom="1440" w:left="1800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C．用Na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  <w:r>
        <w:t>溶液制备木材防火剂</w:t>
      </w:r>
      <w:r>
        <w:tab/>
      </w:r>
      <w:r>
        <w:t>D．用浸泡过高锰酸钾溶液的硅藻土保鲜水果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18．下列叙述正确的是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A．有机物碳原子数越多，沸点一定越大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B．丙烯与溴加成的产物是</w:t>
      </w:r>
      <w:r>
        <w:object>
          <v:shape id="_x0000_i1043" type="#_x0000_t75" alt="eqId8216924de6a4e810df108b505a22806d" style="width:100.3pt;height:15.9pt" o:ole="" coordsize="21600,21600" o:preferrelative="t" filled="f" stroked="f">
            <v:stroke joinstyle="miter"/>
            <v:imagedata r:id="rId49" o:title="eqId8216924de6a4e810df108b505a22806d"/>
            <o:lock v:ext="edit" aspectratio="t"/>
            <w10:anchorlock/>
          </v:shape>
          <o:OLEObject Type="Embed" ProgID="Equation.DSMT4" ShapeID="_x0000_i1043" DrawAspect="Content" ObjectID="_1468075743" r:id="rId5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C．淀粉和纤维素都可以发生水解，最终产物都是葡萄糖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D．正丁烷与异丁烷互为同分异构体是因为相对分子质量相同，空间结构不同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19．下列各实验的方案设计、现象及结论都正确的是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48"/>
        <w:gridCol w:w="4206"/>
        <w:gridCol w:w="2137"/>
        <w:gridCol w:w="165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结论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向蔗糖溶液中加入几滴稀硫酸并加热煮沸，向冷却后的溶液中加入银氨溶液，水浴加热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产生光亮银镜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蔗糖被水解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将红热的炭放入浓硫酸中，并将产生的气体通入足量的澄清石灰水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溶液变浑浊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有CO</w:t>
            </w:r>
            <w:r>
              <w:rPr>
                <w:vertAlign w:val="subscript"/>
              </w:rPr>
              <w:t>2</w:t>
            </w:r>
            <w:r>
              <w:t>产生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向待测液中滴加浓氢氧化钠溶液并加热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产生使湿润蓝色石蕊试纸变红的气体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待测液中含有</w:t>
            </w:r>
            <w:r>
              <w:object>
                <v:shape id="_x0000_i1044" type="#_x0000_t75" alt="eqIde3ec42431044eb85982aefc8f0ec7175" style="width:21.95pt;height:16.75pt" o:ole="" coordsize="21600,21600" o:preferrelative="t" filled="f" stroked="f">
                  <v:stroke joinstyle="miter"/>
                  <v:imagedata r:id="rId51" o:title="eqIde3ec42431044eb85982aefc8f0ec7175"/>
                  <o:lock v:ext="edit" aspectratio="t"/>
                  <w10:anchorlock/>
                </v:shape>
                <o:OLEObject Type="Embed" ProgID="Equation.DSMT4" ShapeID="_x0000_i1044" DrawAspect="Content" ObjectID="_1468075744" r:id="rId52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将乙烯通入装有溴水的密封塑料瓶中，振荡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溴水褪色，瓶身凹陷，有油状液体产生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乙烯与溴水发生了加成反应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A．Ａ</w:t>
      </w:r>
      <w:r>
        <w:tab/>
      </w:r>
      <w:r>
        <w:t>B．Ｂ</w:t>
      </w:r>
      <w:r>
        <w:tab/>
      </w:r>
      <w:r>
        <w:t>C．Ｃ</w:t>
      </w:r>
      <w:r>
        <w:tab/>
      </w:r>
      <w:r>
        <w:t>D．Ｄ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20．下表中的实验操作、现象和结论均正确的是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17"/>
        <w:gridCol w:w="5059"/>
        <w:gridCol w:w="1156"/>
        <w:gridCol w:w="181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结论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向两份等浓度、等体积的过氧化氢溶液中分别加入2滴等浓度的FeCl</w:t>
            </w:r>
            <w:r>
              <w:rPr>
                <w:vertAlign w:val="subscript"/>
              </w:rPr>
              <w:t>3</w:t>
            </w:r>
            <w:r>
              <w:t>溶液和CuSO</w:t>
            </w:r>
            <w:r>
              <w:rPr>
                <w:vertAlign w:val="subscript"/>
              </w:rPr>
              <w:t>4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前者产生气泡较快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催化能力Fe</w:t>
            </w:r>
            <w:r>
              <w:rPr>
                <w:vertAlign w:val="superscript"/>
              </w:rPr>
              <w:t>3+</w:t>
            </w:r>
            <w:r>
              <w:t xml:space="preserve"> ＞Cu</w:t>
            </w:r>
            <w:r>
              <w:rPr>
                <w:vertAlign w:val="superscript"/>
              </w:rPr>
              <w:t>2+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分别在0 ° C和25 °C环境下向两支试管中依次加入2 mL 1 mol·L</w:t>
            </w:r>
            <w:r>
              <w:rPr>
                <w:vertAlign w:val="superscript"/>
              </w:rPr>
              <w:t>-1</w:t>
            </w:r>
            <w:r>
              <w:t>KI溶液、2 mL0.1 mol·L</w:t>
            </w:r>
            <w:r>
              <w:rPr>
                <w:vertAlign w:val="superscript"/>
              </w:rPr>
              <w:t>-1</w:t>
            </w:r>
            <w:r>
              <w:t>稀H</w:t>
            </w:r>
            <w:r>
              <w:rPr>
                <w:vertAlign w:val="subscript"/>
              </w:rPr>
              <w:t>2</w:t>
            </w:r>
            <w:r>
              <w:t>SO</w:t>
            </w:r>
            <w:r>
              <w:rPr>
                <w:vertAlign w:val="subscript"/>
              </w:rPr>
              <w:t>4</w:t>
            </w:r>
            <w:r>
              <w:t>和2滴淀粉溶液，振荡试管，记录变蓝时间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后者变蓝用时短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温度越高反应速率越快</w:t>
            </w:r>
          </w:p>
        </w:tc>
      </w:tr>
    </w:tbl>
    <w:p>
      <w:pPr>
        <w:sectPr>
          <w:footerReference w:type="even" r:id="rId53"/>
          <w:footerReference w:type="default" r:id="rId54"/>
          <w:type w:val="nextPage"/>
          <w:pgSz w:w="11907" w:h="16839"/>
          <w:pgMar w:top="1440" w:right="1800" w:bottom="1440" w:left="1800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17"/>
        <w:gridCol w:w="5059"/>
        <w:gridCol w:w="1156"/>
        <w:gridCol w:w="181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向Cu( OH)</w:t>
            </w:r>
            <w:r>
              <w:rPr>
                <w:vertAlign w:val="subscript"/>
              </w:rPr>
              <w:t>2</w:t>
            </w:r>
            <w:r>
              <w:t>悬浊液中逐滴加入氨水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蓝色沉淀变多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Cu(OH)</w:t>
            </w:r>
            <w:r>
              <w:rPr>
                <w:vertAlign w:val="subscript"/>
              </w:rPr>
              <w:t>2</w:t>
            </w:r>
            <w:r>
              <w:t>悬浊液中存在沉淀溶解平衡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将蔗糖水解液调节至碱性，加入银氨溶液，水浴加热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试管内壁 出现光亮的银镜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蔗糖水解产物中有还原性糖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21．下列说法正确的是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A．重油通过减压分馏的方式获得燃料油、润滑油、沥青等馏分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B．常温下，卤代烃中除了一氯甲烷、二氯甲烷等少数为气体外，其余为液体或固体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C．将木材干馏可获得无色的透明液体甲醇，工业酒精即甲醇水溶液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D．淀粉在淀粉酶催化下生成麦芽糖，在酸催化下则水解生成葡萄糖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22．下列实验操作能达到相关实验目的的是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84"/>
        <w:gridCol w:w="2995"/>
        <w:gridCol w:w="496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证明</w:t>
            </w:r>
            <w:r>
              <w:object>
                <v:shape id="_x0000_i1045" type="#_x0000_t75" alt="eqIdcd46a1a853c372c1fb6c7a88cd947e87" style="width:37.8pt;height:16.2pt" o:ole="" coordsize="21600,21600" o:preferrelative="t" filled="f" stroked="f">
                  <v:stroke joinstyle="miter"/>
                  <v:imagedata r:id="rId55" o:title="eqIdcd46a1a853c372c1fb6c7a88cd947e87"/>
                  <o:lock v:ext="edit" aspectratio="t"/>
                  <w10:anchorlock/>
                </v:shape>
                <o:OLEObject Type="Embed" ProgID="Equation.DSMT4" ShapeID="_x0000_i1045" DrawAspect="Content" ObjectID="_1468075745" r:id="rId56"/>
              </w:object>
            </w:r>
            <w:r>
              <w:t>溶液中存在</w:t>
            </w:r>
            <w:r>
              <w:object>
                <v:shape id="_x0000_i1046" type="#_x0000_t75" alt="eqId52db9e787c515500701f6f34344a595b" style="width:22.85pt;height:16.3pt" o:ole="" coordsize="21600,21600" o:preferrelative="t" filled="f" stroked="f">
                  <v:stroke joinstyle="miter"/>
                  <v:imagedata r:id="rId57" o:title="eqId52db9e787c515500701f6f34344a595b"/>
                  <o:lock v:ext="edit" aspectratio="t"/>
                  <w10:anchorlock/>
                </v:shape>
                <o:OLEObject Type="Embed" ProgID="Equation.DSMT4" ShapeID="_x0000_i1046" DrawAspect="Content" ObjectID="_1468075746" r:id="rId58"/>
              </w:object>
            </w:r>
            <w:r>
              <w:t>的水解平衡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向含有酚酞的</w:t>
            </w:r>
            <w:r>
              <w:object>
                <v:shape id="_x0000_i1047" type="#_x0000_t75" alt="eqIdcd46a1a853c372c1fb6c7a88cd947e87" style="width:37.8pt;height:16.2pt" o:ole="" coordsize="21600,21600" o:preferrelative="t" filled="f" stroked="f">
                  <v:stroke joinstyle="miter"/>
                  <v:imagedata r:id="rId55" o:title="eqIdcd46a1a853c372c1fb6c7a88cd947e87"/>
                  <o:lock v:ext="edit" aspectratio="t"/>
                  <w10:anchorlock/>
                </v:shape>
                <o:OLEObject Type="Embed" ProgID="Equation.DSMT4" ShapeID="_x0000_i1047" DrawAspect="Content" ObjectID="_1468075747" r:id="rId59"/>
              </w:object>
            </w:r>
            <w:r>
              <w:t>溶液中滴入</w:t>
            </w:r>
            <w:r>
              <w:object>
                <v:shape id="_x0000_i1048" type="#_x0000_t75" alt="eqId388fdfb236c5196bcfbe821d7712f13f" style="width:28.15pt;height:16.15pt" o:ole="" coordsize="21600,21600" o:preferrelative="t" filled="f" stroked="f">
                  <v:stroke joinstyle="miter"/>
                  <v:imagedata r:id="rId60" o:title="eqId388fdfb236c5196bcfbe821d7712f13f"/>
                  <o:lock v:ext="edit" aspectratio="t"/>
                  <w10:anchorlock/>
                </v:shape>
                <o:OLEObject Type="Embed" ProgID="Equation.DSMT4" ShapeID="_x0000_i1048" DrawAspect="Content" ObjectID="_1468075748" r:id="rId61"/>
              </w:object>
            </w:r>
            <w:r>
              <w:t>溶液至过量，观察溶液颜色的变化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比较</w:t>
            </w:r>
            <w:r>
              <w:object>
                <v:shape id="_x0000_i1049" type="#_x0000_t75" alt="eqIda3d992bc2dd7a241d3a6fb691846e8fc" style="width:28.15pt;height:14.1pt" o:ole="" coordsize="21600,21600" o:preferrelative="t" filled="f" stroked="f">
                  <v:stroke joinstyle="miter"/>
                  <v:imagedata r:id="rId62" o:title="eqIda3d992bc2dd7a241d3a6fb691846e8fc"/>
                  <o:lock v:ext="edit" aspectratio="t"/>
                  <w10:anchorlock/>
                </v:shape>
                <o:OLEObject Type="Embed" ProgID="Equation.DSMT4" ShapeID="_x0000_i1049" DrawAspect="Content" ObjectID="_1468075749" r:id="rId63"/>
              </w:object>
            </w:r>
            <w:r>
              <w:t>和</w:t>
            </w:r>
            <w:r>
              <w:object>
                <v:shape id="_x0000_i1050" type="#_x0000_t75" alt="eqId710cba6e15521c742c3b2535eadd19ba" style="width:51.9pt;height:15.85pt" o:ole="" coordsize="21600,21600" o:preferrelative="t" filled="f" stroked="f">
                  <v:stroke joinstyle="miter"/>
                  <v:imagedata r:id="rId64" o:title="eqId710cba6e15521c742c3b2535eadd19ba"/>
                  <o:lock v:ext="edit" aspectratio="t"/>
                  <w10:anchorlock/>
                </v:shape>
                <o:OLEObject Type="Embed" ProgID="Equation.DSMT4" ShapeID="_x0000_i1050" DrawAspect="Content" ObjectID="_1468075750" r:id="rId65"/>
              </w:object>
            </w:r>
            <w:r>
              <w:t>的酸性强弱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常温下，用pH试纸测定</w:t>
            </w:r>
            <w:r>
              <w:object>
                <v:shape id="_x0000_i1051" type="#_x0000_t75" alt="eqIda43bbdf6631c9ad00bfb2fb2b901a839" style="width:36.9pt;height:15.8pt" o:ole="" coordsize="21600,21600" o:preferrelative="t" filled="f" stroked="f">
                  <v:stroke joinstyle="miter"/>
                  <v:imagedata r:id="rId66" o:title="eqIda43bbdf6631c9ad00bfb2fb2b901a839"/>
                  <o:lock v:ext="edit" aspectratio="t"/>
                  <w10:anchorlock/>
                </v:shape>
                <o:OLEObject Type="Embed" ProgID="Equation.DSMT4" ShapeID="_x0000_i1051" DrawAspect="Content" ObjectID="_1468075751" r:id="rId67"/>
              </w:object>
            </w:r>
            <w:r>
              <w:t>溶液和</w:t>
            </w:r>
            <w:r>
              <w:object>
                <v:shape id="_x0000_i1052" type="#_x0000_t75" alt="eqId0b779f39f58dc21cf9153e15b0a9a65b" style="width:56.3pt;height:15.9pt" o:ole="" coordsize="21600,21600" o:preferrelative="t" filled="f" stroked="f">
                  <v:stroke joinstyle="miter"/>
                  <v:imagedata r:id="rId68" o:title="eqId0b779f39f58dc21cf9153e15b0a9a65b"/>
                  <o:lock v:ext="edit" aspectratio="t"/>
                  <w10:anchorlock/>
                </v:shape>
                <o:OLEObject Type="Embed" ProgID="Equation.DSMT4" ShapeID="_x0000_i1052" DrawAspect="Content" ObjectID="_1468075752" r:id="rId69"/>
              </w:object>
            </w:r>
            <w:r>
              <w:t>溶液的pH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制备</w:t>
            </w:r>
            <w:r>
              <w:object>
                <v:shape id="_x0000_i1053" type="#_x0000_t75" alt="eqId56fc83478386628e05cc45c6e498d71e" style="width:41.35pt;height:17.6pt" o:ole="" coordsize="21600,21600" o:preferrelative="t" filled="f" stroked="f">
                  <v:stroke joinstyle="miter"/>
                  <v:imagedata r:id="rId70" o:title="eqId56fc83478386628e05cc45c6e498d71e"/>
                  <o:lock v:ext="edit" aspectratio="t"/>
                  <w10:anchorlock/>
                </v:shape>
                <o:OLEObject Type="Embed" ProgID="Equation.DSMT4" ShapeID="_x0000_i1053" DrawAspect="Content" ObjectID="_1468075753" r:id="rId71"/>
              </w:object>
            </w:r>
            <w:r>
              <w:t>胶体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向NaOH溶液中滴加5~6滴饱和</w:t>
            </w:r>
            <w:r>
              <w:object>
                <v:shape id="_x0000_i1054" type="#_x0000_t75" alt="eqIdbba8c268b645f045374466cb02f50759" style="width:27.25pt;height:15.95pt" o:ole="" coordsize="21600,21600" o:preferrelative="t" filled="f" stroked="f">
                  <v:stroke joinstyle="miter"/>
                  <v:imagedata r:id="rId72" o:title="eqIdbba8c268b645f045374466cb02f50759"/>
                  <o:lock v:ext="edit" aspectratio="t"/>
                  <w10:anchorlock/>
                </v:shape>
                <o:OLEObject Type="Embed" ProgID="Equation.DSMT4" ShapeID="_x0000_i1054" DrawAspect="Content" ObjectID="_1468075754" r:id="rId73"/>
              </w:object>
            </w:r>
            <w:r>
              <w:t>溶液，加热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检验蔗糖酸性条件下水解的产物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取少量蔗糖水解液，直接加入新制的</w:t>
            </w:r>
            <w:r>
              <w:object>
                <v:shape id="_x0000_i1055" type="#_x0000_t75" alt="eqId5dab5d0f51f2e8818e75fd078d8de6f4" style="width:43.95pt;height:17.6pt" o:ole="" coordsize="21600,21600" o:preferrelative="t" filled="f" stroked="f">
                  <v:stroke joinstyle="miter"/>
                  <v:imagedata r:id="rId40" o:title="eqId5dab5d0f51f2e8818e75fd078d8de6f4"/>
                  <o:lock v:ext="edit" aspectratio="t"/>
                  <w10:anchorlock/>
                </v:shape>
                <o:OLEObject Type="Embed" ProgID="Equation.DSMT4" ShapeID="_x0000_i1055" DrawAspect="Content" ObjectID="_1468075755" r:id="rId74"/>
              </w:object>
            </w:r>
            <w:r>
              <w:t>，加热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23．由实验操作和现象，可得出相应正确结论是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92"/>
        <w:gridCol w:w="3866"/>
        <w:gridCol w:w="2045"/>
        <w:gridCol w:w="224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解释或结论</w:t>
            </w:r>
          </w:p>
        </w:tc>
      </w:tr>
    </w:tbl>
    <w:p>
      <w:pPr>
        <w:sectPr>
          <w:footerReference w:type="even" r:id="rId75"/>
          <w:footerReference w:type="default" r:id="rId76"/>
          <w:type w:val="nextPage"/>
          <w:pgSz w:w="11907" w:h="16839"/>
          <w:pgMar w:top="1440" w:right="1800" w:bottom="1440" w:left="1800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92"/>
        <w:gridCol w:w="3866"/>
        <w:gridCol w:w="2045"/>
        <w:gridCol w:w="224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将铁锈溶于浓盐酸中，滴入高锰酸钾溶液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紫色褪去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铁锈中含有二价铁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石蜡油加强热，将产生的气体通入Br</w:t>
            </w:r>
            <w:r>
              <w:rPr>
                <w:vertAlign w:val="subscript"/>
              </w:rPr>
              <w:t>2</w:t>
            </w:r>
            <w:r>
              <w:t>的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CCl</w:t>
            </w:r>
            <w:r>
              <w:rPr>
                <w:vertAlign w:val="subscript"/>
              </w:rPr>
              <w:t>4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溶液红棕色变无色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产生的气体中含有烯烃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向蔗糖溶液中滴加稀硫酸，水浴加热，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加入新制Cu(OH)</w:t>
            </w:r>
            <w:r>
              <w:rPr>
                <w:vertAlign w:val="subscript"/>
              </w:rPr>
              <w:t>2</w:t>
            </w:r>
            <w:r>
              <w:t>悬浊液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无砖红色沉淀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蔗糖未发生水解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加热试管中的聚氯乙烯薄膜碎片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试管口润湿的蓝色石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蕊试纸变红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氯乙烯加聚是可逆反应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24．下列物质在给定条件下不能一步实现转化的是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object>
          <v:shape id="_x0000_i1056" type="#_x0000_t75" alt="eqId0d8f08c023fb41f7640330b90b4a4c12" style="width:50.1pt;height:16.45pt" o:ole="" coordsize="21600,21600" o:preferrelative="t" filled="f" stroked="f">
            <v:stroke joinstyle="miter"/>
            <v:imagedata r:id="rId77" o:title="eqId0d8f08c023fb41f7640330b90b4a4c12"/>
            <o:lock v:ext="edit" aspectratio="t"/>
            <w10:anchorlock/>
          </v:shape>
          <o:OLEObject Type="Embed" ProgID="Equation.DSMT4" ShapeID="_x0000_i1056" DrawAspect="Content" ObjectID="_1468075756" r:id="rId78"/>
        </w:object>
      </w:r>
      <w:r>
        <w:t>NaAlO</w:t>
      </w:r>
      <w:r>
        <w:rPr>
          <w:vertAlign w:val="subscript"/>
        </w:rPr>
        <w:t>2</w:t>
      </w:r>
      <w:r>
        <w:t>(aq)</w:t>
      </w:r>
      <w:r>
        <w:object>
          <v:shape id="_x0000_i1057" type="#_x0000_t75" alt="eqIdaf2cb0729cbda449a17e7af3a12a0418" style="width:43.95pt;height:19pt" o:ole="" coordsize="21600,21600" o:preferrelative="t" filled="f" stroked="f">
            <v:stroke joinstyle="miter"/>
            <v:imagedata r:id="rId79" o:title="eqIdaf2cb0729cbda449a17e7af3a12a0418"/>
            <o:lock v:ext="edit" aspectratio="t"/>
            <w10:anchorlock/>
          </v:shape>
          <o:OLEObject Type="Embed" ProgID="Equation.DSMT4" ShapeID="_x0000_i1057" DrawAspect="Content" ObjectID="_1468075757" r:id="rId80"/>
        </w:object>
      </w:r>
      <w:r>
        <w:t>Al(OH)</w:t>
      </w:r>
      <w:r>
        <w:rPr>
          <w:vertAlign w:val="subscript"/>
        </w:rPr>
        <w:t>3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B．饱和NaCl(aq)</w:t>
      </w:r>
      <w:r>
        <w:object>
          <v:shape id="_x0000_i1058" type="#_x0000_t75" alt="eqIdd28dbd2095234434c4ee3a95bab98c89" style="width:47.5pt;height:16.5pt" o:ole="" coordsize="21600,21600" o:preferrelative="t" filled="f" stroked="f">
            <v:stroke joinstyle="miter"/>
            <v:imagedata r:id="rId81" o:title="eqIdd28dbd2095234434c4ee3a95bab98c89"/>
            <o:lock v:ext="edit" aspectratio="t"/>
            <w10:anchorlock/>
          </v:shape>
          <o:OLEObject Type="Embed" ProgID="Equation.DSMT4" ShapeID="_x0000_i1058" DrawAspect="Content" ObjectID="_1468075758" r:id="rId82"/>
        </w:object>
      </w:r>
      <w:r>
        <w:t>NaHCO</w:t>
      </w:r>
      <w:r>
        <w:rPr>
          <w:vertAlign w:val="subscript"/>
        </w:rPr>
        <w:t>3</w:t>
      </w:r>
      <w:r>
        <w:object>
          <v:shape id="_x0000_i1059" type="#_x0000_t75" alt="eqId50a11f47ddd4b7414200438298737315" style="width:28.15pt;height:16.35pt" o:ole="" coordsize="21600,21600" o:preferrelative="t" filled="f" stroked="f">
            <v:stroke joinstyle="miter"/>
            <v:imagedata r:id="rId83" o:title="eqId50a11f47ddd4b7414200438298737315"/>
            <o:lock v:ext="edit" aspectratio="t"/>
            <w10:anchorlock/>
          </v:shape>
          <o:OLEObject Type="Embed" ProgID="Equation.DSMT4" ShapeID="_x0000_i1059" DrawAspect="Content" ObjectID="_1468075759" r:id="rId84"/>
        </w:object>
      </w:r>
      <w:r>
        <w:t xml:space="preserve">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C．MgCl</w:t>
      </w:r>
      <w:r>
        <w:rPr>
          <w:vertAlign w:val="subscript"/>
        </w:rPr>
        <w:t>2</w:t>
      </w:r>
      <w:r>
        <w:t xml:space="preserve">(aq) </w:t>
      </w:r>
      <w:r>
        <w:object>
          <v:shape id="_x0000_i1060" type="#_x0000_t75" alt="eqId50a11f47ddd4b7414200438298737315" style="width:28.15pt;height:16.35pt" o:ole="" coordsize="21600,21600" o:preferrelative="t" filled="f" stroked="f">
            <v:stroke joinstyle="miter"/>
            <v:imagedata r:id="rId83" o:title="eqId50a11f47ddd4b7414200438298737315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t xml:space="preserve"> MgCl</w:t>
      </w:r>
      <w:r>
        <w:rPr>
          <w:vertAlign w:val="subscript"/>
        </w:rPr>
        <w:t>2</w:t>
      </w:r>
      <w:r>
        <w:t>·6H</w:t>
      </w:r>
      <w:r>
        <w:rPr>
          <w:vertAlign w:val="subscript"/>
        </w:rPr>
        <w:t>2</w:t>
      </w:r>
      <w:r>
        <w:t>O</w:t>
      </w:r>
      <w:r>
        <w:object>
          <v:shape id="_x0000_i1061" type="#_x0000_t75" alt="eqId36ff90244649c83982eeb2faee6b210c" style="width:36.9pt;height:18.45pt" o:ole="" coordsize="21600,21600" o:preferrelative="t" filled="f" stroked="f">
            <v:stroke joinstyle="miter"/>
            <v:imagedata r:id="rId86" o:title="eqId36ff90244649c83982eeb2faee6b210c"/>
            <o:lock v:ext="edit" aspectratio="t"/>
            <w10:anchorlock/>
          </v:shape>
          <o:OLEObject Type="Embed" ProgID="Equation.DSMT4" ShapeID="_x0000_i1061" DrawAspect="Content" ObjectID="_1468075761" r:id="rId87"/>
        </w:object>
      </w:r>
      <w:r>
        <w:t>Mg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D．CuSO</w:t>
      </w:r>
      <w:r>
        <w:rPr>
          <w:vertAlign w:val="subscript"/>
        </w:rPr>
        <w:t>4</w:t>
      </w:r>
      <w:r>
        <w:t xml:space="preserve">(aq) </w:t>
      </w:r>
      <w:r>
        <w:object>
          <v:shape id="_x0000_i1062" type="#_x0000_t75" alt="eqId0d8f08c023fb41f7640330b90b4a4c12" style="width:50.1pt;height:16.45pt" o:ole="" coordsize="21600,21600" o:preferrelative="t" filled="f" stroked="f">
            <v:stroke joinstyle="miter"/>
            <v:imagedata r:id="rId77" o:title="eqId0d8f08c023fb41f7640330b90b4a4c12"/>
            <o:lock v:ext="edit" aspectratio="t"/>
            <w10:anchorlock/>
          </v:shape>
          <o:OLEObject Type="Embed" ProgID="Equation.DSMT4" ShapeID="_x0000_i1062" DrawAspect="Content" ObjectID="_1468075762" r:id="rId88"/>
        </w:object>
      </w:r>
      <w:r>
        <w:t xml:space="preserve"> Cu(OH)</w:t>
      </w:r>
      <w:r>
        <w:rPr>
          <w:vertAlign w:val="subscript"/>
        </w:rPr>
        <w:t>2</w:t>
      </w:r>
      <w:r>
        <w:object>
          <v:shape id="_x0000_i1063" type="#_x0000_t75" alt="eqId350789ce30c9e9fb6f5572e7e5e5954c" style="width:64.2pt;height:17.55pt" o:ole="" coordsize="21600,21600" o:preferrelative="t" filled="f" stroked="f">
            <v:stroke joinstyle="miter"/>
            <v:imagedata r:id="rId89" o:title="eqId350789ce30c9e9fb6f5572e7e5e5954c"/>
            <o:lock v:ext="edit" aspectratio="t"/>
            <w10:anchorlock/>
          </v:shape>
          <o:OLEObject Type="Embed" ProgID="Equation.DSMT4" ShapeID="_x0000_i1063" DrawAspect="Content" ObjectID="_1468075763" r:id="rId90"/>
        </w:object>
      </w:r>
      <w:r>
        <w:t xml:space="preserve"> Cu</w:t>
      </w:r>
      <w:r>
        <w:rPr>
          <w:vertAlign w:val="subscript"/>
        </w:rPr>
        <w:t>2</w:t>
      </w:r>
      <w:r>
        <w:t>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25．由下列实验操作和现象所得到的结论正确的是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22"/>
        <w:gridCol w:w="6389"/>
        <w:gridCol w:w="163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实验操作和现象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结论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向某溶液中加入适量</w:t>
            </w:r>
            <w:r>
              <w:object>
                <v:shape id="_x0000_i1064" type="#_x0000_t75" alt="eqId61df1c8f5d988bd90a40e7512a386d86" style="width:43.95pt;height:17.6pt" o:ole="" coordsize="21600,21600" o:preferrelative="t" filled="f" stroked="f">
                  <v:stroke joinstyle="miter"/>
                  <v:imagedata r:id="rId91" o:title="eqId61df1c8f5d988bd90a40e7512a386d86"/>
                  <o:lock v:ext="edit" aspectratio="t"/>
                  <w10:anchorlock/>
                </v:shape>
                <o:OLEObject Type="Embed" ProgID="Equation.DSMT4" ShapeID="_x0000_i1064" DrawAspect="Content" ObjectID="_1468075764" r:id="rId92"/>
              </w:object>
            </w:r>
            <w:r>
              <w:t>溶液，产生白色沉淀；将该白色沉淀加入到足量稀盐酸中，产生能使品红溶液褪色的气体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原溶液中一定含有大量的</w:t>
            </w:r>
            <w:r>
              <w:object>
                <v:shape id="_x0000_i1065" type="#_x0000_t75" alt="eqId2bbb4400e4bc40392f17552e1acf0eba" style="width:21.95pt;height:14.95pt" o:ole="" coordsize="21600,21600" o:preferrelative="t" filled="f" stroked="f">
                  <v:stroke joinstyle="miter"/>
                  <v:imagedata r:id="rId93" o:title="eqId2bbb4400e4bc40392f17552e1acf0eba"/>
                  <o:lock v:ext="edit" aspectratio="t"/>
                  <w10:anchorlock/>
                </v:shape>
                <o:OLEObject Type="Embed" ProgID="Equation.DSMT4" ShapeID="_x0000_i1065" DrawAspect="Content" ObjectID="_1468075765" r:id="rId94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</w:t>
            </w:r>
            <w:r>
              <w:object>
                <v:shape id="_x0000_i1066" type="#_x0000_t75" alt="eqId2b180a2f2e1e859de9039a411241a8cb" style="width:88pt;height:15.85pt" o:ole="" coordsize="21600,21600" o:preferrelative="t" filled="f" stroked="f">
                  <v:stroke joinstyle="miter"/>
                  <v:imagedata r:id="rId95" o:title="eqId2b180a2f2e1e859de9039a411241a8cb"/>
                  <o:lock v:ext="edit" aspectratio="t"/>
                  <w10:anchorlock/>
                </v:shape>
                <o:OLEObject Type="Embed" ProgID="Equation.DSMT4" ShapeID="_x0000_i1066" DrawAspect="Content" ObjectID="_1468075766" r:id="rId96"/>
              </w:object>
            </w:r>
            <w:r>
              <w:t>溶液中加入</w:t>
            </w:r>
            <w:r>
              <w:object>
                <v:shape id="_x0000_i1067" type="#_x0000_t75" alt="eqId212259d66eebdbcf7ac550c97a3d2865" style="width:101.15pt;height:16.5pt" o:ole="" coordsize="21600,21600" o:preferrelative="t" filled="f" stroked="f">
                  <v:stroke joinstyle="miter"/>
                  <v:imagedata r:id="rId97" o:title="eqId212259d66eebdbcf7ac550c97a3d2865"/>
                  <o:lock v:ext="edit" aspectratio="t"/>
                  <w10:anchorlock/>
                </v:shape>
                <o:OLEObject Type="Embed" ProgID="Equation.DSMT4" ShapeID="_x0000_i1067" DrawAspect="Content" ObjectID="_1468075767" r:id="rId98"/>
              </w:object>
            </w:r>
            <w:r>
              <w:t>溶液，充分反应后，用</w:t>
            </w:r>
            <w:r>
              <w:object>
                <v:shape id="_x0000_i1068" type="#_x0000_t75" alt="eqIdecdbd2fbd157f998652d3b129207226b" style="width:23.75pt;height:15.8pt" o:ole="" coordsize="21600,21600" o:preferrelative="t" filled="f" stroked="f">
                  <v:stroke joinstyle="miter"/>
                  <v:imagedata r:id="rId99" o:title="eqIdecdbd2fbd157f998652d3b129207226b"/>
                  <o:lock v:ext="edit" aspectratio="t"/>
                  <w10:anchorlock/>
                </v:shape>
                <o:OLEObject Type="Embed" ProgID="Equation.DSMT4" ShapeID="_x0000_i1068" DrawAspect="Content" ObjectID="_1468075768" r:id="rId100"/>
              </w:object>
            </w:r>
            <w:r>
              <w:t>萃取分液，</w:t>
            </w:r>
            <w:r>
              <w:object>
                <v:shape id="_x0000_i1069" type="#_x0000_t75" alt="eqIdecdbd2fbd157f998652d3b129207226b" style="width:23.75pt;height:15.8pt" o:ole="" coordsize="21600,21600" o:preferrelative="t" filled="f" stroked="f">
                  <v:stroke joinstyle="miter"/>
                  <v:imagedata r:id="rId99" o:title="eqIdecdbd2fbd157f998652d3b129207226b"/>
                  <o:lock v:ext="edit" aspectratio="t"/>
                  <w10:anchorlock/>
                </v:shape>
                <o:OLEObject Type="Embed" ProgID="Equation.DSMT4" ShapeID="_x0000_i1069" DrawAspect="Content" ObjectID="_1468075769" r:id="rId101"/>
              </w:object>
            </w:r>
            <w:r>
              <w:t>层呈紫红色；向水层中滴加KSCN溶液，溶液呈红色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0" type="#_x0000_t75" alt="eqIde0c629f27254b05e1078e4b93be27b1e" style="width:10.55pt;height:13.15pt" o:ole="" coordsize="21600,21600" o:preferrelative="t" filled="f" stroked="f">
                  <v:stroke joinstyle="miter"/>
                  <v:imagedata r:id="rId102" o:title="eqIde0c629f27254b05e1078e4b93be27b1e"/>
                  <o:lock v:ext="edit" aspectratio="t"/>
                  <w10:anchorlock/>
                </v:shape>
                <o:OLEObject Type="Embed" ProgID="Equation.DSMT4" ShapeID="_x0000_i1070" DrawAspect="Content" ObjectID="_1468075770" r:id="rId103"/>
              </w:object>
            </w:r>
            <w:r>
              <w:t>与</w:t>
            </w:r>
            <w:r>
              <w:object>
                <v:shape id="_x0000_i1071" type="#_x0000_t75" alt="eqId7bc7efe60e2e9646c8ab17672c2b8b78" style="width:20.2pt;height:13.7pt" o:ole="" coordsize="21600,21600" o:preferrelative="t" filled="f" stroked="f">
                  <v:stroke joinstyle="miter"/>
                  <v:imagedata r:id="rId104" o:title="eqId7bc7efe60e2e9646c8ab17672c2b8b78"/>
                  <o:lock v:ext="edit" aspectratio="t"/>
                  <w10:anchorlock/>
                </v:shape>
                <o:OLEObject Type="Embed" ProgID="Equation.DSMT4" ShapeID="_x0000_i1071" DrawAspect="Content" ObjectID="_1468075771" r:id="rId105"/>
              </w:object>
            </w:r>
            <w:r>
              <w:t>的反应是可逆反应</w:t>
            </w:r>
          </w:p>
        </w:tc>
      </w:tr>
    </w:tbl>
    <w:p>
      <w:pPr>
        <w:sectPr>
          <w:footerReference w:type="even" r:id="rId106"/>
          <w:footerReference w:type="default" r:id="rId107"/>
          <w:type w:val="nextPage"/>
          <w:pgSz w:w="11907" w:h="16839"/>
          <w:pgMar w:top="1440" w:right="1800" w:bottom="1440" w:left="1800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22"/>
        <w:gridCol w:w="6389"/>
        <w:gridCol w:w="163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向蔗糖溶液中加入少量稀硫酸，水浴加热5min，加氢氧化钠溶液至溶液呈碱性，再加入少量新制的</w:t>
            </w:r>
            <w:r>
              <w:object>
                <v:shape id="_x0000_i1072" type="#_x0000_t75" alt="eqId2a849f8ed278036e7a672b3c00e47f5c" style="width:43.95pt;height:17.7pt" o:ole="" coordsize="21600,21600" o:preferrelative="t" filled="f" stroked="f">
                  <v:stroke joinstyle="miter"/>
                  <v:imagedata r:id="rId108" o:title="eqId2a849f8ed278036e7a672b3c00e47f5c"/>
                  <o:lock v:ext="edit" aspectratio="t"/>
                  <w10:anchorlock/>
                </v:shape>
                <o:OLEObject Type="Embed" ProgID="Equation.DSMT4" ShapeID="_x0000_i1072" DrawAspect="Content" ObjectID="_1468075772" r:id="rId109"/>
              </w:object>
            </w:r>
            <w:r>
              <w:t>；继续加热5min，生成砖红色沉淀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蔗糖完全水解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取少量实验室保存的</w:t>
            </w:r>
            <w:r>
              <w:object>
                <v:shape id="_x0000_i1073" type="#_x0000_t75" alt="eqId8aed0fad5e08ec91fba4c3822026543d" style="width:34.25pt;height:14.05pt" o:ole="" coordsize="21600,21600" o:preferrelative="t" filled="f" stroked="f">
                  <v:stroke joinstyle="miter"/>
                  <v:imagedata r:id="rId110" o:title="eqId8aed0fad5e08ec91fba4c3822026543d"/>
                  <o:lock v:ext="edit" aspectratio="t"/>
                  <w10:anchorlock/>
                </v:shape>
                <o:OLEObject Type="Embed" ProgID="Equation.DSMT4" ShapeID="_x0000_i1073" DrawAspect="Content" ObjectID="_1468075773" r:id="rId111"/>
              </w:object>
            </w:r>
            <w:r>
              <w:t>固体溶于蒸馏水，加入过量稀盐酸，再加入</w:t>
            </w:r>
            <w:r>
              <w:object>
                <v:shape id="_x0000_i1074" type="#_x0000_t75" alt="eqIddfdf270bf3cfabfb02eb178198de6f51" style="width:28.15pt;height:15.7pt" o:ole="" coordsize="21600,21600" o:preferrelative="t" filled="f" stroked="f">
                  <v:stroke joinstyle="miter"/>
                  <v:imagedata r:id="rId112" o:title="eqIddfdf270bf3cfabfb02eb178198de6f51"/>
                  <o:lock v:ext="edit" aspectratio="t"/>
                  <w10:anchorlock/>
                </v:shape>
                <o:OLEObject Type="Embed" ProgID="Equation.DSMT4" ShapeID="_x0000_i1074" DrawAspect="Content" ObjectID="_1468075774" r:id="rId113"/>
              </w:object>
            </w:r>
            <w:r>
              <w:t>溶液，有白色沉淀产生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5" type="#_x0000_t75" alt="eqId8aed0fad5e08ec91fba4c3822026543d" style="width:34.25pt;height:14.05pt" o:ole="" coordsize="21600,21600" o:preferrelative="t" filled="f" stroked="f">
                  <v:stroke joinstyle="miter"/>
                  <v:imagedata r:id="rId110" o:title="eqId8aed0fad5e08ec91fba4c3822026543d"/>
                  <o:lock v:ext="edit" aspectratio="t"/>
                  <w10:anchorlock/>
                </v:shape>
                <o:OLEObject Type="Embed" ProgID="Equation.DSMT4" ShapeID="_x0000_i1075" DrawAspect="Content" ObjectID="_1468075775" r:id="rId114"/>
              </w:object>
            </w:r>
            <w:r>
              <w:t>固体样品已经变质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26．淀粉和纤维素的组成与结构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二者都是由大量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相互连接组成，属于天然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；分子式可以表示为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或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，但二者的n值不同，二者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同分异构体。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27．葡萄糖在人体内某些酶的催化下，经历了三羧酸循环过程进行分解代谢。下图为部分转化过程：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713105"/>
            <wp:effectExtent l="0" t="0" r="0" b="0"/>
            <wp:docPr id="100011" name="图片 100011" descr="@@@0056aa4e-2f8f-4487-9790-99ab7b8be2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0056aa4e-2f8f-4487-9790-99ab7b8be2d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713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(1)A中官能团名称为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(2)物质A、B、C、D、E中，互为同分异构体的是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(填字母代号)。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(3)B→C反应类型为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(4)过程④的另一种生成物是人体的一种最终代谢产物，其化学式是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(5)下列说法正确的是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(填字母代号)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a．葡萄糖为还原性糖，一定条件下可以与银氨溶液反应，产生银镜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b．B可以使酸性高锰酸钾溶液褪色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c．B含有碳碳双键，因此属于烯烃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d．0.5mol C与足量</w:t>
      </w:r>
      <w:r>
        <w:object>
          <v:shape id="_x0000_i1076" type="#_x0000_t75" alt="eqIde7dcde4bdbd4d0e52382a6cbf799869f" style="width:41.35pt;height:15.8pt" o:ole="" coordsize="21600,21600" o:preferrelative="t" filled="f" stroked="f">
            <v:stroke joinstyle="miter"/>
            <v:imagedata r:id="rId116" o:title="eqIde7dcde4bdbd4d0e52382a6cbf799869f"/>
            <o:lock v:ext="edit" aspectratio="t"/>
            <w10:anchorlock/>
          </v:shape>
          <o:OLEObject Type="Embed" ProgID="Equation.DSMT4" ShapeID="_x0000_i1076" DrawAspect="Content" ObjectID="_1468075776" r:id="rId117"/>
        </w:object>
      </w:r>
      <w:r>
        <w:t>溶液反应，生成气体在标准状况下体积为44.8L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8"/>
          <w:footerReference w:type="default" r:id="rId119"/>
          <w:type w:val="nextPage"/>
          <w:pgSz w:w="11907" w:h="16839"/>
          <w:pgMar w:top="1440" w:right="1800" w:bottom="1440" w:left="1800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t>(6)E与足量甲醇(</w:t>
      </w:r>
      <w:r>
        <w:object>
          <v:shape id="_x0000_i1077" type="#_x0000_t75" alt="eqId50a5c6d26e9821c59de16c928dcb79f0" style="width:36.9pt;height:16.1pt" o:ole="" coordsize="21600,21600" o:preferrelative="t" filled="f" stroked="f">
            <v:stroke joinstyle="miter"/>
            <v:imagedata r:id="rId120" o:title="eqId50a5c6d26e9821c59de16c928dcb79f0"/>
            <o:lock v:ext="edit" aspectratio="t"/>
            <w10:anchorlock/>
          </v:shape>
          <o:OLEObject Type="Embed" ProgID="Equation.DSMT4" ShapeID="_x0000_i1077" DrawAspect="Content" ObjectID="_1468075777" r:id="rId121"/>
        </w:object>
      </w:r>
      <w:r>
        <w:t>)、浓硫酸共热，可生成分子式为</w:t>
      </w:r>
      <w:r>
        <w:object>
          <v:shape id="_x0000_i1078" type="#_x0000_t75" alt="eqId56a7d8def5ff9177f84018e41260db9b" style="width:38.7pt;height:15.75pt" o:ole="" coordsize="21600,21600" o:preferrelative="t" filled="f" stroked="f">
            <v:stroke joinstyle="miter"/>
            <v:imagedata r:id="rId122" o:title="eqId56a7d8def5ff9177f84018e41260db9b"/>
            <o:lock v:ext="edit" aspectratio="t"/>
            <w10:anchorlock/>
          </v:shape>
          <o:OLEObject Type="Embed" ProgID="Equation.DSMT4" ShapeID="_x0000_i1078" DrawAspect="Content" ObjectID="_1468075778" r:id="rId123"/>
        </w:object>
      </w:r>
      <w:r>
        <w:t>的一种有机物，该反应化学方程式为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(1)下列有机实验操作或叙述，正确的是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（填写代号）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①能使酸性高锰酸钾溶液褪色的烃，分子中一定含有碳碳双键或者碳碳三键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②乙酸乙酯中含有少量乙酸可用饱和的NaOH溶液除去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③蔗糖水解时应用浓</w:t>
      </w:r>
      <w:r>
        <w:object>
          <v:shape id="_x0000_i1079" type="#_x0000_t75" alt="eqIddbc7bcfe5cacce080d9a3d2ccf9366e0" style="width:31.65pt;height:15.8pt" o:ole="" coordsize="21600,21600" o:preferrelative="t" filled="f" stroked="f">
            <v:stroke joinstyle="miter"/>
            <v:imagedata r:id="rId33" o:title="eqIddbc7bcfe5cacce080d9a3d2ccf9366e0"/>
            <o:lock v:ext="edit" aspectratio="t"/>
            <w10:anchorlock/>
          </v:shape>
          <o:OLEObject Type="Embed" ProgID="Equation.DSMT4" ShapeID="_x0000_i1079" DrawAspect="Content" ObjectID="_1468075779" r:id="rId124"/>
        </w:object>
      </w:r>
      <w:r>
        <w:t>作催化剂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④在鸡蛋清溶液中滴入饱和的</w:t>
      </w:r>
      <w:r>
        <w:object>
          <v:shape id="_x0000_i1080" type="#_x0000_t75" alt="eqIdeb58eefa6fc888bdd8335d71ad032030" style="width:40.45pt;height:15.9pt" o:ole="" coordsize="21600,21600" o:preferrelative="t" filled="f" stroked="f">
            <v:stroke joinstyle="miter"/>
            <v:imagedata r:id="rId125" o:title="eqIdeb58eefa6fc888bdd8335d71ad032030"/>
            <o:lock v:ext="edit" aspectratio="t"/>
            <w10:anchorlock/>
          </v:shape>
          <o:OLEObject Type="Embed" ProgID="Equation.DSMT4" ShapeID="_x0000_i1080" DrawAspect="Content" ObjectID="_1468075780" r:id="rId126"/>
        </w:object>
      </w:r>
      <w:r>
        <w:t>溶液后有沉淀析出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⑤银镜反应的实质是Ag</w:t>
      </w:r>
      <w:r>
        <w:rPr>
          <w:vertAlign w:val="superscript"/>
        </w:rPr>
        <w:t>+</w:t>
      </w:r>
      <w:r>
        <w:t>把—CHO氧化成—COOH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⑥实验室制取硝基苯：先加入浓硫酸，再加苯，最后滴入浓硝酸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(2)25℃~101kPa时，mg仅含三种元素的有机物在足量的</w:t>
      </w:r>
      <w:r>
        <w:object>
          <v:shape id="_x0000_i1081" type="#_x0000_t75" alt="eqId74c1618bfbd5a3c4f88d119e75233c5d" style="width:14.05pt;height:16.05pt" o:ole="" coordsize="21600,21600" o:preferrelative="t" filled="f" stroked="f">
            <v:stroke joinstyle="miter"/>
            <v:imagedata r:id="rId127" o:title="eqId74c1618bfbd5a3c4f88d119e75233c5d"/>
            <o:lock v:ext="edit" aspectratio="t"/>
            <w10:anchorlock/>
          </v:shape>
          <o:OLEObject Type="Embed" ProgID="Equation.DSMT4" ShapeID="_x0000_i1081" DrawAspect="Content" ObjectID="_1468075781" r:id="rId128"/>
        </w:object>
      </w:r>
      <w:r>
        <w:t>中充分燃烧。其燃烧产物通入过量的</w:t>
      </w:r>
      <w:r>
        <w:object>
          <v:shape id="_x0000_i1082" type="#_x0000_t75" alt="eqId08907ed9f4e95ff5980f97aa618dd5e7" style="width:30.75pt;height:15.7pt" o:ole="" coordsize="21600,21600" o:preferrelative="t" filled="f" stroked="f">
            <v:stroke joinstyle="miter"/>
            <v:imagedata r:id="rId129" o:title="eqId08907ed9f4e95ff5980f97aa618dd5e7"/>
            <o:lock v:ext="edit" aspectratio="t"/>
            <w10:anchorlock/>
          </v:shape>
          <o:OLEObject Type="Embed" ProgID="Equation.DSMT4" ShapeID="_x0000_i1082" DrawAspect="Content" ObjectID="_1468075782" r:id="rId130"/>
        </w:object>
      </w:r>
      <w:r>
        <w:t>固体，固体质量增加了mg。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①下列物质中不能满足上述结果的是( 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</w:t>
      </w:r>
      <w:r>
        <w:object>
          <v:shape id="_x0000_i1083" type="#_x0000_t75" alt="eqId238c5f7b5daba39e6780a61769b547d8" style="width:36.9pt;height:15.8pt" o:ole="" coordsize="21600,21600" o:preferrelative="t" filled="f" stroked="f">
            <v:stroke joinstyle="miter"/>
            <v:imagedata r:id="rId131" o:title="eqId238c5f7b5daba39e6780a61769b547d8"/>
            <o:lock v:ext="edit" aspectratio="t"/>
            <w10:anchorlock/>
          </v:shape>
          <o:OLEObject Type="Embed" ProgID="Equation.DSMT4" ShapeID="_x0000_i1083" DrawAspect="Content" ObjectID="_1468075783" r:id="rId132"/>
        </w:object>
      </w:r>
      <w:r>
        <w:t xml:space="preserve"> B．</w:t>
      </w:r>
      <w:r>
        <w:object>
          <v:shape id="_x0000_i1084" type="#_x0000_t75" alt="eqId6b45b498f49471ff6e17b5877244bad1" style="width:38.7pt;height:15.75pt" o:ole="" coordsize="21600,21600" o:preferrelative="t" filled="f" stroked="f">
            <v:stroke joinstyle="miter"/>
            <v:imagedata r:id="rId133" o:title="eqId6b45b498f49471ff6e17b5877244bad1"/>
            <o:lock v:ext="edit" aspectratio="t"/>
            <w10:anchorlock/>
          </v:shape>
          <o:OLEObject Type="Embed" ProgID="Equation.DSMT4" ShapeID="_x0000_i1084" DrawAspect="Content" ObjectID="_1468075784" r:id="rId134"/>
        </w:object>
      </w:r>
      <w:r>
        <w:t xml:space="preserve"> C．</w:t>
      </w:r>
      <w:r>
        <w:object>
          <v:shape id="_x0000_i1085" type="#_x0000_t75" alt="eqId6cebd6735c92f3eb5f00a81954b3e318" style="width:43.95pt;height:15.75pt" o:ole="" coordsize="21600,21600" o:preferrelative="t" filled="f" stroked="f">
            <v:stroke joinstyle="miter"/>
            <v:imagedata r:id="rId135" o:title="eqId6cebd6735c92f3eb5f00a81954b3e318"/>
            <o:lock v:ext="edit" aspectratio="t"/>
            <w10:anchorlock/>
          </v:shape>
          <o:OLEObject Type="Embed" ProgID="Equation.DSMT4" ShapeID="_x0000_i1085" DrawAspect="Content" ObjectID="_1468075785" r:id="rId136"/>
        </w:object>
      </w:r>
      <w:r>
        <w:t xml:space="preserve"> D．</w:t>
      </w:r>
      <w:r>
        <w:object>
          <v:shape id="_x0000_i1086" type="#_x0000_t75" alt="eqId8db8dcda6ddf11bfb2b147daaca3ddc9" style="width:47.5pt;height:14.25pt" o:ole="" coordsize="21600,21600" o:preferrelative="t" filled="f" stroked="f">
            <v:stroke joinstyle="miter"/>
            <v:imagedata r:id="rId137" o:title="eqId8db8dcda6ddf11bfb2b147daaca3ddc9"/>
            <o:lock v:ext="edit" aspectratio="t"/>
            <w10:anchorlock/>
          </v:shape>
          <o:OLEObject Type="Embed" ProgID="Equation.DSMT4" ShapeID="_x0000_i1086" DrawAspect="Content" ObjectID="_1468075786" r:id="rId1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②A是符合上述条件且相对分子质量最小的有机物，则A的电子式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A中所有原子是否共面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。（填‘是’或‘否’）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(3)用系统命名法命名下列物质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14475" cy="742950"/>
            <wp:effectExtent l="0" t="0" r="9525" b="0"/>
            <wp:docPr id="100013" name="图片 100013" descr="@@@0b3d018c-84bc-47b7-91a0-d417e42f8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0b3d018c-84bc-47b7-91a0-d417e42f8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52600" cy="504825"/>
            <wp:effectExtent l="0" t="0" r="0" b="9525"/>
            <wp:docPr id="100015" name="图片 100015" descr="@@@f654f2b9-c813-4e53-a698-88d3ae9750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f654f2b9-c813-4e53-a698-88d3ae9750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https://d.book118.com/927143126200006053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142"/>
      <w:footerReference w:type="default" r:id="rId143"/>
      <w:type w:val="nextPage"/>
      <w:pgSz w:w="11907" w:h="16839"/>
      <w:pgMar w:top="1440" w:right="1800" w:bottom="1440" w:left="1800" w:header="500" w:footer="500" w:gutter="0"/>
      <w:pgNumType w:start="9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59244276"/>
    <w:rsid w:val="6DCD6C4A"/>
  </w:rsids>
  <w:docVars>
    <w:docVar w:name="commondata" w:val="eyJoZGlkIjoiZTYxZTdmZjYzYzJhZTJiOWY5MGRjNGMwNDc1NDZkZ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4.bin" /><Relationship Id="rId101" Type="http://schemas.openxmlformats.org/officeDocument/2006/relationships/oleObject" Target="embeddings/oleObject45.bin" /><Relationship Id="rId102" Type="http://schemas.openxmlformats.org/officeDocument/2006/relationships/image" Target="media/image41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42.wmf" /><Relationship Id="rId105" Type="http://schemas.openxmlformats.org/officeDocument/2006/relationships/oleObject" Target="embeddings/oleObject47.bin" /><Relationship Id="rId106" Type="http://schemas.openxmlformats.org/officeDocument/2006/relationships/footer" Target="footer13.xml" /><Relationship Id="rId107" Type="http://schemas.openxmlformats.org/officeDocument/2006/relationships/footer" Target="footer14.xml" /><Relationship Id="rId108" Type="http://schemas.openxmlformats.org/officeDocument/2006/relationships/image" Target="media/image43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44.wmf" /><Relationship Id="rId111" Type="http://schemas.openxmlformats.org/officeDocument/2006/relationships/oleObject" Target="embeddings/oleObject49.bin" /><Relationship Id="rId112" Type="http://schemas.openxmlformats.org/officeDocument/2006/relationships/image" Target="media/image45.wmf" /><Relationship Id="rId113" Type="http://schemas.openxmlformats.org/officeDocument/2006/relationships/oleObject" Target="embeddings/oleObject50.bin" /><Relationship Id="rId114" Type="http://schemas.openxmlformats.org/officeDocument/2006/relationships/oleObject" Target="embeddings/oleObject51.bin" /><Relationship Id="rId115" Type="http://schemas.openxmlformats.org/officeDocument/2006/relationships/image" Target="media/image46.png" /><Relationship Id="rId116" Type="http://schemas.openxmlformats.org/officeDocument/2006/relationships/image" Target="media/image47.wmf" /><Relationship Id="rId117" Type="http://schemas.openxmlformats.org/officeDocument/2006/relationships/oleObject" Target="embeddings/oleObject52.bin" /><Relationship Id="rId118" Type="http://schemas.openxmlformats.org/officeDocument/2006/relationships/footer" Target="footer15.xml" /><Relationship Id="rId119" Type="http://schemas.openxmlformats.org/officeDocument/2006/relationships/footer" Target="footer16.xml" /><Relationship Id="rId12" Type="http://schemas.openxmlformats.org/officeDocument/2006/relationships/image" Target="media/image5.png" /><Relationship Id="rId120" Type="http://schemas.openxmlformats.org/officeDocument/2006/relationships/image" Target="media/image48.wmf" /><Relationship Id="rId121" Type="http://schemas.openxmlformats.org/officeDocument/2006/relationships/oleObject" Target="embeddings/oleObject53.bin" /><Relationship Id="rId122" Type="http://schemas.openxmlformats.org/officeDocument/2006/relationships/image" Target="media/image49.wmf" /><Relationship Id="rId123" Type="http://schemas.openxmlformats.org/officeDocument/2006/relationships/oleObject" Target="embeddings/oleObject54.bin" /><Relationship Id="rId124" Type="http://schemas.openxmlformats.org/officeDocument/2006/relationships/oleObject" Target="embeddings/oleObject55.bin" /><Relationship Id="rId125" Type="http://schemas.openxmlformats.org/officeDocument/2006/relationships/image" Target="media/image50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51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52.wmf" /><Relationship Id="rId13" Type="http://schemas.openxmlformats.org/officeDocument/2006/relationships/image" Target="media/image6.jpeg" /><Relationship Id="rId130" Type="http://schemas.openxmlformats.org/officeDocument/2006/relationships/oleObject" Target="embeddings/oleObject58.bin" /><Relationship Id="rId131" Type="http://schemas.openxmlformats.org/officeDocument/2006/relationships/image" Target="media/image53.wmf" /><Relationship Id="rId132" Type="http://schemas.openxmlformats.org/officeDocument/2006/relationships/oleObject" Target="embeddings/oleObject59.bin" /><Relationship Id="rId133" Type="http://schemas.openxmlformats.org/officeDocument/2006/relationships/image" Target="media/image54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55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56.wmf" /><Relationship Id="rId138" Type="http://schemas.openxmlformats.org/officeDocument/2006/relationships/oleObject" Target="embeddings/oleObject62.bin" /><Relationship Id="rId139" Type="http://schemas.openxmlformats.org/officeDocument/2006/relationships/image" Target="media/image57.png" /><Relationship Id="rId14" Type="http://schemas.openxmlformats.org/officeDocument/2006/relationships/image" Target="media/image7.jpeg" /><Relationship Id="rId140" Type="http://schemas.openxmlformats.org/officeDocument/2006/relationships/image" Target="media/image58.png" /><Relationship Id="rId141" Type="http://schemas.openxmlformats.org/officeDocument/2006/relationships/hyperlink" Target="https://d.book118.com/927143126200006053" TargetMode="External" /><Relationship Id="rId142" Type="http://schemas.openxmlformats.org/officeDocument/2006/relationships/footer" Target="footer17.xml" /><Relationship Id="rId143" Type="http://schemas.openxmlformats.org/officeDocument/2006/relationships/footer" Target="footer18.xml" /><Relationship Id="rId144" Type="http://schemas.openxmlformats.org/officeDocument/2006/relationships/theme" Target="theme/theme1.xml" /><Relationship Id="rId145" Type="http://schemas.openxmlformats.org/officeDocument/2006/relationships/styles" Target="styles.xml" /><Relationship Id="rId15" Type="http://schemas.openxmlformats.org/officeDocument/2006/relationships/image" Target="media/image8.wmf" /><Relationship Id="rId16" Type="http://schemas.openxmlformats.org/officeDocument/2006/relationships/oleObject" Target="embeddings/oleObject3.bin" /><Relationship Id="rId17" Type="http://schemas.openxmlformats.org/officeDocument/2006/relationships/oleObject" Target="embeddings/oleObject4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footer" Target="footer2.xml" /><Relationship Id="rId22" Type="http://schemas.openxmlformats.org/officeDocument/2006/relationships/image" Target="media/image11.wmf" /><Relationship Id="rId23" Type="http://schemas.openxmlformats.org/officeDocument/2006/relationships/oleObject" Target="embeddings/oleObject6.bin" /><Relationship Id="rId24" Type="http://schemas.openxmlformats.org/officeDocument/2006/relationships/oleObject" Target="embeddings/oleObject7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2.bin" /><Relationship Id="rId35" Type="http://schemas.openxmlformats.org/officeDocument/2006/relationships/oleObject" Target="embeddings/oleObject13.bin" /><Relationship Id="rId36" Type="http://schemas.openxmlformats.org/officeDocument/2006/relationships/oleObject" Target="embeddings/oleObject14.bin" /><Relationship Id="rId37" Type="http://schemas.openxmlformats.org/officeDocument/2006/relationships/footer" Target="footer3.xml" /><Relationship Id="rId38" Type="http://schemas.openxmlformats.org/officeDocument/2006/relationships/footer" Target="footer4.xml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16.bin" /><Relationship Id="rId42" Type="http://schemas.openxmlformats.org/officeDocument/2006/relationships/oleObject" Target="embeddings/oleObject17.bin" /><Relationship Id="rId43" Type="http://schemas.openxmlformats.org/officeDocument/2006/relationships/footer" Target="footer5.xml" /><Relationship Id="rId44" Type="http://schemas.openxmlformats.org/officeDocument/2006/relationships/footer" Target="footer6.xml" /><Relationship Id="rId45" Type="http://schemas.openxmlformats.org/officeDocument/2006/relationships/image" Target="media/image18.wmf" /><Relationship Id="rId46" Type="http://schemas.openxmlformats.org/officeDocument/2006/relationships/oleObject" Target="embeddings/oleObject18.bin" /><Relationship Id="rId47" Type="http://schemas.openxmlformats.org/officeDocument/2006/relationships/footer" Target="footer7.xml" /><Relationship Id="rId48" Type="http://schemas.openxmlformats.org/officeDocument/2006/relationships/footer" Target="footer8.xml" /><Relationship Id="rId49" Type="http://schemas.openxmlformats.org/officeDocument/2006/relationships/image" Target="media/image19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9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0.bin" /><Relationship Id="rId53" Type="http://schemas.openxmlformats.org/officeDocument/2006/relationships/footer" Target="footer9.xml" /><Relationship Id="rId54" Type="http://schemas.openxmlformats.org/officeDocument/2006/relationships/footer" Target="footer10.xml" /><Relationship Id="rId55" Type="http://schemas.openxmlformats.org/officeDocument/2006/relationships/image" Target="media/image21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22.wmf" /><Relationship Id="rId58" Type="http://schemas.openxmlformats.org/officeDocument/2006/relationships/oleObject" Target="embeddings/oleObject22.bin" /><Relationship Id="rId59" Type="http://schemas.openxmlformats.org/officeDocument/2006/relationships/oleObject" Target="embeddings/oleObject23.bin" /><Relationship Id="rId6" Type="http://schemas.openxmlformats.org/officeDocument/2006/relationships/image" Target="media/image1.png" /><Relationship Id="rId60" Type="http://schemas.openxmlformats.org/officeDocument/2006/relationships/image" Target="media/image23.wmf" /><Relationship Id="rId61" Type="http://schemas.openxmlformats.org/officeDocument/2006/relationships/oleObject" Target="embeddings/oleObject24.bin" /><Relationship Id="rId62" Type="http://schemas.openxmlformats.org/officeDocument/2006/relationships/image" Target="media/image24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25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26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28.bin" /><Relationship Id="rId7" Type="http://schemas.openxmlformats.org/officeDocument/2006/relationships/image" Target="media/image2.png" /><Relationship Id="rId70" Type="http://schemas.openxmlformats.org/officeDocument/2006/relationships/image" Target="media/image28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30.bin" /><Relationship Id="rId74" Type="http://schemas.openxmlformats.org/officeDocument/2006/relationships/oleObject" Target="embeddings/oleObject31.bin" /><Relationship Id="rId75" Type="http://schemas.openxmlformats.org/officeDocument/2006/relationships/footer" Target="footer11.xml" /><Relationship Id="rId76" Type="http://schemas.openxmlformats.org/officeDocument/2006/relationships/footer" Target="footer12.xml" /><Relationship Id="rId77" Type="http://schemas.openxmlformats.org/officeDocument/2006/relationships/image" Target="media/image30.wmf" /><Relationship Id="rId78" Type="http://schemas.openxmlformats.org/officeDocument/2006/relationships/oleObject" Target="embeddings/oleObject32.bin" /><Relationship Id="rId79" Type="http://schemas.openxmlformats.org/officeDocument/2006/relationships/image" Target="media/image3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3.bin" /><Relationship Id="rId81" Type="http://schemas.openxmlformats.org/officeDocument/2006/relationships/image" Target="media/image32.wmf" /><Relationship Id="rId82" Type="http://schemas.openxmlformats.org/officeDocument/2006/relationships/oleObject" Target="embeddings/oleObject34.bin" /><Relationship Id="rId83" Type="http://schemas.openxmlformats.org/officeDocument/2006/relationships/image" Target="media/image33.wmf" /><Relationship Id="rId84" Type="http://schemas.openxmlformats.org/officeDocument/2006/relationships/oleObject" Target="embeddings/oleObject35.bin" /><Relationship Id="rId85" Type="http://schemas.openxmlformats.org/officeDocument/2006/relationships/oleObject" Target="embeddings/oleObject36.bin" /><Relationship Id="rId86" Type="http://schemas.openxmlformats.org/officeDocument/2006/relationships/image" Target="media/image34.wmf" /><Relationship Id="rId87" Type="http://schemas.openxmlformats.org/officeDocument/2006/relationships/oleObject" Target="embeddings/oleObject37.bin" /><Relationship Id="rId88" Type="http://schemas.openxmlformats.org/officeDocument/2006/relationships/oleObject" Target="embeddings/oleObject38.bin" /><Relationship Id="rId89" Type="http://schemas.openxmlformats.org/officeDocument/2006/relationships/image" Target="media/image35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39.bin" /><Relationship Id="rId91" Type="http://schemas.openxmlformats.org/officeDocument/2006/relationships/image" Target="media/image36.wmf" /><Relationship Id="rId92" Type="http://schemas.openxmlformats.org/officeDocument/2006/relationships/oleObject" Target="embeddings/oleObject40.bin" /><Relationship Id="rId93" Type="http://schemas.openxmlformats.org/officeDocument/2006/relationships/image" Target="media/image37.wmf" /><Relationship Id="rId94" Type="http://schemas.openxmlformats.org/officeDocument/2006/relationships/oleObject" Target="embeddings/oleObject41.bin" /><Relationship Id="rId95" Type="http://schemas.openxmlformats.org/officeDocument/2006/relationships/image" Target="media/image38.wmf" /><Relationship Id="rId96" Type="http://schemas.openxmlformats.org/officeDocument/2006/relationships/oleObject" Target="embeddings/oleObject42.bin" /><Relationship Id="rId97" Type="http://schemas.openxmlformats.org/officeDocument/2006/relationships/image" Target="media/image39.wmf" /><Relationship Id="rId98" Type="http://schemas.openxmlformats.org/officeDocument/2006/relationships/oleObject" Target="embeddings/oleObject43.bin" /><Relationship Id="rId99" Type="http://schemas.openxmlformats.org/officeDocument/2006/relationships/image" Target="media/image40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2051"/>
    <customShpInfo spid="_x0000_s2053"/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Administrator</cp:lastModifiedBy>
  <cp:revision>14</cp:revision>
  <dcterms:created xsi:type="dcterms:W3CDTF">2017-07-19T12:07:00Z</dcterms:created>
  <dcterms:modified xsi:type="dcterms:W3CDTF">2024-03-18T07:07:16Z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9551414F68EF4863BF7ABE5B952D0BA8_12</vt:lpwstr>
  </property>
  <property fmtid="{D5CDD505-2E9C-101B-9397-08002B2CF9AE}" pid="7" name="KSOProductBuildVer">
    <vt:lpwstr>2052-12.1.0.16412</vt:lpwstr>
  </property>
</Properties>
</file>