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体检服务项目建设总纲及方案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1" w:history="1">
        <w:r>
          <w:rPr>
            <w:rFonts w:ascii="仿宋" w:eastAsia="仿宋" w:hAnsi="仿宋" w:cs="仿宋" w:hint="eastAsia"/>
            <w:lang w:eastAsia="zh-CN"/>
          </w:rPr>
          <w:t>序言</w:t>
        </w:r>
        <w:r>
          <w:tab/>
        </w:r>
        <w:r>
          <w:fldChar w:fldCharType="begin"/>
        </w:r>
        <w:r>
          <w:instrText xml:space="preserve"> PAGEREF _Toc2781 \h </w:instrText>
        </w:r>
        <w:r>
          <w:fldChar w:fldCharType="separate"/>
        </w:r>
        <w:r>
          <w:t>3</w:t>
        </w:r>
        <w:r>
          <w:fldChar w:fldCharType="end"/>
        </w:r>
      </w:hyperlink>
    </w:p>
    <w:p>
      <w:pPr>
        <w:pStyle w:val="TOC1"/>
        <w:tabs>
          <w:tab w:val="right" w:leader="dot" w:pos="8306"/>
        </w:tabs>
      </w:pPr>
      <w:hyperlink w:anchor="_Toc8913" w:history="1">
        <w:r>
          <w:rPr>
            <w:rFonts w:ascii="仿宋" w:eastAsia="仿宋" w:hAnsi="仿宋" w:cs="仿宋" w:hint="eastAsia"/>
            <w:lang w:eastAsia="zh-CN"/>
          </w:rPr>
          <w:t>一、项目监理与质量保证</w:t>
        </w:r>
        <w:r>
          <w:tab/>
        </w:r>
        <w:r>
          <w:fldChar w:fldCharType="begin"/>
        </w:r>
        <w:r>
          <w:instrText xml:space="preserve"> PAGEREF _Toc8913 \h </w:instrText>
        </w:r>
        <w:r>
          <w:fldChar w:fldCharType="separate"/>
        </w:r>
        <w:r>
          <w:t>3</w:t>
        </w:r>
        <w:r>
          <w:fldChar w:fldCharType="end"/>
        </w:r>
      </w:hyperlink>
    </w:p>
    <w:p>
      <w:pPr>
        <w:pStyle w:val="TOC2"/>
        <w:tabs>
          <w:tab w:val="right" w:leader="dot" w:pos="8306"/>
        </w:tabs>
      </w:pPr>
      <w:hyperlink w:anchor="_Toc1751" w:history="1">
        <w:r>
          <w:rPr>
            <w:rFonts w:ascii="仿宋" w:eastAsia="仿宋" w:hAnsi="仿宋" w:cs="仿宋" w:hint="eastAsia"/>
            <w:lang w:eastAsia="zh-CN"/>
          </w:rPr>
          <w:t>(一)、监理体系构建</w:t>
        </w:r>
        <w:r>
          <w:tab/>
        </w:r>
        <w:r>
          <w:fldChar w:fldCharType="begin"/>
        </w:r>
        <w:r>
          <w:instrText xml:space="preserve"> PAGEREF _Toc1751 \h </w:instrText>
        </w:r>
        <w:r>
          <w:fldChar w:fldCharType="separate"/>
        </w:r>
        <w:r>
          <w:t>3</w:t>
        </w:r>
        <w:r>
          <w:fldChar w:fldCharType="end"/>
        </w:r>
      </w:hyperlink>
    </w:p>
    <w:p>
      <w:pPr>
        <w:pStyle w:val="TOC2"/>
        <w:tabs>
          <w:tab w:val="right" w:leader="dot" w:pos="8306"/>
        </w:tabs>
      </w:pPr>
      <w:hyperlink w:anchor="_Toc22351" w:history="1">
        <w:r>
          <w:rPr>
            <w:rFonts w:ascii="仿宋" w:eastAsia="仿宋" w:hAnsi="仿宋" w:cs="仿宋" w:hint="eastAsia"/>
            <w:lang w:eastAsia="zh-CN"/>
          </w:rPr>
          <w:t>(二)、质量保证体系实施</w:t>
        </w:r>
        <w:r>
          <w:tab/>
        </w:r>
        <w:r>
          <w:fldChar w:fldCharType="begin"/>
        </w:r>
        <w:r>
          <w:instrText xml:space="preserve"> PAGEREF _Toc22351 \h </w:instrText>
        </w:r>
        <w:r>
          <w:fldChar w:fldCharType="separate"/>
        </w:r>
        <w:r>
          <w:t>4</w:t>
        </w:r>
        <w:r>
          <w:fldChar w:fldCharType="end"/>
        </w:r>
      </w:hyperlink>
    </w:p>
    <w:p>
      <w:pPr>
        <w:pStyle w:val="TOC2"/>
        <w:tabs>
          <w:tab w:val="right" w:leader="dot" w:pos="8306"/>
        </w:tabs>
      </w:pPr>
      <w:hyperlink w:anchor="_Toc12222" w:history="1">
        <w:r>
          <w:rPr>
            <w:rFonts w:ascii="仿宋" w:eastAsia="仿宋" w:hAnsi="仿宋" w:cs="仿宋" w:hint="eastAsia"/>
            <w:lang w:eastAsia="zh-CN"/>
          </w:rPr>
          <w:t>(三)、监理与质量控制流程</w:t>
        </w:r>
        <w:r>
          <w:tab/>
        </w:r>
        <w:r>
          <w:fldChar w:fldCharType="begin"/>
        </w:r>
        <w:r>
          <w:instrText xml:space="preserve"> PAGEREF _Toc12222 \h </w:instrText>
        </w:r>
        <w:r>
          <w:fldChar w:fldCharType="separate"/>
        </w:r>
        <w:r>
          <w:t>4</w:t>
        </w:r>
        <w:r>
          <w:fldChar w:fldCharType="end"/>
        </w:r>
      </w:hyperlink>
    </w:p>
    <w:p>
      <w:pPr>
        <w:pStyle w:val="TOC1"/>
        <w:tabs>
          <w:tab w:val="right" w:leader="dot" w:pos="8306"/>
        </w:tabs>
      </w:pPr>
      <w:hyperlink w:anchor="_Toc19106" w:history="1">
        <w:r>
          <w:rPr>
            <w:rFonts w:ascii="仿宋" w:eastAsia="仿宋" w:hAnsi="仿宋" w:cs="仿宋" w:hint="eastAsia"/>
            <w:lang w:eastAsia="zh-CN"/>
          </w:rPr>
          <w:t>二、体检服务项目概论</w:t>
        </w:r>
        <w:r>
          <w:tab/>
        </w:r>
        <w:r>
          <w:fldChar w:fldCharType="begin"/>
        </w:r>
        <w:r>
          <w:instrText xml:space="preserve"> PAGEREF _Toc19106 \h </w:instrText>
        </w:r>
        <w:r>
          <w:fldChar w:fldCharType="separate"/>
        </w:r>
        <w:r>
          <w:t>5</w:t>
        </w:r>
        <w:r>
          <w:fldChar w:fldCharType="end"/>
        </w:r>
      </w:hyperlink>
    </w:p>
    <w:p>
      <w:pPr>
        <w:pStyle w:val="TOC2"/>
        <w:tabs>
          <w:tab w:val="right" w:leader="dot" w:pos="8306"/>
        </w:tabs>
      </w:pPr>
      <w:hyperlink w:anchor="_Toc18510" w:history="1">
        <w:r>
          <w:rPr>
            <w:rFonts w:ascii="仿宋" w:eastAsia="仿宋" w:hAnsi="仿宋" w:cs="仿宋" w:hint="eastAsia"/>
            <w:lang w:eastAsia="zh-CN"/>
          </w:rPr>
          <w:t>(一)、项目申报单位概况</w:t>
        </w:r>
        <w:r>
          <w:tab/>
        </w:r>
        <w:r>
          <w:fldChar w:fldCharType="begin"/>
        </w:r>
        <w:r>
          <w:instrText xml:space="preserve"> PAGEREF _Toc18510 \h </w:instrText>
        </w:r>
        <w:r>
          <w:fldChar w:fldCharType="separate"/>
        </w:r>
        <w:r>
          <w:t>5</w:t>
        </w:r>
        <w:r>
          <w:fldChar w:fldCharType="end"/>
        </w:r>
      </w:hyperlink>
    </w:p>
    <w:p>
      <w:pPr>
        <w:pStyle w:val="TOC2"/>
        <w:tabs>
          <w:tab w:val="right" w:leader="dot" w:pos="8306"/>
        </w:tabs>
      </w:pPr>
      <w:hyperlink w:anchor="_Toc29549" w:history="1">
        <w:r>
          <w:rPr>
            <w:rFonts w:ascii="仿宋" w:eastAsia="仿宋" w:hAnsi="仿宋" w:cs="仿宋" w:hint="eastAsia"/>
            <w:lang w:eastAsia="zh-CN"/>
          </w:rPr>
          <w:t>(二)、项目概况</w:t>
        </w:r>
        <w:r>
          <w:tab/>
        </w:r>
        <w:r>
          <w:fldChar w:fldCharType="begin"/>
        </w:r>
        <w:r>
          <w:instrText xml:space="preserve"> PAGEREF _Toc29549 \h </w:instrText>
        </w:r>
        <w:r>
          <w:fldChar w:fldCharType="separate"/>
        </w:r>
        <w:r>
          <w:t>6</w:t>
        </w:r>
        <w:r>
          <w:fldChar w:fldCharType="end"/>
        </w:r>
      </w:hyperlink>
    </w:p>
    <w:p>
      <w:pPr>
        <w:pStyle w:val="TOC1"/>
        <w:tabs>
          <w:tab w:val="right" w:leader="dot" w:pos="8306"/>
        </w:tabs>
      </w:pPr>
      <w:hyperlink w:anchor="_Toc6170" w:history="1">
        <w:r>
          <w:rPr>
            <w:rFonts w:ascii="仿宋" w:eastAsia="仿宋" w:hAnsi="仿宋" w:cs="仿宋" w:hint="eastAsia"/>
            <w:lang w:eastAsia="zh-CN"/>
          </w:rPr>
          <w:t>三、财务管理与成本控制</w:t>
        </w:r>
        <w:r>
          <w:tab/>
        </w:r>
        <w:r>
          <w:fldChar w:fldCharType="begin"/>
        </w:r>
        <w:r>
          <w:instrText xml:space="preserve"> PAGEREF _Toc6170 \h </w:instrText>
        </w:r>
        <w:r>
          <w:fldChar w:fldCharType="separate"/>
        </w:r>
        <w:r>
          <w:t>9</w:t>
        </w:r>
        <w:r>
          <w:fldChar w:fldCharType="end"/>
        </w:r>
      </w:hyperlink>
    </w:p>
    <w:p>
      <w:pPr>
        <w:pStyle w:val="TOC2"/>
        <w:tabs>
          <w:tab w:val="right" w:leader="dot" w:pos="8306"/>
        </w:tabs>
      </w:pPr>
      <w:hyperlink w:anchor="_Toc16549" w:history="1">
        <w:r>
          <w:rPr>
            <w:rFonts w:ascii="仿宋" w:eastAsia="仿宋" w:hAnsi="仿宋" w:cs="仿宋" w:hint="eastAsia"/>
            <w:lang w:eastAsia="zh-CN"/>
          </w:rPr>
          <w:t>(一)、财务管理体系建设</w:t>
        </w:r>
        <w:r>
          <w:tab/>
        </w:r>
        <w:r>
          <w:fldChar w:fldCharType="begin"/>
        </w:r>
        <w:r>
          <w:instrText xml:space="preserve"> PAGEREF _Toc16549 \h </w:instrText>
        </w:r>
        <w:r>
          <w:fldChar w:fldCharType="separate"/>
        </w:r>
        <w:r>
          <w:t>9</w:t>
        </w:r>
        <w:r>
          <w:fldChar w:fldCharType="end"/>
        </w:r>
      </w:hyperlink>
    </w:p>
    <w:p>
      <w:pPr>
        <w:pStyle w:val="TOC2"/>
        <w:tabs>
          <w:tab w:val="right" w:leader="dot" w:pos="8306"/>
        </w:tabs>
      </w:pPr>
      <w:hyperlink w:anchor="_Toc10562" w:history="1">
        <w:r>
          <w:rPr>
            <w:rFonts w:ascii="仿宋" w:eastAsia="仿宋" w:hAnsi="仿宋" w:cs="仿宋" w:hint="eastAsia"/>
            <w:lang w:eastAsia="zh-CN"/>
          </w:rPr>
          <w:t>(二)、成本控制措施</w:t>
        </w:r>
        <w:r>
          <w:tab/>
        </w:r>
        <w:r>
          <w:fldChar w:fldCharType="begin"/>
        </w:r>
        <w:r>
          <w:instrText xml:space="preserve"> PAGEREF _Toc10562 \h </w:instrText>
        </w:r>
        <w:r>
          <w:fldChar w:fldCharType="separate"/>
        </w:r>
        <w:r>
          <w:t>10</w:t>
        </w:r>
        <w:r>
          <w:fldChar w:fldCharType="end"/>
        </w:r>
      </w:hyperlink>
    </w:p>
    <w:p>
      <w:pPr>
        <w:pStyle w:val="TOC1"/>
        <w:tabs>
          <w:tab w:val="right" w:leader="dot" w:pos="8306"/>
        </w:tabs>
      </w:pPr>
      <w:hyperlink w:anchor="_Toc5858" w:history="1">
        <w:r>
          <w:rPr>
            <w:rFonts w:ascii="仿宋" w:eastAsia="仿宋" w:hAnsi="仿宋" w:cs="仿宋" w:hint="eastAsia"/>
            <w:lang w:eastAsia="zh-CN"/>
          </w:rPr>
          <w:t>四、项目选址研究</w:t>
        </w:r>
        <w:r>
          <w:tab/>
        </w:r>
        <w:r>
          <w:fldChar w:fldCharType="begin"/>
        </w:r>
        <w:r>
          <w:instrText xml:space="preserve"> PAGEREF _Toc5858 \h </w:instrText>
        </w:r>
        <w:r>
          <w:fldChar w:fldCharType="separate"/>
        </w:r>
        <w:r>
          <w:t>11</w:t>
        </w:r>
        <w:r>
          <w:fldChar w:fldCharType="end"/>
        </w:r>
      </w:hyperlink>
    </w:p>
    <w:p>
      <w:pPr>
        <w:pStyle w:val="TOC2"/>
        <w:tabs>
          <w:tab w:val="right" w:leader="dot" w:pos="8306"/>
        </w:tabs>
      </w:pPr>
      <w:hyperlink w:anchor="_Toc11534" w:history="1">
        <w:r>
          <w:rPr>
            <w:rFonts w:ascii="仿宋" w:eastAsia="仿宋" w:hAnsi="仿宋" w:cs="仿宋" w:hint="eastAsia"/>
            <w:lang w:eastAsia="zh-CN"/>
          </w:rPr>
          <w:t>(一)、项目选址原则</w:t>
        </w:r>
        <w:r>
          <w:tab/>
        </w:r>
        <w:r>
          <w:fldChar w:fldCharType="begin"/>
        </w:r>
        <w:r>
          <w:instrText xml:space="preserve"> PAGEREF _Toc11534 \h </w:instrText>
        </w:r>
        <w:r>
          <w:fldChar w:fldCharType="separate"/>
        </w:r>
        <w:r>
          <w:t>11</w:t>
        </w:r>
        <w:r>
          <w:fldChar w:fldCharType="end"/>
        </w:r>
      </w:hyperlink>
    </w:p>
    <w:p>
      <w:pPr>
        <w:pStyle w:val="TOC2"/>
        <w:tabs>
          <w:tab w:val="right" w:leader="dot" w:pos="8306"/>
        </w:tabs>
      </w:pPr>
      <w:hyperlink w:anchor="_Toc3350" w:history="1">
        <w:r>
          <w:rPr>
            <w:rFonts w:ascii="仿宋" w:eastAsia="仿宋" w:hAnsi="仿宋" w:cs="仿宋" w:hint="eastAsia"/>
            <w:lang w:eastAsia="zh-CN"/>
          </w:rPr>
          <w:t>(二)、项目选址</w:t>
        </w:r>
        <w:r>
          <w:tab/>
        </w:r>
        <w:r>
          <w:fldChar w:fldCharType="begin"/>
        </w:r>
        <w:r>
          <w:instrText xml:space="preserve"> PAGEREF _Toc3350 \h </w:instrText>
        </w:r>
        <w:r>
          <w:fldChar w:fldCharType="separate"/>
        </w:r>
        <w:r>
          <w:t>15</w:t>
        </w:r>
        <w:r>
          <w:fldChar w:fldCharType="end"/>
        </w:r>
      </w:hyperlink>
    </w:p>
    <w:p>
      <w:pPr>
        <w:pStyle w:val="TOC2"/>
        <w:tabs>
          <w:tab w:val="right" w:leader="dot" w:pos="8306"/>
        </w:tabs>
      </w:pPr>
      <w:hyperlink w:anchor="_Toc1611" w:history="1">
        <w:r>
          <w:rPr>
            <w:rFonts w:ascii="仿宋" w:eastAsia="仿宋" w:hAnsi="仿宋" w:cs="仿宋" w:hint="eastAsia"/>
            <w:lang w:eastAsia="zh-CN"/>
          </w:rPr>
          <w:t>(三)、建设条件分析</w:t>
        </w:r>
        <w:r>
          <w:tab/>
        </w:r>
        <w:r>
          <w:fldChar w:fldCharType="begin"/>
        </w:r>
        <w:r>
          <w:instrText xml:space="preserve"> PAGEREF _Toc1611 \h </w:instrText>
        </w:r>
        <w:r>
          <w:fldChar w:fldCharType="separate"/>
        </w:r>
        <w:r>
          <w:t>17</w:t>
        </w:r>
        <w:r>
          <w:fldChar w:fldCharType="end"/>
        </w:r>
      </w:hyperlink>
    </w:p>
    <w:p>
      <w:pPr>
        <w:pStyle w:val="TOC2"/>
        <w:tabs>
          <w:tab w:val="right" w:leader="dot" w:pos="8306"/>
        </w:tabs>
      </w:pPr>
      <w:hyperlink w:anchor="_Toc3058" w:history="1">
        <w:r>
          <w:rPr>
            <w:rFonts w:ascii="仿宋" w:eastAsia="仿宋" w:hAnsi="仿宋" w:cs="仿宋" w:hint="eastAsia"/>
            <w:lang w:eastAsia="zh-CN"/>
          </w:rPr>
          <w:t>(四)、用地控制指标</w:t>
        </w:r>
        <w:r>
          <w:tab/>
        </w:r>
        <w:r>
          <w:fldChar w:fldCharType="begin"/>
        </w:r>
        <w:r>
          <w:instrText xml:space="preserve"> PAGEREF _Toc3058 \h </w:instrText>
        </w:r>
        <w:r>
          <w:fldChar w:fldCharType="separate"/>
        </w:r>
        <w:r>
          <w:t>18</w:t>
        </w:r>
        <w:r>
          <w:fldChar w:fldCharType="end"/>
        </w:r>
      </w:hyperlink>
    </w:p>
    <w:p>
      <w:pPr>
        <w:pStyle w:val="TOC2"/>
        <w:tabs>
          <w:tab w:val="right" w:leader="dot" w:pos="8306"/>
        </w:tabs>
      </w:pPr>
      <w:hyperlink w:anchor="_Toc12184" w:history="1">
        <w:r>
          <w:rPr>
            <w:rFonts w:ascii="仿宋" w:eastAsia="仿宋" w:hAnsi="仿宋" w:cs="仿宋" w:hint="eastAsia"/>
            <w:lang w:eastAsia="zh-CN"/>
          </w:rPr>
          <w:t>(五)、地总体要求</w:t>
        </w:r>
        <w:r>
          <w:tab/>
        </w:r>
        <w:r>
          <w:fldChar w:fldCharType="begin"/>
        </w:r>
        <w:r>
          <w:instrText xml:space="preserve"> PAGEREF _Toc12184 \h </w:instrText>
        </w:r>
        <w:r>
          <w:fldChar w:fldCharType="separate"/>
        </w:r>
        <w:r>
          <w:t>19</w:t>
        </w:r>
        <w:r>
          <w:fldChar w:fldCharType="end"/>
        </w:r>
      </w:hyperlink>
    </w:p>
    <w:p>
      <w:pPr>
        <w:pStyle w:val="TOC2"/>
        <w:tabs>
          <w:tab w:val="right" w:leader="dot" w:pos="8306"/>
        </w:tabs>
      </w:pPr>
      <w:hyperlink w:anchor="_Toc19848" w:history="1">
        <w:r>
          <w:rPr>
            <w:rFonts w:ascii="仿宋" w:eastAsia="仿宋" w:hAnsi="仿宋" w:cs="仿宋" w:hint="eastAsia"/>
            <w:lang w:eastAsia="zh-CN"/>
          </w:rPr>
          <w:t>(六)、节约用地措施</w:t>
        </w:r>
        <w:r>
          <w:tab/>
        </w:r>
        <w:r>
          <w:fldChar w:fldCharType="begin"/>
        </w:r>
        <w:r>
          <w:instrText xml:space="preserve"> PAGEREF _Toc19848 \h </w:instrText>
        </w:r>
        <w:r>
          <w:fldChar w:fldCharType="separate"/>
        </w:r>
        <w:r>
          <w:t>21</w:t>
        </w:r>
        <w:r>
          <w:fldChar w:fldCharType="end"/>
        </w:r>
      </w:hyperlink>
    </w:p>
    <w:p>
      <w:pPr>
        <w:pStyle w:val="TOC2"/>
        <w:tabs>
          <w:tab w:val="right" w:leader="dot" w:pos="8306"/>
        </w:tabs>
      </w:pPr>
      <w:hyperlink w:anchor="_Toc9473" w:history="1">
        <w:r>
          <w:rPr>
            <w:rFonts w:ascii="仿宋" w:eastAsia="仿宋" w:hAnsi="仿宋" w:cs="仿宋" w:hint="eastAsia"/>
            <w:lang w:eastAsia="zh-CN"/>
          </w:rPr>
          <w:t>(七)、选址综合评价</w:t>
        </w:r>
        <w:r>
          <w:tab/>
        </w:r>
        <w:r>
          <w:fldChar w:fldCharType="begin"/>
        </w:r>
        <w:r>
          <w:instrText xml:space="preserve"> PAGEREF _Toc9473 \h </w:instrText>
        </w:r>
        <w:r>
          <w:fldChar w:fldCharType="separate"/>
        </w:r>
        <w:r>
          <w:t>22</w:t>
        </w:r>
        <w:r>
          <w:fldChar w:fldCharType="end"/>
        </w:r>
      </w:hyperlink>
    </w:p>
    <w:p>
      <w:pPr>
        <w:pStyle w:val="TOC1"/>
        <w:tabs>
          <w:tab w:val="right" w:leader="dot" w:pos="8306"/>
        </w:tabs>
      </w:pPr>
      <w:hyperlink w:anchor="_Toc26347" w:history="1">
        <w:r>
          <w:rPr>
            <w:rFonts w:ascii="仿宋" w:eastAsia="仿宋" w:hAnsi="仿宋" w:cs="仿宋" w:hint="eastAsia"/>
            <w:lang w:eastAsia="zh-CN"/>
          </w:rPr>
          <w:t>五、资源开发及综合利用分析</w:t>
        </w:r>
        <w:r>
          <w:tab/>
        </w:r>
        <w:r>
          <w:fldChar w:fldCharType="begin"/>
        </w:r>
        <w:r>
          <w:instrText xml:space="preserve"> PAGEREF _Toc26347 \h </w:instrText>
        </w:r>
        <w:r>
          <w:fldChar w:fldCharType="separate"/>
        </w:r>
        <w:r>
          <w:t>23</w:t>
        </w:r>
        <w:r>
          <w:fldChar w:fldCharType="end"/>
        </w:r>
      </w:hyperlink>
    </w:p>
    <w:p>
      <w:pPr>
        <w:pStyle w:val="TOC2"/>
        <w:tabs>
          <w:tab w:val="right" w:leader="dot" w:pos="8306"/>
        </w:tabs>
      </w:pPr>
      <w:hyperlink w:anchor="_Toc29599" w:history="1">
        <w:r>
          <w:rPr>
            <w:rFonts w:ascii="仿宋" w:eastAsia="仿宋" w:hAnsi="仿宋" w:cs="仿宋" w:hint="eastAsia"/>
            <w:lang w:eastAsia="zh-CN"/>
          </w:rPr>
          <w:t>(一)、资源开发方案</w:t>
        </w:r>
        <w:r>
          <w:tab/>
        </w:r>
        <w:r>
          <w:fldChar w:fldCharType="begin"/>
        </w:r>
        <w:r>
          <w:instrText xml:space="preserve"> PAGEREF _Toc29599 \h </w:instrText>
        </w:r>
        <w:r>
          <w:fldChar w:fldCharType="separate"/>
        </w:r>
        <w:r>
          <w:t>23</w:t>
        </w:r>
        <w:r>
          <w:fldChar w:fldCharType="end"/>
        </w:r>
      </w:hyperlink>
    </w:p>
    <w:p>
      <w:pPr>
        <w:pStyle w:val="TOC2"/>
        <w:tabs>
          <w:tab w:val="right" w:leader="dot" w:pos="8306"/>
        </w:tabs>
      </w:pPr>
      <w:hyperlink w:anchor="_Toc5082" w:history="1">
        <w:r>
          <w:rPr>
            <w:rFonts w:ascii="仿宋" w:eastAsia="仿宋" w:hAnsi="仿宋" w:cs="仿宋" w:hint="eastAsia"/>
            <w:lang w:eastAsia="zh-CN"/>
          </w:rPr>
          <w:t>(二)、资源利用方案</w:t>
        </w:r>
        <w:r>
          <w:tab/>
        </w:r>
        <w:r>
          <w:fldChar w:fldCharType="begin"/>
        </w:r>
        <w:r>
          <w:instrText xml:space="preserve"> PAGEREF _Toc5082 \h </w:instrText>
        </w:r>
        <w:r>
          <w:fldChar w:fldCharType="separate"/>
        </w:r>
        <w:r>
          <w:t>24</w:t>
        </w:r>
        <w:r>
          <w:fldChar w:fldCharType="end"/>
        </w:r>
      </w:hyperlink>
    </w:p>
    <w:p>
      <w:pPr>
        <w:pStyle w:val="TOC2"/>
        <w:tabs>
          <w:tab w:val="right" w:leader="dot" w:pos="8306"/>
        </w:tabs>
      </w:pPr>
      <w:hyperlink w:anchor="_Toc26393" w:history="1">
        <w:r>
          <w:rPr>
            <w:rFonts w:ascii="仿宋" w:eastAsia="仿宋" w:hAnsi="仿宋" w:cs="仿宋" w:hint="eastAsia"/>
            <w:lang w:eastAsia="zh-CN"/>
          </w:rPr>
          <w:t>(三)、资源节约措施</w:t>
        </w:r>
        <w:r>
          <w:tab/>
        </w:r>
        <w:r>
          <w:fldChar w:fldCharType="begin"/>
        </w:r>
        <w:r>
          <w:instrText xml:space="preserve"> PAGEREF _Toc26393 \h </w:instrText>
        </w:r>
        <w:r>
          <w:fldChar w:fldCharType="separate"/>
        </w:r>
        <w:r>
          <w:t>25</w:t>
        </w:r>
        <w:r>
          <w:fldChar w:fldCharType="end"/>
        </w:r>
      </w:hyperlink>
    </w:p>
    <w:p>
      <w:pPr>
        <w:pStyle w:val="TOC1"/>
        <w:tabs>
          <w:tab w:val="right" w:leader="dot" w:pos="8306"/>
        </w:tabs>
      </w:pPr>
      <w:hyperlink w:anchor="_Toc31929" w:history="1">
        <w:r>
          <w:rPr>
            <w:rFonts w:ascii="仿宋" w:eastAsia="仿宋" w:hAnsi="仿宋" w:cs="仿宋" w:hint="eastAsia"/>
            <w:lang w:eastAsia="zh-CN"/>
          </w:rPr>
          <w:t>六、背景、必要性分析</w:t>
        </w:r>
        <w:r>
          <w:tab/>
        </w:r>
        <w:r>
          <w:fldChar w:fldCharType="begin"/>
        </w:r>
        <w:r>
          <w:instrText xml:space="preserve"> PAGEREF _Toc31929 \h </w:instrText>
        </w:r>
        <w:r>
          <w:fldChar w:fldCharType="separate"/>
        </w:r>
        <w:r>
          <w:t>26</w:t>
        </w:r>
        <w:r>
          <w:fldChar w:fldCharType="end"/>
        </w:r>
      </w:hyperlink>
    </w:p>
    <w:p>
      <w:pPr>
        <w:pStyle w:val="TOC2"/>
        <w:tabs>
          <w:tab w:val="right" w:leader="dot" w:pos="8306"/>
        </w:tabs>
      </w:pPr>
      <w:hyperlink w:anchor="_Toc19507" w:history="1">
        <w:r>
          <w:rPr>
            <w:rFonts w:ascii="仿宋" w:eastAsia="仿宋" w:hAnsi="仿宋" w:cs="仿宋" w:hint="eastAsia"/>
            <w:lang w:eastAsia="zh-CN"/>
          </w:rPr>
          <w:t>(一)、项目建设背景</w:t>
        </w:r>
        <w:r>
          <w:tab/>
        </w:r>
        <w:r>
          <w:fldChar w:fldCharType="begin"/>
        </w:r>
        <w:r>
          <w:instrText xml:space="preserve"> PAGEREF _Toc19507 \h </w:instrText>
        </w:r>
        <w:r>
          <w:fldChar w:fldCharType="separate"/>
        </w:r>
        <w:r>
          <w:t>26</w:t>
        </w:r>
        <w:r>
          <w:fldChar w:fldCharType="end"/>
        </w:r>
      </w:hyperlink>
    </w:p>
    <w:p>
      <w:pPr>
        <w:pStyle w:val="TOC2"/>
        <w:tabs>
          <w:tab w:val="right" w:leader="dot" w:pos="8306"/>
        </w:tabs>
      </w:pPr>
      <w:hyperlink w:anchor="_Toc12647" w:history="1">
        <w:r>
          <w:rPr>
            <w:rFonts w:ascii="仿宋" w:eastAsia="仿宋" w:hAnsi="仿宋" w:cs="仿宋" w:hint="eastAsia"/>
            <w:lang w:eastAsia="zh-CN"/>
          </w:rPr>
          <w:t>(二)、必要性分析</w:t>
        </w:r>
        <w:r>
          <w:tab/>
        </w:r>
        <w:r>
          <w:fldChar w:fldCharType="begin"/>
        </w:r>
        <w:r>
          <w:instrText xml:space="preserve"> PAGEREF _Toc12647 \h </w:instrText>
        </w:r>
        <w:r>
          <w:fldChar w:fldCharType="separate"/>
        </w:r>
        <w:r>
          <w:t>27</w:t>
        </w:r>
        <w:r>
          <w:fldChar w:fldCharType="end"/>
        </w:r>
      </w:hyperlink>
    </w:p>
    <w:p>
      <w:pPr>
        <w:pStyle w:val="TOC2"/>
        <w:tabs>
          <w:tab w:val="right" w:leader="dot" w:pos="8306"/>
        </w:tabs>
      </w:pPr>
      <w:hyperlink w:anchor="_Toc14545" w:history="1">
        <w:r>
          <w:rPr>
            <w:rFonts w:ascii="仿宋" w:eastAsia="仿宋" w:hAnsi="仿宋" w:cs="仿宋" w:hint="eastAsia"/>
            <w:lang w:eastAsia="zh-CN"/>
          </w:rPr>
          <w:t>(三)、项目建设有利条件</w:t>
        </w:r>
        <w:r>
          <w:tab/>
        </w:r>
        <w:r>
          <w:fldChar w:fldCharType="begin"/>
        </w:r>
        <w:r>
          <w:instrText xml:space="preserve"> PAGEREF _Toc14545 \h </w:instrText>
        </w:r>
        <w:r>
          <w:fldChar w:fldCharType="separate"/>
        </w:r>
        <w:r>
          <w:t>29</w:t>
        </w:r>
        <w:r>
          <w:fldChar w:fldCharType="end"/>
        </w:r>
      </w:hyperlink>
    </w:p>
    <w:p>
      <w:pPr>
        <w:pStyle w:val="TOC1"/>
        <w:tabs>
          <w:tab w:val="right" w:leader="dot" w:pos="8306"/>
        </w:tabs>
      </w:pPr>
      <w:hyperlink w:anchor="_Toc10164" w:history="1">
        <w:r>
          <w:rPr>
            <w:rFonts w:ascii="仿宋" w:eastAsia="仿宋" w:hAnsi="仿宋" w:cs="仿宋" w:hint="eastAsia"/>
            <w:lang w:eastAsia="zh-CN"/>
          </w:rPr>
          <w:t>七、项目实施与管理方案</w:t>
        </w:r>
        <w:r>
          <w:tab/>
        </w:r>
        <w:r>
          <w:fldChar w:fldCharType="begin"/>
        </w:r>
        <w:r>
          <w:instrText xml:space="preserve"> PAGEREF _Toc10164 \h </w:instrText>
        </w:r>
        <w:r>
          <w:fldChar w:fldCharType="separate"/>
        </w:r>
        <w:r>
          <w:t>30</w:t>
        </w:r>
        <w:r>
          <w:fldChar w:fldCharType="end"/>
        </w:r>
      </w:hyperlink>
    </w:p>
    <w:p>
      <w:pPr>
        <w:pStyle w:val="TOC2"/>
        <w:tabs>
          <w:tab w:val="right" w:leader="dot" w:pos="8306"/>
        </w:tabs>
      </w:pPr>
      <w:hyperlink w:anchor="_Toc3351" w:history="1">
        <w:r>
          <w:rPr>
            <w:rFonts w:ascii="仿宋" w:eastAsia="仿宋" w:hAnsi="仿宋" w:cs="仿宋" w:hint="eastAsia"/>
            <w:lang w:eastAsia="zh-CN"/>
          </w:rPr>
          <w:t>(一)、项目实施计划</w:t>
        </w:r>
        <w:r>
          <w:tab/>
        </w:r>
        <w:r>
          <w:fldChar w:fldCharType="begin"/>
        </w:r>
        <w:r>
          <w:instrText xml:space="preserve"> PAGEREF _Toc3351 \h </w:instrText>
        </w:r>
        <w:r>
          <w:fldChar w:fldCharType="separate"/>
        </w:r>
        <w:r>
          <w:t>30</w:t>
        </w:r>
        <w:r>
          <w:fldChar w:fldCharType="end"/>
        </w:r>
      </w:hyperlink>
    </w:p>
    <w:p>
      <w:pPr>
        <w:pStyle w:val="TOC2"/>
        <w:tabs>
          <w:tab w:val="right" w:leader="dot" w:pos="8306"/>
        </w:tabs>
      </w:pPr>
      <w:hyperlink w:anchor="_Toc17021" w:history="1">
        <w:r>
          <w:rPr>
            <w:rFonts w:ascii="仿宋" w:eastAsia="仿宋" w:hAnsi="仿宋" w:cs="仿宋" w:hint="eastAsia"/>
            <w:lang w:eastAsia="zh-CN"/>
          </w:rPr>
          <w:t>(二)、项目组织机构与职责</w:t>
        </w:r>
        <w:r>
          <w:tab/>
        </w:r>
        <w:r>
          <w:fldChar w:fldCharType="begin"/>
        </w:r>
        <w:r>
          <w:instrText xml:space="preserve"> PAGEREF _Toc17021 \h </w:instrText>
        </w:r>
        <w:r>
          <w:fldChar w:fldCharType="separate"/>
        </w:r>
        <w:r>
          <w:t>32</w:t>
        </w:r>
        <w:r>
          <w:fldChar w:fldCharType="end"/>
        </w:r>
      </w:hyperlink>
    </w:p>
    <w:p>
      <w:pPr>
        <w:pStyle w:val="TOC2"/>
        <w:tabs>
          <w:tab w:val="right" w:leader="dot" w:pos="8306"/>
        </w:tabs>
      </w:pPr>
      <w:hyperlink w:anchor="_Toc16015" w:history="1">
        <w:r>
          <w:rPr>
            <w:rFonts w:ascii="仿宋" w:eastAsia="仿宋" w:hAnsi="仿宋" w:cs="仿宋" w:hint="eastAsia"/>
            <w:lang w:eastAsia="zh-CN"/>
          </w:rPr>
          <w:t>(三)、项目管理与监控体系</w:t>
        </w:r>
        <w:r>
          <w:tab/>
        </w:r>
        <w:r>
          <w:fldChar w:fldCharType="begin"/>
        </w:r>
        <w:r>
          <w:instrText xml:space="preserve"> PAGEREF _Toc16015 \h </w:instrText>
        </w:r>
        <w:r>
          <w:fldChar w:fldCharType="separate"/>
        </w:r>
        <w:r>
          <w:t>34</w:t>
        </w:r>
        <w:r>
          <w:fldChar w:fldCharType="end"/>
        </w:r>
      </w:hyperlink>
    </w:p>
    <w:p>
      <w:pPr>
        <w:pStyle w:val="TOC1"/>
        <w:tabs>
          <w:tab w:val="right" w:leader="dot" w:pos="8306"/>
        </w:tabs>
      </w:pPr>
      <w:hyperlink w:anchor="_Toc20156" w:history="1">
        <w:r>
          <w:rPr>
            <w:rFonts w:ascii="仿宋" w:eastAsia="仿宋" w:hAnsi="仿宋" w:cs="仿宋" w:hint="eastAsia"/>
            <w:lang w:eastAsia="zh-CN"/>
          </w:rPr>
          <w:t>八、客户关系管理与市场拓展</w:t>
        </w:r>
        <w:r>
          <w:tab/>
        </w:r>
        <w:r>
          <w:fldChar w:fldCharType="begin"/>
        </w:r>
        <w:r>
          <w:instrText xml:space="preserve"> PAGEREF _Toc20156 \h </w:instrText>
        </w:r>
        <w:r>
          <w:fldChar w:fldCharType="separate"/>
        </w:r>
        <w:r>
          <w:t>36</w:t>
        </w:r>
        <w:r>
          <w:fldChar w:fldCharType="end"/>
        </w:r>
      </w:hyperlink>
    </w:p>
    <w:p>
      <w:pPr>
        <w:pStyle w:val="TOC2"/>
        <w:tabs>
          <w:tab w:val="right" w:leader="dot" w:pos="8306"/>
        </w:tabs>
      </w:pPr>
      <w:hyperlink w:anchor="_Toc17788" w:history="1">
        <w:r>
          <w:rPr>
            <w:rFonts w:ascii="仿宋" w:eastAsia="仿宋" w:hAnsi="仿宋" w:cs="仿宋" w:hint="eastAsia"/>
            <w:lang w:eastAsia="zh-CN"/>
          </w:rPr>
          <w:t>(一)、客户关系管理策略</w:t>
        </w:r>
        <w:r>
          <w:tab/>
        </w:r>
        <w:r>
          <w:fldChar w:fldCharType="begin"/>
        </w:r>
        <w:r>
          <w:instrText xml:space="preserve"> PAGEREF _Toc17788 \h </w:instrText>
        </w:r>
        <w:r>
          <w:fldChar w:fldCharType="separate"/>
        </w:r>
        <w:r>
          <w:t>36</w:t>
        </w:r>
        <w:r>
          <w:fldChar w:fldCharType="end"/>
        </w:r>
      </w:hyperlink>
    </w:p>
    <w:p>
      <w:pPr>
        <w:pStyle w:val="TOC2"/>
        <w:tabs>
          <w:tab w:val="right" w:leader="dot" w:pos="8306"/>
        </w:tabs>
      </w:pPr>
      <w:hyperlink w:anchor="_Toc3601" w:history="1">
        <w:r>
          <w:rPr>
            <w:rFonts w:ascii="仿宋" w:eastAsia="仿宋" w:hAnsi="仿宋" w:cs="仿宋" w:hint="eastAsia"/>
            <w:lang w:eastAsia="zh-CN"/>
          </w:rPr>
          <w:t>(二)、市场拓展方案</w:t>
        </w:r>
        <w:r>
          <w:tab/>
        </w:r>
        <w:r>
          <w:fldChar w:fldCharType="begin"/>
        </w:r>
        <w:r>
          <w:instrText xml:space="preserve"> PAGEREF _Toc3601 \h </w:instrText>
        </w:r>
        <w:r>
          <w:fldChar w:fldCharType="separate"/>
        </w:r>
        <w:r>
          <w:t>37</w:t>
        </w:r>
        <w:r>
          <w:fldChar w:fldCharType="end"/>
        </w:r>
      </w:hyperlink>
    </w:p>
    <w:p>
      <w:pPr>
        <w:pStyle w:val="TOC1"/>
        <w:tabs>
          <w:tab w:val="right" w:leader="dot" w:pos="8306"/>
        </w:tabs>
      </w:pPr>
      <w:hyperlink w:anchor="_Toc1476" w:history="1">
        <w:r>
          <w:rPr>
            <w:rFonts w:ascii="仿宋" w:eastAsia="仿宋" w:hAnsi="仿宋" w:cs="仿宋" w:hint="eastAsia"/>
            <w:lang w:eastAsia="zh-CN"/>
          </w:rPr>
          <w:t>九、技术创新与产业升级</w:t>
        </w:r>
        <w:r>
          <w:tab/>
        </w:r>
        <w:r>
          <w:fldChar w:fldCharType="begin"/>
        </w:r>
        <w:r>
          <w:instrText xml:space="preserve"> PAGEREF _Toc1476 \h </w:instrText>
        </w:r>
        <w:r>
          <w:fldChar w:fldCharType="separate"/>
        </w:r>
        <w:r>
          <w:t>38</w:t>
        </w:r>
        <w:r>
          <w:fldChar w:fldCharType="end"/>
        </w:r>
      </w:hyperlink>
    </w:p>
    <w:p>
      <w:pPr>
        <w:pStyle w:val="TOC2"/>
        <w:tabs>
          <w:tab w:val="right" w:leader="dot" w:pos="8306"/>
        </w:tabs>
      </w:pPr>
      <w:hyperlink w:anchor="_Toc25224" w:history="1">
        <w:r>
          <w:rPr>
            <w:rFonts w:ascii="仿宋" w:eastAsia="仿宋" w:hAnsi="仿宋" w:cs="仿宋" w:hint="eastAsia"/>
            <w:lang w:eastAsia="zh-CN"/>
          </w:rPr>
          <w:t>(一)、技术创新方向与目标</w:t>
        </w:r>
        <w:r>
          <w:tab/>
        </w:r>
        <w:r>
          <w:fldChar w:fldCharType="begin"/>
        </w:r>
        <w:r>
          <w:instrText xml:space="preserve"> PAGEREF _Toc25224 \h </w:instrText>
        </w:r>
        <w:r>
          <w:fldChar w:fldCharType="separate"/>
        </w:r>
        <w:r>
          <w:t>38</w:t>
        </w:r>
        <w:r>
          <w:fldChar w:fldCharType="end"/>
        </w:r>
      </w:hyperlink>
    </w:p>
    <w:p>
      <w:pPr>
        <w:pStyle w:val="TOC2"/>
        <w:tabs>
          <w:tab w:val="right" w:leader="dot" w:pos="8306"/>
        </w:tabs>
      </w:pPr>
      <w:hyperlink w:anchor="_Toc6160" w:history="1">
        <w:r>
          <w:rPr>
            <w:rFonts w:ascii="仿宋" w:eastAsia="仿宋" w:hAnsi="仿宋" w:cs="仿宋" w:hint="eastAsia"/>
            <w:lang w:eastAsia="zh-CN"/>
          </w:rPr>
          <w:t>(二)、产业升级路径与措施</w:t>
        </w:r>
        <w:r>
          <w:tab/>
        </w:r>
        <w:r>
          <w:fldChar w:fldCharType="begin"/>
        </w:r>
        <w:r>
          <w:instrText xml:space="preserve"> PAGEREF _Toc6160 \h </w:instrText>
        </w:r>
        <w:r>
          <w:fldChar w:fldCharType="separate"/>
        </w:r>
        <w:r>
          <w:t>40</w:t>
        </w:r>
        <w:r>
          <w:fldChar w:fldCharType="end"/>
        </w:r>
      </w:hyperlink>
    </w:p>
    <w:p>
      <w:pPr>
        <w:pStyle w:val="TOC1"/>
        <w:tabs>
          <w:tab w:val="right" w:leader="dot" w:pos="8306"/>
        </w:tabs>
      </w:pPr>
      <w:hyperlink w:anchor="_Toc3504" w:history="1">
        <w:r>
          <w:rPr>
            <w:rFonts w:ascii="仿宋" w:eastAsia="仿宋" w:hAnsi="仿宋" w:cs="仿宋" w:hint="eastAsia"/>
            <w:lang w:eastAsia="zh-CN"/>
          </w:rPr>
          <w:t>十、经济效益与社会效益优化</w:t>
        </w:r>
        <w:r>
          <w:tab/>
        </w:r>
        <w:r>
          <w:fldChar w:fldCharType="begin"/>
        </w:r>
        <w:r>
          <w:instrText xml:space="preserve"> PAGEREF _Toc3504 \h </w:instrText>
        </w:r>
        <w:r>
          <w:fldChar w:fldCharType="separate"/>
        </w:r>
        <w:r>
          <w:t>41</w:t>
        </w:r>
        <w:r>
          <w:fldChar w:fldCharType="end"/>
        </w:r>
      </w:hyperlink>
    </w:p>
    <w:p>
      <w:pPr>
        <w:pStyle w:val="TOC2"/>
        <w:tabs>
          <w:tab w:val="right" w:leader="dot" w:pos="8306"/>
        </w:tabs>
      </w:pPr>
      <w:hyperlink w:anchor="_Toc15639" w:history="1">
        <w:r>
          <w:rPr>
            <w:rFonts w:ascii="仿宋" w:eastAsia="仿宋" w:hAnsi="仿宋" w:cs="仿宋" w:hint="eastAsia"/>
            <w:lang w:eastAsia="zh-CN"/>
          </w:rPr>
          <w:t>(一)、经济效益提升策略</w:t>
        </w:r>
        <w:r>
          <w:tab/>
        </w:r>
        <w:r>
          <w:fldChar w:fldCharType="begin"/>
        </w:r>
        <w:r>
          <w:instrText xml:space="preserve"> PAGEREF _Toc15639 \h </w:instrText>
        </w:r>
        <w:r>
          <w:fldChar w:fldCharType="separate"/>
        </w:r>
        <w:r>
          <w:t>41</w:t>
        </w:r>
        <w:r>
          <w:fldChar w:fldCharType="end"/>
        </w:r>
      </w:hyperlink>
    </w:p>
    <w:p>
      <w:pPr>
        <w:pStyle w:val="TOC2"/>
        <w:tabs>
          <w:tab w:val="right" w:leader="dot" w:pos="8306"/>
        </w:tabs>
      </w:pPr>
      <w:hyperlink w:anchor="_Toc17723" w:history="1">
        <w:r>
          <w:rPr>
            <w:rFonts w:ascii="仿宋" w:eastAsia="仿宋" w:hAnsi="仿宋" w:cs="仿宋" w:hint="eastAsia"/>
            <w:lang w:eastAsia="zh-CN"/>
          </w:rPr>
          <w:t>(二)、社会效益增强方案</w:t>
        </w:r>
        <w:r>
          <w:tab/>
        </w:r>
        <w:r>
          <w:fldChar w:fldCharType="begin"/>
        </w:r>
        <w:r>
          <w:instrText xml:space="preserve"> PAGEREF _Toc17723 \h </w:instrText>
        </w:r>
        <w:r>
          <w:fldChar w:fldCharType="separate"/>
        </w:r>
        <w:r>
          <w:t>42</w:t>
        </w:r>
        <w:r>
          <w:fldChar w:fldCharType="end"/>
        </w:r>
      </w:hyperlink>
    </w:p>
    <w:p>
      <w:pPr>
        <w:pStyle w:val="TOC1"/>
        <w:tabs>
          <w:tab w:val="right" w:leader="dot" w:pos="8306"/>
        </w:tabs>
      </w:pPr>
      <w:hyperlink w:anchor="_Toc21559" w:history="1">
        <w:r>
          <w:rPr>
            <w:rFonts w:ascii="仿宋" w:eastAsia="仿宋" w:hAnsi="仿宋" w:cs="仿宋" w:hint="eastAsia"/>
            <w:lang w:eastAsia="zh-CN"/>
          </w:rPr>
          <w:t>十一、土地利用与规划方案</w:t>
        </w:r>
        <w:r>
          <w:tab/>
        </w:r>
        <w:r>
          <w:fldChar w:fldCharType="begin"/>
        </w:r>
        <w:r>
          <w:instrText xml:space="preserve"> PAGEREF _Toc21559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29" w:history="1">
        <w:r>
          <w:rPr>
            <w:rFonts w:ascii="仿宋" w:eastAsia="仿宋" w:hAnsi="仿宋" w:cs="仿宋" w:hint="eastAsia"/>
            <w:lang w:eastAsia="zh-CN"/>
          </w:rPr>
          <w:t>(一)、项目用地情况分析</w:t>
        </w:r>
        <w:r>
          <w:tab/>
        </w:r>
        <w:r>
          <w:fldChar w:fldCharType="begin"/>
        </w:r>
        <w:r>
          <w:instrText xml:space="preserve"> PAGEREF _Toc12729 \h </w:instrText>
        </w:r>
        <w:r>
          <w:fldChar w:fldCharType="separate"/>
        </w:r>
        <w:r>
          <w:t>43</w:t>
        </w:r>
        <w:r>
          <w:fldChar w:fldCharType="end"/>
        </w:r>
      </w:hyperlink>
    </w:p>
    <w:p>
      <w:pPr>
        <w:pStyle w:val="TOC2"/>
        <w:tabs>
          <w:tab w:val="right" w:leader="dot" w:pos="8306"/>
        </w:tabs>
      </w:pPr>
      <w:hyperlink w:anchor="_Toc14272" w:history="1">
        <w:r>
          <w:rPr>
            <w:rFonts w:ascii="仿宋" w:eastAsia="仿宋" w:hAnsi="仿宋" w:cs="仿宋" w:hint="eastAsia"/>
            <w:lang w:eastAsia="zh-CN"/>
          </w:rPr>
          <w:t>(二)、土地利用规划方案</w:t>
        </w:r>
        <w:r>
          <w:tab/>
        </w:r>
        <w:r>
          <w:fldChar w:fldCharType="begin"/>
        </w:r>
        <w:r>
          <w:instrText xml:space="preserve"> PAGEREF _Toc14272 \h </w:instrText>
        </w:r>
        <w:r>
          <w:fldChar w:fldCharType="separate"/>
        </w:r>
        <w:r>
          <w:t>44</w:t>
        </w:r>
        <w:r>
          <w:fldChar w:fldCharType="end"/>
        </w:r>
      </w:hyperlink>
    </w:p>
    <w:p>
      <w:pPr>
        <w:pStyle w:val="TOC1"/>
        <w:tabs>
          <w:tab w:val="right" w:leader="dot" w:pos="8306"/>
        </w:tabs>
      </w:pPr>
      <w:hyperlink w:anchor="_Toc20536" w:history="1">
        <w:r>
          <w:rPr>
            <w:rFonts w:ascii="仿宋" w:eastAsia="仿宋" w:hAnsi="仿宋" w:cs="仿宋" w:hint="eastAsia"/>
            <w:lang w:eastAsia="zh-CN"/>
          </w:rPr>
          <w:t>十二、环境保护与绿色发展</w:t>
        </w:r>
        <w:r>
          <w:tab/>
        </w:r>
        <w:r>
          <w:fldChar w:fldCharType="begin"/>
        </w:r>
        <w:r>
          <w:instrText xml:space="preserve"> PAGEREF _Toc20536 \h </w:instrText>
        </w:r>
        <w:r>
          <w:fldChar w:fldCharType="separate"/>
        </w:r>
        <w:r>
          <w:t>45</w:t>
        </w:r>
        <w:r>
          <w:fldChar w:fldCharType="end"/>
        </w:r>
      </w:hyperlink>
    </w:p>
    <w:p>
      <w:pPr>
        <w:pStyle w:val="TOC2"/>
        <w:tabs>
          <w:tab w:val="right" w:leader="dot" w:pos="8306"/>
        </w:tabs>
      </w:pPr>
      <w:hyperlink w:anchor="_Toc13464" w:history="1">
        <w:r>
          <w:rPr>
            <w:rFonts w:ascii="仿宋" w:eastAsia="仿宋" w:hAnsi="仿宋" w:cs="仿宋" w:hint="eastAsia"/>
            <w:lang w:eastAsia="zh-CN"/>
          </w:rPr>
          <w:t>(一)、环境保护措施</w:t>
        </w:r>
        <w:r>
          <w:tab/>
        </w:r>
        <w:r>
          <w:fldChar w:fldCharType="begin"/>
        </w:r>
        <w:r>
          <w:instrText xml:space="preserve"> PAGEREF _Toc13464 \h </w:instrText>
        </w:r>
        <w:r>
          <w:fldChar w:fldCharType="separate"/>
        </w:r>
        <w:r>
          <w:t>45</w:t>
        </w:r>
        <w:r>
          <w:fldChar w:fldCharType="end"/>
        </w:r>
      </w:hyperlink>
    </w:p>
    <w:p>
      <w:pPr>
        <w:pStyle w:val="TOC2"/>
        <w:tabs>
          <w:tab w:val="right" w:leader="dot" w:pos="8306"/>
        </w:tabs>
      </w:pPr>
      <w:hyperlink w:anchor="_Toc13770" w:history="1">
        <w:r>
          <w:rPr>
            <w:rFonts w:ascii="仿宋" w:eastAsia="仿宋" w:hAnsi="仿宋" w:cs="仿宋" w:hint="eastAsia"/>
            <w:lang w:eastAsia="zh-CN"/>
          </w:rPr>
          <w:t>(二)、绿色发展与可持续发展策略</w:t>
        </w:r>
        <w:r>
          <w:tab/>
        </w:r>
        <w:r>
          <w:fldChar w:fldCharType="begin"/>
        </w:r>
        <w:r>
          <w:instrText xml:space="preserve"> PAGEREF _Toc13770 \h </w:instrText>
        </w:r>
        <w:r>
          <w:fldChar w:fldCharType="separate"/>
        </w:r>
        <w:r>
          <w:t>47</w:t>
        </w:r>
        <w:r>
          <w:fldChar w:fldCharType="end"/>
        </w:r>
      </w:hyperlink>
    </w:p>
    <w:p>
      <w:pPr>
        <w:pStyle w:val="TOC1"/>
        <w:tabs>
          <w:tab w:val="right" w:leader="dot" w:pos="8306"/>
        </w:tabs>
      </w:pPr>
      <w:hyperlink w:anchor="_Toc16433" w:history="1">
        <w:r>
          <w:rPr>
            <w:rFonts w:ascii="仿宋" w:eastAsia="仿宋" w:hAnsi="仿宋" w:cs="仿宋" w:hint="eastAsia"/>
            <w:lang w:eastAsia="zh-CN"/>
          </w:rPr>
          <w:t>十三、合作与交流机制建立</w:t>
        </w:r>
        <w:r>
          <w:tab/>
        </w:r>
        <w:r>
          <w:fldChar w:fldCharType="begin"/>
        </w:r>
        <w:r>
          <w:instrText xml:space="preserve"> PAGEREF _Toc16433 \h </w:instrText>
        </w:r>
        <w:r>
          <w:fldChar w:fldCharType="separate"/>
        </w:r>
        <w:r>
          <w:t>48</w:t>
        </w:r>
        <w:r>
          <w:fldChar w:fldCharType="end"/>
        </w:r>
      </w:hyperlink>
    </w:p>
    <w:p>
      <w:pPr>
        <w:pStyle w:val="TOC2"/>
        <w:tabs>
          <w:tab w:val="right" w:leader="dot" w:pos="8306"/>
        </w:tabs>
      </w:pPr>
      <w:hyperlink w:anchor="_Toc27704" w:history="1">
        <w:r>
          <w:rPr>
            <w:rFonts w:ascii="仿宋" w:eastAsia="仿宋" w:hAnsi="仿宋" w:cs="仿宋" w:hint="eastAsia"/>
            <w:lang w:eastAsia="zh-CN"/>
          </w:rPr>
          <w:t>(一)、合作伙伴选择与合作方式</w:t>
        </w:r>
        <w:r>
          <w:tab/>
        </w:r>
        <w:r>
          <w:fldChar w:fldCharType="begin"/>
        </w:r>
        <w:r>
          <w:instrText xml:space="preserve"> PAGEREF _Toc27704 \h </w:instrText>
        </w:r>
        <w:r>
          <w:fldChar w:fldCharType="separate"/>
        </w:r>
        <w:r>
          <w:t>48</w:t>
        </w:r>
        <w:r>
          <w:fldChar w:fldCharType="end"/>
        </w:r>
      </w:hyperlink>
    </w:p>
    <w:p>
      <w:pPr>
        <w:pStyle w:val="TOC2"/>
        <w:tabs>
          <w:tab w:val="right" w:leader="dot" w:pos="8306"/>
        </w:tabs>
      </w:pPr>
      <w:hyperlink w:anchor="_Toc26332" w:history="1">
        <w:r>
          <w:rPr>
            <w:rFonts w:ascii="仿宋" w:eastAsia="仿宋" w:hAnsi="仿宋" w:cs="仿宋" w:hint="eastAsia"/>
            <w:lang w:eastAsia="zh-CN"/>
          </w:rPr>
          <w:t>(二)、交流与合作平台搭建</w:t>
        </w:r>
        <w:r>
          <w:tab/>
        </w:r>
        <w:r>
          <w:fldChar w:fldCharType="begin"/>
        </w:r>
        <w:r>
          <w:instrText xml:space="preserve"> PAGEREF _Toc26332 \h </w:instrText>
        </w:r>
        <w:r>
          <w:fldChar w:fldCharType="separate"/>
        </w:r>
        <w:r>
          <w:t>50</w:t>
        </w:r>
        <w:r>
          <w:fldChar w:fldCharType="end"/>
        </w:r>
      </w:hyperlink>
    </w:p>
    <w:p>
      <w:pPr>
        <w:pStyle w:val="TOC1"/>
        <w:tabs>
          <w:tab w:val="right" w:leader="dot" w:pos="8306"/>
        </w:tabs>
      </w:pPr>
      <w:hyperlink w:anchor="_Toc6520" w:history="1">
        <w:r>
          <w:rPr>
            <w:rFonts w:ascii="仿宋" w:eastAsia="仿宋" w:hAnsi="仿宋" w:cs="仿宋" w:hint="eastAsia"/>
            <w:lang w:eastAsia="zh-CN"/>
          </w:rPr>
          <w:t>十四、创新驱动与持续发展</w:t>
        </w:r>
        <w:r>
          <w:tab/>
        </w:r>
        <w:r>
          <w:fldChar w:fldCharType="begin"/>
        </w:r>
        <w:r>
          <w:instrText xml:space="preserve"> PAGEREF _Toc6520 \h </w:instrText>
        </w:r>
        <w:r>
          <w:fldChar w:fldCharType="separate"/>
        </w:r>
        <w:r>
          <w:t>51</w:t>
        </w:r>
        <w:r>
          <w:fldChar w:fldCharType="end"/>
        </w:r>
      </w:hyperlink>
    </w:p>
    <w:p>
      <w:pPr>
        <w:pStyle w:val="TOC2"/>
        <w:tabs>
          <w:tab w:val="right" w:leader="dot" w:pos="8306"/>
        </w:tabs>
      </w:pPr>
      <w:hyperlink w:anchor="_Toc32252" w:history="1">
        <w:r>
          <w:rPr>
            <w:rFonts w:ascii="仿宋" w:eastAsia="仿宋" w:hAnsi="仿宋" w:cs="仿宋" w:hint="eastAsia"/>
            <w:lang w:eastAsia="zh-CN"/>
          </w:rPr>
          <w:t>(一)、创新驱动战略实施</w:t>
        </w:r>
        <w:r>
          <w:tab/>
        </w:r>
        <w:r>
          <w:fldChar w:fldCharType="begin"/>
        </w:r>
        <w:r>
          <w:instrText xml:space="preserve"> PAGEREF _Toc32252 \h </w:instrText>
        </w:r>
        <w:r>
          <w:fldChar w:fldCharType="separate"/>
        </w:r>
        <w:r>
          <w:t>51</w:t>
        </w:r>
        <w:r>
          <w:fldChar w:fldCharType="end"/>
        </w:r>
      </w:hyperlink>
    </w:p>
    <w:p>
      <w:pPr>
        <w:pStyle w:val="TOC2"/>
        <w:tabs>
          <w:tab w:val="right" w:leader="dot" w:pos="8306"/>
        </w:tabs>
      </w:pPr>
      <w:hyperlink w:anchor="_Toc28570" w:history="1">
        <w:r>
          <w:rPr>
            <w:rFonts w:ascii="仿宋" w:eastAsia="仿宋" w:hAnsi="仿宋" w:cs="仿宋" w:hint="eastAsia"/>
            <w:lang w:eastAsia="zh-CN"/>
          </w:rPr>
          <w:t>(二)、持续发展路径探索</w:t>
        </w:r>
        <w:r>
          <w:tab/>
        </w:r>
        <w:r>
          <w:fldChar w:fldCharType="begin"/>
        </w:r>
        <w:r>
          <w:instrText xml:space="preserve"> PAGEREF _Toc28570 \h </w:instrText>
        </w:r>
        <w:r>
          <w:fldChar w:fldCharType="separate"/>
        </w:r>
        <w:r>
          <w:t>53</w:t>
        </w:r>
        <w:r>
          <w:fldChar w:fldCharType="end"/>
        </w:r>
      </w:hyperlink>
    </w:p>
    <w:p>
      <w:pPr>
        <w:pStyle w:val="TOC1"/>
        <w:tabs>
          <w:tab w:val="right" w:leader="dot" w:pos="8306"/>
        </w:tabs>
      </w:pPr>
      <w:hyperlink w:anchor="_Toc16562" w:history="1">
        <w:r>
          <w:rPr>
            <w:rFonts w:ascii="仿宋" w:eastAsia="仿宋" w:hAnsi="仿宋" w:cs="仿宋" w:hint="eastAsia"/>
            <w:lang w:eastAsia="zh-CN"/>
          </w:rPr>
          <w:t>十五、法律法规与政策遵循</w:t>
        </w:r>
        <w:r>
          <w:tab/>
        </w:r>
        <w:r>
          <w:fldChar w:fldCharType="begin"/>
        </w:r>
        <w:r>
          <w:instrText xml:space="preserve"> PAGEREF _Toc16562 \h </w:instrText>
        </w:r>
        <w:r>
          <w:fldChar w:fldCharType="separate"/>
        </w:r>
        <w:r>
          <w:t>57</w:t>
        </w:r>
        <w:r>
          <w:fldChar w:fldCharType="end"/>
        </w:r>
      </w:hyperlink>
    </w:p>
    <w:p>
      <w:pPr>
        <w:pStyle w:val="TOC2"/>
        <w:tabs>
          <w:tab w:val="right" w:leader="dot" w:pos="8306"/>
        </w:tabs>
      </w:pPr>
      <w:hyperlink w:anchor="_Toc4419" w:history="1">
        <w:r>
          <w:rPr>
            <w:rFonts w:ascii="仿宋" w:eastAsia="仿宋" w:hAnsi="仿宋" w:cs="仿宋" w:hint="eastAsia"/>
            <w:lang w:eastAsia="zh-CN"/>
          </w:rPr>
          <w:t>(一)、法律法规遵守</w:t>
        </w:r>
        <w:r>
          <w:tab/>
        </w:r>
        <w:r>
          <w:fldChar w:fldCharType="begin"/>
        </w:r>
        <w:r>
          <w:instrText xml:space="preserve"> PAGEREF _Toc4419 \h </w:instrText>
        </w:r>
        <w:r>
          <w:fldChar w:fldCharType="separate"/>
        </w:r>
        <w:r>
          <w:t>57</w:t>
        </w:r>
        <w:r>
          <w:fldChar w:fldCharType="end"/>
        </w:r>
      </w:hyperlink>
    </w:p>
    <w:p>
      <w:pPr>
        <w:pStyle w:val="TOC2"/>
        <w:tabs>
          <w:tab w:val="right" w:leader="dot" w:pos="8306"/>
        </w:tabs>
      </w:pPr>
      <w:hyperlink w:anchor="_Toc29425" w:history="1">
        <w:r>
          <w:rPr>
            <w:rFonts w:ascii="仿宋" w:eastAsia="仿宋" w:hAnsi="仿宋" w:cs="仿宋" w:hint="eastAsia"/>
            <w:lang w:eastAsia="zh-CN"/>
          </w:rPr>
          <w:t>(二)、政策导向与利用</w:t>
        </w:r>
        <w:r>
          <w:tab/>
        </w:r>
        <w:r>
          <w:fldChar w:fldCharType="begin"/>
        </w:r>
        <w:r>
          <w:instrText xml:space="preserve"> PAGEREF _Toc29425 \h </w:instrText>
        </w:r>
        <w:r>
          <w:fldChar w:fldCharType="separate"/>
        </w:r>
        <w:r>
          <w:t>58</w:t>
        </w:r>
        <w:r>
          <w:fldChar w:fldCharType="end"/>
        </w:r>
      </w:hyperlink>
    </w:p>
    <w:p>
      <w:pPr>
        <w:pStyle w:val="TOC1"/>
        <w:tabs>
          <w:tab w:val="right" w:leader="dot" w:pos="8306"/>
        </w:tabs>
      </w:pPr>
      <w:hyperlink w:anchor="_Toc14074" w:history="1">
        <w:r>
          <w:rPr>
            <w:rFonts w:ascii="仿宋" w:eastAsia="仿宋" w:hAnsi="仿宋" w:cs="仿宋" w:hint="eastAsia"/>
            <w:lang w:eastAsia="zh-CN"/>
          </w:rPr>
          <w:t>十六、产业协同与集群发展</w:t>
        </w:r>
        <w:r>
          <w:tab/>
        </w:r>
        <w:r>
          <w:fldChar w:fldCharType="begin"/>
        </w:r>
        <w:r>
          <w:instrText xml:space="preserve"> PAGEREF _Toc14074 \h </w:instrText>
        </w:r>
        <w:r>
          <w:fldChar w:fldCharType="separate"/>
        </w:r>
        <w:r>
          <w:t>59</w:t>
        </w:r>
        <w:r>
          <w:fldChar w:fldCharType="end"/>
        </w:r>
      </w:hyperlink>
    </w:p>
    <w:p>
      <w:pPr>
        <w:pStyle w:val="TOC2"/>
        <w:tabs>
          <w:tab w:val="right" w:leader="dot" w:pos="8306"/>
        </w:tabs>
      </w:pPr>
      <w:hyperlink w:anchor="_Toc17943" w:history="1">
        <w:r>
          <w:rPr>
            <w:rFonts w:ascii="仿宋" w:eastAsia="仿宋" w:hAnsi="仿宋" w:cs="仿宋" w:hint="eastAsia"/>
            <w:lang w:eastAsia="zh-CN"/>
          </w:rPr>
          <w:t>(一)、产业协同机制建设</w:t>
        </w:r>
        <w:r>
          <w:tab/>
        </w:r>
        <w:r>
          <w:fldChar w:fldCharType="begin"/>
        </w:r>
        <w:r>
          <w:instrText xml:space="preserve"> PAGEREF _Toc17943 \h </w:instrText>
        </w:r>
        <w:r>
          <w:fldChar w:fldCharType="separate"/>
        </w:r>
        <w:r>
          <w:t>59</w:t>
        </w:r>
        <w:r>
          <w:fldChar w:fldCharType="end"/>
        </w:r>
      </w:hyperlink>
    </w:p>
    <w:p>
      <w:pPr>
        <w:pStyle w:val="TOC2"/>
        <w:tabs>
          <w:tab w:val="right" w:leader="dot" w:pos="8306"/>
        </w:tabs>
      </w:pPr>
      <w:hyperlink w:anchor="_Toc968" w:history="1">
        <w:r>
          <w:rPr>
            <w:rFonts w:ascii="仿宋" w:eastAsia="仿宋" w:hAnsi="仿宋" w:cs="仿宋" w:hint="eastAsia"/>
            <w:lang w:eastAsia="zh-CN"/>
          </w:rPr>
          <w:t>(二)、产业集群培育与发展</w:t>
        </w:r>
        <w:r>
          <w:tab/>
        </w:r>
        <w:r>
          <w:fldChar w:fldCharType="begin"/>
        </w:r>
        <w:r>
          <w:instrText xml:space="preserve"> PAGEREF _Toc968 \h </w:instrText>
        </w:r>
        <w:r>
          <w:fldChar w:fldCharType="separate"/>
        </w:r>
        <w:r>
          <w:t>60</w:t>
        </w:r>
        <w:r>
          <w:fldChar w:fldCharType="end"/>
        </w:r>
      </w:hyperlink>
    </w:p>
    <w:p>
      <w:pPr>
        <w:pStyle w:val="TOC1"/>
        <w:tabs>
          <w:tab w:val="right" w:leader="dot" w:pos="8306"/>
        </w:tabs>
      </w:pPr>
      <w:hyperlink w:anchor="_Toc21382" w:history="1">
        <w:r>
          <w:rPr>
            <w:rFonts w:ascii="仿宋" w:eastAsia="仿宋" w:hAnsi="仿宋" w:cs="仿宋" w:hint="eastAsia"/>
            <w:lang w:eastAsia="zh-CN"/>
          </w:rPr>
          <w:t>十七、质量管理与控制</w:t>
        </w:r>
        <w:r>
          <w:tab/>
        </w:r>
        <w:r>
          <w:fldChar w:fldCharType="begin"/>
        </w:r>
        <w:r>
          <w:instrText xml:space="preserve"> PAGEREF _Toc21382 \h </w:instrText>
        </w:r>
        <w:r>
          <w:fldChar w:fldCharType="separate"/>
        </w:r>
        <w:r>
          <w:t>61</w:t>
        </w:r>
        <w:r>
          <w:fldChar w:fldCharType="end"/>
        </w:r>
      </w:hyperlink>
    </w:p>
    <w:p>
      <w:pPr>
        <w:pStyle w:val="TOC2"/>
        <w:tabs>
          <w:tab w:val="right" w:leader="dot" w:pos="8306"/>
        </w:tabs>
      </w:pPr>
      <w:hyperlink w:anchor="_Toc11268" w:history="1">
        <w:r>
          <w:rPr>
            <w:rFonts w:ascii="仿宋" w:eastAsia="仿宋" w:hAnsi="仿宋" w:cs="仿宋" w:hint="eastAsia"/>
            <w:lang w:eastAsia="zh-CN"/>
          </w:rPr>
          <w:t>(一)、质量管理体系建设</w:t>
        </w:r>
        <w:r>
          <w:tab/>
        </w:r>
        <w:r>
          <w:fldChar w:fldCharType="begin"/>
        </w:r>
        <w:r>
          <w:instrText xml:space="preserve"> PAGEREF _Toc11268 \h </w:instrText>
        </w:r>
        <w:r>
          <w:fldChar w:fldCharType="separate"/>
        </w:r>
        <w:r>
          <w:t>61</w:t>
        </w:r>
        <w:r>
          <w:fldChar w:fldCharType="end"/>
        </w:r>
      </w:hyperlink>
    </w:p>
    <w:p>
      <w:pPr>
        <w:pStyle w:val="TOC2"/>
        <w:tabs>
          <w:tab w:val="right" w:leader="dot" w:pos="8306"/>
        </w:tabs>
      </w:pPr>
      <w:hyperlink w:anchor="_Toc25812" w:history="1">
        <w:r>
          <w:rPr>
            <w:rFonts w:ascii="仿宋" w:eastAsia="仿宋" w:hAnsi="仿宋" w:cs="仿宋" w:hint="eastAsia"/>
            <w:lang w:eastAsia="zh-CN"/>
          </w:rPr>
          <w:t>(二)、质量控制措施</w:t>
        </w:r>
        <w:r>
          <w:tab/>
        </w:r>
        <w:r>
          <w:fldChar w:fldCharType="begin"/>
        </w:r>
        <w:r>
          <w:instrText xml:space="preserve"> PAGEREF _Toc25812 \h </w:instrText>
        </w:r>
        <w:r>
          <w:fldChar w:fldCharType="separate"/>
        </w:r>
        <w:r>
          <w:t>62</w:t>
        </w:r>
        <w:r>
          <w:fldChar w:fldCharType="end"/>
        </w:r>
      </w:hyperlink>
    </w:p>
    <w:p>
      <w:pPr>
        <w:pStyle w:val="TOC1"/>
        <w:tabs>
          <w:tab w:val="right" w:leader="dot" w:pos="8306"/>
        </w:tabs>
      </w:pPr>
      <w:hyperlink w:anchor="_Toc26425" w:history="1">
        <w:r>
          <w:rPr>
            <w:rFonts w:ascii="仿宋" w:eastAsia="仿宋" w:hAnsi="仿宋" w:cs="仿宋" w:hint="eastAsia"/>
            <w:lang w:eastAsia="zh-CN"/>
          </w:rPr>
          <w:t>十八、知识产权管理与保护</w:t>
        </w:r>
        <w:r>
          <w:tab/>
        </w:r>
        <w:r>
          <w:fldChar w:fldCharType="begin"/>
        </w:r>
        <w:r>
          <w:instrText xml:space="preserve"> PAGEREF _Toc26425 \h </w:instrText>
        </w:r>
        <w:r>
          <w:fldChar w:fldCharType="separate"/>
        </w:r>
        <w:r>
          <w:t>63</w:t>
        </w:r>
        <w:r>
          <w:fldChar w:fldCharType="end"/>
        </w:r>
      </w:hyperlink>
    </w:p>
    <w:p>
      <w:pPr>
        <w:pStyle w:val="TOC2"/>
        <w:tabs>
          <w:tab w:val="right" w:leader="dot" w:pos="8306"/>
        </w:tabs>
      </w:pPr>
      <w:hyperlink w:anchor="_Toc15997" w:history="1">
        <w:r>
          <w:rPr>
            <w:rFonts w:ascii="仿宋" w:eastAsia="仿宋" w:hAnsi="仿宋" w:cs="仿宋" w:hint="eastAsia"/>
            <w:lang w:eastAsia="zh-CN"/>
          </w:rPr>
          <w:t>(一)、知识产权管理体系建设</w:t>
        </w:r>
        <w:r>
          <w:tab/>
        </w:r>
        <w:r>
          <w:fldChar w:fldCharType="begin"/>
        </w:r>
        <w:r>
          <w:instrText xml:space="preserve"> PAGEREF _Toc15997 \h </w:instrText>
        </w:r>
        <w:r>
          <w:fldChar w:fldCharType="separate"/>
        </w:r>
        <w:r>
          <w:t>63</w:t>
        </w:r>
        <w:r>
          <w:fldChar w:fldCharType="end"/>
        </w:r>
      </w:hyperlink>
    </w:p>
    <w:p>
      <w:pPr>
        <w:pStyle w:val="TOC2"/>
        <w:tabs>
          <w:tab w:val="right" w:leader="dot" w:pos="8306"/>
        </w:tabs>
      </w:pPr>
      <w:hyperlink w:anchor="_Toc11914" w:history="1">
        <w:r>
          <w:rPr>
            <w:rFonts w:ascii="仿宋" w:eastAsia="仿宋" w:hAnsi="仿宋" w:cs="仿宋" w:hint="eastAsia"/>
            <w:lang w:eastAsia="zh-CN"/>
          </w:rPr>
          <w:t>(二)、知识产权保护措施</w:t>
        </w:r>
        <w:r>
          <w:tab/>
        </w:r>
        <w:r>
          <w:fldChar w:fldCharType="begin"/>
        </w:r>
        <w:r>
          <w:instrText xml:space="preserve"> PAGEREF _Toc11914 \h </w:instrText>
        </w:r>
        <w:r>
          <w:fldChar w:fldCharType="separate"/>
        </w:r>
        <w:r>
          <w:t>64</w:t>
        </w:r>
        <w:r>
          <w:fldChar w:fldCharType="end"/>
        </w:r>
      </w:hyperlink>
    </w:p>
    <w:p>
      <w:pPr>
        <w:pStyle w:val="TOC1"/>
        <w:tabs>
          <w:tab w:val="right" w:leader="dot" w:pos="8306"/>
        </w:tabs>
      </w:pPr>
      <w:hyperlink w:anchor="_Toc2376" w:history="1">
        <w:r>
          <w:rPr>
            <w:rFonts w:ascii="仿宋" w:eastAsia="仿宋" w:hAnsi="仿宋" w:cs="仿宋" w:hint="eastAsia"/>
            <w:lang w:eastAsia="zh-CN"/>
          </w:rPr>
          <w:t>十九、人力资源管理与开发</w:t>
        </w:r>
        <w:r>
          <w:tab/>
        </w:r>
        <w:r>
          <w:fldChar w:fldCharType="begin"/>
        </w:r>
        <w:r>
          <w:instrText xml:space="preserve"> PAGEREF _Toc2376 \h </w:instrText>
        </w:r>
        <w:r>
          <w:fldChar w:fldCharType="separate"/>
        </w:r>
        <w:r>
          <w:t>66</w:t>
        </w:r>
        <w:r>
          <w:fldChar w:fldCharType="end"/>
        </w:r>
      </w:hyperlink>
    </w:p>
    <w:p>
      <w:pPr>
        <w:pStyle w:val="TOC2"/>
        <w:tabs>
          <w:tab w:val="right" w:leader="dot" w:pos="8306"/>
        </w:tabs>
      </w:pPr>
      <w:hyperlink w:anchor="_Toc4875" w:history="1">
        <w:r>
          <w:rPr>
            <w:rFonts w:ascii="仿宋" w:eastAsia="仿宋" w:hAnsi="仿宋" w:cs="仿宋" w:hint="eastAsia"/>
            <w:lang w:eastAsia="zh-CN"/>
          </w:rPr>
          <w:t>(一)、人力资源规划</w:t>
        </w:r>
        <w:r>
          <w:tab/>
        </w:r>
        <w:r>
          <w:fldChar w:fldCharType="begin"/>
        </w:r>
        <w:r>
          <w:instrText xml:space="preserve"> PAGEREF _Toc4875 \h </w:instrText>
        </w:r>
        <w:r>
          <w:fldChar w:fldCharType="separate"/>
        </w:r>
        <w:r>
          <w:t>66</w:t>
        </w:r>
        <w:r>
          <w:fldChar w:fldCharType="end"/>
        </w:r>
      </w:hyperlink>
    </w:p>
    <w:p>
      <w:pPr>
        <w:pStyle w:val="TOC2"/>
        <w:tabs>
          <w:tab w:val="right" w:leader="dot" w:pos="8306"/>
        </w:tabs>
      </w:pPr>
      <w:hyperlink w:anchor="_Toc6080" w:history="1">
        <w:r>
          <w:rPr>
            <w:rFonts w:ascii="仿宋" w:eastAsia="仿宋" w:hAnsi="仿宋" w:cs="仿宋" w:hint="eastAsia"/>
            <w:lang w:eastAsia="zh-CN"/>
          </w:rPr>
          <w:t>(二)、人力资源开发与培训</w:t>
        </w:r>
        <w:r>
          <w:tab/>
        </w:r>
        <w:r>
          <w:fldChar w:fldCharType="begin"/>
        </w:r>
        <w:r>
          <w:instrText xml:space="preserve"> PAGEREF _Toc6080 \h </w:instrText>
        </w:r>
        <w:r>
          <w:fldChar w:fldCharType="separate"/>
        </w:r>
        <w:r>
          <w:t>67</w:t>
        </w:r>
        <w:r>
          <w:fldChar w:fldCharType="end"/>
        </w:r>
      </w:hyperlink>
    </w:p>
    <w:p>
      <w:pPr>
        <w:pStyle w:val="TOC1"/>
        <w:tabs>
          <w:tab w:val="right" w:leader="dot" w:pos="8306"/>
        </w:tabs>
      </w:pPr>
      <w:hyperlink w:anchor="_Toc5077" w:history="1">
        <w:r>
          <w:rPr>
            <w:rFonts w:ascii="仿宋" w:eastAsia="仿宋" w:hAnsi="仿宋" w:cs="仿宋" w:hint="eastAsia"/>
            <w:lang w:eastAsia="zh-CN"/>
          </w:rPr>
          <w:t>二十、设施与设备管理</w:t>
        </w:r>
        <w:r>
          <w:tab/>
        </w:r>
        <w:r>
          <w:fldChar w:fldCharType="begin"/>
        </w:r>
        <w:r>
          <w:instrText xml:space="preserve"> PAGEREF _Toc5077 \h </w:instrText>
        </w:r>
        <w:r>
          <w:fldChar w:fldCharType="separate"/>
        </w:r>
        <w:r>
          <w:t>70</w:t>
        </w:r>
        <w:r>
          <w:fldChar w:fldCharType="end"/>
        </w:r>
      </w:hyperlink>
    </w:p>
    <w:p>
      <w:pPr>
        <w:pStyle w:val="TOC2"/>
        <w:tabs>
          <w:tab w:val="right" w:leader="dot" w:pos="8306"/>
        </w:tabs>
      </w:pPr>
      <w:hyperlink w:anchor="_Toc28775" w:history="1">
        <w:r>
          <w:rPr>
            <w:rFonts w:ascii="仿宋" w:eastAsia="仿宋" w:hAnsi="仿宋" w:cs="仿宋" w:hint="eastAsia"/>
            <w:lang w:eastAsia="zh-CN"/>
          </w:rPr>
          <w:t>(一)、设施规划与配置</w:t>
        </w:r>
        <w:r>
          <w:tab/>
        </w:r>
        <w:r>
          <w:fldChar w:fldCharType="begin"/>
        </w:r>
        <w:r>
          <w:instrText xml:space="preserve"> PAGEREF _Toc28775 \h </w:instrText>
        </w:r>
        <w:r>
          <w:fldChar w:fldCharType="separate"/>
        </w:r>
        <w:r>
          <w:t>70</w:t>
        </w:r>
        <w:r>
          <w:fldChar w:fldCharType="end"/>
        </w:r>
      </w:hyperlink>
    </w:p>
    <w:p>
      <w:pPr>
        <w:pStyle w:val="TOC2"/>
        <w:tabs>
          <w:tab w:val="right" w:leader="dot" w:pos="8306"/>
        </w:tabs>
      </w:pPr>
      <w:hyperlink w:anchor="_Toc23022" w:history="1">
        <w:r>
          <w:rPr>
            <w:rFonts w:ascii="仿宋" w:eastAsia="仿宋" w:hAnsi="仿宋" w:cs="仿宋" w:hint="eastAsia"/>
            <w:lang w:eastAsia="zh-CN"/>
          </w:rPr>
          <w:t>(二)、设备采购与维护管理</w:t>
        </w:r>
        <w:r>
          <w:tab/>
        </w:r>
        <w:r>
          <w:fldChar w:fldCharType="begin"/>
        </w:r>
        <w:r>
          <w:instrText xml:space="preserve"> PAGEREF _Toc23022 \h </w:instrText>
        </w:r>
        <w:r>
          <w:fldChar w:fldCharType="separate"/>
        </w:r>
        <w:r>
          <w:t>71</w:t>
        </w:r>
        <w:r>
          <w:fldChar w:fldCharType="end"/>
        </w:r>
      </w:hyperlink>
    </w:p>
    <w:p>
      <w:pPr>
        <w:pStyle w:val="TOC2"/>
        <w:tabs>
          <w:tab w:val="right" w:leader="dot" w:pos="8306"/>
        </w:tabs>
      </w:pPr>
      <w:hyperlink w:anchor="_Toc2704" w:history="1">
        <w:r>
          <w:rPr>
            <w:rFonts w:ascii="仿宋" w:eastAsia="仿宋" w:hAnsi="仿宋" w:cs="仿宋" w:hint="eastAsia"/>
            <w:lang w:eastAsia="zh-CN"/>
          </w:rPr>
          <w:t>(三)、设施设备升级策略</w:t>
        </w:r>
        <w:r>
          <w:tab/>
        </w:r>
        <w:r>
          <w:fldChar w:fldCharType="begin"/>
        </w:r>
        <w:r>
          <w:instrText xml:space="preserve"> PAGEREF _Toc2704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1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5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35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22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106"/>
      <w:r>
        <w:rPr>
          <w:rFonts w:ascii="仿宋" w:eastAsia="仿宋" w:hAnsi="仿宋" w:cs="仿宋" w:hint="eastAsia"/>
          <w:sz w:val="28"/>
          <w:lang w:eastAsia="zh-CN"/>
        </w:rPr>
        <w:t>二、体检服务项目概论</w:t>
      </w:r>
      <w:bookmarkEnd w:id="6"/>
    </w:p>
    <w:p>
      <w:pPr>
        <w:pStyle w:val="Heading2"/>
        <w:rPr>
          <w:rFonts w:ascii="仿宋" w:eastAsia="仿宋" w:hAnsi="仿宋" w:cs="仿宋" w:hint="eastAsia"/>
          <w:lang w:eastAsia="zh-CN"/>
        </w:rPr>
      </w:pPr>
      <w:bookmarkStart w:id="7" w:name="_Toc1851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体检服务项目的申报单位是“XXX实业发展公司”，这是一家在其所处行业内备受尊敬的企业。公司自成立以来，通过其在体检服务项目中表现出的创新精神和卓越执行力，在市场上赢得了显著的地位。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该公司的法定代表人秦XX，在体检服务项目及其他多个行业领域中都有着显著的贡献。秦XX以其出色的领导才能和敏锐的商业洞察力，带领公司在体检服务项目等多个领域实现了持续的成长和成功。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体检服务项目的重要合作伙伴。公司专注于[行业名称]领域，以创新作为驱动力，不断推动技术进步和市场扩张。在体检服务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体检服务项目中展现了强劲的增长和稳定的财务表现。公司通过有效的策略，在体检服务项目中扩大了其市场份额并增强了盈利能力。同时，公司积极承担社会责任，参与各类社会公益项目，增强了其在体检服务项目中的品牌形象和社会影响力。</w:t>
      </w:r>
    </w:p>
    <w:p>
      <w:pPr>
        <w:pStyle w:val="Heading2"/>
        <w:ind w:firstLine="560" w:firstLineChars="200"/>
        <w:rPr>
          <w:rFonts w:ascii="仿宋" w:eastAsia="仿宋" w:hAnsi="仿宋" w:cs="仿宋" w:hint="eastAsia"/>
          <w:sz w:val="28"/>
          <w:lang w:eastAsia="zh-CN"/>
        </w:rPr>
      </w:pPr>
      <w:bookmarkStart w:id="8" w:name="_Toc2954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检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体检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6170"/>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16549"/>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体检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10562"/>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2" w:name="_Toc5858"/>
      <w:r>
        <w:rPr>
          <w:rFonts w:ascii="仿宋" w:eastAsia="仿宋" w:hAnsi="仿宋" w:cs="仿宋" w:hint="eastAsia"/>
          <w:sz w:val="28"/>
          <w:lang w:eastAsia="zh-CN"/>
        </w:rPr>
        <w:t>四、项目选址研究</w:t>
      </w:r>
      <w:bookmarkEnd w:id="12"/>
    </w:p>
    <w:p>
      <w:pPr>
        <w:pStyle w:val="Heading2"/>
        <w:rPr>
          <w:rFonts w:ascii="仿宋" w:eastAsia="仿宋" w:hAnsi="仿宋" w:cs="仿宋" w:hint="eastAsia"/>
          <w:lang w:eastAsia="zh-CN"/>
        </w:rPr>
      </w:pPr>
      <w:bookmarkStart w:id="13" w:name="_Toc11534"/>
      <w:r>
        <w:rPr>
          <w:rFonts w:ascii="仿宋" w:eastAsia="仿宋" w:hAnsi="仿宋" w:cs="仿宋" w:hint="eastAsia"/>
          <w:lang w:eastAsia="zh-CN"/>
        </w:rPr>
        <w:t>(一)、项目选址原则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https://d.book118.com/927155024003006055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体检服务项目建设总纲及方案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42060B"/>
    <w:rsid w:val="6A4206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715502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2024-03-15T21:30:00Z</dcterms:created>
  <dcterms:modified xsi:type="dcterms:W3CDTF">2024-03-15T21:31:25Z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C6A03B0EBB174EEC9DFE3EF0070031AA_11</vt:lpwstr>
  </property>
  <property fmtid="{D5CDD505-2E9C-101B-9397-08002B2CF9AE}" pid="3" name="KSOProductBuildVer">
    <vt:lpwstr>2052-12.1.0.16250</vt:lpwstr>
  </property>
</Properties>
</file>