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65" w:history="1">
        <w:r>
          <w:rPr>
            <w:rFonts w:ascii="仿宋" w:eastAsia="仿宋" w:hAnsi="仿宋" w:cs="仿宋" w:hint="eastAsia"/>
            <w:lang w:eastAsia="zh-CN"/>
          </w:rPr>
          <w:t>概论</w:t>
        </w:r>
        <w:r>
          <w:tab/>
        </w:r>
        <w:r>
          <w:fldChar w:fldCharType="begin"/>
        </w:r>
        <w:r>
          <w:instrText xml:space="preserve"> PAGEREF _Toc4865 \h </w:instrText>
        </w:r>
        <w:r>
          <w:fldChar w:fldCharType="separate"/>
        </w:r>
        <w:r>
          <w:t>3</w:t>
        </w:r>
        <w:r>
          <w:fldChar w:fldCharType="end"/>
        </w:r>
      </w:hyperlink>
    </w:p>
    <w:p>
      <w:pPr>
        <w:pStyle w:val="TOC1"/>
        <w:tabs>
          <w:tab w:val="right" w:leader="dot" w:pos="8306"/>
        </w:tabs>
      </w:pPr>
      <w:hyperlink w:anchor="_Toc24627" w:history="1">
        <w:r>
          <w:rPr>
            <w:rFonts w:ascii="仿宋" w:eastAsia="仿宋" w:hAnsi="仿宋" w:cs="仿宋" w:hint="eastAsia"/>
            <w:lang w:eastAsia="zh-CN"/>
          </w:rPr>
          <w:t>一、市场分析、调研</w:t>
        </w:r>
        <w:r>
          <w:tab/>
        </w:r>
        <w:r>
          <w:fldChar w:fldCharType="begin"/>
        </w:r>
        <w:r>
          <w:instrText xml:space="preserve"> PAGEREF _Toc24627 \h </w:instrText>
        </w:r>
        <w:r>
          <w:fldChar w:fldCharType="separate"/>
        </w:r>
        <w:r>
          <w:t>3</w:t>
        </w:r>
        <w:r>
          <w:fldChar w:fldCharType="end"/>
        </w:r>
      </w:hyperlink>
    </w:p>
    <w:p>
      <w:pPr>
        <w:pStyle w:val="TOC2"/>
        <w:tabs>
          <w:tab w:val="right" w:leader="dot" w:pos="8306"/>
        </w:tabs>
      </w:pPr>
      <w:hyperlink w:anchor="_Toc17374" w:history="1">
        <w:r>
          <w:rPr>
            <w:rFonts w:ascii="仿宋" w:eastAsia="仿宋" w:hAnsi="仿宋" w:cs="仿宋" w:hint="eastAsia"/>
            <w:lang w:eastAsia="zh-CN"/>
          </w:rPr>
          <w:t>(一)、铝合金行业分析</w:t>
        </w:r>
        <w:r>
          <w:tab/>
        </w:r>
        <w:r>
          <w:fldChar w:fldCharType="begin"/>
        </w:r>
        <w:r>
          <w:instrText xml:space="preserve"> PAGEREF _Toc17374 \h </w:instrText>
        </w:r>
        <w:r>
          <w:fldChar w:fldCharType="separate"/>
        </w:r>
        <w:r>
          <w:t>3</w:t>
        </w:r>
        <w:r>
          <w:fldChar w:fldCharType="end"/>
        </w:r>
      </w:hyperlink>
    </w:p>
    <w:p>
      <w:pPr>
        <w:pStyle w:val="TOC2"/>
        <w:tabs>
          <w:tab w:val="right" w:leader="dot" w:pos="8306"/>
        </w:tabs>
      </w:pPr>
      <w:hyperlink w:anchor="_Toc7435" w:history="1">
        <w:r>
          <w:rPr>
            <w:rFonts w:ascii="仿宋" w:eastAsia="仿宋" w:hAnsi="仿宋" w:cs="仿宋" w:hint="eastAsia"/>
            <w:lang w:eastAsia="zh-CN"/>
          </w:rPr>
          <w:t>(二)、铝合金市场分析预测</w:t>
        </w:r>
        <w:r>
          <w:tab/>
        </w:r>
        <w:r>
          <w:fldChar w:fldCharType="begin"/>
        </w:r>
        <w:r>
          <w:instrText xml:space="preserve"> PAGEREF _Toc7435 \h </w:instrText>
        </w:r>
        <w:r>
          <w:fldChar w:fldCharType="separate"/>
        </w:r>
        <w:r>
          <w:t>4</w:t>
        </w:r>
        <w:r>
          <w:fldChar w:fldCharType="end"/>
        </w:r>
      </w:hyperlink>
    </w:p>
    <w:p>
      <w:pPr>
        <w:pStyle w:val="TOC1"/>
        <w:tabs>
          <w:tab w:val="right" w:leader="dot" w:pos="8306"/>
        </w:tabs>
      </w:pPr>
      <w:hyperlink w:anchor="_Toc4905" w:history="1">
        <w:r>
          <w:rPr>
            <w:rFonts w:ascii="仿宋" w:eastAsia="仿宋" w:hAnsi="仿宋" w:cs="仿宋" w:hint="eastAsia"/>
            <w:lang w:eastAsia="zh-CN"/>
          </w:rPr>
          <w:t>二、产品规划分析</w:t>
        </w:r>
        <w:r>
          <w:tab/>
        </w:r>
        <w:r>
          <w:fldChar w:fldCharType="begin"/>
        </w:r>
        <w:r>
          <w:instrText xml:space="preserve"> PAGEREF _Toc4905 \h </w:instrText>
        </w:r>
        <w:r>
          <w:fldChar w:fldCharType="separate"/>
        </w:r>
        <w:r>
          <w:t>5</w:t>
        </w:r>
        <w:r>
          <w:fldChar w:fldCharType="end"/>
        </w:r>
      </w:hyperlink>
    </w:p>
    <w:p>
      <w:pPr>
        <w:pStyle w:val="TOC2"/>
        <w:tabs>
          <w:tab w:val="right" w:leader="dot" w:pos="8306"/>
        </w:tabs>
      </w:pPr>
      <w:hyperlink w:anchor="_Toc16716" w:history="1">
        <w:r>
          <w:rPr>
            <w:rFonts w:ascii="仿宋" w:eastAsia="仿宋" w:hAnsi="仿宋" w:cs="仿宋" w:hint="eastAsia"/>
            <w:lang w:eastAsia="zh-CN"/>
          </w:rPr>
          <w:t>(一)、产品规划</w:t>
        </w:r>
        <w:r>
          <w:tab/>
        </w:r>
        <w:r>
          <w:fldChar w:fldCharType="begin"/>
        </w:r>
        <w:r>
          <w:instrText xml:space="preserve"> PAGEREF _Toc16716 \h </w:instrText>
        </w:r>
        <w:r>
          <w:fldChar w:fldCharType="separate"/>
        </w:r>
        <w:r>
          <w:t>5</w:t>
        </w:r>
        <w:r>
          <w:fldChar w:fldCharType="end"/>
        </w:r>
      </w:hyperlink>
    </w:p>
    <w:p>
      <w:pPr>
        <w:pStyle w:val="TOC2"/>
        <w:tabs>
          <w:tab w:val="right" w:leader="dot" w:pos="8306"/>
        </w:tabs>
      </w:pPr>
      <w:hyperlink w:anchor="_Toc1310" w:history="1">
        <w:r>
          <w:rPr>
            <w:rFonts w:ascii="仿宋" w:eastAsia="仿宋" w:hAnsi="仿宋" w:cs="仿宋" w:hint="eastAsia"/>
            <w:lang w:eastAsia="zh-CN"/>
          </w:rPr>
          <w:t>(二)、建设规模</w:t>
        </w:r>
        <w:r>
          <w:tab/>
        </w:r>
        <w:r>
          <w:fldChar w:fldCharType="begin"/>
        </w:r>
        <w:r>
          <w:instrText xml:space="preserve"> PAGEREF _Toc1310 \h </w:instrText>
        </w:r>
        <w:r>
          <w:fldChar w:fldCharType="separate"/>
        </w:r>
        <w:r>
          <w:t>5</w:t>
        </w:r>
        <w:r>
          <w:fldChar w:fldCharType="end"/>
        </w:r>
      </w:hyperlink>
    </w:p>
    <w:p>
      <w:pPr>
        <w:pStyle w:val="TOC1"/>
        <w:tabs>
          <w:tab w:val="right" w:leader="dot" w:pos="8306"/>
        </w:tabs>
      </w:pPr>
      <w:hyperlink w:anchor="_Toc4069" w:history="1">
        <w:r>
          <w:rPr>
            <w:rFonts w:ascii="仿宋" w:eastAsia="仿宋" w:hAnsi="仿宋" w:cs="仿宋" w:hint="eastAsia"/>
            <w:lang w:eastAsia="zh-CN"/>
          </w:rPr>
          <w:t>三、铝合金项目建设单位说明</w:t>
        </w:r>
        <w:r>
          <w:tab/>
        </w:r>
        <w:r>
          <w:fldChar w:fldCharType="begin"/>
        </w:r>
        <w:r>
          <w:instrText xml:space="preserve"> PAGEREF _Toc4069 \h </w:instrText>
        </w:r>
        <w:r>
          <w:fldChar w:fldCharType="separate"/>
        </w:r>
        <w:r>
          <w:t>7</w:t>
        </w:r>
        <w:r>
          <w:fldChar w:fldCharType="end"/>
        </w:r>
      </w:hyperlink>
    </w:p>
    <w:p>
      <w:pPr>
        <w:pStyle w:val="TOC2"/>
        <w:tabs>
          <w:tab w:val="right" w:leader="dot" w:pos="8306"/>
        </w:tabs>
      </w:pPr>
      <w:hyperlink w:anchor="_Toc27146" w:history="1">
        <w:r>
          <w:rPr>
            <w:rFonts w:ascii="仿宋" w:eastAsia="仿宋" w:hAnsi="仿宋" w:cs="仿宋" w:hint="eastAsia"/>
            <w:lang w:eastAsia="zh-CN"/>
          </w:rPr>
          <w:t>(一)、铝合金项目承办单位基本情况</w:t>
        </w:r>
        <w:r>
          <w:tab/>
        </w:r>
        <w:r>
          <w:fldChar w:fldCharType="begin"/>
        </w:r>
        <w:r>
          <w:instrText xml:space="preserve"> PAGEREF _Toc27146 \h </w:instrText>
        </w:r>
        <w:r>
          <w:fldChar w:fldCharType="separate"/>
        </w:r>
        <w:r>
          <w:t>7</w:t>
        </w:r>
        <w:r>
          <w:fldChar w:fldCharType="end"/>
        </w:r>
      </w:hyperlink>
    </w:p>
    <w:p>
      <w:pPr>
        <w:pStyle w:val="TOC2"/>
        <w:tabs>
          <w:tab w:val="right" w:leader="dot" w:pos="8306"/>
        </w:tabs>
      </w:pPr>
      <w:hyperlink w:anchor="_Toc13476" w:history="1">
        <w:r>
          <w:rPr>
            <w:rFonts w:ascii="仿宋" w:eastAsia="仿宋" w:hAnsi="仿宋" w:cs="仿宋" w:hint="eastAsia"/>
            <w:lang w:eastAsia="zh-CN"/>
          </w:rPr>
          <w:t>(二)、公司经济效益分析</w:t>
        </w:r>
        <w:r>
          <w:tab/>
        </w:r>
        <w:r>
          <w:fldChar w:fldCharType="begin"/>
        </w:r>
        <w:r>
          <w:instrText xml:space="preserve"> PAGEREF _Toc13476 \h </w:instrText>
        </w:r>
        <w:r>
          <w:fldChar w:fldCharType="separate"/>
        </w:r>
        <w:r>
          <w:t>7</w:t>
        </w:r>
        <w:r>
          <w:fldChar w:fldCharType="end"/>
        </w:r>
      </w:hyperlink>
    </w:p>
    <w:p>
      <w:pPr>
        <w:pStyle w:val="TOC1"/>
        <w:tabs>
          <w:tab w:val="right" w:leader="dot" w:pos="8306"/>
        </w:tabs>
      </w:pPr>
      <w:hyperlink w:anchor="_Toc12390" w:history="1">
        <w:r>
          <w:rPr>
            <w:rFonts w:ascii="仿宋" w:eastAsia="仿宋" w:hAnsi="仿宋" w:cs="仿宋" w:hint="eastAsia"/>
            <w:lang w:eastAsia="zh-CN"/>
          </w:rPr>
          <w:t>四、铝合金项目概论</w:t>
        </w:r>
        <w:r>
          <w:tab/>
        </w:r>
        <w:r>
          <w:fldChar w:fldCharType="begin"/>
        </w:r>
        <w:r>
          <w:instrText xml:space="preserve"> PAGEREF _Toc12390 \h </w:instrText>
        </w:r>
        <w:r>
          <w:fldChar w:fldCharType="separate"/>
        </w:r>
        <w:r>
          <w:t>8</w:t>
        </w:r>
        <w:r>
          <w:fldChar w:fldCharType="end"/>
        </w:r>
      </w:hyperlink>
    </w:p>
    <w:p>
      <w:pPr>
        <w:pStyle w:val="TOC2"/>
        <w:tabs>
          <w:tab w:val="right" w:leader="dot" w:pos="8306"/>
        </w:tabs>
      </w:pPr>
      <w:hyperlink w:anchor="_Toc13915" w:history="1">
        <w:r>
          <w:rPr>
            <w:rFonts w:ascii="仿宋" w:eastAsia="仿宋" w:hAnsi="仿宋" w:cs="仿宋" w:hint="eastAsia"/>
            <w:lang w:eastAsia="zh-CN"/>
          </w:rPr>
          <w:t>(一)、铝合金项目概况</w:t>
        </w:r>
        <w:r>
          <w:tab/>
        </w:r>
        <w:r>
          <w:fldChar w:fldCharType="begin"/>
        </w:r>
        <w:r>
          <w:instrText xml:space="preserve"> PAGEREF _Toc13915 \h </w:instrText>
        </w:r>
        <w:r>
          <w:fldChar w:fldCharType="separate"/>
        </w:r>
        <w:r>
          <w:t>8</w:t>
        </w:r>
        <w:r>
          <w:fldChar w:fldCharType="end"/>
        </w:r>
      </w:hyperlink>
    </w:p>
    <w:p>
      <w:pPr>
        <w:pStyle w:val="TOC2"/>
        <w:tabs>
          <w:tab w:val="right" w:leader="dot" w:pos="8306"/>
        </w:tabs>
      </w:pPr>
      <w:hyperlink w:anchor="_Toc21761" w:history="1">
        <w:r>
          <w:rPr>
            <w:rFonts w:ascii="仿宋" w:eastAsia="仿宋" w:hAnsi="仿宋" w:cs="仿宋" w:hint="eastAsia"/>
            <w:lang w:eastAsia="zh-CN"/>
          </w:rPr>
          <w:t>(二)、铝合金项目目标</w:t>
        </w:r>
        <w:r>
          <w:tab/>
        </w:r>
        <w:r>
          <w:fldChar w:fldCharType="begin"/>
        </w:r>
        <w:r>
          <w:instrText xml:space="preserve"> PAGEREF _Toc21761 \h </w:instrText>
        </w:r>
        <w:r>
          <w:fldChar w:fldCharType="separate"/>
        </w:r>
        <w:r>
          <w:t>10</w:t>
        </w:r>
        <w:r>
          <w:fldChar w:fldCharType="end"/>
        </w:r>
      </w:hyperlink>
    </w:p>
    <w:p>
      <w:pPr>
        <w:pStyle w:val="TOC2"/>
        <w:tabs>
          <w:tab w:val="right" w:leader="dot" w:pos="8306"/>
        </w:tabs>
      </w:pPr>
      <w:hyperlink w:anchor="_Toc21235" w:history="1">
        <w:r>
          <w:rPr>
            <w:rFonts w:ascii="仿宋" w:eastAsia="仿宋" w:hAnsi="仿宋" w:cs="仿宋" w:hint="eastAsia"/>
            <w:lang w:eastAsia="zh-CN"/>
          </w:rPr>
          <w:t>(三)、铝合金项目提出的理由</w:t>
        </w:r>
        <w:r>
          <w:tab/>
        </w:r>
        <w:r>
          <w:fldChar w:fldCharType="begin"/>
        </w:r>
        <w:r>
          <w:instrText xml:space="preserve"> PAGEREF _Toc21235 \h </w:instrText>
        </w:r>
        <w:r>
          <w:fldChar w:fldCharType="separate"/>
        </w:r>
        <w:r>
          <w:t>11</w:t>
        </w:r>
        <w:r>
          <w:fldChar w:fldCharType="end"/>
        </w:r>
      </w:hyperlink>
    </w:p>
    <w:p>
      <w:pPr>
        <w:pStyle w:val="TOC2"/>
        <w:tabs>
          <w:tab w:val="right" w:leader="dot" w:pos="8306"/>
        </w:tabs>
      </w:pPr>
      <w:hyperlink w:anchor="_Toc18722" w:history="1">
        <w:r>
          <w:rPr>
            <w:rFonts w:ascii="仿宋" w:eastAsia="仿宋" w:hAnsi="仿宋" w:cs="仿宋" w:hint="eastAsia"/>
            <w:lang w:eastAsia="zh-CN"/>
          </w:rPr>
          <w:t>(四)、铝合金项目意义</w:t>
        </w:r>
        <w:r>
          <w:tab/>
        </w:r>
        <w:r>
          <w:fldChar w:fldCharType="begin"/>
        </w:r>
        <w:r>
          <w:instrText xml:space="preserve"> PAGEREF _Toc18722 \h </w:instrText>
        </w:r>
        <w:r>
          <w:fldChar w:fldCharType="separate"/>
        </w:r>
        <w:r>
          <w:t>13</w:t>
        </w:r>
        <w:r>
          <w:fldChar w:fldCharType="end"/>
        </w:r>
      </w:hyperlink>
    </w:p>
    <w:p>
      <w:pPr>
        <w:pStyle w:val="TOC2"/>
        <w:tabs>
          <w:tab w:val="right" w:leader="dot" w:pos="8306"/>
        </w:tabs>
      </w:pPr>
      <w:hyperlink w:anchor="_Toc23925" w:history="1">
        <w:r>
          <w:rPr>
            <w:rFonts w:ascii="仿宋" w:eastAsia="仿宋" w:hAnsi="仿宋" w:cs="仿宋" w:hint="eastAsia"/>
            <w:lang w:eastAsia="zh-CN"/>
          </w:rPr>
          <w:t>(五)、铝合金项目背景</w:t>
        </w:r>
        <w:r>
          <w:tab/>
        </w:r>
        <w:r>
          <w:fldChar w:fldCharType="begin"/>
        </w:r>
        <w:r>
          <w:instrText xml:space="preserve"> PAGEREF _Toc23925 \h </w:instrText>
        </w:r>
        <w:r>
          <w:fldChar w:fldCharType="separate"/>
        </w:r>
        <w:r>
          <w:t>14</w:t>
        </w:r>
        <w:r>
          <w:fldChar w:fldCharType="end"/>
        </w:r>
      </w:hyperlink>
    </w:p>
    <w:p>
      <w:pPr>
        <w:pStyle w:val="TOC1"/>
        <w:tabs>
          <w:tab w:val="right" w:leader="dot" w:pos="8306"/>
        </w:tabs>
      </w:pPr>
      <w:hyperlink w:anchor="_Toc9992" w:history="1">
        <w:r>
          <w:rPr>
            <w:rFonts w:ascii="仿宋" w:eastAsia="仿宋" w:hAnsi="仿宋" w:cs="仿宋" w:hint="eastAsia"/>
            <w:lang w:eastAsia="zh-CN"/>
          </w:rPr>
          <w:t>五、铝合金项目建设背景及必要性分析</w:t>
        </w:r>
        <w:r>
          <w:tab/>
        </w:r>
        <w:r>
          <w:fldChar w:fldCharType="begin"/>
        </w:r>
        <w:r>
          <w:instrText xml:space="preserve"> PAGEREF _Toc9992 \h </w:instrText>
        </w:r>
        <w:r>
          <w:fldChar w:fldCharType="separate"/>
        </w:r>
        <w:r>
          <w:t>15</w:t>
        </w:r>
        <w:r>
          <w:fldChar w:fldCharType="end"/>
        </w:r>
      </w:hyperlink>
    </w:p>
    <w:p>
      <w:pPr>
        <w:pStyle w:val="TOC2"/>
        <w:tabs>
          <w:tab w:val="right" w:leader="dot" w:pos="8306"/>
        </w:tabs>
      </w:pPr>
      <w:hyperlink w:anchor="_Toc13592" w:history="1">
        <w:r>
          <w:rPr>
            <w:rFonts w:ascii="仿宋" w:eastAsia="仿宋" w:hAnsi="仿宋" w:cs="仿宋" w:hint="eastAsia"/>
            <w:lang w:eastAsia="zh-CN"/>
          </w:rPr>
          <w:t>(一)、铝合金项目背景分析</w:t>
        </w:r>
        <w:r>
          <w:tab/>
        </w:r>
        <w:r>
          <w:fldChar w:fldCharType="begin"/>
        </w:r>
        <w:r>
          <w:instrText xml:space="preserve"> PAGEREF _Toc13592 \h </w:instrText>
        </w:r>
        <w:r>
          <w:fldChar w:fldCharType="separate"/>
        </w:r>
        <w:r>
          <w:t>15</w:t>
        </w:r>
        <w:r>
          <w:fldChar w:fldCharType="end"/>
        </w:r>
      </w:hyperlink>
    </w:p>
    <w:p>
      <w:pPr>
        <w:pStyle w:val="TOC2"/>
        <w:tabs>
          <w:tab w:val="right" w:leader="dot" w:pos="8306"/>
        </w:tabs>
      </w:pPr>
      <w:hyperlink w:anchor="_Toc3902" w:history="1">
        <w:r>
          <w:rPr>
            <w:rFonts w:ascii="仿宋" w:eastAsia="仿宋" w:hAnsi="仿宋" w:cs="仿宋" w:hint="eastAsia"/>
            <w:lang w:eastAsia="zh-CN"/>
          </w:rPr>
          <w:t>(二)、铝合金项目建设必要性分析</w:t>
        </w:r>
        <w:r>
          <w:tab/>
        </w:r>
        <w:r>
          <w:fldChar w:fldCharType="begin"/>
        </w:r>
        <w:r>
          <w:instrText xml:space="preserve"> PAGEREF _Toc3902 \h </w:instrText>
        </w:r>
        <w:r>
          <w:fldChar w:fldCharType="separate"/>
        </w:r>
        <w:r>
          <w:t>16</w:t>
        </w:r>
        <w:r>
          <w:fldChar w:fldCharType="end"/>
        </w:r>
      </w:hyperlink>
    </w:p>
    <w:p>
      <w:pPr>
        <w:pStyle w:val="TOC1"/>
        <w:tabs>
          <w:tab w:val="right" w:leader="dot" w:pos="8306"/>
        </w:tabs>
      </w:pPr>
      <w:hyperlink w:anchor="_Toc26048" w:history="1">
        <w:r>
          <w:rPr>
            <w:rFonts w:ascii="仿宋" w:eastAsia="仿宋" w:hAnsi="仿宋" w:cs="仿宋" w:hint="eastAsia"/>
            <w:lang w:eastAsia="zh-CN"/>
          </w:rPr>
          <w:t>六、工艺说明</w:t>
        </w:r>
        <w:r>
          <w:tab/>
        </w:r>
        <w:r>
          <w:fldChar w:fldCharType="begin"/>
        </w:r>
        <w:r>
          <w:instrText xml:space="preserve"> PAGEREF _Toc26048 \h </w:instrText>
        </w:r>
        <w:r>
          <w:fldChar w:fldCharType="separate"/>
        </w:r>
        <w:r>
          <w:t>18</w:t>
        </w:r>
        <w:r>
          <w:fldChar w:fldCharType="end"/>
        </w:r>
      </w:hyperlink>
    </w:p>
    <w:p>
      <w:pPr>
        <w:pStyle w:val="TOC2"/>
        <w:tabs>
          <w:tab w:val="right" w:leader="dot" w:pos="8306"/>
        </w:tabs>
      </w:pPr>
      <w:hyperlink w:anchor="_Toc7563" w:history="1">
        <w:r>
          <w:rPr>
            <w:rFonts w:ascii="仿宋" w:eastAsia="仿宋" w:hAnsi="仿宋" w:cs="仿宋" w:hint="eastAsia"/>
            <w:lang w:eastAsia="zh-CN"/>
          </w:rPr>
          <w:t>(一)、技术管理特点</w:t>
        </w:r>
        <w:r>
          <w:tab/>
        </w:r>
        <w:r>
          <w:fldChar w:fldCharType="begin"/>
        </w:r>
        <w:r>
          <w:instrText xml:space="preserve"> PAGEREF _Toc7563 \h </w:instrText>
        </w:r>
        <w:r>
          <w:fldChar w:fldCharType="separate"/>
        </w:r>
        <w:r>
          <w:t>18</w:t>
        </w:r>
        <w:r>
          <w:fldChar w:fldCharType="end"/>
        </w:r>
      </w:hyperlink>
    </w:p>
    <w:p>
      <w:pPr>
        <w:pStyle w:val="TOC2"/>
        <w:tabs>
          <w:tab w:val="right" w:leader="dot" w:pos="8306"/>
        </w:tabs>
      </w:pPr>
      <w:hyperlink w:anchor="_Toc17828" w:history="1">
        <w:r>
          <w:rPr>
            <w:rFonts w:ascii="仿宋" w:eastAsia="仿宋" w:hAnsi="仿宋" w:cs="仿宋" w:hint="eastAsia"/>
            <w:lang w:eastAsia="zh-CN"/>
          </w:rPr>
          <w:t>(二)、铝合金项目工艺技术设计方案</w:t>
        </w:r>
        <w:r>
          <w:tab/>
        </w:r>
        <w:r>
          <w:fldChar w:fldCharType="begin"/>
        </w:r>
        <w:r>
          <w:instrText xml:space="preserve"> PAGEREF _Toc17828 \h </w:instrText>
        </w:r>
        <w:r>
          <w:fldChar w:fldCharType="separate"/>
        </w:r>
        <w:r>
          <w:t>19</w:t>
        </w:r>
        <w:r>
          <w:fldChar w:fldCharType="end"/>
        </w:r>
      </w:hyperlink>
    </w:p>
    <w:p>
      <w:pPr>
        <w:pStyle w:val="TOC2"/>
        <w:tabs>
          <w:tab w:val="right" w:leader="dot" w:pos="8306"/>
        </w:tabs>
      </w:pPr>
      <w:hyperlink w:anchor="_Toc6808" w:history="1">
        <w:r>
          <w:rPr>
            <w:rFonts w:ascii="仿宋" w:eastAsia="仿宋" w:hAnsi="仿宋" w:cs="仿宋" w:hint="eastAsia"/>
            <w:lang w:eastAsia="zh-CN"/>
          </w:rPr>
          <w:t>(三)、设备选型方案</w:t>
        </w:r>
        <w:r>
          <w:tab/>
        </w:r>
        <w:r>
          <w:fldChar w:fldCharType="begin"/>
        </w:r>
        <w:r>
          <w:instrText xml:space="preserve"> PAGEREF _Toc6808 \h </w:instrText>
        </w:r>
        <w:r>
          <w:fldChar w:fldCharType="separate"/>
        </w:r>
        <w:r>
          <w:t>20</w:t>
        </w:r>
        <w:r>
          <w:fldChar w:fldCharType="end"/>
        </w:r>
      </w:hyperlink>
    </w:p>
    <w:p>
      <w:pPr>
        <w:pStyle w:val="TOC1"/>
        <w:tabs>
          <w:tab w:val="right" w:leader="dot" w:pos="8306"/>
        </w:tabs>
      </w:pPr>
      <w:hyperlink w:anchor="_Toc16625" w:history="1">
        <w:r>
          <w:rPr>
            <w:rFonts w:ascii="仿宋" w:eastAsia="仿宋" w:hAnsi="仿宋" w:cs="仿宋" w:hint="eastAsia"/>
            <w:lang w:eastAsia="zh-CN"/>
          </w:rPr>
          <w:t>七、铝合金项目财务管理</w:t>
        </w:r>
        <w:r>
          <w:tab/>
        </w:r>
        <w:r>
          <w:fldChar w:fldCharType="begin"/>
        </w:r>
        <w:r>
          <w:instrText xml:space="preserve"> PAGEREF _Toc16625 \h </w:instrText>
        </w:r>
        <w:r>
          <w:fldChar w:fldCharType="separate"/>
        </w:r>
        <w:r>
          <w:t>21</w:t>
        </w:r>
        <w:r>
          <w:fldChar w:fldCharType="end"/>
        </w:r>
      </w:hyperlink>
    </w:p>
    <w:p>
      <w:pPr>
        <w:pStyle w:val="TOC2"/>
        <w:tabs>
          <w:tab w:val="right" w:leader="dot" w:pos="8306"/>
        </w:tabs>
      </w:pPr>
      <w:hyperlink w:anchor="_Toc30584" w:history="1">
        <w:r>
          <w:rPr>
            <w:rFonts w:ascii="仿宋" w:eastAsia="仿宋" w:hAnsi="仿宋" w:cs="仿宋" w:hint="eastAsia"/>
            <w:lang w:eastAsia="zh-CN"/>
          </w:rPr>
          <w:t>(一)、资金需求大</w:t>
        </w:r>
        <w:r>
          <w:tab/>
        </w:r>
        <w:r>
          <w:fldChar w:fldCharType="begin"/>
        </w:r>
        <w:r>
          <w:instrText xml:space="preserve"> PAGEREF _Toc30584 \h </w:instrText>
        </w:r>
        <w:r>
          <w:fldChar w:fldCharType="separate"/>
        </w:r>
        <w:r>
          <w:t>21</w:t>
        </w:r>
        <w:r>
          <w:fldChar w:fldCharType="end"/>
        </w:r>
      </w:hyperlink>
    </w:p>
    <w:p>
      <w:pPr>
        <w:pStyle w:val="TOC2"/>
        <w:tabs>
          <w:tab w:val="right" w:leader="dot" w:pos="8306"/>
        </w:tabs>
      </w:pPr>
      <w:hyperlink w:anchor="_Toc19356" w:history="1">
        <w:r>
          <w:rPr>
            <w:rFonts w:ascii="仿宋" w:eastAsia="仿宋" w:hAnsi="仿宋" w:cs="仿宋" w:hint="eastAsia"/>
            <w:lang w:eastAsia="zh-CN"/>
          </w:rPr>
          <w:t>(二)、研发周期长</w:t>
        </w:r>
        <w:r>
          <w:tab/>
        </w:r>
        <w:r>
          <w:fldChar w:fldCharType="begin"/>
        </w:r>
        <w:r>
          <w:instrText xml:space="preserve"> PAGEREF _Toc19356 \h </w:instrText>
        </w:r>
        <w:r>
          <w:fldChar w:fldCharType="separate"/>
        </w:r>
        <w:r>
          <w:t>22</w:t>
        </w:r>
        <w:r>
          <w:fldChar w:fldCharType="end"/>
        </w:r>
      </w:hyperlink>
    </w:p>
    <w:p>
      <w:pPr>
        <w:pStyle w:val="TOC2"/>
        <w:tabs>
          <w:tab w:val="right" w:leader="dot" w:pos="8306"/>
        </w:tabs>
      </w:pPr>
      <w:hyperlink w:anchor="_Toc19125" w:history="1">
        <w:r>
          <w:rPr>
            <w:rFonts w:ascii="仿宋" w:eastAsia="仿宋" w:hAnsi="仿宋" w:cs="仿宋" w:hint="eastAsia"/>
            <w:lang w:eastAsia="zh-CN"/>
          </w:rPr>
          <w:t>(三)、市场风险大</w:t>
        </w:r>
        <w:r>
          <w:tab/>
        </w:r>
        <w:r>
          <w:fldChar w:fldCharType="begin"/>
        </w:r>
        <w:r>
          <w:instrText xml:space="preserve"> PAGEREF _Toc19125 \h </w:instrText>
        </w:r>
        <w:r>
          <w:fldChar w:fldCharType="separate"/>
        </w:r>
        <w:r>
          <w:t>24</w:t>
        </w:r>
        <w:r>
          <w:fldChar w:fldCharType="end"/>
        </w:r>
      </w:hyperlink>
    </w:p>
    <w:p>
      <w:pPr>
        <w:pStyle w:val="TOC2"/>
        <w:tabs>
          <w:tab w:val="right" w:leader="dot" w:pos="8306"/>
        </w:tabs>
      </w:pPr>
      <w:hyperlink w:anchor="_Toc29388" w:history="1">
        <w:r>
          <w:rPr>
            <w:rFonts w:ascii="仿宋" w:eastAsia="仿宋" w:hAnsi="仿宋" w:cs="仿宋" w:hint="eastAsia"/>
            <w:lang w:eastAsia="zh-CN"/>
          </w:rPr>
          <w:t>(四)、利润率高</w:t>
        </w:r>
        <w:r>
          <w:tab/>
        </w:r>
        <w:r>
          <w:fldChar w:fldCharType="begin"/>
        </w:r>
        <w:r>
          <w:instrText xml:space="preserve"> PAGEREF _Toc29388 \h </w:instrText>
        </w:r>
        <w:r>
          <w:fldChar w:fldCharType="separate"/>
        </w:r>
        <w:r>
          <w:t>26</w:t>
        </w:r>
        <w:r>
          <w:fldChar w:fldCharType="end"/>
        </w:r>
      </w:hyperlink>
    </w:p>
    <w:p>
      <w:pPr>
        <w:pStyle w:val="TOC1"/>
        <w:tabs>
          <w:tab w:val="right" w:leader="dot" w:pos="8306"/>
        </w:tabs>
      </w:pPr>
      <w:hyperlink w:anchor="_Toc662" w:history="1">
        <w:r>
          <w:rPr>
            <w:rFonts w:ascii="仿宋" w:eastAsia="仿宋" w:hAnsi="仿宋" w:cs="仿宋" w:hint="eastAsia"/>
            <w:lang w:eastAsia="zh-CN"/>
          </w:rPr>
          <w:t>八、铝合金项目人力资源培养与发展</w:t>
        </w:r>
        <w:r>
          <w:tab/>
        </w:r>
        <w:r>
          <w:fldChar w:fldCharType="begin"/>
        </w:r>
        <w:r>
          <w:instrText xml:space="preserve"> PAGEREF _Toc662 \h </w:instrText>
        </w:r>
        <w:r>
          <w:fldChar w:fldCharType="separate"/>
        </w:r>
        <w:r>
          <w:t>28</w:t>
        </w:r>
        <w:r>
          <w:fldChar w:fldCharType="end"/>
        </w:r>
      </w:hyperlink>
    </w:p>
    <w:p>
      <w:pPr>
        <w:pStyle w:val="TOC2"/>
        <w:tabs>
          <w:tab w:val="right" w:leader="dot" w:pos="8306"/>
        </w:tabs>
      </w:pPr>
      <w:hyperlink w:anchor="_Toc4731" w:history="1">
        <w:r>
          <w:rPr>
            <w:rFonts w:ascii="仿宋" w:eastAsia="仿宋" w:hAnsi="仿宋" w:cs="仿宋" w:hint="eastAsia"/>
            <w:lang w:eastAsia="zh-CN"/>
          </w:rPr>
          <w:t>(一)、人才需求与规划</w:t>
        </w:r>
        <w:r>
          <w:tab/>
        </w:r>
        <w:r>
          <w:fldChar w:fldCharType="begin"/>
        </w:r>
        <w:r>
          <w:instrText xml:space="preserve"> PAGEREF _Toc4731 \h </w:instrText>
        </w:r>
        <w:r>
          <w:fldChar w:fldCharType="separate"/>
        </w:r>
        <w:r>
          <w:t>28</w:t>
        </w:r>
        <w:r>
          <w:fldChar w:fldCharType="end"/>
        </w:r>
      </w:hyperlink>
    </w:p>
    <w:p>
      <w:pPr>
        <w:pStyle w:val="TOC2"/>
        <w:tabs>
          <w:tab w:val="right" w:leader="dot" w:pos="8306"/>
        </w:tabs>
      </w:pPr>
      <w:hyperlink w:anchor="_Toc24243" w:history="1">
        <w:r>
          <w:rPr>
            <w:rFonts w:ascii="仿宋" w:eastAsia="仿宋" w:hAnsi="仿宋" w:cs="仿宋" w:hint="eastAsia"/>
            <w:lang w:eastAsia="zh-CN"/>
          </w:rPr>
          <w:t>(二)、培训与发展计划</w:t>
        </w:r>
        <w:r>
          <w:tab/>
        </w:r>
        <w:r>
          <w:fldChar w:fldCharType="begin"/>
        </w:r>
        <w:r>
          <w:instrText xml:space="preserve"> PAGEREF _Toc24243 \h </w:instrText>
        </w:r>
        <w:r>
          <w:fldChar w:fldCharType="separate"/>
        </w:r>
        <w:r>
          <w:t>29</w:t>
        </w:r>
        <w:r>
          <w:fldChar w:fldCharType="end"/>
        </w:r>
      </w:hyperlink>
    </w:p>
    <w:p>
      <w:pPr>
        <w:pStyle w:val="TOC1"/>
        <w:tabs>
          <w:tab w:val="right" w:leader="dot" w:pos="8306"/>
        </w:tabs>
      </w:pPr>
      <w:hyperlink w:anchor="_Toc6468" w:history="1">
        <w:r>
          <w:rPr>
            <w:rFonts w:ascii="仿宋" w:eastAsia="仿宋" w:hAnsi="仿宋" w:cs="仿宋" w:hint="eastAsia"/>
            <w:lang w:eastAsia="zh-CN"/>
          </w:rPr>
          <w:t>九、铝合金项目环境影响分析</w:t>
        </w:r>
        <w:r>
          <w:tab/>
        </w:r>
        <w:r>
          <w:fldChar w:fldCharType="begin"/>
        </w:r>
        <w:r>
          <w:instrText xml:space="preserve"> PAGEREF _Toc6468 \h </w:instrText>
        </w:r>
        <w:r>
          <w:fldChar w:fldCharType="separate"/>
        </w:r>
        <w:r>
          <w:t>29</w:t>
        </w:r>
        <w:r>
          <w:fldChar w:fldCharType="end"/>
        </w:r>
      </w:hyperlink>
    </w:p>
    <w:p>
      <w:pPr>
        <w:pStyle w:val="TOC2"/>
        <w:tabs>
          <w:tab w:val="right" w:leader="dot" w:pos="8306"/>
        </w:tabs>
      </w:pPr>
      <w:hyperlink w:anchor="_Toc4887" w:history="1">
        <w:r>
          <w:rPr>
            <w:rFonts w:ascii="仿宋" w:eastAsia="仿宋" w:hAnsi="仿宋" w:cs="仿宋" w:hint="eastAsia"/>
            <w:lang w:eastAsia="zh-CN"/>
          </w:rPr>
          <w:t>(一)、建设区域环境质量现状</w:t>
        </w:r>
        <w:r>
          <w:tab/>
        </w:r>
        <w:r>
          <w:fldChar w:fldCharType="begin"/>
        </w:r>
        <w:r>
          <w:instrText xml:space="preserve"> PAGEREF _Toc4887 \h </w:instrText>
        </w:r>
        <w:r>
          <w:fldChar w:fldCharType="separate"/>
        </w:r>
        <w:r>
          <w:t>29</w:t>
        </w:r>
        <w:r>
          <w:fldChar w:fldCharType="end"/>
        </w:r>
      </w:hyperlink>
    </w:p>
    <w:p>
      <w:pPr>
        <w:pStyle w:val="TOC2"/>
        <w:tabs>
          <w:tab w:val="right" w:leader="dot" w:pos="8306"/>
        </w:tabs>
      </w:pPr>
      <w:hyperlink w:anchor="_Toc21367" w:history="1">
        <w:r>
          <w:rPr>
            <w:rFonts w:ascii="仿宋" w:eastAsia="仿宋" w:hAnsi="仿宋" w:cs="仿宋" w:hint="eastAsia"/>
            <w:lang w:eastAsia="zh-CN"/>
          </w:rPr>
          <w:t>(二)、建设期环境保护</w:t>
        </w:r>
        <w:r>
          <w:tab/>
        </w:r>
        <w:r>
          <w:fldChar w:fldCharType="begin"/>
        </w:r>
        <w:r>
          <w:instrText xml:space="preserve"> PAGEREF _Toc21367 \h </w:instrText>
        </w:r>
        <w:r>
          <w:fldChar w:fldCharType="separate"/>
        </w:r>
        <w:r>
          <w:t>31</w:t>
        </w:r>
        <w:r>
          <w:fldChar w:fldCharType="end"/>
        </w:r>
      </w:hyperlink>
    </w:p>
    <w:p>
      <w:pPr>
        <w:pStyle w:val="TOC2"/>
        <w:tabs>
          <w:tab w:val="right" w:leader="dot" w:pos="8306"/>
        </w:tabs>
      </w:pPr>
      <w:hyperlink w:anchor="_Toc18814" w:history="1">
        <w:r>
          <w:rPr>
            <w:rFonts w:ascii="仿宋" w:eastAsia="仿宋" w:hAnsi="仿宋" w:cs="仿宋" w:hint="eastAsia"/>
            <w:lang w:eastAsia="zh-CN"/>
          </w:rPr>
          <w:t>(三)、运营期环境保护</w:t>
        </w:r>
        <w:r>
          <w:tab/>
        </w:r>
        <w:r>
          <w:fldChar w:fldCharType="begin"/>
        </w:r>
        <w:r>
          <w:instrText xml:space="preserve"> PAGEREF _Toc18814 \h </w:instrText>
        </w:r>
        <w:r>
          <w:fldChar w:fldCharType="separate"/>
        </w:r>
        <w:r>
          <w:t>32</w:t>
        </w:r>
        <w:r>
          <w:fldChar w:fldCharType="end"/>
        </w:r>
      </w:hyperlink>
    </w:p>
    <w:p>
      <w:pPr>
        <w:pStyle w:val="TOC2"/>
        <w:tabs>
          <w:tab w:val="right" w:leader="dot" w:pos="8306"/>
        </w:tabs>
      </w:pPr>
      <w:hyperlink w:anchor="_Toc16356" w:history="1">
        <w:r>
          <w:rPr>
            <w:rFonts w:ascii="仿宋" w:eastAsia="仿宋" w:hAnsi="仿宋" w:cs="仿宋" w:hint="eastAsia"/>
            <w:lang w:eastAsia="zh-CN"/>
          </w:rPr>
          <w:t>(四)、铝合金项目建设对区域经济的影响</w:t>
        </w:r>
        <w:r>
          <w:tab/>
        </w:r>
        <w:r>
          <w:fldChar w:fldCharType="begin"/>
        </w:r>
        <w:r>
          <w:instrText xml:space="preserve"> PAGEREF _Toc16356 \h </w:instrText>
        </w:r>
        <w:r>
          <w:fldChar w:fldCharType="separate"/>
        </w:r>
        <w:r>
          <w:t>33</w:t>
        </w:r>
        <w:r>
          <w:fldChar w:fldCharType="end"/>
        </w:r>
      </w:hyperlink>
    </w:p>
    <w:p>
      <w:pPr>
        <w:pStyle w:val="TOC2"/>
        <w:tabs>
          <w:tab w:val="right" w:leader="dot" w:pos="8306"/>
        </w:tabs>
      </w:pPr>
      <w:hyperlink w:anchor="_Toc6512" w:history="1">
        <w:r>
          <w:rPr>
            <w:rFonts w:ascii="仿宋" w:eastAsia="仿宋" w:hAnsi="仿宋" w:cs="仿宋" w:hint="eastAsia"/>
            <w:lang w:eastAsia="zh-CN"/>
          </w:rPr>
          <w:t>(五)、废弃物处理</w:t>
        </w:r>
        <w:r>
          <w:tab/>
        </w:r>
        <w:r>
          <w:fldChar w:fldCharType="begin"/>
        </w:r>
        <w:r>
          <w:instrText xml:space="preserve"> PAGEREF _Toc6512 \h </w:instrText>
        </w:r>
        <w:r>
          <w:fldChar w:fldCharType="separate"/>
        </w:r>
        <w:r>
          <w:t>35</w:t>
        </w:r>
        <w:r>
          <w:fldChar w:fldCharType="end"/>
        </w:r>
      </w:hyperlink>
    </w:p>
    <w:p>
      <w:pPr>
        <w:pStyle w:val="TOC2"/>
        <w:tabs>
          <w:tab w:val="right" w:leader="dot" w:pos="8306"/>
        </w:tabs>
      </w:pPr>
      <w:hyperlink w:anchor="_Toc17413" w:history="1">
        <w:r>
          <w:rPr>
            <w:rFonts w:ascii="仿宋" w:eastAsia="仿宋" w:hAnsi="仿宋" w:cs="仿宋" w:hint="eastAsia"/>
            <w:lang w:eastAsia="zh-CN"/>
          </w:rPr>
          <w:t>(六)、特殊环境影响分析</w:t>
        </w:r>
        <w:r>
          <w:tab/>
        </w:r>
        <w:r>
          <w:fldChar w:fldCharType="begin"/>
        </w:r>
        <w:r>
          <w:instrText xml:space="preserve"> PAGEREF _Toc17413 \h </w:instrText>
        </w:r>
        <w:r>
          <w:fldChar w:fldCharType="separate"/>
        </w:r>
        <w:r>
          <w:t>36</w:t>
        </w:r>
        <w:r>
          <w:fldChar w:fldCharType="end"/>
        </w:r>
      </w:hyperlink>
    </w:p>
    <w:p>
      <w:pPr>
        <w:pStyle w:val="TOC2"/>
        <w:tabs>
          <w:tab w:val="right" w:leader="dot" w:pos="8306"/>
        </w:tabs>
      </w:pPr>
      <w:hyperlink w:anchor="_Toc5703" w:history="1">
        <w:r>
          <w:rPr>
            <w:rFonts w:ascii="仿宋" w:eastAsia="仿宋" w:hAnsi="仿宋" w:cs="仿宋" w:hint="eastAsia"/>
            <w:lang w:eastAsia="zh-CN"/>
          </w:rPr>
          <w:t>(七)、清洁生产</w:t>
        </w:r>
        <w:r>
          <w:tab/>
        </w:r>
        <w:r>
          <w:fldChar w:fldCharType="begin"/>
        </w:r>
        <w:r>
          <w:instrText xml:space="preserve"> PAGEREF _Toc5703 \h </w:instrText>
        </w:r>
        <w:r>
          <w:fldChar w:fldCharType="separate"/>
        </w:r>
        <w:r>
          <w:t>37</w:t>
        </w:r>
        <w:r>
          <w:fldChar w:fldCharType="end"/>
        </w:r>
      </w:hyperlink>
    </w:p>
    <w:p>
      <w:pPr>
        <w:pStyle w:val="TOC2"/>
        <w:tabs>
          <w:tab w:val="right" w:leader="dot" w:pos="8306"/>
        </w:tabs>
      </w:pPr>
      <w:hyperlink w:anchor="_Toc621" w:history="1">
        <w:r>
          <w:rPr>
            <w:rFonts w:ascii="仿宋" w:eastAsia="仿宋" w:hAnsi="仿宋" w:cs="仿宋" w:hint="eastAsia"/>
            <w:lang w:eastAsia="zh-CN"/>
          </w:rPr>
          <w:t>(八)、环境保护综合评价</w:t>
        </w:r>
        <w:r>
          <w:tab/>
        </w:r>
        <w:r>
          <w:fldChar w:fldCharType="begin"/>
        </w:r>
        <w:r>
          <w:instrText xml:space="preserve"> PAGEREF _Toc621 \h </w:instrText>
        </w:r>
        <w:r>
          <w:fldChar w:fldCharType="separate"/>
        </w:r>
        <w:r>
          <w:t>39</w:t>
        </w:r>
        <w:r>
          <w:fldChar w:fldCharType="end"/>
        </w:r>
      </w:hyperlink>
    </w:p>
    <w:p>
      <w:pPr>
        <w:pStyle w:val="TOC1"/>
        <w:tabs>
          <w:tab w:val="right" w:leader="dot" w:pos="8306"/>
        </w:tabs>
      </w:pPr>
      <w:hyperlink w:anchor="_Toc19048" w:history="1">
        <w:r>
          <w:rPr>
            <w:rFonts w:ascii="仿宋" w:eastAsia="仿宋" w:hAnsi="仿宋" w:cs="仿宋" w:hint="eastAsia"/>
            <w:lang w:eastAsia="zh-CN"/>
          </w:rPr>
          <w:t>十、生产安全保护</w:t>
        </w:r>
        <w:r>
          <w:tab/>
        </w:r>
        <w:r>
          <w:fldChar w:fldCharType="begin"/>
        </w:r>
        <w:r>
          <w:instrText xml:space="preserve"> PAGEREF _Toc19048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63" w:history="1">
        <w:r>
          <w:rPr>
            <w:rFonts w:ascii="仿宋" w:eastAsia="仿宋" w:hAnsi="仿宋" w:cs="仿宋" w:hint="eastAsia"/>
            <w:lang w:eastAsia="zh-CN"/>
          </w:rPr>
          <w:t>(一)、消防安全</w:t>
        </w:r>
        <w:r>
          <w:tab/>
        </w:r>
        <w:r>
          <w:fldChar w:fldCharType="begin"/>
        </w:r>
        <w:r>
          <w:instrText xml:space="preserve"> PAGEREF _Toc28063 \h </w:instrText>
        </w:r>
        <w:r>
          <w:fldChar w:fldCharType="separate"/>
        </w:r>
        <w:r>
          <w:t>40</w:t>
        </w:r>
        <w:r>
          <w:fldChar w:fldCharType="end"/>
        </w:r>
      </w:hyperlink>
    </w:p>
    <w:p>
      <w:pPr>
        <w:pStyle w:val="TOC2"/>
        <w:tabs>
          <w:tab w:val="right" w:leader="dot" w:pos="8306"/>
        </w:tabs>
      </w:pPr>
      <w:hyperlink w:anchor="_Toc28978" w:history="1">
        <w:r>
          <w:rPr>
            <w:rFonts w:ascii="仿宋" w:eastAsia="仿宋" w:hAnsi="仿宋" w:cs="仿宋" w:hint="eastAsia"/>
            <w:lang w:eastAsia="zh-CN"/>
          </w:rPr>
          <w:t>(二)、防火防爆总图布置措施</w:t>
        </w:r>
        <w:r>
          <w:tab/>
        </w:r>
        <w:r>
          <w:fldChar w:fldCharType="begin"/>
        </w:r>
        <w:r>
          <w:instrText xml:space="preserve"> PAGEREF _Toc28978 \h </w:instrText>
        </w:r>
        <w:r>
          <w:fldChar w:fldCharType="separate"/>
        </w:r>
        <w:r>
          <w:t>41</w:t>
        </w:r>
        <w:r>
          <w:fldChar w:fldCharType="end"/>
        </w:r>
      </w:hyperlink>
    </w:p>
    <w:p>
      <w:pPr>
        <w:pStyle w:val="TOC2"/>
        <w:tabs>
          <w:tab w:val="right" w:leader="dot" w:pos="8306"/>
        </w:tabs>
      </w:pPr>
      <w:hyperlink w:anchor="_Toc17089" w:history="1">
        <w:r>
          <w:rPr>
            <w:rFonts w:ascii="仿宋" w:eastAsia="仿宋" w:hAnsi="仿宋" w:cs="仿宋" w:hint="eastAsia"/>
            <w:lang w:eastAsia="zh-CN"/>
          </w:rPr>
          <w:t>(三)、自然灾害防范措施</w:t>
        </w:r>
        <w:r>
          <w:tab/>
        </w:r>
        <w:r>
          <w:fldChar w:fldCharType="begin"/>
        </w:r>
        <w:r>
          <w:instrText xml:space="preserve"> PAGEREF _Toc17089 \h </w:instrText>
        </w:r>
        <w:r>
          <w:fldChar w:fldCharType="separate"/>
        </w:r>
        <w:r>
          <w:t>42</w:t>
        </w:r>
        <w:r>
          <w:fldChar w:fldCharType="end"/>
        </w:r>
      </w:hyperlink>
    </w:p>
    <w:p>
      <w:pPr>
        <w:pStyle w:val="TOC2"/>
        <w:tabs>
          <w:tab w:val="right" w:leader="dot" w:pos="8306"/>
        </w:tabs>
      </w:pPr>
      <w:hyperlink w:anchor="_Toc3439" w:history="1">
        <w:r>
          <w:rPr>
            <w:rFonts w:ascii="仿宋" w:eastAsia="仿宋" w:hAnsi="仿宋" w:cs="仿宋" w:hint="eastAsia"/>
            <w:lang w:eastAsia="zh-CN"/>
          </w:rPr>
          <w:t>(四)、安全色及安全标志使用要求</w:t>
        </w:r>
        <w:r>
          <w:tab/>
        </w:r>
        <w:r>
          <w:fldChar w:fldCharType="begin"/>
        </w:r>
        <w:r>
          <w:instrText xml:space="preserve"> PAGEREF _Toc3439 \h </w:instrText>
        </w:r>
        <w:r>
          <w:fldChar w:fldCharType="separate"/>
        </w:r>
        <w:r>
          <w:t>43</w:t>
        </w:r>
        <w:r>
          <w:fldChar w:fldCharType="end"/>
        </w:r>
      </w:hyperlink>
    </w:p>
    <w:p>
      <w:pPr>
        <w:pStyle w:val="TOC2"/>
        <w:tabs>
          <w:tab w:val="right" w:leader="dot" w:pos="8306"/>
        </w:tabs>
      </w:pPr>
      <w:hyperlink w:anchor="_Toc12997" w:history="1">
        <w:r>
          <w:rPr>
            <w:rFonts w:ascii="仿宋" w:eastAsia="仿宋" w:hAnsi="仿宋" w:cs="仿宋" w:hint="eastAsia"/>
            <w:lang w:eastAsia="zh-CN"/>
          </w:rPr>
          <w:t>(五)、防尘防毒措施</w:t>
        </w:r>
        <w:r>
          <w:tab/>
        </w:r>
        <w:r>
          <w:fldChar w:fldCharType="begin"/>
        </w:r>
        <w:r>
          <w:instrText xml:space="preserve"> PAGEREF _Toc12997 \h </w:instrText>
        </w:r>
        <w:r>
          <w:fldChar w:fldCharType="separate"/>
        </w:r>
        <w:r>
          <w:t>44</w:t>
        </w:r>
        <w:r>
          <w:fldChar w:fldCharType="end"/>
        </w:r>
      </w:hyperlink>
    </w:p>
    <w:p>
      <w:pPr>
        <w:pStyle w:val="TOC2"/>
        <w:tabs>
          <w:tab w:val="right" w:leader="dot" w:pos="8306"/>
        </w:tabs>
      </w:pPr>
      <w:hyperlink w:anchor="_Toc10319" w:history="1">
        <w:r>
          <w:rPr>
            <w:rFonts w:ascii="仿宋" w:eastAsia="仿宋" w:hAnsi="仿宋" w:cs="仿宋" w:hint="eastAsia"/>
            <w:lang w:eastAsia="zh-CN"/>
          </w:rPr>
          <w:t>(六)、防静电、触电防护及防雷措施</w:t>
        </w:r>
        <w:r>
          <w:tab/>
        </w:r>
        <w:r>
          <w:fldChar w:fldCharType="begin"/>
        </w:r>
        <w:r>
          <w:instrText xml:space="preserve"> PAGEREF _Toc10319 \h </w:instrText>
        </w:r>
        <w:r>
          <w:fldChar w:fldCharType="separate"/>
        </w:r>
        <w:r>
          <w:t>45</w:t>
        </w:r>
        <w:r>
          <w:fldChar w:fldCharType="end"/>
        </w:r>
      </w:hyperlink>
    </w:p>
    <w:p>
      <w:pPr>
        <w:pStyle w:val="TOC2"/>
        <w:tabs>
          <w:tab w:val="right" w:leader="dot" w:pos="8306"/>
        </w:tabs>
      </w:pPr>
      <w:hyperlink w:anchor="_Toc30207" w:history="1">
        <w:r>
          <w:rPr>
            <w:rFonts w:ascii="仿宋" w:eastAsia="仿宋" w:hAnsi="仿宋" w:cs="仿宋" w:hint="eastAsia"/>
            <w:lang w:eastAsia="zh-CN"/>
          </w:rPr>
          <w:t>(七)、机械设备安全保障措施</w:t>
        </w:r>
        <w:r>
          <w:tab/>
        </w:r>
        <w:r>
          <w:fldChar w:fldCharType="begin"/>
        </w:r>
        <w:r>
          <w:instrText xml:space="preserve"> PAGEREF _Toc30207 \h </w:instrText>
        </w:r>
        <w:r>
          <w:fldChar w:fldCharType="separate"/>
        </w:r>
        <w:r>
          <w:t>46</w:t>
        </w:r>
        <w:r>
          <w:fldChar w:fldCharType="end"/>
        </w:r>
      </w:hyperlink>
    </w:p>
    <w:p>
      <w:pPr>
        <w:pStyle w:val="TOC1"/>
        <w:tabs>
          <w:tab w:val="right" w:leader="dot" w:pos="8306"/>
        </w:tabs>
      </w:pPr>
      <w:hyperlink w:anchor="_Toc9522" w:history="1">
        <w:r>
          <w:rPr>
            <w:rFonts w:ascii="仿宋" w:eastAsia="仿宋" w:hAnsi="仿宋" w:cs="仿宋" w:hint="eastAsia"/>
            <w:lang w:eastAsia="zh-CN"/>
          </w:rPr>
          <w:t>十一、铝合金项目创新与研发</w:t>
        </w:r>
        <w:r>
          <w:tab/>
        </w:r>
        <w:r>
          <w:fldChar w:fldCharType="begin"/>
        </w:r>
        <w:r>
          <w:instrText xml:space="preserve"> PAGEREF _Toc9522 \h </w:instrText>
        </w:r>
        <w:r>
          <w:fldChar w:fldCharType="separate"/>
        </w:r>
        <w:r>
          <w:t>48</w:t>
        </w:r>
        <w:r>
          <w:fldChar w:fldCharType="end"/>
        </w:r>
      </w:hyperlink>
    </w:p>
    <w:p>
      <w:pPr>
        <w:pStyle w:val="TOC2"/>
        <w:tabs>
          <w:tab w:val="right" w:leader="dot" w:pos="8306"/>
        </w:tabs>
      </w:pPr>
      <w:hyperlink w:anchor="_Toc9538" w:history="1">
        <w:r>
          <w:rPr>
            <w:rFonts w:ascii="仿宋" w:eastAsia="仿宋" w:hAnsi="仿宋" w:cs="仿宋" w:hint="eastAsia"/>
            <w:lang w:eastAsia="zh-CN"/>
          </w:rPr>
          <w:t>(一)、创新策略与方向</w:t>
        </w:r>
        <w:r>
          <w:tab/>
        </w:r>
        <w:r>
          <w:fldChar w:fldCharType="begin"/>
        </w:r>
        <w:r>
          <w:instrText xml:space="preserve"> PAGEREF _Toc9538 \h </w:instrText>
        </w:r>
        <w:r>
          <w:fldChar w:fldCharType="separate"/>
        </w:r>
        <w:r>
          <w:t>48</w:t>
        </w:r>
        <w:r>
          <w:fldChar w:fldCharType="end"/>
        </w:r>
      </w:hyperlink>
    </w:p>
    <w:p>
      <w:pPr>
        <w:pStyle w:val="TOC2"/>
        <w:tabs>
          <w:tab w:val="right" w:leader="dot" w:pos="8306"/>
        </w:tabs>
      </w:pPr>
      <w:hyperlink w:anchor="_Toc14540" w:history="1">
        <w:r>
          <w:rPr>
            <w:rFonts w:ascii="仿宋" w:eastAsia="仿宋" w:hAnsi="仿宋" w:cs="仿宋" w:hint="eastAsia"/>
            <w:lang w:eastAsia="zh-CN"/>
          </w:rPr>
          <w:t>(二)、研发规划与投入</w:t>
        </w:r>
        <w:r>
          <w:tab/>
        </w:r>
        <w:r>
          <w:fldChar w:fldCharType="begin"/>
        </w:r>
        <w:r>
          <w:instrText xml:space="preserve"> PAGEREF _Toc14540 \h </w:instrText>
        </w:r>
        <w:r>
          <w:fldChar w:fldCharType="separate"/>
        </w:r>
        <w:r>
          <w:t>49</w:t>
        </w:r>
        <w:r>
          <w:fldChar w:fldCharType="end"/>
        </w:r>
      </w:hyperlink>
    </w:p>
    <w:p>
      <w:pPr>
        <w:pStyle w:val="TOC1"/>
        <w:tabs>
          <w:tab w:val="right" w:leader="dot" w:pos="8306"/>
        </w:tabs>
      </w:pPr>
      <w:hyperlink w:anchor="_Toc19696" w:history="1">
        <w:r>
          <w:rPr>
            <w:rFonts w:ascii="仿宋" w:eastAsia="仿宋" w:hAnsi="仿宋" w:cs="仿宋" w:hint="eastAsia"/>
            <w:lang w:eastAsia="zh-CN"/>
          </w:rPr>
          <w:t>十二、铝合金项目风险管理</w:t>
        </w:r>
        <w:r>
          <w:tab/>
        </w:r>
        <w:r>
          <w:fldChar w:fldCharType="begin"/>
        </w:r>
        <w:r>
          <w:instrText xml:space="preserve"> PAGEREF _Toc19696 \h </w:instrText>
        </w:r>
        <w:r>
          <w:fldChar w:fldCharType="separate"/>
        </w:r>
        <w:r>
          <w:t>51</w:t>
        </w:r>
        <w:r>
          <w:fldChar w:fldCharType="end"/>
        </w:r>
      </w:hyperlink>
    </w:p>
    <w:p>
      <w:pPr>
        <w:pStyle w:val="TOC2"/>
        <w:tabs>
          <w:tab w:val="right" w:leader="dot" w:pos="8306"/>
        </w:tabs>
      </w:pPr>
      <w:hyperlink w:anchor="_Toc18028" w:history="1">
        <w:r>
          <w:rPr>
            <w:rFonts w:ascii="仿宋" w:eastAsia="仿宋" w:hAnsi="仿宋" w:cs="仿宋" w:hint="eastAsia"/>
            <w:lang w:eastAsia="zh-CN"/>
          </w:rPr>
          <w:t>(一)、风险识别与评估</w:t>
        </w:r>
        <w:r>
          <w:tab/>
        </w:r>
        <w:r>
          <w:fldChar w:fldCharType="begin"/>
        </w:r>
        <w:r>
          <w:instrText xml:space="preserve"> PAGEREF _Toc18028 \h </w:instrText>
        </w:r>
        <w:r>
          <w:fldChar w:fldCharType="separate"/>
        </w:r>
        <w:r>
          <w:t>51</w:t>
        </w:r>
        <w:r>
          <w:fldChar w:fldCharType="end"/>
        </w:r>
      </w:hyperlink>
    </w:p>
    <w:p>
      <w:pPr>
        <w:pStyle w:val="TOC2"/>
        <w:tabs>
          <w:tab w:val="right" w:leader="dot" w:pos="8306"/>
        </w:tabs>
      </w:pPr>
      <w:hyperlink w:anchor="_Toc4528" w:history="1">
        <w:r>
          <w:rPr>
            <w:rFonts w:ascii="仿宋" w:eastAsia="仿宋" w:hAnsi="仿宋" w:cs="仿宋" w:hint="eastAsia"/>
            <w:lang w:eastAsia="zh-CN"/>
          </w:rPr>
          <w:t>(二)、风险应对策略</w:t>
        </w:r>
        <w:r>
          <w:tab/>
        </w:r>
        <w:r>
          <w:fldChar w:fldCharType="begin"/>
        </w:r>
        <w:r>
          <w:instrText xml:space="preserve"> PAGEREF _Toc4528 \h </w:instrText>
        </w:r>
        <w:r>
          <w:fldChar w:fldCharType="separate"/>
        </w:r>
        <w:r>
          <w:t>52</w:t>
        </w:r>
        <w:r>
          <w:fldChar w:fldCharType="end"/>
        </w:r>
      </w:hyperlink>
    </w:p>
    <w:p>
      <w:pPr>
        <w:pStyle w:val="TOC2"/>
        <w:tabs>
          <w:tab w:val="right" w:leader="dot" w:pos="8306"/>
        </w:tabs>
      </w:pPr>
      <w:hyperlink w:anchor="_Toc15465" w:history="1">
        <w:r>
          <w:rPr>
            <w:rFonts w:ascii="仿宋" w:eastAsia="仿宋" w:hAnsi="仿宋" w:cs="仿宋" w:hint="eastAsia"/>
            <w:lang w:eastAsia="zh-CN"/>
          </w:rPr>
          <w:t>(三)、风险监控与控制</w:t>
        </w:r>
        <w:r>
          <w:tab/>
        </w:r>
        <w:r>
          <w:fldChar w:fldCharType="begin"/>
        </w:r>
        <w:r>
          <w:instrText xml:space="preserve"> PAGEREF _Toc15465 \h </w:instrText>
        </w:r>
        <w:r>
          <w:fldChar w:fldCharType="separate"/>
        </w:r>
        <w:r>
          <w:t>54</w:t>
        </w:r>
        <w:r>
          <w:fldChar w:fldCharType="end"/>
        </w:r>
      </w:hyperlink>
    </w:p>
    <w:p>
      <w:pPr>
        <w:pStyle w:val="TOC1"/>
        <w:tabs>
          <w:tab w:val="right" w:leader="dot" w:pos="8306"/>
        </w:tabs>
      </w:pPr>
      <w:hyperlink w:anchor="_Toc15266" w:history="1">
        <w:r>
          <w:rPr>
            <w:rFonts w:ascii="仿宋" w:eastAsia="仿宋" w:hAnsi="仿宋" w:cs="仿宋" w:hint="eastAsia"/>
            <w:lang w:eastAsia="zh-CN"/>
          </w:rPr>
          <w:t>十三、供应链管理</w:t>
        </w:r>
        <w:r>
          <w:tab/>
        </w:r>
        <w:r>
          <w:fldChar w:fldCharType="begin"/>
        </w:r>
        <w:r>
          <w:instrText xml:space="preserve"> PAGEREF _Toc15266 \h </w:instrText>
        </w:r>
        <w:r>
          <w:fldChar w:fldCharType="separate"/>
        </w:r>
        <w:r>
          <w:t>55</w:t>
        </w:r>
        <w:r>
          <w:fldChar w:fldCharType="end"/>
        </w:r>
      </w:hyperlink>
    </w:p>
    <w:p>
      <w:pPr>
        <w:pStyle w:val="TOC2"/>
        <w:tabs>
          <w:tab w:val="right" w:leader="dot" w:pos="8306"/>
        </w:tabs>
      </w:pPr>
      <w:hyperlink w:anchor="_Toc4351" w:history="1">
        <w:r>
          <w:rPr>
            <w:rFonts w:ascii="仿宋" w:eastAsia="仿宋" w:hAnsi="仿宋" w:cs="仿宋" w:hint="eastAsia"/>
            <w:lang w:eastAsia="zh-CN"/>
          </w:rPr>
          <w:t>(一)、供应链战略规划</w:t>
        </w:r>
        <w:r>
          <w:tab/>
        </w:r>
        <w:r>
          <w:fldChar w:fldCharType="begin"/>
        </w:r>
        <w:r>
          <w:instrText xml:space="preserve"> PAGEREF _Toc4351 \h </w:instrText>
        </w:r>
        <w:r>
          <w:fldChar w:fldCharType="separate"/>
        </w:r>
        <w:r>
          <w:t>55</w:t>
        </w:r>
        <w:r>
          <w:fldChar w:fldCharType="end"/>
        </w:r>
      </w:hyperlink>
    </w:p>
    <w:p>
      <w:pPr>
        <w:pStyle w:val="TOC2"/>
        <w:tabs>
          <w:tab w:val="right" w:leader="dot" w:pos="8306"/>
        </w:tabs>
      </w:pPr>
      <w:hyperlink w:anchor="_Toc25662" w:history="1">
        <w:r>
          <w:rPr>
            <w:rFonts w:ascii="仿宋" w:eastAsia="仿宋" w:hAnsi="仿宋" w:cs="仿宋" w:hint="eastAsia"/>
            <w:lang w:eastAsia="zh-CN"/>
          </w:rPr>
          <w:t>(二)、供应商选择与合作</w:t>
        </w:r>
        <w:r>
          <w:tab/>
        </w:r>
        <w:r>
          <w:fldChar w:fldCharType="begin"/>
        </w:r>
        <w:r>
          <w:instrText xml:space="preserve"> PAGEREF _Toc25662 \h </w:instrText>
        </w:r>
        <w:r>
          <w:fldChar w:fldCharType="separate"/>
        </w:r>
        <w:r>
          <w:t>56</w:t>
        </w:r>
        <w:r>
          <w:fldChar w:fldCharType="end"/>
        </w:r>
      </w:hyperlink>
    </w:p>
    <w:p>
      <w:pPr>
        <w:pStyle w:val="TOC2"/>
        <w:tabs>
          <w:tab w:val="right" w:leader="dot" w:pos="8306"/>
        </w:tabs>
      </w:pPr>
      <w:hyperlink w:anchor="_Toc19243" w:history="1">
        <w:r>
          <w:rPr>
            <w:rFonts w:ascii="仿宋" w:eastAsia="仿宋" w:hAnsi="仿宋" w:cs="仿宋" w:hint="eastAsia"/>
            <w:lang w:eastAsia="zh-CN"/>
          </w:rPr>
          <w:t>(三)、物流与库存管理</w:t>
        </w:r>
        <w:r>
          <w:tab/>
        </w:r>
        <w:r>
          <w:fldChar w:fldCharType="begin"/>
        </w:r>
        <w:r>
          <w:instrText xml:space="preserve"> PAGEREF _Toc19243 \h </w:instrText>
        </w:r>
        <w:r>
          <w:fldChar w:fldCharType="separate"/>
        </w:r>
        <w:r>
          <w:t>57</w:t>
        </w:r>
        <w:r>
          <w:fldChar w:fldCharType="end"/>
        </w:r>
      </w:hyperlink>
    </w:p>
    <w:p>
      <w:pPr>
        <w:pStyle w:val="TOC1"/>
        <w:tabs>
          <w:tab w:val="right" w:leader="dot" w:pos="8306"/>
        </w:tabs>
      </w:pPr>
      <w:hyperlink w:anchor="_Toc9298" w:history="1">
        <w:r>
          <w:rPr>
            <w:rFonts w:ascii="仿宋" w:eastAsia="仿宋" w:hAnsi="仿宋" w:cs="仿宋" w:hint="eastAsia"/>
            <w:lang w:eastAsia="zh-CN"/>
          </w:rPr>
          <w:t>十四、质量管理体系</w:t>
        </w:r>
        <w:r>
          <w:tab/>
        </w:r>
        <w:r>
          <w:fldChar w:fldCharType="begin"/>
        </w:r>
        <w:r>
          <w:instrText xml:space="preserve"> PAGEREF _Toc9298 \h </w:instrText>
        </w:r>
        <w:r>
          <w:fldChar w:fldCharType="separate"/>
        </w:r>
        <w:r>
          <w:t>59</w:t>
        </w:r>
        <w:r>
          <w:fldChar w:fldCharType="end"/>
        </w:r>
      </w:hyperlink>
    </w:p>
    <w:p>
      <w:pPr>
        <w:pStyle w:val="TOC2"/>
        <w:tabs>
          <w:tab w:val="right" w:leader="dot" w:pos="8306"/>
        </w:tabs>
      </w:pPr>
      <w:hyperlink w:anchor="_Toc8003" w:history="1">
        <w:r>
          <w:rPr>
            <w:rFonts w:ascii="仿宋" w:eastAsia="仿宋" w:hAnsi="仿宋" w:cs="仿宋" w:hint="eastAsia"/>
            <w:lang w:eastAsia="zh-CN"/>
          </w:rPr>
          <w:t>(一)、质量目标与方针</w:t>
        </w:r>
        <w:r>
          <w:tab/>
        </w:r>
        <w:r>
          <w:fldChar w:fldCharType="begin"/>
        </w:r>
        <w:r>
          <w:instrText xml:space="preserve"> PAGEREF _Toc8003 \h </w:instrText>
        </w:r>
        <w:r>
          <w:fldChar w:fldCharType="separate"/>
        </w:r>
        <w:r>
          <w:t>59</w:t>
        </w:r>
        <w:r>
          <w:fldChar w:fldCharType="end"/>
        </w:r>
      </w:hyperlink>
    </w:p>
    <w:p>
      <w:pPr>
        <w:pStyle w:val="TOC2"/>
        <w:tabs>
          <w:tab w:val="right" w:leader="dot" w:pos="8306"/>
        </w:tabs>
      </w:pPr>
      <w:hyperlink w:anchor="_Toc19121" w:history="1">
        <w:r>
          <w:rPr>
            <w:rFonts w:ascii="仿宋" w:eastAsia="仿宋" w:hAnsi="仿宋" w:cs="仿宋" w:hint="eastAsia"/>
            <w:lang w:eastAsia="zh-CN"/>
          </w:rPr>
          <w:t>(二)、质量管理责任</w:t>
        </w:r>
        <w:r>
          <w:tab/>
        </w:r>
        <w:r>
          <w:fldChar w:fldCharType="begin"/>
        </w:r>
        <w:r>
          <w:instrText xml:space="preserve"> PAGEREF _Toc19121 \h </w:instrText>
        </w:r>
        <w:r>
          <w:fldChar w:fldCharType="separate"/>
        </w:r>
        <w:r>
          <w:t>60</w:t>
        </w:r>
        <w:r>
          <w:fldChar w:fldCharType="end"/>
        </w:r>
      </w:hyperlink>
    </w:p>
    <w:p>
      <w:pPr>
        <w:pStyle w:val="TOC2"/>
        <w:tabs>
          <w:tab w:val="right" w:leader="dot" w:pos="8306"/>
        </w:tabs>
      </w:pPr>
      <w:hyperlink w:anchor="_Toc9557" w:history="1">
        <w:r>
          <w:rPr>
            <w:rFonts w:ascii="仿宋" w:eastAsia="仿宋" w:hAnsi="仿宋" w:cs="仿宋" w:hint="eastAsia"/>
            <w:lang w:eastAsia="zh-CN"/>
          </w:rPr>
          <w:t>(三)、质量管理体系文件</w:t>
        </w:r>
        <w:r>
          <w:tab/>
        </w:r>
        <w:r>
          <w:fldChar w:fldCharType="begin"/>
        </w:r>
        <w:r>
          <w:instrText xml:space="preserve"> PAGEREF _Toc9557 \h </w:instrText>
        </w:r>
        <w:r>
          <w:fldChar w:fldCharType="separate"/>
        </w:r>
        <w:r>
          <w:t>61</w:t>
        </w:r>
        <w:r>
          <w:fldChar w:fldCharType="end"/>
        </w:r>
      </w:hyperlink>
    </w:p>
    <w:p>
      <w:pPr>
        <w:pStyle w:val="TOC2"/>
        <w:tabs>
          <w:tab w:val="right" w:leader="dot" w:pos="8306"/>
        </w:tabs>
      </w:pPr>
      <w:hyperlink w:anchor="_Toc10639" w:history="1">
        <w:r>
          <w:rPr>
            <w:rFonts w:ascii="仿宋" w:eastAsia="仿宋" w:hAnsi="仿宋" w:cs="仿宋" w:hint="eastAsia"/>
            <w:lang w:eastAsia="zh-CN"/>
          </w:rPr>
          <w:t>(四)、质量培训与教育</w:t>
        </w:r>
        <w:r>
          <w:tab/>
        </w:r>
        <w:r>
          <w:fldChar w:fldCharType="begin"/>
        </w:r>
        <w:r>
          <w:instrText xml:space="preserve"> PAGEREF _Toc10639 \h </w:instrText>
        </w:r>
        <w:r>
          <w:fldChar w:fldCharType="separate"/>
        </w:r>
        <w:r>
          <w:t>63</w:t>
        </w:r>
        <w:r>
          <w:fldChar w:fldCharType="end"/>
        </w:r>
      </w:hyperlink>
    </w:p>
    <w:p>
      <w:pPr>
        <w:pStyle w:val="TOC2"/>
        <w:tabs>
          <w:tab w:val="right" w:leader="dot" w:pos="8306"/>
        </w:tabs>
      </w:pPr>
      <w:hyperlink w:anchor="_Toc8094" w:history="1">
        <w:r>
          <w:rPr>
            <w:rFonts w:ascii="仿宋" w:eastAsia="仿宋" w:hAnsi="仿宋" w:cs="仿宋" w:hint="eastAsia"/>
            <w:lang w:eastAsia="zh-CN"/>
          </w:rPr>
          <w:t>(五)、质量审核与评价</w:t>
        </w:r>
        <w:r>
          <w:tab/>
        </w:r>
        <w:r>
          <w:fldChar w:fldCharType="begin"/>
        </w:r>
        <w:r>
          <w:instrText xml:space="preserve"> PAGEREF _Toc8094 \h </w:instrText>
        </w:r>
        <w:r>
          <w:fldChar w:fldCharType="separate"/>
        </w:r>
        <w:r>
          <w:t>64</w:t>
        </w:r>
        <w:r>
          <w:fldChar w:fldCharType="end"/>
        </w:r>
      </w:hyperlink>
    </w:p>
    <w:p>
      <w:pPr>
        <w:pStyle w:val="TOC2"/>
        <w:tabs>
          <w:tab w:val="right" w:leader="dot" w:pos="8306"/>
        </w:tabs>
      </w:pPr>
      <w:hyperlink w:anchor="_Toc14249" w:history="1">
        <w:r>
          <w:rPr>
            <w:rFonts w:ascii="仿宋" w:eastAsia="仿宋" w:hAnsi="仿宋" w:cs="仿宋" w:hint="eastAsia"/>
            <w:lang w:eastAsia="zh-CN"/>
          </w:rPr>
          <w:t>(六)、不符合与纠正措施</w:t>
        </w:r>
        <w:r>
          <w:tab/>
        </w:r>
        <w:r>
          <w:fldChar w:fldCharType="begin"/>
        </w:r>
        <w:r>
          <w:instrText xml:space="preserve"> PAGEREF _Toc14249 \h </w:instrText>
        </w:r>
        <w:r>
          <w:fldChar w:fldCharType="separate"/>
        </w:r>
        <w:r>
          <w:t>65</w:t>
        </w:r>
        <w:r>
          <w:fldChar w:fldCharType="end"/>
        </w:r>
      </w:hyperlink>
    </w:p>
    <w:p>
      <w:pPr>
        <w:pStyle w:val="TOC1"/>
        <w:tabs>
          <w:tab w:val="right" w:leader="dot" w:pos="8306"/>
        </w:tabs>
      </w:pPr>
      <w:hyperlink w:anchor="_Toc14740" w:history="1">
        <w:r>
          <w:rPr>
            <w:rFonts w:ascii="仿宋" w:eastAsia="仿宋" w:hAnsi="仿宋" w:cs="仿宋" w:hint="eastAsia"/>
            <w:lang w:eastAsia="zh-CN"/>
          </w:rPr>
          <w:t>十五、铝合金项目变更管理</w:t>
        </w:r>
        <w:r>
          <w:tab/>
        </w:r>
        <w:r>
          <w:fldChar w:fldCharType="begin"/>
        </w:r>
        <w:r>
          <w:instrText xml:space="preserve"> PAGEREF _Toc14740 \h </w:instrText>
        </w:r>
        <w:r>
          <w:fldChar w:fldCharType="separate"/>
        </w:r>
        <w:r>
          <w:t>66</w:t>
        </w:r>
        <w:r>
          <w:fldChar w:fldCharType="end"/>
        </w:r>
      </w:hyperlink>
    </w:p>
    <w:p>
      <w:pPr>
        <w:pStyle w:val="TOC2"/>
        <w:tabs>
          <w:tab w:val="right" w:leader="dot" w:pos="8306"/>
        </w:tabs>
      </w:pPr>
      <w:hyperlink w:anchor="_Toc27549" w:history="1">
        <w:r>
          <w:rPr>
            <w:rFonts w:ascii="仿宋" w:eastAsia="仿宋" w:hAnsi="仿宋" w:cs="仿宋" w:hint="eastAsia"/>
            <w:lang w:eastAsia="zh-CN"/>
          </w:rPr>
          <w:t>(一)、变更申请与评估</w:t>
        </w:r>
        <w:r>
          <w:tab/>
        </w:r>
        <w:r>
          <w:fldChar w:fldCharType="begin"/>
        </w:r>
        <w:r>
          <w:instrText xml:space="preserve"> PAGEREF _Toc27549 \h </w:instrText>
        </w:r>
        <w:r>
          <w:fldChar w:fldCharType="separate"/>
        </w:r>
        <w:r>
          <w:t>66</w:t>
        </w:r>
        <w:r>
          <w:fldChar w:fldCharType="end"/>
        </w:r>
      </w:hyperlink>
    </w:p>
    <w:p>
      <w:pPr>
        <w:pStyle w:val="TOC2"/>
        <w:tabs>
          <w:tab w:val="right" w:leader="dot" w:pos="8306"/>
        </w:tabs>
      </w:pPr>
      <w:hyperlink w:anchor="_Toc11349" w:history="1">
        <w:r>
          <w:rPr>
            <w:rFonts w:ascii="仿宋" w:eastAsia="仿宋" w:hAnsi="仿宋" w:cs="仿宋" w:hint="eastAsia"/>
            <w:lang w:eastAsia="zh-CN"/>
          </w:rPr>
          <w:t>(二)、变更实施与控制</w:t>
        </w:r>
        <w:r>
          <w:tab/>
        </w:r>
        <w:r>
          <w:fldChar w:fldCharType="begin"/>
        </w:r>
        <w:r>
          <w:instrText xml:space="preserve"> PAGEREF _Toc11349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374"/>
      <w:r>
        <w:rPr>
          <w:rFonts w:ascii="仿宋" w:eastAsia="仿宋" w:hAnsi="仿宋" w:cs="仿宋" w:hint="eastAsia"/>
          <w:lang w:eastAsia="zh-CN"/>
        </w:rPr>
        <w:t>(一)、铝合金行业分析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合金行业一直以来都是市场的关注焦点。行业内的发展趋势、竞争态势以及潜在机会都对铝合金项目的推进产生深远的影响。通过深入研究行业的整体概貌，我们将更好地理解行业的核心特征，为铝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行业，技术一直是推动创新和发展的关键因素。我们将对当前技术趋势进行详尽分析，包括但不限于人工智能、大数据应用、先进制造技术等。这有助于铝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合金项目成功的基础。我们将对主要竞争对手进行深入研究，包括其市场份额、产品特点、市场定位等。通过全面了解竞争对手的优势和劣势，铝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435"/>
      <w:r>
        <w:rPr>
          <w:rFonts w:ascii="仿宋" w:eastAsia="仿宋" w:hAnsi="仿宋" w:cs="仿宋" w:hint="eastAsia"/>
          <w:sz w:val="28"/>
          <w:lang w:eastAsia="zh-CN"/>
        </w:rPr>
        <w:t>(二)、铝合金市场分析预测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通过对市场规模的深入调研，我们将预测铝合金市场未来的增长趋势。这包括市场的整体规模、各细分领域的发展趋势等。铝合金项目可以根据市场的扩张速度和潜在机会，制定更符合市场需求的发展策略。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铝合金项目实施过程中需要充分考虑的因素。我们将对市场风险进行全面评估，包括但不限于政策法规风险、市场竞争风险、技术变革风险等。通过对潜在风险的深入分析，铝合金项目可以制定相应的风险缓解策略，降低不确定性对铝合金项目的影响。</w:t>
      </w:r>
    </w:p>
    <w:p>
      <w:pPr>
        <w:pStyle w:val="Heading1"/>
        <w:ind w:firstLine="560" w:firstLineChars="200"/>
        <w:rPr>
          <w:rFonts w:ascii="仿宋" w:eastAsia="仿宋" w:hAnsi="仿宋" w:cs="仿宋" w:hint="eastAsia"/>
          <w:sz w:val="28"/>
          <w:lang w:eastAsia="zh-CN"/>
        </w:rPr>
      </w:pPr>
      <w:bookmarkStart w:id="5" w:name="_Toc490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71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铝合金项目的主要产品是XXXX，预计年产值为XXX万元。这一产品在市场中占据着重要的地位，其广泛的应用范围使得该铝合金项目的市场前景非常广阔。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合金项目的xxx产品作为重要的原材料之一，将在多个领域发挥关键作用。其在建筑、交通、能源等方面的广泛应用将为整个产业链提供强大的支持，形成产业协同效应。铝合金项目的年产值XXX万XXX万XXX万万元不仅反映了其在市场上的巨大潜力，更预示着它对国民经济的积极贡献。这种关联度高、涉及面广的产业关系，使得该铝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1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总征地面积为XXXX平方米，相当于约XX.XX亩，其中净用地面积为XXXX平方米，红线范围内相当于约XX.XX亩。这一用地规模充分考虑了铝合金项目的建设需求，保障了铝合金项目在合适的空间内得以充分发展。铝合金项目规划的总建筑面积为XXXX平方米，其中主体工程建设占XXXX平方米，计容建筑面积达XXXX平方米。预计建筑工程的投资将达到XXXX万元，为铝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计划购置的设备共计XXXX台（套），设备购置费用为XXXX万元。这一设备购置计划充分考虑到铝合金项目的生产需求和技术要求，确保了铝合金项目在生产运营中具备先进的技术装备和高效的生产能力。设备的合理配置将为铝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铝合金项目计划总投资为XXXX万元，预计年实现营业收入为XXXX万元。这一产能规模的设定旨在确保铝合金项目能够在投资与回报之间取得平衡，实现长期可持续的发展。铝合金项目的总投资充分考虑到各个方面的需求，包括用地建设、设备购置等多个环节，以确保铝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069"/>
      <w:r>
        <w:rPr>
          <w:rFonts w:ascii="仿宋" w:eastAsia="仿宋" w:hAnsi="仿宋" w:cs="仿宋" w:hint="eastAsia"/>
          <w:sz w:val="28"/>
          <w:lang w:eastAsia="zh-CN"/>
        </w:rPr>
        <w:t>三、铝合金项目建设单位说明</w:t>
      </w:r>
      <w:bookmarkEnd w:id="8"/>
    </w:p>
    <w:p>
      <w:pPr>
        <w:pStyle w:val="Heading2"/>
        <w:rPr>
          <w:rFonts w:ascii="仿宋" w:eastAsia="仿宋" w:hAnsi="仿宋" w:cs="仿宋" w:hint="eastAsia"/>
          <w:lang w:eastAsia="zh-CN"/>
        </w:rPr>
      </w:pPr>
      <w:bookmarkStart w:id="9" w:name="_Toc27146"/>
      <w:r>
        <w:rPr>
          <w:rFonts w:ascii="仿宋" w:eastAsia="仿宋" w:hAnsi="仿宋" w:cs="仿宋" w:hint="eastAsia"/>
          <w:lang w:eastAsia="zh-CN"/>
        </w:rPr>
        <w:t>(一)、铝合金项目承办单位基本情况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47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合金项目承办单位的XXXX，我们着眼于实现可持续的经济效益。通过技术创新和解决方案的提供，公司预计在铝合金项目执行期间将获得可观的收入增长。这一收入来源主要包括铝合金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同时，我们注重成本控制和效率提升，以确保铝合金项目的可持续盈利。透过精细的管理和资源优化，公司期望实现铝合金项目利润最大化。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合金项目实施进行全面的投资评估，包括铝合金项目启动阶段的资金投入和后续运营成本。通过对铝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合金项目实施过程中具备足够的资金流动性，公司将进行详尽的现金流分析。这包括资金需求的合理预测、铝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390"/>
      <w:r>
        <w:rPr>
          <w:rFonts w:ascii="仿宋" w:eastAsia="仿宋" w:hAnsi="仿宋" w:cs="仿宋" w:hint="eastAsia"/>
          <w:sz w:val="28"/>
          <w:lang w:eastAsia="zh-CN"/>
        </w:rPr>
        <w:t>四、铝合金项目概论</w:t>
      </w:r>
      <w:bookmarkEnd w:id="11"/>
    </w:p>
    <w:p>
      <w:pPr>
        <w:pStyle w:val="Heading2"/>
        <w:rPr>
          <w:rFonts w:ascii="仿宋" w:eastAsia="仿宋" w:hAnsi="仿宋" w:cs="仿宋" w:hint="eastAsia"/>
          <w:lang w:eastAsia="zh-CN"/>
        </w:rPr>
      </w:pPr>
      <w:bookmarkStart w:id="12" w:name="_Toc13915"/>
      <w:r>
        <w:rPr>
          <w:rFonts w:ascii="仿宋" w:eastAsia="仿宋" w:hAnsi="仿宋" w:cs="仿宋" w:hint="eastAsia"/>
          <w:lang w:eastAsia="zh-CN"/>
        </w:rPr>
        <w:t>(一)、铝合金项目概况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起源追溯至对市场的深入洞察。市场的不断演变与变革为铝合金项目提供了难得的机遇。当前市场存在的需求缺口和变革的大环境共同构成了铝合金项目的背景。这个铝合金项目旨在充分利用市场机遇，填补行业中尚未满足的需求，为客户提供全新的解决方案。市场的变革和需求的增长使得这个铝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正式命名为铝合金。这个名称不仅仅是一个标识，更代表了铝合金项目的核心理念和愿景。它蕴含着铝合金项目所要解决问题的关键字，具有强烈的表达和辨识度，为铝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核心目标是提供一种全新、高效的解决方案，满足客户日益增长的需求。铝合金项目追求的不仅仅是满足市场需求，更是在市场中获得卓越的竞争优势。通过不断提升产品或服务的质量和创新水平，铝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全面涵盖了产品研发、制造、市场推广和售后服务，确保从产品设计到最终用户体验的全方位关注。这一全面的铝合金项目范围是为了确保铝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铝合金项目计划在未来18个月内完成，包括研发、测试、市场试点和正式推出等不同阶段。这个时间表的合理设计是为了确保铝合金项目各个阶段的顺利推进，以便按时交付高质量的成果。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铝合金项目预算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铝合金项目总预算估算为XX百万美元，主要分配在研发、市场推广、人员培训和运营等方面。这一充足的预算为铝合金项目提供了充足的资源，确保铝合金项目在各个方面都能取得优异的表现。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铝合金项目可能面临的风险包括市场接受度低、技术难题、竞争激烈等。铝合金项目团队已经制定了相应的风险应对计划，通过前瞻性的风险管理，确保铝合金项目在面对不确定性时能够迅速做出应对。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铝合金项目汇聚了一支经验丰富、多领域专业素养的核心团队，确保铝合金项目在各个方面都能拥有高水平的执行力。团队的协同作战是铝合金项目成功的关键因素之一。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铝合金项目的背景根植于市场对更高效、创新产品的渴望，同时也受到科技发展对行业格局的深刻改变的影响。这为铝合金项目提供了广阔的发展空间和市场需求。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截至目前，铝合金项目已完成市场调研和技术验证，取得了初步的成功。这为铝合金项目在未来的发展奠定了坚实的基础，为更远大的目标打下了坚实的基石。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761"/>
      <w:r>
        <w:rPr>
          <w:rFonts w:ascii="仿宋" w:eastAsia="仿宋" w:hAnsi="仿宋" w:cs="仿宋" w:hint="eastAsia"/>
          <w:sz w:val="28"/>
          <w:lang w:eastAsia="zh-CN"/>
        </w:rPr>
        <w:t>(二)、铝合金项目目标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keyword》铝合金项目首要业务目标是在市场中占据有利地位，实现产品/服务的成功推广和销售。通过不断提升产品质量、创新性，铝合金项目追求成为行业中的领导者，赢得更多客户的青睐。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在科技迅速发展的时代，铝合金项目着眼于技术创新。通过持续的研发和技术升级，铝合金项目旨在推出更具创新性的产品或服务，以满足市场对新鲜、先进解决方案的需求。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为了建立可持续的客户关系，铝合金项目设定了客户满意度目标。通过提供卓越的产品质量和优质的客户服务，铝合金项目追求赢得客户的信任和忠诚度，确保他们的满意度达到行业领先水平。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铝合金项目注重社会责任和可持续发展。通过实施环保、社会责任铝合金项目，铝合金项目致力于在经济发展的同时保护环境，促进社会公平，实现可持续经营。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铝合金项目的团队是实现目标的核心驱动力。因此，铝合金项目设定了团队发展目标，包括提升团队成员的专业技能、培养领导力，以及搭建协同高效的团队工作氛围。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235"/>
      <w:r>
        <w:rPr>
          <w:rFonts w:ascii="仿宋" w:eastAsia="仿宋" w:hAnsi="仿宋" w:cs="仿宋" w:hint="eastAsia"/>
          <w:sz w:val="28"/>
          <w:lang w:eastAsia="zh-CN"/>
        </w:rPr>
        <w:t>(三)、铝合金项目提出的理由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铝合金项目提出的理由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提出源于对市场机遇的深刻洞察。当前市场中存在的需求缺口和行业发展趋势表明，有巨大的商业机会等待被开发。通过准确捕捉市场机遇，铝合金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理念基于对技术创新的信仰。通过持续的研发和技术投入，铝合金项目有望推出更具创新性的产品或服务。在科技飞速发展的当下，铝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提出是为了增强企业的行业竞争力。通过提升产品或服务的质量和独特性，铝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响应了消费者需求的变化。随着社会和科技的不断发展，消费者对产品和服务的需求也在发生变化。通过深入了解并及时回应消费者的新需求，铝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铝合金项目的提出是企业战略发展规划的一部分。在面对日益激烈的市场竞争和不断变化的商业环境中，铝合金项目作为企业战略的一环，旨在为企业开辟新的增长领域，巩固企业在行业中的地位。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铝合金项目的提出不仅仅是基于商业考量，还注重社会责任。通过推出环保、社会责任等方面的铝合金项目，铝合金企业可以在社会中树立积极形象，为社会做出积极贡献，实现经济效益和社会效益的双赢。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铝合金项目的提出反映了对利益相关者期望的关注。包括客户、员工、投资者等利益相关者在企业发展中都有着各自的期望，铝合金项目力求在满足这些期望的同时，取得更大的共赢。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722"/>
      <w:r>
        <w:rPr>
          <w:rFonts w:ascii="仿宋" w:eastAsia="仿宋" w:hAnsi="仿宋" w:cs="仿宋" w:hint="eastAsia"/>
          <w:sz w:val="28"/>
          <w:lang w:eastAsia="zh-CN"/>
        </w:rPr>
        <w:t>(四)、铝合金项目意义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在实施铝合金项目的过程中，我们不仅仅是在追逐商业成功，更是为企业和社会的多个层面创造了深远的意义。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的首要意义在于提升企业的市场竞争力。通过持续的创新和对产品质量的高标准要求，铝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铝合金项目的推进将促使行业技术水平的提升。通过引入先进技术和创新性解决方案，铝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在社会层面，铝合金项目不仅创造了大量就业机会，提高了就业水平，还注重社会责任和环保。通过参与社会公益事业和推动环保铝合金项目，铝合金项目为社会贡献了一份力量，体现了企业对社会的积极回馈。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综合而言，铝合金项目意义重大，不仅推动了企业的发展，也为行业和社会的进步贡献了积极力量。这是一个全面而深刻的影响，将在未来产生可持续的正面效应。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925"/>
      <w:r>
        <w:rPr>
          <w:rFonts w:ascii="仿宋" w:eastAsia="仿宋" w:hAnsi="仿宋" w:cs="仿宋" w:hint="eastAsia"/>
          <w:sz w:val="28"/>
          <w:lang w:eastAsia="zh-CN"/>
        </w:rPr>
        <w:t>(五)、铝合金项目背景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在当今迅猛发展的商业环境中，铝合金项目的动因根植于对多方面因素的审慎考量。这个铝合金项目的提出并非孤立的决策，而是对企业所处背景深入思考的产物。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市场的不断演变是铝合金项目背后的首要原因。科技的迅速发展和全球市场的快速变化使得企业必须灵活应对。铝合金项目应运而生，旨在通过创新性的解决方案迎合市场的多变需求，赢得竞争中的先机。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竞争的激烈程度也是铝合金项目背景中不可忽视的一环。企业需要在激烈竞争中脱颖而出，为此，铝合金项目致力于打破常规，提供独特的价值主张，以吸引客户并确保市场份额的增长。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技术的迅速发展为企业带来了机遇与挑战。作为铝合金项目启动的背景之一，对新兴技术的应用将有助于提升企业的技术水平，使其在不断演进的商业环境中保持竞争优势。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此外，社会对企业责任的期望也在逐渐升高。铝合金项目充分融入了社会责任的理念，通过可持续经营和社会公益铝合金项目，企图为社会贡献一份力量，在商业成功的同时关注社会价值。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9992"/>
      <w:r>
        <w:rPr>
          <w:rFonts w:ascii="仿宋" w:eastAsia="仿宋" w:hAnsi="仿宋" w:cs="仿宋" w:hint="eastAsia"/>
          <w:sz w:val="28"/>
          <w:lang w:eastAsia="zh-CN"/>
        </w:rPr>
        <w:t>五、铝合金项目建设背景及必要性分析</w:t>
      </w:r>
      <w:bookmarkEnd w:id="17"/>
    </w:p>
    <w:p>
      <w:pPr>
        <w:pStyle w:val="Heading2"/>
        <w:rPr>
          <w:rFonts w:ascii="仿宋" w:eastAsia="仿宋" w:hAnsi="仿宋" w:cs="仿宋" w:hint="eastAsia"/>
          <w:lang w:eastAsia="zh-CN"/>
        </w:rPr>
      </w:pPr>
      <w:bookmarkStart w:id="18" w:name="_Toc13592"/>
      <w:r>
        <w:rPr>
          <w:rFonts w:ascii="仿宋" w:eastAsia="仿宋" w:hAnsi="仿宋" w:cs="仿宋" w:hint="eastAsia"/>
          <w:lang w:eastAsia="zh-CN"/>
        </w:rPr>
        <w:t>(一)、铝合金项目背景分析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我们的背景分析将深入挖掘当前行业的发展趋势，通过对竞争态势的全面审视，找到铝合金项目在这个潮流中的定位。同时，我们将关注行业内涌现的新兴机遇，以便铝合金项目更好地融入行业发展的潮流中。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合金项目提供了强大的发展动力。我们将聚焦于行业内最新的技术发展趋势，包括但不限于人工智能、大数据分析、物联网等领域。通过深度的技术研究，我们将确保铝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合金项目发展的源泉。我们将投入更多的精力对市场需求进行深入剖析，超越表面的需求，深入挖掘潜在的市场痛点和机遇。通过对市场需求的细致了解，铝合金项目将更有针对性地设计解决方案，满足市场的多样化需求，从而更好地促进铝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合金项目战略至关重要。我们将对竞争态势进行更为深入的分析，包括但不限于市场份额、产品特点、客户满意度等多个维度。通过深度的竞争分析，铝合金项目将能够更准确地把握市场脉搏，制定具有竞争力的铝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铝合金项目的发展具有直接的影响。我们将进行更为全面的法规和政策分析，了解行业发展中的潜在法律风险和合规挑战。通过充分了解和遵守相关法规，铝合金项目将确保在法律框架内合法合规运营，为铝合金项目的稳健发展提供有力支持。</w:t>
      </w:r>
    </w:p>
    <w:p>
      <w:pPr>
        <w:pStyle w:val="Heading2"/>
        <w:ind w:firstLine="560" w:firstLineChars="200"/>
        <w:rPr>
          <w:rFonts w:ascii="仿宋" w:eastAsia="仿宋" w:hAnsi="仿宋" w:cs="仿宋" w:hint="eastAsia"/>
          <w:sz w:val="28"/>
          <w:lang w:eastAsia="zh-CN"/>
        </w:rPr>
      </w:pPr>
      <w:bookmarkStart w:id="19" w:name="_Toc3902"/>
      <w:r>
        <w:rPr>
          <w:rFonts w:ascii="仿宋" w:eastAsia="仿宋" w:hAnsi="仿宋" w:cs="仿宋" w:hint="eastAsia"/>
          <w:sz w:val="28"/>
          <w:lang w:eastAsia="zh-CN"/>
        </w:rPr>
        <w:t>(二)、铝合金项目建设必要性分析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项目建设的迫切性源于对行业发展趋势的深刻洞察。我们正处于一个行业变革的时代，科技创新、数字化转型成为企业发展的关键动力。铝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https://d.book118.com/928002005114006047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86379"/>
    <w:rsid w:val="760863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02005114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2024-03-07T04:38:00Z</dcterms:created>
  <dcterms:modified xsi:type="dcterms:W3CDTF">2024-03-07T04:38:50Z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ADE6634B0E8141F0991291DF0DE2226E_11</vt:lpwstr>
  </property>
  <property fmtid="{D5CDD505-2E9C-101B-9397-08002B2CF9AE}" pid="3" name="KSOProductBuildVer">
    <vt:lpwstr>2052-12.1.0.16388</vt:lpwstr>
  </property>
</Properties>
</file>