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TAC膜项目规划设计方案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3" w:history="1">
        <w:r>
          <w:rPr>
            <w:rFonts w:ascii="仿宋" w:eastAsia="仿宋" w:hAnsi="仿宋" w:cs="仿宋" w:hint="eastAsia"/>
            <w:lang w:eastAsia="zh-CN"/>
          </w:rPr>
          <w:t>前言</w:t>
        </w:r>
        <w:r>
          <w:tab/>
        </w:r>
        <w:r>
          <w:fldChar w:fldCharType="begin"/>
        </w:r>
        <w:r>
          <w:instrText xml:space="preserve"> PAGEREF _Toc27323 \h </w:instrText>
        </w:r>
        <w:r>
          <w:fldChar w:fldCharType="separate"/>
        </w:r>
        <w:r>
          <w:t>3</w:t>
        </w:r>
        <w:r>
          <w:fldChar w:fldCharType="end"/>
        </w:r>
      </w:hyperlink>
    </w:p>
    <w:p>
      <w:pPr>
        <w:pStyle w:val="TOC1"/>
        <w:tabs>
          <w:tab w:val="right" w:leader="dot" w:pos="8306"/>
        </w:tabs>
      </w:pPr>
      <w:hyperlink w:anchor="_Toc6788" w:history="1">
        <w:r>
          <w:rPr>
            <w:rFonts w:ascii="仿宋" w:eastAsia="仿宋" w:hAnsi="仿宋" w:cs="仿宋" w:hint="eastAsia"/>
            <w:lang w:eastAsia="zh-CN"/>
          </w:rPr>
          <w:t>一、市场分析、调研</w:t>
        </w:r>
        <w:r>
          <w:tab/>
        </w:r>
        <w:r>
          <w:fldChar w:fldCharType="begin"/>
        </w:r>
        <w:r>
          <w:instrText xml:space="preserve"> PAGEREF _Toc6788 \h </w:instrText>
        </w:r>
        <w:r>
          <w:fldChar w:fldCharType="separate"/>
        </w:r>
        <w:r>
          <w:t>3</w:t>
        </w:r>
        <w:r>
          <w:fldChar w:fldCharType="end"/>
        </w:r>
      </w:hyperlink>
    </w:p>
    <w:p>
      <w:pPr>
        <w:pStyle w:val="TOC2"/>
        <w:tabs>
          <w:tab w:val="right" w:leader="dot" w:pos="8306"/>
        </w:tabs>
      </w:pPr>
      <w:hyperlink w:anchor="_Toc13912" w:history="1">
        <w:r>
          <w:rPr>
            <w:rFonts w:ascii="仿宋" w:eastAsia="仿宋" w:hAnsi="仿宋" w:cs="仿宋" w:hint="eastAsia"/>
            <w:lang w:eastAsia="zh-CN"/>
          </w:rPr>
          <w:t>(一)、TAC膜行业分析</w:t>
        </w:r>
        <w:r>
          <w:tab/>
        </w:r>
        <w:r>
          <w:fldChar w:fldCharType="begin"/>
        </w:r>
        <w:r>
          <w:instrText xml:space="preserve"> PAGEREF _Toc13912 \h </w:instrText>
        </w:r>
        <w:r>
          <w:fldChar w:fldCharType="separate"/>
        </w:r>
        <w:r>
          <w:t>3</w:t>
        </w:r>
        <w:r>
          <w:fldChar w:fldCharType="end"/>
        </w:r>
      </w:hyperlink>
    </w:p>
    <w:p>
      <w:pPr>
        <w:pStyle w:val="TOC2"/>
        <w:tabs>
          <w:tab w:val="right" w:leader="dot" w:pos="8306"/>
        </w:tabs>
      </w:pPr>
      <w:hyperlink w:anchor="_Toc28546" w:history="1">
        <w:r>
          <w:rPr>
            <w:rFonts w:ascii="仿宋" w:eastAsia="仿宋" w:hAnsi="仿宋" w:cs="仿宋" w:hint="eastAsia"/>
            <w:lang w:eastAsia="zh-CN"/>
          </w:rPr>
          <w:t>(二)、TAC膜市场分析预测</w:t>
        </w:r>
        <w:r>
          <w:tab/>
        </w:r>
        <w:r>
          <w:fldChar w:fldCharType="begin"/>
        </w:r>
        <w:r>
          <w:instrText xml:space="preserve"> PAGEREF _Toc28546 \h </w:instrText>
        </w:r>
        <w:r>
          <w:fldChar w:fldCharType="separate"/>
        </w:r>
        <w:r>
          <w:t>4</w:t>
        </w:r>
        <w:r>
          <w:fldChar w:fldCharType="end"/>
        </w:r>
      </w:hyperlink>
    </w:p>
    <w:p>
      <w:pPr>
        <w:pStyle w:val="TOC1"/>
        <w:tabs>
          <w:tab w:val="right" w:leader="dot" w:pos="8306"/>
        </w:tabs>
      </w:pPr>
      <w:hyperlink w:anchor="_Toc13186" w:history="1">
        <w:r>
          <w:rPr>
            <w:rFonts w:ascii="仿宋" w:eastAsia="仿宋" w:hAnsi="仿宋" w:cs="仿宋" w:hint="eastAsia"/>
            <w:lang w:eastAsia="zh-CN"/>
          </w:rPr>
          <w:t>二、TAC膜项目可持续发展</w:t>
        </w:r>
        <w:r>
          <w:tab/>
        </w:r>
        <w:r>
          <w:fldChar w:fldCharType="begin"/>
        </w:r>
        <w:r>
          <w:instrText xml:space="preserve"> PAGEREF _Toc13186 \h </w:instrText>
        </w:r>
        <w:r>
          <w:fldChar w:fldCharType="separate"/>
        </w:r>
        <w:r>
          <w:t>5</w:t>
        </w:r>
        <w:r>
          <w:fldChar w:fldCharType="end"/>
        </w:r>
      </w:hyperlink>
    </w:p>
    <w:p>
      <w:pPr>
        <w:pStyle w:val="TOC2"/>
        <w:tabs>
          <w:tab w:val="right" w:leader="dot" w:pos="8306"/>
        </w:tabs>
      </w:pPr>
      <w:hyperlink w:anchor="_Toc6334" w:history="1">
        <w:r>
          <w:rPr>
            <w:rFonts w:ascii="仿宋" w:eastAsia="仿宋" w:hAnsi="仿宋" w:cs="仿宋" w:hint="eastAsia"/>
            <w:lang w:eastAsia="zh-CN"/>
          </w:rPr>
          <w:t>(一)、可持续战略与实践</w:t>
        </w:r>
        <w:r>
          <w:tab/>
        </w:r>
        <w:r>
          <w:fldChar w:fldCharType="begin"/>
        </w:r>
        <w:r>
          <w:instrText xml:space="preserve"> PAGEREF _Toc6334 \h </w:instrText>
        </w:r>
        <w:r>
          <w:fldChar w:fldCharType="separate"/>
        </w:r>
        <w:r>
          <w:t>5</w:t>
        </w:r>
        <w:r>
          <w:fldChar w:fldCharType="end"/>
        </w:r>
      </w:hyperlink>
    </w:p>
    <w:p>
      <w:pPr>
        <w:pStyle w:val="TOC2"/>
        <w:tabs>
          <w:tab w:val="right" w:leader="dot" w:pos="8306"/>
        </w:tabs>
      </w:pPr>
      <w:hyperlink w:anchor="_Toc5703" w:history="1">
        <w:r>
          <w:rPr>
            <w:rFonts w:ascii="仿宋" w:eastAsia="仿宋" w:hAnsi="仿宋" w:cs="仿宋" w:hint="eastAsia"/>
            <w:lang w:eastAsia="zh-CN"/>
          </w:rPr>
          <w:t>(二)、环保与社会责任</w:t>
        </w:r>
        <w:r>
          <w:tab/>
        </w:r>
        <w:r>
          <w:fldChar w:fldCharType="begin"/>
        </w:r>
        <w:r>
          <w:instrText xml:space="preserve"> PAGEREF _Toc5703 \h </w:instrText>
        </w:r>
        <w:r>
          <w:fldChar w:fldCharType="separate"/>
        </w:r>
        <w:r>
          <w:t>5</w:t>
        </w:r>
        <w:r>
          <w:fldChar w:fldCharType="end"/>
        </w:r>
      </w:hyperlink>
    </w:p>
    <w:p>
      <w:pPr>
        <w:pStyle w:val="TOC1"/>
        <w:tabs>
          <w:tab w:val="right" w:leader="dot" w:pos="8306"/>
        </w:tabs>
      </w:pPr>
      <w:hyperlink w:anchor="_Toc4899" w:history="1">
        <w:r>
          <w:rPr>
            <w:rFonts w:ascii="仿宋" w:eastAsia="仿宋" w:hAnsi="仿宋" w:cs="仿宋" w:hint="eastAsia"/>
            <w:lang w:eastAsia="zh-CN"/>
          </w:rPr>
          <w:t>三、TAC膜项目土建工程</w:t>
        </w:r>
        <w:r>
          <w:tab/>
        </w:r>
        <w:r>
          <w:fldChar w:fldCharType="begin"/>
        </w:r>
        <w:r>
          <w:instrText xml:space="preserve"> PAGEREF _Toc4899 \h </w:instrText>
        </w:r>
        <w:r>
          <w:fldChar w:fldCharType="separate"/>
        </w:r>
        <w:r>
          <w:t>6</w:t>
        </w:r>
        <w:r>
          <w:fldChar w:fldCharType="end"/>
        </w:r>
      </w:hyperlink>
    </w:p>
    <w:p>
      <w:pPr>
        <w:pStyle w:val="TOC2"/>
        <w:tabs>
          <w:tab w:val="right" w:leader="dot" w:pos="8306"/>
        </w:tabs>
      </w:pPr>
      <w:hyperlink w:anchor="_Toc1175" w:history="1">
        <w:r>
          <w:rPr>
            <w:rFonts w:ascii="仿宋" w:eastAsia="仿宋" w:hAnsi="仿宋" w:cs="仿宋" w:hint="eastAsia"/>
            <w:lang w:eastAsia="zh-CN"/>
          </w:rPr>
          <w:t>(一)、建筑工程设计原则</w:t>
        </w:r>
        <w:r>
          <w:tab/>
        </w:r>
        <w:r>
          <w:fldChar w:fldCharType="begin"/>
        </w:r>
        <w:r>
          <w:instrText xml:space="preserve"> PAGEREF _Toc1175 \h </w:instrText>
        </w:r>
        <w:r>
          <w:fldChar w:fldCharType="separate"/>
        </w:r>
        <w:r>
          <w:t>6</w:t>
        </w:r>
        <w:r>
          <w:fldChar w:fldCharType="end"/>
        </w:r>
      </w:hyperlink>
    </w:p>
    <w:p>
      <w:pPr>
        <w:pStyle w:val="TOC2"/>
        <w:tabs>
          <w:tab w:val="right" w:leader="dot" w:pos="8306"/>
        </w:tabs>
      </w:pPr>
      <w:hyperlink w:anchor="_Toc24270" w:history="1">
        <w:r>
          <w:rPr>
            <w:rFonts w:ascii="仿宋" w:eastAsia="仿宋" w:hAnsi="仿宋" w:cs="仿宋" w:hint="eastAsia"/>
            <w:lang w:eastAsia="zh-CN"/>
          </w:rPr>
          <w:t>(二)、土建工程设计年限及安全等级</w:t>
        </w:r>
        <w:r>
          <w:tab/>
        </w:r>
        <w:r>
          <w:fldChar w:fldCharType="begin"/>
        </w:r>
        <w:r>
          <w:instrText xml:space="preserve"> PAGEREF _Toc24270 \h </w:instrText>
        </w:r>
        <w:r>
          <w:fldChar w:fldCharType="separate"/>
        </w:r>
        <w:r>
          <w:t>7</w:t>
        </w:r>
        <w:r>
          <w:fldChar w:fldCharType="end"/>
        </w:r>
      </w:hyperlink>
    </w:p>
    <w:p>
      <w:pPr>
        <w:pStyle w:val="TOC2"/>
        <w:tabs>
          <w:tab w:val="right" w:leader="dot" w:pos="8306"/>
        </w:tabs>
      </w:pPr>
      <w:hyperlink w:anchor="_Toc20578" w:history="1">
        <w:r>
          <w:rPr>
            <w:rFonts w:ascii="仿宋" w:eastAsia="仿宋" w:hAnsi="仿宋" w:cs="仿宋" w:hint="eastAsia"/>
            <w:lang w:eastAsia="zh-CN"/>
          </w:rPr>
          <w:t>(三)、建筑工程设计总体要求</w:t>
        </w:r>
        <w:r>
          <w:tab/>
        </w:r>
        <w:r>
          <w:fldChar w:fldCharType="begin"/>
        </w:r>
        <w:r>
          <w:instrText xml:space="preserve"> PAGEREF _Toc20578 \h </w:instrText>
        </w:r>
        <w:r>
          <w:fldChar w:fldCharType="separate"/>
        </w:r>
        <w:r>
          <w:t>9</w:t>
        </w:r>
        <w:r>
          <w:fldChar w:fldCharType="end"/>
        </w:r>
      </w:hyperlink>
    </w:p>
    <w:p>
      <w:pPr>
        <w:pStyle w:val="TOC2"/>
        <w:tabs>
          <w:tab w:val="right" w:leader="dot" w:pos="8306"/>
        </w:tabs>
      </w:pPr>
      <w:hyperlink w:anchor="_Toc5931" w:history="1">
        <w:r>
          <w:rPr>
            <w:rFonts w:ascii="仿宋" w:eastAsia="仿宋" w:hAnsi="仿宋" w:cs="仿宋" w:hint="eastAsia"/>
            <w:lang w:eastAsia="zh-CN"/>
          </w:rPr>
          <w:t>(四)、土建工程建设指标</w:t>
        </w:r>
        <w:r>
          <w:tab/>
        </w:r>
        <w:r>
          <w:fldChar w:fldCharType="begin"/>
        </w:r>
        <w:r>
          <w:instrText xml:space="preserve"> PAGEREF _Toc5931 \h </w:instrText>
        </w:r>
        <w:r>
          <w:fldChar w:fldCharType="separate"/>
        </w:r>
        <w:r>
          <w:t>9</w:t>
        </w:r>
        <w:r>
          <w:fldChar w:fldCharType="end"/>
        </w:r>
      </w:hyperlink>
    </w:p>
    <w:p>
      <w:pPr>
        <w:pStyle w:val="TOC1"/>
        <w:tabs>
          <w:tab w:val="right" w:leader="dot" w:pos="8306"/>
        </w:tabs>
      </w:pPr>
      <w:hyperlink w:anchor="_Toc23474" w:history="1">
        <w:r>
          <w:rPr>
            <w:rFonts w:ascii="仿宋" w:eastAsia="仿宋" w:hAnsi="仿宋" w:cs="仿宋" w:hint="eastAsia"/>
            <w:lang w:eastAsia="zh-CN"/>
          </w:rPr>
          <w:t>四、TAC膜项目危机管理</w:t>
        </w:r>
        <w:r>
          <w:tab/>
        </w:r>
        <w:r>
          <w:fldChar w:fldCharType="begin"/>
        </w:r>
        <w:r>
          <w:instrText xml:space="preserve"> PAGEREF _Toc23474 \h </w:instrText>
        </w:r>
        <w:r>
          <w:fldChar w:fldCharType="separate"/>
        </w:r>
        <w:r>
          <w:t>10</w:t>
        </w:r>
        <w:r>
          <w:fldChar w:fldCharType="end"/>
        </w:r>
      </w:hyperlink>
    </w:p>
    <w:p>
      <w:pPr>
        <w:pStyle w:val="TOC2"/>
        <w:tabs>
          <w:tab w:val="right" w:leader="dot" w:pos="8306"/>
        </w:tabs>
      </w:pPr>
      <w:hyperlink w:anchor="_Toc16675" w:history="1">
        <w:r>
          <w:rPr>
            <w:rFonts w:ascii="仿宋" w:eastAsia="仿宋" w:hAnsi="仿宋" w:cs="仿宋" w:hint="eastAsia"/>
            <w:lang w:eastAsia="zh-CN"/>
          </w:rPr>
          <w:t>(一)、危机预警与识别</w:t>
        </w:r>
        <w:r>
          <w:tab/>
        </w:r>
        <w:r>
          <w:fldChar w:fldCharType="begin"/>
        </w:r>
        <w:r>
          <w:instrText xml:space="preserve"> PAGEREF _Toc16675 \h </w:instrText>
        </w:r>
        <w:r>
          <w:fldChar w:fldCharType="separate"/>
        </w:r>
        <w:r>
          <w:t>10</w:t>
        </w:r>
        <w:r>
          <w:fldChar w:fldCharType="end"/>
        </w:r>
      </w:hyperlink>
    </w:p>
    <w:p>
      <w:pPr>
        <w:pStyle w:val="TOC2"/>
        <w:tabs>
          <w:tab w:val="right" w:leader="dot" w:pos="8306"/>
        </w:tabs>
      </w:pPr>
      <w:hyperlink w:anchor="_Toc16049" w:history="1">
        <w:r>
          <w:rPr>
            <w:rFonts w:ascii="仿宋" w:eastAsia="仿宋" w:hAnsi="仿宋" w:cs="仿宋" w:hint="eastAsia"/>
            <w:lang w:eastAsia="zh-CN"/>
          </w:rPr>
          <w:t>(二)、危机应对与恢复</w:t>
        </w:r>
        <w:r>
          <w:tab/>
        </w:r>
        <w:r>
          <w:fldChar w:fldCharType="begin"/>
        </w:r>
        <w:r>
          <w:instrText xml:space="preserve"> PAGEREF _Toc16049 \h </w:instrText>
        </w:r>
        <w:r>
          <w:fldChar w:fldCharType="separate"/>
        </w:r>
        <w:r>
          <w:t>11</w:t>
        </w:r>
        <w:r>
          <w:fldChar w:fldCharType="end"/>
        </w:r>
      </w:hyperlink>
    </w:p>
    <w:p>
      <w:pPr>
        <w:pStyle w:val="TOC1"/>
        <w:tabs>
          <w:tab w:val="right" w:leader="dot" w:pos="8306"/>
        </w:tabs>
      </w:pPr>
      <w:hyperlink w:anchor="_Toc10132" w:history="1">
        <w:r>
          <w:rPr>
            <w:rFonts w:ascii="仿宋" w:eastAsia="仿宋" w:hAnsi="仿宋" w:cs="仿宋" w:hint="eastAsia"/>
            <w:lang w:eastAsia="zh-CN"/>
          </w:rPr>
          <w:t>五、TAC膜项目建设背景及必要性分析</w:t>
        </w:r>
        <w:r>
          <w:tab/>
        </w:r>
        <w:r>
          <w:fldChar w:fldCharType="begin"/>
        </w:r>
        <w:r>
          <w:instrText xml:space="preserve"> PAGEREF _Toc10132 \h </w:instrText>
        </w:r>
        <w:r>
          <w:fldChar w:fldCharType="separate"/>
        </w:r>
        <w:r>
          <w:t>12</w:t>
        </w:r>
        <w:r>
          <w:fldChar w:fldCharType="end"/>
        </w:r>
      </w:hyperlink>
    </w:p>
    <w:p>
      <w:pPr>
        <w:pStyle w:val="TOC2"/>
        <w:tabs>
          <w:tab w:val="right" w:leader="dot" w:pos="8306"/>
        </w:tabs>
      </w:pPr>
      <w:hyperlink w:anchor="_Toc18100" w:history="1">
        <w:r>
          <w:rPr>
            <w:rFonts w:ascii="仿宋" w:eastAsia="仿宋" w:hAnsi="仿宋" w:cs="仿宋" w:hint="eastAsia"/>
            <w:lang w:eastAsia="zh-CN"/>
          </w:rPr>
          <w:t>(一)、TAC膜项目背景分析</w:t>
        </w:r>
        <w:r>
          <w:tab/>
        </w:r>
        <w:r>
          <w:fldChar w:fldCharType="begin"/>
        </w:r>
        <w:r>
          <w:instrText xml:space="preserve"> PAGEREF _Toc18100 \h </w:instrText>
        </w:r>
        <w:r>
          <w:fldChar w:fldCharType="separate"/>
        </w:r>
        <w:r>
          <w:t>12</w:t>
        </w:r>
        <w:r>
          <w:fldChar w:fldCharType="end"/>
        </w:r>
      </w:hyperlink>
    </w:p>
    <w:p>
      <w:pPr>
        <w:pStyle w:val="TOC2"/>
        <w:tabs>
          <w:tab w:val="right" w:leader="dot" w:pos="8306"/>
        </w:tabs>
      </w:pPr>
      <w:hyperlink w:anchor="_Toc8360" w:history="1">
        <w:r>
          <w:rPr>
            <w:rFonts w:ascii="仿宋" w:eastAsia="仿宋" w:hAnsi="仿宋" w:cs="仿宋" w:hint="eastAsia"/>
            <w:lang w:eastAsia="zh-CN"/>
          </w:rPr>
          <w:t>(二)、TAC膜项目建设必要性分析</w:t>
        </w:r>
        <w:r>
          <w:tab/>
        </w:r>
        <w:r>
          <w:fldChar w:fldCharType="begin"/>
        </w:r>
        <w:r>
          <w:instrText xml:space="preserve"> PAGEREF _Toc8360 \h </w:instrText>
        </w:r>
        <w:r>
          <w:fldChar w:fldCharType="separate"/>
        </w:r>
        <w:r>
          <w:t>14</w:t>
        </w:r>
        <w:r>
          <w:fldChar w:fldCharType="end"/>
        </w:r>
      </w:hyperlink>
    </w:p>
    <w:p>
      <w:pPr>
        <w:pStyle w:val="TOC1"/>
        <w:tabs>
          <w:tab w:val="right" w:leader="dot" w:pos="8306"/>
        </w:tabs>
      </w:pPr>
      <w:hyperlink w:anchor="_Toc24257" w:history="1">
        <w:r>
          <w:rPr>
            <w:rFonts w:ascii="仿宋" w:eastAsia="仿宋" w:hAnsi="仿宋" w:cs="仿宋" w:hint="eastAsia"/>
            <w:lang w:eastAsia="zh-CN"/>
          </w:rPr>
          <w:t>六、TAC膜项目文档管理</w:t>
        </w:r>
        <w:r>
          <w:tab/>
        </w:r>
        <w:r>
          <w:fldChar w:fldCharType="begin"/>
        </w:r>
        <w:r>
          <w:instrText xml:space="preserve"> PAGEREF _Toc24257 \h </w:instrText>
        </w:r>
        <w:r>
          <w:fldChar w:fldCharType="separate"/>
        </w:r>
        <w:r>
          <w:t>15</w:t>
        </w:r>
        <w:r>
          <w:fldChar w:fldCharType="end"/>
        </w:r>
      </w:hyperlink>
    </w:p>
    <w:p>
      <w:pPr>
        <w:pStyle w:val="TOC2"/>
        <w:tabs>
          <w:tab w:val="right" w:leader="dot" w:pos="8306"/>
        </w:tabs>
      </w:pPr>
      <w:hyperlink w:anchor="_Toc10952" w:history="1">
        <w:r>
          <w:rPr>
            <w:rFonts w:ascii="仿宋" w:eastAsia="仿宋" w:hAnsi="仿宋" w:cs="仿宋" w:hint="eastAsia"/>
            <w:lang w:eastAsia="zh-CN"/>
          </w:rPr>
          <w:t>(一)、文档编制与审查</w:t>
        </w:r>
        <w:r>
          <w:tab/>
        </w:r>
        <w:r>
          <w:fldChar w:fldCharType="begin"/>
        </w:r>
        <w:r>
          <w:instrText xml:space="preserve"> PAGEREF _Toc10952 \h </w:instrText>
        </w:r>
        <w:r>
          <w:fldChar w:fldCharType="separate"/>
        </w:r>
        <w:r>
          <w:t>15</w:t>
        </w:r>
        <w:r>
          <w:fldChar w:fldCharType="end"/>
        </w:r>
      </w:hyperlink>
    </w:p>
    <w:p>
      <w:pPr>
        <w:pStyle w:val="TOC2"/>
        <w:tabs>
          <w:tab w:val="right" w:leader="dot" w:pos="8306"/>
        </w:tabs>
      </w:pPr>
      <w:hyperlink w:anchor="_Toc13614" w:history="1">
        <w:r>
          <w:rPr>
            <w:rFonts w:ascii="仿宋" w:eastAsia="仿宋" w:hAnsi="仿宋" w:cs="仿宋" w:hint="eastAsia"/>
            <w:lang w:eastAsia="zh-CN"/>
          </w:rPr>
          <w:t>(二)、文档发布与分发</w:t>
        </w:r>
        <w:r>
          <w:tab/>
        </w:r>
        <w:r>
          <w:fldChar w:fldCharType="begin"/>
        </w:r>
        <w:r>
          <w:instrText xml:space="preserve"> PAGEREF _Toc13614 \h </w:instrText>
        </w:r>
        <w:r>
          <w:fldChar w:fldCharType="separate"/>
        </w:r>
        <w:r>
          <w:t>16</w:t>
        </w:r>
        <w:r>
          <w:fldChar w:fldCharType="end"/>
        </w:r>
      </w:hyperlink>
    </w:p>
    <w:p>
      <w:pPr>
        <w:pStyle w:val="TOC2"/>
        <w:tabs>
          <w:tab w:val="right" w:leader="dot" w:pos="8306"/>
        </w:tabs>
      </w:pPr>
      <w:hyperlink w:anchor="_Toc1595" w:history="1">
        <w:r>
          <w:rPr>
            <w:rFonts w:ascii="仿宋" w:eastAsia="仿宋" w:hAnsi="仿宋" w:cs="仿宋" w:hint="eastAsia"/>
            <w:lang w:eastAsia="zh-CN"/>
          </w:rPr>
          <w:t>(三)、文档存档与归档</w:t>
        </w:r>
        <w:r>
          <w:tab/>
        </w:r>
        <w:r>
          <w:fldChar w:fldCharType="begin"/>
        </w:r>
        <w:r>
          <w:instrText xml:space="preserve"> PAGEREF _Toc1595 \h </w:instrText>
        </w:r>
        <w:r>
          <w:fldChar w:fldCharType="separate"/>
        </w:r>
        <w:r>
          <w:t>17</w:t>
        </w:r>
        <w:r>
          <w:fldChar w:fldCharType="end"/>
        </w:r>
      </w:hyperlink>
    </w:p>
    <w:p>
      <w:pPr>
        <w:pStyle w:val="TOC1"/>
        <w:tabs>
          <w:tab w:val="right" w:leader="dot" w:pos="8306"/>
        </w:tabs>
      </w:pPr>
      <w:hyperlink w:anchor="_Toc20295" w:history="1">
        <w:r>
          <w:rPr>
            <w:rFonts w:ascii="仿宋" w:eastAsia="仿宋" w:hAnsi="仿宋" w:cs="仿宋" w:hint="eastAsia"/>
            <w:lang w:eastAsia="zh-CN"/>
          </w:rPr>
          <w:t>七、TAC膜项目经营效益</w:t>
        </w:r>
        <w:r>
          <w:tab/>
        </w:r>
        <w:r>
          <w:fldChar w:fldCharType="begin"/>
        </w:r>
        <w:r>
          <w:instrText xml:space="preserve"> PAGEREF _Toc20295 \h </w:instrText>
        </w:r>
        <w:r>
          <w:fldChar w:fldCharType="separate"/>
        </w:r>
        <w:r>
          <w:t>18</w:t>
        </w:r>
        <w:r>
          <w:fldChar w:fldCharType="end"/>
        </w:r>
      </w:hyperlink>
    </w:p>
    <w:p>
      <w:pPr>
        <w:pStyle w:val="TOC2"/>
        <w:tabs>
          <w:tab w:val="right" w:leader="dot" w:pos="8306"/>
        </w:tabs>
      </w:pPr>
      <w:hyperlink w:anchor="_Toc22710" w:history="1">
        <w:r>
          <w:rPr>
            <w:rFonts w:ascii="仿宋" w:eastAsia="仿宋" w:hAnsi="仿宋" w:cs="仿宋" w:hint="eastAsia"/>
            <w:lang w:eastAsia="zh-CN"/>
          </w:rPr>
          <w:t>(一)、经济评价财务测算</w:t>
        </w:r>
        <w:r>
          <w:tab/>
        </w:r>
        <w:r>
          <w:fldChar w:fldCharType="begin"/>
        </w:r>
        <w:r>
          <w:instrText xml:space="preserve"> PAGEREF _Toc22710 \h </w:instrText>
        </w:r>
        <w:r>
          <w:fldChar w:fldCharType="separate"/>
        </w:r>
        <w:r>
          <w:t>18</w:t>
        </w:r>
        <w:r>
          <w:fldChar w:fldCharType="end"/>
        </w:r>
      </w:hyperlink>
    </w:p>
    <w:p>
      <w:pPr>
        <w:pStyle w:val="TOC2"/>
        <w:tabs>
          <w:tab w:val="right" w:leader="dot" w:pos="8306"/>
        </w:tabs>
      </w:pPr>
      <w:hyperlink w:anchor="_Toc803" w:history="1">
        <w:r>
          <w:rPr>
            <w:rFonts w:ascii="仿宋" w:eastAsia="仿宋" w:hAnsi="仿宋" w:cs="仿宋" w:hint="eastAsia"/>
            <w:lang w:eastAsia="zh-CN"/>
          </w:rPr>
          <w:t>(二)、TAC膜项目盈利能力分析</w:t>
        </w:r>
        <w:r>
          <w:tab/>
        </w:r>
        <w:r>
          <w:fldChar w:fldCharType="begin"/>
        </w:r>
        <w:r>
          <w:instrText xml:space="preserve"> PAGEREF _Toc803 \h </w:instrText>
        </w:r>
        <w:r>
          <w:fldChar w:fldCharType="separate"/>
        </w:r>
        <w:r>
          <w:t>20</w:t>
        </w:r>
        <w:r>
          <w:fldChar w:fldCharType="end"/>
        </w:r>
      </w:hyperlink>
    </w:p>
    <w:p>
      <w:pPr>
        <w:pStyle w:val="TOC1"/>
        <w:tabs>
          <w:tab w:val="right" w:leader="dot" w:pos="8306"/>
        </w:tabs>
      </w:pPr>
      <w:hyperlink w:anchor="_Toc4705" w:history="1">
        <w:r>
          <w:rPr>
            <w:rFonts w:ascii="仿宋" w:eastAsia="仿宋" w:hAnsi="仿宋" w:cs="仿宋" w:hint="eastAsia"/>
            <w:lang w:eastAsia="zh-CN"/>
          </w:rPr>
          <w:t>八、生产安全保护</w:t>
        </w:r>
        <w:r>
          <w:tab/>
        </w:r>
        <w:r>
          <w:fldChar w:fldCharType="begin"/>
        </w:r>
        <w:r>
          <w:instrText xml:space="preserve"> PAGEREF _Toc4705 \h </w:instrText>
        </w:r>
        <w:r>
          <w:fldChar w:fldCharType="separate"/>
        </w:r>
        <w:r>
          <w:t>20</w:t>
        </w:r>
        <w:r>
          <w:fldChar w:fldCharType="end"/>
        </w:r>
      </w:hyperlink>
    </w:p>
    <w:p>
      <w:pPr>
        <w:pStyle w:val="TOC2"/>
        <w:tabs>
          <w:tab w:val="right" w:leader="dot" w:pos="8306"/>
        </w:tabs>
      </w:pPr>
      <w:hyperlink w:anchor="_Toc20743" w:history="1">
        <w:r>
          <w:rPr>
            <w:rFonts w:ascii="仿宋" w:eastAsia="仿宋" w:hAnsi="仿宋" w:cs="仿宋" w:hint="eastAsia"/>
            <w:lang w:eastAsia="zh-CN"/>
          </w:rPr>
          <w:t>(一)、消防安全</w:t>
        </w:r>
        <w:r>
          <w:tab/>
        </w:r>
        <w:r>
          <w:fldChar w:fldCharType="begin"/>
        </w:r>
        <w:r>
          <w:instrText xml:space="preserve"> PAGEREF _Toc20743 \h </w:instrText>
        </w:r>
        <w:r>
          <w:fldChar w:fldCharType="separate"/>
        </w:r>
        <w:r>
          <w:t>20</w:t>
        </w:r>
        <w:r>
          <w:fldChar w:fldCharType="end"/>
        </w:r>
      </w:hyperlink>
    </w:p>
    <w:p>
      <w:pPr>
        <w:pStyle w:val="TOC2"/>
        <w:tabs>
          <w:tab w:val="right" w:leader="dot" w:pos="8306"/>
        </w:tabs>
      </w:pPr>
      <w:hyperlink w:anchor="_Toc18468" w:history="1">
        <w:r>
          <w:rPr>
            <w:rFonts w:ascii="仿宋" w:eastAsia="仿宋" w:hAnsi="仿宋" w:cs="仿宋" w:hint="eastAsia"/>
            <w:lang w:eastAsia="zh-CN"/>
          </w:rPr>
          <w:t>(二)、防火防爆总图布置措施</w:t>
        </w:r>
        <w:r>
          <w:tab/>
        </w:r>
        <w:r>
          <w:fldChar w:fldCharType="begin"/>
        </w:r>
        <w:r>
          <w:instrText xml:space="preserve"> PAGEREF _Toc18468 \h </w:instrText>
        </w:r>
        <w:r>
          <w:fldChar w:fldCharType="separate"/>
        </w:r>
        <w:r>
          <w:t>22</w:t>
        </w:r>
        <w:r>
          <w:fldChar w:fldCharType="end"/>
        </w:r>
      </w:hyperlink>
    </w:p>
    <w:p>
      <w:pPr>
        <w:pStyle w:val="TOC2"/>
        <w:tabs>
          <w:tab w:val="right" w:leader="dot" w:pos="8306"/>
        </w:tabs>
      </w:pPr>
      <w:hyperlink w:anchor="_Toc8463" w:history="1">
        <w:r>
          <w:rPr>
            <w:rFonts w:ascii="仿宋" w:eastAsia="仿宋" w:hAnsi="仿宋" w:cs="仿宋" w:hint="eastAsia"/>
            <w:lang w:eastAsia="zh-CN"/>
          </w:rPr>
          <w:t>(三)、自然灾害防范措施</w:t>
        </w:r>
        <w:r>
          <w:tab/>
        </w:r>
        <w:r>
          <w:fldChar w:fldCharType="begin"/>
        </w:r>
        <w:r>
          <w:instrText xml:space="preserve"> PAGEREF _Toc8463 \h </w:instrText>
        </w:r>
        <w:r>
          <w:fldChar w:fldCharType="separate"/>
        </w:r>
        <w:r>
          <w:t>23</w:t>
        </w:r>
        <w:r>
          <w:fldChar w:fldCharType="end"/>
        </w:r>
      </w:hyperlink>
    </w:p>
    <w:p>
      <w:pPr>
        <w:pStyle w:val="TOC2"/>
        <w:tabs>
          <w:tab w:val="right" w:leader="dot" w:pos="8306"/>
        </w:tabs>
      </w:pPr>
      <w:hyperlink w:anchor="_Toc5432" w:history="1">
        <w:r>
          <w:rPr>
            <w:rFonts w:ascii="仿宋" w:eastAsia="仿宋" w:hAnsi="仿宋" w:cs="仿宋" w:hint="eastAsia"/>
            <w:lang w:eastAsia="zh-CN"/>
          </w:rPr>
          <w:t>(四)、安全色及安全标志使用要求</w:t>
        </w:r>
        <w:r>
          <w:tab/>
        </w:r>
        <w:r>
          <w:fldChar w:fldCharType="begin"/>
        </w:r>
        <w:r>
          <w:instrText xml:space="preserve"> PAGEREF _Toc5432 \h </w:instrText>
        </w:r>
        <w:r>
          <w:fldChar w:fldCharType="separate"/>
        </w:r>
        <w:r>
          <w:t>24</w:t>
        </w:r>
        <w:r>
          <w:fldChar w:fldCharType="end"/>
        </w:r>
      </w:hyperlink>
    </w:p>
    <w:p>
      <w:pPr>
        <w:pStyle w:val="TOC2"/>
        <w:tabs>
          <w:tab w:val="right" w:leader="dot" w:pos="8306"/>
        </w:tabs>
      </w:pPr>
      <w:hyperlink w:anchor="_Toc20212" w:history="1">
        <w:r>
          <w:rPr>
            <w:rFonts w:ascii="仿宋" w:eastAsia="仿宋" w:hAnsi="仿宋" w:cs="仿宋" w:hint="eastAsia"/>
            <w:lang w:eastAsia="zh-CN"/>
          </w:rPr>
          <w:t>(五)、防尘防毒措施</w:t>
        </w:r>
        <w:r>
          <w:tab/>
        </w:r>
        <w:r>
          <w:fldChar w:fldCharType="begin"/>
        </w:r>
        <w:r>
          <w:instrText xml:space="preserve"> PAGEREF _Toc20212 \h </w:instrText>
        </w:r>
        <w:r>
          <w:fldChar w:fldCharType="separate"/>
        </w:r>
        <w:r>
          <w:t>24</w:t>
        </w:r>
        <w:r>
          <w:fldChar w:fldCharType="end"/>
        </w:r>
      </w:hyperlink>
    </w:p>
    <w:p>
      <w:pPr>
        <w:pStyle w:val="TOC2"/>
        <w:tabs>
          <w:tab w:val="right" w:leader="dot" w:pos="8306"/>
        </w:tabs>
      </w:pPr>
      <w:hyperlink w:anchor="_Toc26183" w:history="1">
        <w:r>
          <w:rPr>
            <w:rFonts w:ascii="仿宋" w:eastAsia="仿宋" w:hAnsi="仿宋" w:cs="仿宋" w:hint="eastAsia"/>
            <w:lang w:eastAsia="zh-CN"/>
          </w:rPr>
          <w:t>(六)、防静电、触电防护及防雷措施</w:t>
        </w:r>
        <w:r>
          <w:tab/>
        </w:r>
        <w:r>
          <w:fldChar w:fldCharType="begin"/>
        </w:r>
        <w:r>
          <w:instrText xml:space="preserve"> PAGEREF _Toc26183 \h </w:instrText>
        </w:r>
        <w:r>
          <w:fldChar w:fldCharType="separate"/>
        </w:r>
        <w:r>
          <w:t>25</w:t>
        </w:r>
        <w:r>
          <w:fldChar w:fldCharType="end"/>
        </w:r>
      </w:hyperlink>
    </w:p>
    <w:p>
      <w:pPr>
        <w:pStyle w:val="TOC2"/>
        <w:tabs>
          <w:tab w:val="right" w:leader="dot" w:pos="8306"/>
        </w:tabs>
      </w:pPr>
      <w:hyperlink w:anchor="_Toc32039" w:history="1">
        <w:r>
          <w:rPr>
            <w:rFonts w:ascii="仿宋" w:eastAsia="仿宋" w:hAnsi="仿宋" w:cs="仿宋" w:hint="eastAsia"/>
            <w:lang w:eastAsia="zh-CN"/>
          </w:rPr>
          <w:t>(七)、机械设备安全保障措施</w:t>
        </w:r>
        <w:r>
          <w:tab/>
        </w:r>
        <w:r>
          <w:fldChar w:fldCharType="begin"/>
        </w:r>
        <w:r>
          <w:instrText xml:space="preserve"> PAGEREF _Toc32039 \h </w:instrText>
        </w:r>
        <w:r>
          <w:fldChar w:fldCharType="separate"/>
        </w:r>
        <w:r>
          <w:t>27</w:t>
        </w:r>
        <w:r>
          <w:fldChar w:fldCharType="end"/>
        </w:r>
      </w:hyperlink>
    </w:p>
    <w:p>
      <w:pPr>
        <w:pStyle w:val="TOC1"/>
        <w:tabs>
          <w:tab w:val="right" w:leader="dot" w:pos="8306"/>
        </w:tabs>
      </w:pPr>
      <w:hyperlink w:anchor="_Toc25261" w:history="1">
        <w:r>
          <w:rPr>
            <w:rFonts w:ascii="仿宋" w:eastAsia="仿宋" w:hAnsi="仿宋" w:cs="仿宋" w:hint="eastAsia"/>
            <w:lang w:eastAsia="zh-CN"/>
          </w:rPr>
          <w:t>九、TAC膜项目创新与研发</w:t>
        </w:r>
        <w:r>
          <w:tab/>
        </w:r>
        <w:r>
          <w:fldChar w:fldCharType="begin"/>
        </w:r>
        <w:r>
          <w:instrText xml:space="preserve"> PAGEREF _Toc25261 \h </w:instrText>
        </w:r>
        <w:r>
          <w:fldChar w:fldCharType="separate"/>
        </w:r>
        <w:r>
          <w:t>28</w:t>
        </w:r>
        <w:r>
          <w:fldChar w:fldCharType="end"/>
        </w:r>
      </w:hyperlink>
    </w:p>
    <w:p>
      <w:pPr>
        <w:pStyle w:val="TOC2"/>
        <w:tabs>
          <w:tab w:val="right" w:leader="dot" w:pos="8306"/>
        </w:tabs>
      </w:pPr>
      <w:hyperlink w:anchor="_Toc12697" w:history="1">
        <w:r>
          <w:rPr>
            <w:rFonts w:ascii="仿宋" w:eastAsia="仿宋" w:hAnsi="仿宋" w:cs="仿宋" w:hint="eastAsia"/>
            <w:lang w:eastAsia="zh-CN"/>
          </w:rPr>
          <w:t>(一)、创新策略与方向</w:t>
        </w:r>
        <w:r>
          <w:tab/>
        </w:r>
        <w:r>
          <w:fldChar w:fldCharType="begin"/>
        </w:r>
        <w:r>
          <w:instrText xml:space="preserve"> PAGEREF _Toc12697 \h </w:instrText>
        </w:r>
        <w:r>
          <w:fldChar w:fldCharType="separate"/>
        </w:r>
        <w:r>
          <w:t>28</w:t>
        </w:r>
        <w:r>
          <w:fldChar w:fldCharType="end"/>
        </w:r>
      </w:hyperlink>
    </w:p>
    <w:p>
      <w:pPr>
        <w:pStyle w:val="TOC2"/>
        <w:tabs>
          <w:tab w:val="right" w:leader="dot" w:pos="8306"/>
        </w:tabs>
      </w:pPr>
      <w:hyperlink w:anchor="_Toc3217" w:history="1">
        <w:r>
          <w:rPr>
            <w:rFonts w:ascii="仿宋" w:eastAsia="仿宋" w:hAnsi="仿宋" w:cs="仿宋" w:hint="eastAsia"/>
            <w:lang w:eastAsia="zh-CN"/>
          </w:rPr>
          <w:t>(二)、研发规划与投入</w:t>
        </w:r>
        <w:r>
          <w:tab/>
        </w:r>
        <w:r>
          <w:fldChar w:fldCharType="begin"/>
        </w:r>
        <w:r>
          <w:instrText xml:space="preserve"> PAGEREF _Toc3217 \h </w:instrText>
        </w:r>
        <w:r>
          <w:fldChar w:fldCharType="separate"/>
        </w:r>
        <w:r>
          <w:t>29</w:t>
        </w:r>
        <w:r>
          <w:fldChar w:fldCharType="end"/>
        </w:r>
      </w:hyperlink>
    </w:p>
    <w:p>
      <w:pPr>
        <w:pStyle w:val="TOC1"/>
        <w:tabs>
          <w:tab w:val="right" w:leader="dot" w:pos="8306"/>
        </w:tabs>
      </w:pPr>
      <w:hyperlink w:anchor="_Toc4579" w:history="1">
        <w:r>
          <w:rPr>
            <w:rFonts w:ascii="仿宋" w:eastAsia="仿宋" w:hAnsi="仿宋" w:cs="仿宋" w:hint="eastAsia"/>
            <w:lang w:eastAsia="zh-CN"/>
          </w:rPr>
          <w:t>十、TAC膜项目技术管理</w:t>
        </w:r>
        <w:r>
          <w:tab/>
        </w:r>
        <w:r>
          <w:fldChar w:fldCharType="begin"/>
        </w:r>
        <w:r>
          <w:instrText xml:space="preserve"> PAGEREF _Toc4579 \h </w:instrText>
        </w:r>
        <w:r>
          <w:fldChar w:fldCharType="separate"/>
        </w:r>
        <w:r>
          <w:t>31</w:t>
        </w:r>
        <w:r>
          <w:fldChar w:fldCharType="end"/>
        </w:r>
      </w:hyperlink>
    </w:p>
    <w:p>
      <w:pPr>
        <w:pStyle w:val="TOC2"/>
        <w:tabs>
          <w:tab w:val="right" w:leader="dot" w:pos="8306"/>
        </w:tabs>
      </w:pPr>
      <w:hyperlink w:anchor="_Toc14062" w:history="1">
        <w:r>
          <w:rPr>
            <w:rFonts w:ascii="仿宋" w:eastAsia="仿宋" w:hAnsi="仿宋" w:cs="仿宋" w:hint="eastAsia"/>
            <w:lang w:eastAsia="zh-CN"/>
          </w:rPr>
          <w:t>(一)、技术方案选用方向</w:t>
        </w:r>
        <w:r>
          <w:tab/>
        </w:r>
        <w:r>
          <w:fldChar w:fldCharType="begin"/>
        </w:r>
        <w:r>
          <w:instrText xml:space="preserve"> PAGEREF _Toc14062 \h </w:instrText>
        </w:r>
        <w:r>
          <w:fldChar w:fldCharType="separate"/>
        </w:r>
        <w:r>
          <w:t>31</w:t>
        </w:r>
        <w:r>
          <w:fldChar w:fldCharType="end"/>
        </w:r>
      </w:hyperlink>
    </w:p>
    <w:p>
      <w:pPr>
        <w:pStyle w:val="TOC2"/>
        <w:tabs>
          <w:tab w:val="right" w:leader="dot" w:pos="8306"/>
        </w:tabs>
      </w:pPr>
      <w:hyperlink w:anchor="_Toc439" w:history="1">
        <w:r>
          <w:rPr>
            <w:rFonts w:ascii="仿宋" w:eastAsia="仿宋" w:hAnsi="仿宋" w:cs="仿宋" w:hint="eastAsia"/>
            <w:lang w:eastAsia="zh-CN"/>
          </w:rPr>
          <w:t>(二)、工艺技术方案选用原则</w:t>
        </w:r>
        <w:r>
          <w:tab/>
        </w:r>
        <w:r>
          <w:fldChar w:fldCharType="begin"/>
        </w:r>
        <w:r>
          <w:instrText xml:space="preserve"> PAGEREF _Toc439 \h </w:instrText>
        </w:r>
        <w:r>
          <w:fldChar w:fldCharType="separate"/>
        </w:r>
        <w:r>
          <w:t>33</w:t>
        </w:r>
        <w:r>
          <w:fldChar w:fldCharType="end"/>
        </w:r>
      </w:hyperlink>
    </w:p>
    <w:p>
      <w:pPr>
        <w:pStyle w:val="TOC2"/>
        <w:tabs>
          <w:tab w:val="right" w:leader="dot" w:pos="8306"/>
        </w:tabs>
      </w:pPr>
      <w:hyperlink w:anchor="_Toc10442" w:history="1">
        <w:r>
          <w:rPr>
            <w:rFonts w:ascii="仿宋" w:eastAsia="仿宋" w:hAnsi="仿宋" w:cs="仿宋" w:hint="eastAsia"/>
            <w:lang w:eastAsia="zh-CN"/>
          </w:rPr>
          <w:t>(三)、工艺技术方案要求</w:t>
        </w:r>
        <w:r>
          <w:tab/>
        </w:r>
        <w:r>
          <w:fldChar w:fldCharType="begin"/>
        </w:r>
        <w:r>
          <w:instrText xml:space="preserve"> PAGEREF _Toc10442 \h </w:instrText>
        </w:r>
        <w:r>
          <w:fldChar w:fldCharType="separate"/>
        </w:r>
        <w:r>
          <w:t>35</w:t>
        </w:r>
        <w:r>
          <w:fldChar w:fldCharType="end"/>
        </w:r>
      </w:hyperlink>
    </w:p>
    <w:p>
      <w:pPr>
        <w:pStyle w:val="TOC1"/>
        <w:tabs>
          <w:tab w:val="right" w:leader="dot" w:pos="8306"/>
        </w:tabs>
      </w:pPr>
      <w:hyperlink w:anchor="_Toc15802" w:history="1">
        <w:r>
          <w:rPr>
            <w:rFonts w:ascii="仿宋" w:eastAsia="仿宋" w:hAnsi="仿宋" w:cs="仿宋" w:hint="eastAsia"/>
            <w:lang w:eastAsia="zh-CN"/>
          </w:rPr>
          <w:t>十一、TAC膜项目计划安排</w:t>
        </w:r>
        <w:r>
          <w:tab/>
        </w:r>
        <w:r>
          <w:fldChar w:fldCharType="begin"/>
        </w:r>
        <w:r>
          <w:instrText xml:space="preserve"> PAGEREF _Toc15802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3" w:history="1">
        <w:r>
          <w:rPr>
            <w:rFonts w:ascii="仿宋" w:eastAsia="仿宋" w:hAnsi="仿宋" w:cs="仿宋" w:hint="eastAsia"/>
            <w:lang w:eastAsia="zh-CN"/>
          </w:rPr>
          <w:t>(一)、建设周期</w:t>
        </w:r>
        <w:r>
          <w:tab/>
        </w:r>
        <w:r>
          <w:fldChar w:fldCharType="begin"/>
        </w:r>
        <w:r>
          <w:instrText xml:space="preserve"> PAGEREF _Toc16163 \h </w:instrText>
        </w:r>
        <w:r>
          <w:fldChar w:fldCharType="separate"/>
        </w:r>
        <w:r>
          <w:t>37</w:t>
        </w:r>
        <w:r>
          <w:fldChar w:fldCharType="end"/>
        </w:r>
      </w:hyperlink>
    </w:p>
    <w:p>
      <w:pPr>
        <w:pStyle w:val="TOC2"/>
        <w:tabs>
          <w:tab w:val="right" w:leader="dot" w:pos="8306"/>
        </w:tabs>
      </w:pPr>
      <w:hyperlink w:anchor="_Toc7728" w:history="1">
        <w:r>
          <w:rPr>
            <w:rFonts w:ascii="仿宋" w:eastAsia="仿宋" w:hAnsi="仿宋" w:cs="仿宋" w:hint="eastAsia"/>
            <w:lang w:eastAsia="zh-CN"/>
          </w:rPr>
          <w:t>(二)、建设进度</w:t>
        </w:r>
        <w:r>
          <w:tab/>
        </w:r>
        <w:r>
          <w:fldChar w:fldCharType="begin"/>
        </w:r>
        <w:r>
          <w:instrText xml:space="preserve"> PAGEREF _Toc7728 \h </w:instrText>
        </w:r>
        <w:r>
          <w:fldChar w:fldCharType="separate"/>
        </w:r>
        <w:r>
          <w:t>38</w:t>
        </w:r>
        <w:r>
          <w:fldChar w:fldCharType="end"/>
        </w:r>
      </w:hyperlink>
    </w:p>
    <w:p>
      <w:pPr>
        <w:pStyle w:val="TOC2"/>
        <w:tabs>
          <w:tab w:val="right" w:leader="dot" w:pos="8306"/>
        </w:tabs>
      </w:pPr>
      <w:hyperlink w:anchor="_Toc11106" w:history="1">
        <w:r>
          <w:rPr>
            <w:rFonts w:ascii="仿宋" w:eastAsia="仿宋" w:hAnsi="仿宋" w:cs="仿宋" w:hint="eastAsia"/>
            <w:lang w:eastAsia="zh-CN"/>
          </w:rPr>
          <w:t>(三)、进度安排注意事项</w:t>
        </w:r>
        <w:r>
          <w:tab/>
        </w:r>
        <w:r>
          <w:fldChar w:fldCharType="begin"/>
        </w:r>
        <w:r>
          <w:instrText xml:space="preserve"> PAGEREF _Toc11106 \h </w:instrText>
        </w:r>
        <w:r>
          <w:fldChar w:fldCharType="separate"/>
        </w:r>
        <w:r>
          <w:t>39</w:t>
        </w:r>
        <w:r>
          <w:fldChar w:fldCharType="end"/>
        </w:r>
      </w:hyperlink>
    </w:p>
    <w:p>
      <w:pPr>
        <w:pStyle w:val="TOC2"/>
        <w:tabs>
          <w:tab w:val="right" w:leader="dot" w:pos="8306"/>
        </w:tabs>
      </w:pPr>
      <w:hyperlink w:anchor="_Toc18476" w:history="1">
        <w:r>
          <w:rPr>
            <w:rFonts w:ascii="仿宋" w:eastAsia="仿宋" w:hAnsi="仿宋" w:cs="仿宋" w:hint="eastAsia"/>
            <w:lang w:eastAsia="zh-CN"/>
          </w:rPr>
          <w:t>(四)、人力资源配置</w:t>
        </w:r>
        <w:r>
          <w:tab/>
        </w:r>
        <w:r>
          <w:fldChar w:fldCharType="begin"/>
        </w:r>
        <w:r>
          <w:instrText xml:space="preserve"> PAGEREF _Toc18476 \h </w:instrText>
        </w:r>
        <w:r>
          <w:fldChar w:fldCharType="separate"/>
        </w:r>
        <w:r>
          <w:t>40</w:t>
        </w:r>
        <w:r>
          <w:fldChar w:fldCharType="end"/>
        </w:r>
      </w:hyperlink>
    </w:p>
    <w:p>
      <w:pPr>
        <w:pStyle w:val="TOC1"/>
        <w:tabs>
          <w:tab w:val="right" w:leader="dot" w:pos="8306"/>
        </w:tabs>
      </w:pPr>
      <w:hyperlink w:anchor="_Toc6745" w:history="1">
        <w:r>
          <w:rPr>
            <w:rFonts w:ascii="仿宋" w:eastAsia="仿宋" w:hAnsi="仿宋" w:cs="仿宋" w:hint="eastAsia"/>
            <w:lang w:eastAsia="zh-CN"/>
          </w:rPr>
          <w:t>十二、TAC膜项目财务管理</w:t>
        </w:r>
        <w:r>
          <w:tab/>
        </w:r>
        <w:r>
          <w:fldChar w:fldCharType="begin"/>
        </w:r>
        <w:r>
          <w:instrText xml:space="preserve"> PAGEREF _Toc6745 \h </w:instrText>
        </w:r>
        <w:r>
          <w:fldChar w:fldCharType="separate"/>
        </w:r>
        <w:r>
          <w:t>41</w:t>
        </w:r>
        <w:r>
          <w:fldChar w:fldCharType="end"/>
        </w:r>
      </w:hyperlink>
    </w:p>
    <w:p>
      <w:pPr>
        <w:pStyle w:val="TOC2"/>
        <w:tabs>
          <w:tab w:val="right" w:leader="dot" w:pos="8306"/>
        </w:tabs>
      </w:pPr>
      <w:hyperlink w:anchor="_Toc2339" w:history="1">
        <w:r>
          <w:rPr>
            <w:rFonts w:ascii="仿宋" w:eastAsia="仿宋" w:hAnsi="仿宋" w:cs="仿宋" w:hint="eastAsia"/>
            <w:lang w:eastAsia="zh-CN"/>
          </w:rPr>
          <w:t>(一)、资金需求大</w:t>
        </w:r>
        <w:r>
          <w:tab/>
        </w:r>
        <w:r>
          <w:fldChar w:fldCharType="begin"/>
        </w:r>
        <w:r>
          <w:instrText xml:space="preserve"> PAGEREF _Toc2339 \h </w:instrText>
        </w:r>
        <w:r>
          <w:fldChar w:fldCharType="separate"/>
        </w:r>
        <w:r>
          <w:t>41</w:t>
        </w:r>
        <w:r>
          <w:fldChar w:fldCharType="end"/>
        </w:r>
      </w:hyperlink>
    </w:p>
    <w:p>
      <w:pPr>
        <w:pStyle w:val="TOC2"/>
        <w:tabs>
          <w:tab w:val="right" w:leader="dot" w:pos="8306"/>
        </w:tabs>
      </w:pPr>
      <w:hyperlink w:anchor="_Toc12294" w:history="1">
        <w:r>
          <w:rPr>
            <w:rFonts w:ascii="仿宋" w:eastAsia="仿宋" w:hAnsi="仿宋" w:cs="仿宋" w:hint="eastAsia"/>
            <w:lang w:eastAsia="zh-CN"/>
          </w:rPr>
          <w:t>(二)、研发周期长</w:t>
        </w:r>
        <w:r>
          <w:tab/>
        </w:r>
        <w:r>
          <w:fldChar w:fldCharType="begin"/>
        </w:r>
        <w:r>
          <w:instrText xml:space="preserve"> PAGEREF _Toc12294 \h </w:instrText>
        </w:r>
        <w:r>
          <w:fldChar w:fldCharType="separate"/>
        </w:r>
        <w:r>
          <w:t>42</w:t>
        </w:r>
        <w:r>
          <w:fldChar w:fldCharType="end"/>
        </w:r>
      </w:hyperlink>
    </w:p>
    <w:p>
      <w:pPr>
        <w:pStyle w:val="TOC2"/>
        <w:tabs>
          <w:tab w:val="right" w:leader="dot" w:pos="8306"/>
        </w:tabs>
      </w:pPr>
      <w:hyperlink w:anchor="_Toc14342" w:history="1">
        <w:r>
          <w:rPr>
            <w:rFonts w:ascii="仿宋" w:eastAsia="仿宋" w:hAnsi="仿宋" w:cs="仿宋" w:hint="eastAsia"/>
            <w:lang w:eastAsia="zh-CN"/>
          </w:rPr>
          <w:t>(三)、市场风险大</w:t>
        </w:r>
        <w:r>
          <w:tab/>
        </w:r>
        <w:r>
          <w:fldChar w:fldCharType="begin"/>
        </w:r>
        <w:r>
          <w:instrText xml:space="preserve"> PAGEREF _Toc14342 \h </w:instrText>
        </w:r>
        <w:r>
          <w:fldChar w:fldCharType="separate"/>
        </w:r>
        <w:r>
          <w:t>44</w:t>
        </w:r>
        <w:r>
          <w:fldChar w:fldCharType="end"/>
        </w:r>
      </w:hyperlink>
    </w:p>
    <w:p>
      <w:pPr>
        <w:pStyle w:val="TOC2"/>
        <w:tabs>
          <w:tab w:val="right" w:leader="dot" w:pos="8306"/>
        </w:tabs>
      </w:pPr>
      <w:hyperlink w:anchor="_Toc26302" w:history="1">
        <w:r>
          <w:rPr>
            <w:rFonts w:ascii="仿宋" w:eastAsia="仿宋" w:hAnsi="仿宋" w:cs="仿宋" w:hint="eastAsia"/>
            <w:lang w:eastAsia="zh-CN"/>
          </w:rPr>
          <w:t>(四)、利润率高</w:t>
        </w:r>
        <w:r>
          <w:tab/>
        </w:r>
        <w:r>
          <w:fldChar w:fldCharType="begin"/>
        </w:r>
        <w:r>
          <w:instrText xml:space="preserve"> PAGEREF _Toc26302 \h </w:instrText>
        </w:r>
        <w:r>
          <w:fldChar w:fldCharType="separate"/>
        </w:r>
        <w:r>
          <w:t>46</w:t>
        </w:r>
        <w:r>
          <w:fldChar w:fldCharType="end"/>
        </w:r>
      </w:hyperlink>
    </w:p>
    <w:p>
      <w:pPr>
        <w:pStyle w:val="TOC1"/>
        <w:tabs>
          <w:tab w:val="right" w:leader="dot" w:pos="8306"/>
        </w:tabs>
      </w:pPr>
      <w:hyperlink w:anchor="_Toc4185" w:history="1">
        <w:r>
          <w:rPr>
            <w:rFonts w:ascii="仿宋" w:eastAsia="仿宋" w:hAnsi="仿宋" w:cs="仿宋" w:hint="eastAsia"/>
            <w:lang w:eastAsia="zh-CN"/>
          </w:rPr>
          <w:t>十三、利益相关者分析与沟通计划</w:t>
        </w:r>
        <w:r>
          <w:tab/>
        </w:r>
        <w:r>
          <w:fldChar w:fldCharType="begin"/>
        </w:r>
        <w:r>
          <w:instrText xml:space="preserve"> PAGEREF _Toc4185 \h </w:instrText>
        </w:r>
        <w:r>
          <w:fldChar w:fldCharType="separate"/>
        </w:r>
        <w:r>
          <w:t>48</w:t>
        </w:r>
        <w:r>
          <w:fldChar w:fldCharType="end"/>
        </w:r>
      </w:hyperlink>
    </w:p>
    <w:p>
      <w:pPr>
        <w:pStyle w:val="TOC2"/>
        <w:tabs>
          <w:tab w:val="right" w:leader="dot" w:pos="8306"/>
        </w:tabs>
      </w:pPr>
      <w:hyperlink w:anchor="_Toc5233" w:history="1">
        <w:r>
          <w:rPr>
            <w:rFonts w:ascii="仿宋" w:eastAsia="仿宋" w:hAnsi="仿宋" w:cs="仿宋" w:hint="eastAsia"/>
            <w:lang w:eastAsia="zh-CN"/>
          </w:rPr>
          <w:t>(一)、利益相关者分析</w:t>
        </w:r>
        <w:r>
          <w:tab/>
        </w:r>
        <w:r>
          <w:fldChar w:fldCharType="begin"/>
        </w:r>
        <w:r>
          <w:instrText xml:space="preserve"> PAGEREF _Toc5233 \h </w:instrText>
        </w:r>
        <w:r>
          <w:fldChar w:fldCharType="separate"/>
        </w:r>
        <w:r>
          <w:t>48</w:t>
        </w:r>
        <w:r>
          <w:fldChar w:fldCharType="end"/>
        </w:r>
      </w:hyperlink>
    </w:p>
    <w:p>
      <w:pPr>
        <w:pStyle w:val="TOC2"/>
        <w:tabs>
          <w:tab w:val="right" w:leader="dot" w:pos="8306"/>
        </w:tabs>
      </w:pPr>
      <w:hyperlink w:anchor="_Toc24290" w:history="1">
        <w:r>
          <w:rPr>
            <w:rFonts w:ascii="仿宋" w:eastAsia="仿宋" w:hAnsi="仿宋" w:cs="仿宋" w:hint="eastAsia"/>
            <w:lang w:eastAsia="zh-CN"/>
          </w:rPr>
          <w:t>(二)、沟通计划</w:t>
        </w:r>
        <w:r>
          <w:tab/>
        </w:r>
        <w:r>
          <w:fldChar w:fldCharType="begin"/>
        </w:r>
        <w:r>
          <w:instrText xml:space="preserve"> PAGEREF _Toc24290 \h </w:instrText>
        </w:r>
        <w:r>
          <w:fldChar w:fldCharType="separate"/>
        </w:r>
        <w:r>
          <w:t>49</w:t>
        </w:r>
        <w:r>
          <w:fldChar w:fldCharType="end"/>
        </w:r>
      </w:hyperlink>
    </w:p>
    <w:p>
      <w:pPr>
        <w:pStyle w:val="TOC1"/>
        <w:tabs>
          <w:tab w:val="right" w:leader="dot" w:pos="8306"/>
        </w:tabs>
      </w:pPr>
      <w:hyperlink w:anchor="_Toc12052" w:history="1">
        <w:r>
          <w:rPr>
            <w:rFonts w:ascii="仿宋" w:eastAsia="仿宋" w:hAnsi="仿宋" w:cs="仿宋" w:hint="eastAsia"/>
            <w:lang w:eastAsia="zh-CN"/>
          </w:rPr>
          <w:t>十四、TAC膜项目工程方案分析</w:t>
        </w:r>
        <w:r>
          <w:tab/>
        </w:r>
        <w:r>
          <w:fldChar w:fldCharType="begin"/>
        </w:r>
        <w:r>
          <w:instrText xml:space="preserve"> PAGEREF _Toc12052 \h </w:instrText>
        </w:r>
        <w:r>
          <w:fldChar w:fldCharType="separate"/>
        </w:r>
        <w:r>
          <w:t>51</w:t>
        </w:r>
        <w:r>
          <w:fldChar w:fldCharType="end"/>
        </w:r>
      </w:hyperlink>
    </w:p>
    <w:p>
      <w:pPr>
        <w:pStyle w:val="TOC2"/>
        <w:tabs>
          <w:tab w:val="right" w:leader="dot" w:pos="8306"/>
        </w:tabs>
      </w:pPr>
      <w:hyperlink w:anchor="_Toc21728" w:history="1">
        <w:r>
          <w:rPr>
            <w:rFonts w:ascii="仿宋" w:eastAsia="仿宋" w:hAnsi="仿宋" w:cs="仿宋" w:hint="eastAsia"/>
            <w:lang w:eastAsia="zh-CN"/>
          </w:rPr>
          <w:t>(一)、建筑工程设计原则</w:t>
        </w:r>
        <w:r>
          <w:tab/>
        </w:r>
        <w:r>
          <w:fldChar w:fldCharType="begin"/>
        </w:r>
        <w:r>
          <w:instrText xml:space="preserve"> PAGEREF _Toc21728 \h </w:instrText>
        </w:r>
        <w:r>
          <w:fldChar w:fldCharType="separate"/>
        </w:r>
        <w:r>
          <w:t>51</w:t>
        </w:r>
        <w:r>
          <w:fldChar w:fldCharType="end"/>
        </w:r>
      </w:hyperlink>
    </w:p>
    <w:p>
      <w:pPr>
        <w:pStyle w:val="TOC2"/>
        <w:tabs>
          <w:tab w:val="right" w:leader="dot" w:pos="8306"/>
        </w:tabs>
      </w:pPr>
      <w:hyperlink w:anchor="_Toc29061" w:history="1">
        <w:r>
          <w:rPr>
            <w:rFonts w:ascii="仿宋" w:eastAsia="仿宋" w:hAnsi="仿宋" w:cs="仿宋" w:hint="eastAsia"/>
            <w:lang w:eastAsia="zh-CN"/>
          </w:rPr>
          <w:t>(二)、土建工程建设指标</w:t>
        </w:r>
        <w:r>
          <w:tab/>
        </w:r>
        <w:r>
          <w:fldChar w:fldCharType="begin"/>
        </w:r>
        <w:r>
          <w:instrText xml:space="preserve"> PAGEREF _Toc29061 \h </w:instrText>
        </w:r>
        <w:r>
          <w:fldChar w:fldCharType="separate"/>
        </w:r>
        <w:r>
          <w:t>54</w:t>
        </w:r>
        <w:r>
          <w:fldChar w:fldCharType="end"/>
        </w:r>
      </w:hyperlink>
    </w:p>
    <w:p>
      <w:pPr>
        <w:pStyle w:val="TOC1"/>
        <w:tabs>
          <w:tab w:val="right" w:leader="dot" w:pos="8306"/>
        </w:tabs>
      </w:pPr>
      <w:hyperlink w:anchor="_Toc15853" w:history="1">
        <w:r>
          <w:rPr>
            <w:rFonts w:ascii="仿宋" w:eastAsia="仿宋" w:hAnsi="仿宋" w:cs="仿宋" w:hint="eastAsia"/>
            <w:lang w:eastAsia="zh-CN"/>
          </w:rPr>
          <w:t>十五、TAC膜项目实施保障措施</w:t>
        </w:r>
        <w:r>
          <w:tab/>
        </w:r>
        <w:r>
          <w:fldChar w:fldCharType="begin"/>
        </w:r>
        <w:r>
          <w:instrText xml:space="preserve"> PAGEREF _Toc15853 \h </w:instrText>
        </w:r>
        <w:r>
          <w:fldChar w:fldCharType="separate"/>
        </w:r>
        <w:r>
          <w:t>56</w:t>
        </w:r>
        <w:r>
          <w:fldChar w:fldCharType="end"/>
        </w:r>
      </w:hyperlink>
    </w:p>
    <w:p>
      <w:pPr>
        <w:pStyle w:val="TOC2"/>
        <w:tabs>
          <w:tab w:val="right" w:leader="dot" w:pos="8306"/>
        </w:tabs>
      </w:pPr>
      <w:hyperlink w:anchor="_Toc19552" w:history="1">
        <w:r>
          <w:rPr>
            <w:rFonts w:ascii="仿宋" w:eastAsia="仿宋" w:hAnsi="仿宋" w:cs="仿宋" w:hint="eastAsia"/>
            <w:lang w:eastAsia="zh-CN"/>
          </w:rPr>
          <w:t>(一)、TAC膜项目实施保障机制</w:t>
        </w:r>
        <w:r>
          <w:tab/>
        </w:r>
        <w:r>
          <w:fldChar w:fldCharType="begin"/>
        </w:r>
        <w:r>
          <w:instrText xml:space="preserve"> PAGEREF _Toc19552 \h </w:instrText>
        </w:r>
        <w:r>
          <w:fldChar w:fldCharType="separate"/>
        </w:r>
        <w:r>
          <w:t>56</w:t>
        </w:r>
        <w:r>
          <w:fldChar w:fldCharType="end"/>
        </w:r>
      </w:hyperlink>
    </w:p>
    <w:p>
      <w:pPr>
        <w:pStyle w:val="TOC2"/>
        <w:tabs>
          <w:tab w:val="right" w:leader="dot" w:pos="8306"/>
        </w:tabs>
      </w:pPr>
      <w:hyperlink w:anchor="_Toc30197" w:history="1">
        <w:r>
          <w:rPr>
            <w:rFonts w:ascii="仿宋" w:eastAsia="仿宋" w:hAnsi="仿宋" w:cs="仿宋" w:hint="eastAsia"/>
            <w:lang w:eastAsia="zh-CN"/>
          </w:rPr>
          <w:t>(二)、TAC膜项目法律合规要求</w:t>
        </w:r>
        <w:r>
          <w:tab/>
        </w:r>
        <w:r>
          <w:fldChar w:fldCharType="begin"/>
        </w:r>
        <w:r>
          <w:instrText xml:space="preserve"> PAGEREF _Toc30197 \h </w:instrText>
        </w:r>
        <w:r>
          <w:fldChar w:fldCharType="separate"/>
        </w:r>
        <w:r>
          <w:t>59</w:t>
        </w:r>
        <w:r>
          <w:fldChar w:fldCharType="end"/>
        </w:r>
      </w:hyperlink>
    </w:p>
    <w:p>
      <w:pPr>
        <w:pStyle w:val="TOC2"/>
        <w:tabs>
          <w:tab w:val="right" w:leader="dot" w:pos="8306"/>
        </w:tabs>
      </w:pPr>
      <w:hyperlink w:anchor="_Toc10906" w:history="1">
        <w:r>
          <w:rPr>
            <w:rFonts w:ascii="仿宋" w:eastAsia="仿宋" w:hAnsi="仿宋" w:cs="仿宋" w:hint="eastAsia"/>
            <w:lang w:eastAsia="zh-CN"/>
          </w:rPr>
          <w:t>(三)、TAC膜项目合同管理与法律事务</w:t>
        </w:r>
        <w:r>
          <w:tab/>
        </w:r>
        <w:r>
          <w:fldChar w:fldCharType="begin"/>
        </w:r>
        <w:r>
          <w:instrText xml:space="preserve"> PAGEREF _Toc10906 \h </w:instrText>
        </w:r>
        <w:r>
          <w:fldChar w:fldCharType="separate"/>
        </w:r>
        <w:r>
          <w:t>63</w:t>
        </w:r>
        <w:r>
          <w:fldChar w:fldCharType="end"/>
        </w:r>
      </w:hyperlink>
    </w:p>
    <w:p>
      <w:pPr>
        <w:pStyle w:val="TOC2"/>
        <w:tabs>
          <w:tab w:val="right" w:leader="dot" w:pos="8306"/>
        </w:tabs>
      </w:pPr>
      <w:hyperlink w:anchor="_Toc10221" w:history="1">
        <w:r>
          <w:rPr>
            <w:rFonts w:ascii="仿宋" w:eastAsia="仿宋" w:hAnsi="仿宋" w:cs="仿宋" w:hint="eastAsia"/>
            <w:lang w:eastAsia="zh-CN"/>
          </w:rPr>
          <w:t>(四)、TAC膜项目知识产权保护策略</w:t>
        </w:r>
        <w:r>
          <w:tab/>
        </w:r>
        <w:r>
          <w:fldChar w:fldCharType="begin"/>
        </w:r>
        <w:r>
          <w:instrText xml:space="preserve"> PAGEREF _Toc10221 \h </w:instrText>
        </w:r>
        <w:r>
          <w:fldChar w:fldCharType="separate"/>
        </w:r>
        <w:r>
          <w:t>69</w:t>
        </w:r>
        <w:r>
          <w:fldChar w:fldCharType="end"/>
        </w:r>
      </w:hyperlink>
    </w:p>
    <w:p>
      <w:pPr>
        <w:pStyle w:val="TOC1"/>
        <w:tabs>
          <w:tab w:val="right" w:leader="dot" w:pos="8306"/>
        </w:tabs>
      </w:pPr>
      <w:hyperlink w:anchor="_Toc4066" w:history="1">
        <w:r>
          <w:rPr>
            <w:rFonts w:ascii="仿宋" w:eastAsia="仿宋" w:hAnsi="仿宋" w:cs="仿宋" w:hint="eastAsia"/>
            <w:lang w:eastAsia="zh-CN"/>
          </w:rPr>
          <w:t>十六、TAC膜项目实施时间节点</w:t>
        </w:r>
        <w:r>
          <w:tab/>
        </w:r>
        <w:r>
          <w:fldChar w:fldCharType="begin"/>
        </w:r>
        <w:r>
          <w:instrText xml:space="preserve"> PAGEREF _Toc4066 \h </w:instrText>
        </w:r>
        <w:r>
          <w:fldChar w:fldCharType="separate"/>
        </w:r>
        <w:r>
          <w:t>72</w:t>
        </w:r>
        <w:r>
          <w:fldChar w:fldCharType="end"/>
        </w:r>
      </w:hyperlink>
    </w:p>
    <w:p>
      <w:pPr>
        <w:pStyle w:val="TOC2"/>
        <w:tabs>
          <w:tab w:val="right" w:leader="dot" w:pos="8306"/>
        </w:tabs>
      </w:pPr>
      <w:hyperlink w:anchor="_Toc25384" w:history="1">
        <w:r>
          <w:rPr>
            <w:rFonts w:ascii="仿宋" w:eastAsia="仿宋" w:hAnsi="仿宋" w:cs="仿宋" w:hint="eastAsia"/>
            <w:lang w:eastAsia="zh-CN"/>
          </w:rPr>
          <w:t>(一)、TAC膜项目启动阶段时间节点</w:t>
        </w:r>
        <w:r>
          <w:tab/>
        </w:r>
        <w:r>
          <w:fldChar w:fldCharType="begin"/>
        </w:r>
        <w:r>
          <w:instrText xml:space="preserve"> PAGEREF _Toc25384 \h </w:instrText>
        </w:r>
        <w:r>
          <w:fldChar w:fldCharType="separate"/>
        </w:r>
        <w:r>
          <w:t>72</w:t>
        </w:r>
        <w:r>
          <w:fldChar w:fldCharType="end"/>
        </w:r>
      </w:hyperlink>
    </w:p>
    <w:p>
      <w:pPr>
        <w:pStyle w:val="TOC2"/>
        <w:tabs>
          <w:tab w:val="right" w:leader="dot" w:pos="8306"/>
        </w:tabs>
      </w:pPr>
      <w:hyperlink w:anchor="_Toc1814" w:history="1">
        <w:r>
          <w:rPr>
            <w:rFonts w:ascii="仿宋" w:eastAsia="仿宋" w:hAnsi="仿宋" w:cs="仿宋" w:hint="eastAsia"/>
            <w:lang w:eastAsia="zh-CN"/>
          </w:rPr>
          <w:t>(二)、TAC膜项目执行阶段时间节点</w:t>
        </w:r>
        <w:r>
          <w:tab/>
        </w:r>
        <w:r>
          <w:fldChar w:fldCharType="begin"/>
        </w:r>
        <w:r>
          <w:instrText xml:space="preserve"> PAGEREF _Toc1814 \h </w:instrText>
        </w:r>
        <w:r>
          <w:fldChar w:fldCharType="separate"/>
        </w:r>
        <w:r>
          <w:t>73</w:t>
        </w:r>
        <w:r>
          <w:fldChar w:fldCharType="end"/>
        </w:r>
      </w:hyperlink>
    </w:p>
    <w:p>
      <w:pPr>
        <w:pStyle w:val="TOC2"/>
        <w:tabs>
          <w:tab w:val="right" w:leader="dot" w:pos="8306"/>
        </w:tabs>
      </w:pPr>
      <w:hyperlink w:anchor="_Toc17538" w:history="1">
        <w:r>
          <w:rPr>
            <w:rFonts w:ascii="仿宋" w:eastAsia="仿宋" w:hAnsi="仿宋" w:cs="仿宋" w:hint="eastAsia"/>
            <w:lang w:eastAsia="zh-CN"/>
          </w:rPr>
          <w:t>(三)、TAC膜项目完成阶段时间节点</w:t>
        </w:r>
        <w:r>
          <w:tab/>
        </w:r>
        <w:r>
          <w:fldChar w:fldCharType="begin"/>
        </w:r>
        <w:r>
          <w:instrText xml:space="preserve"> PAGEREF _Toc17538 \h </w:instrText>
        </w:r>
        <w:r>
          <w:fldChar w:fldCharType="separate"/>
        </w:r>
        <w:r>
          <w:t>74</w:t>
        </w:r>
        <w:r>
          <w:fldChar w:fldCharType="end"/>
        </w:r>
      </w:hyperlink>
    </w:p>
    <w:p>
      <w:pPr>
        <w:pStyle w:val="TOC1"/>
        <w:tabs>
          <w:tab w:val="right" w:leader="dot" w:pos="8306"/>
        </w:tabs>
      </w:pPr>
      <w:hyperlink w:anchor="_Toc18762" w:history="1">
        <w:r>
          <w:rPr>
            <w:rFonts w:ascii="仿宋" w:eastAsia="仿宋" w:hAnsi="仿宋" w:cs="仿宋" w:hint="eastAsia"/>
            <w:lang w:eastAsia="zh-CN"/>
          </w:rPr>
          <w:t>十七、供应链管理</w:t>
        </w:r>
        <w:r>
          <w:tab/>
        </w:r>
        <w:r>
          <w:fldChar w:fldCharType="begin"/>
        </w:r>
        <w:r>
          <w:instrText xml:space="preserve"> PAGEREF _Toc18762 \h </w:instrText>
        </w:r>
        <w:r>
          <w:fldChar w:fldCharType="separate"/>
        </w:r>
        <w:r>
          <w:t>75</w:t>
        </w:r>
        <w:r>
          <w:fldChar w:fldCharType="end"/>
        </w:r>
      </w:hyperlink>
    </w:p>
    <w:p>
      <w:pPr>
        <w:pStyle w:val="TOC2"/>
        <w:tabs>
          <w:tab w:val="right" w:leader="dot" w:pos="8306"/>
        </w:tabs>
      </w:pPr>
      <w:hyperlink w:anchor="_Toc6586" w:history="1">
        <w:r>
          <w:rPr>
            <w:rFonts w:ascii="仿宋" w:eastAsia="仿宋" w:hAnsi="仿宋" w:cs="仿宋" w:hint="eastAsia"/>
            <w:lang w:eastAsia="zh-CN"/>
          </w:rPr>
          <w:t>(一)、供应链战略规划</w:t>
        </w:r>
        <w:r>
          <w:tab/>
        </w:r>
        <w:r>
          <w:fldChar w:fldCharType="begin"/>
        </w:r>
        <w:r>
          <w:instrText xml:space="preserve"> PAGEREF _Toc6586 \h </w:instrText>
        </w:r>
        <w:r>
          <w:fldChar w:fldCharType="separate"/>
        </w:r>
        <w:r>
          <w:t>75</w:t>
        </w:r>
        <w:r>
          <w:fldChar w:fldCharType="end"/>
        </w:r>
      </w:hyperlink>
    </w:p>
    <w:p>
      <w:pPr>
        <w:pStyle w:val="TOC2"/>
        <w:tabs>
          <w:tab w:val="right" w:leader="dot" w:pos="8306"/>
        </w:tabs>
      </w:pPr>
      <w:hyperlink w:anchor="_Toc2621" w:history="1">
        <w:r>
          <w:rPr>
            <w:rFonts w:ascii="仿宋" w:eastAsia="仿宋" w:hAnsi="仿宋" w:cs="仿宋" w:hint="eastAsia"/>
            <w:lang w:eastAsia="zh-CN"/>
          </w:rPr>
          <w:t>(二)、供应商选择与合作</w:t>
        </w:r>
        <w:r>
          <w:tab/>
        </w:r>
        <w:r>
          <w:fldChar w:fldCharType="begin"/>
        </w:r>
        <w:r>
          <w:instrText xml:space="preserve"> PAGEREF _Toc2621 \h </w:instrText>
        </w:r>
        <w:r>
          <w:fldChar w:fldCharType="separate"/>
        </w:r>
        <w:r>
          <w:t>76</w:t>
        </w:r>
        <w:r>
          <w:fldChar w:fldCharType="end"/>
        </w:r>
      </w:hyperlink>
    </w:p>
    <w:p>
      <w:pPr>
        <w:pStyle w:val="TOC2"/>
        <w:tabs>
          <w:tab w:val="right" w:leader="dot" w:pos="8306"/>
        </w:tabs>
      </w:pPr>
      <w:hyperlink w:anchor="_Toc22699" w:history="1">
        <w:r>
          <w:rPr>
            <w:rFonts w:ascii="仿宋" w:eastAsia="仿宋" w:hAnsi="仿宋" w:cs="仿宋" w:hint="eastAsia"/>
            <w:lang w:eastAsia="zh-CN"/>
          </w:rPr>
          <w:t>(三)、物流与库存管理</w:t>
        </w:r>
        <w:r>
          <w:tab/>
        </w:r>
        <w:r>
          <w:fldChar w:fldCharType="begin"/>
        </w:r>
        <w:r>
          <w:instrText xml:space="preserve"> PAGEREF _Toc22699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912"/>
      <w:r>
        <w:rPr>
          <w:rFonts w:ascii="仿宋" w:eastAsia="仿宋" w:hAnsi="仿宋" w:cs="仿宋" w:hint="eastAsia"/>
          <w:lang w:eastAsia="zh-CN"/>
        </w:rPr>
        <w:t>(一)、TAC膜行业分析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AC膜行业一直以来都是市场的关注焦点。行业内的发展趋势、竞争态势以及潜在机会都对TAC膜项目的推进产生深远的影响。通过深入研究行业的整体概貌，我们将更好地理解行业的核心特征，为TAC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行业，技术一直是推动创新和发展的关键因素。我们将对当前技术趋势进行详尽分析，包括但不限于人工智能、大数据应用、先进制造技术等。这有助于TAC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AC膜项目成功的基础。我们将对主要竞争对手进行深入研究，包括其市场份额、产品特点、市场定位等。通过全面了解竞争对手的优势和劣势，TAC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46"/>
      <w:r>
        <w:rPr>
          <w:rFonts w:ascii="仿宋" w:eastAsia="仿宋" w:hAnsi="仿宋" w:cs="仿宋" w:hint="eastAsia"/>
          <w:sz w:val="28"/>
          <w:lang w:eastAsia="zh-CN"/>
        </w:rPr>
        <w:t>(二)、TAC膜市场分析预测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通过对市场规模的深入调研，我们将预测TAC膜市场未来的增长趋势。这包括市场的整体规模、各细分领域的发展趋势等。TAC膜项目可以根据市场的扩张速度和潜在机会，制定更符合市场需求的发展策略。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了解消费者的需求是市场分析的核心。我们将通过调查研究，深入挖掘目标消费者的需求特点、购买习惯以及对产品和服务的期望。这有助于TAC膜项目更好地定位目标市场，提供更符合消费者期待的解决方案。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TAC膜项目实施过程中需要充分考虑的因素。我们将对市场风险进行全面评估，包括但不限于政策法规风险、市场竞争风险、技术变革风险等。通过对潜在风险的深入分析，TAC膜项目可以制定相应的风险缓解策略，降低不确定性对TAC膜项目的影响。</w:t>
      </w:r>
    </w:p>
    <w:p>
      <w:pPr>
        <w:pStyle w:val="Heading1"/>
        <w:ind w:firstLine="560" w:firstLineChars="200"/>
        <w:rPr>
          <w:rFonts w:ascii="仿宋" w:eastAsia="仿宋" w:hAnsi="仿宋" w:cs="仿宋" w:hint="eastAsia"/>
          <w:sz w:val="28"/>
          <w:lang w:eastAsia="zh-CN"/>
        </w:rPr>
      </w:pPr>
      <w:bookmarkStart w:id="5" w:name="_Toc13186"/>
      <w:r>
        <w:rPr>
          <w:rFonts w:ascii="仿宋" w:eastAsia="仿宋" w:hAnsi="仿宋" w:cs="仿宋" w:hint="eastAsia"/>
          <w:sz w:val="28"/>
          <w:lang w:eastAsia="zh-CN"/>
        </w:rPr>
        <w:t>二、TAC膜项目可持续发展</w:t>
      </w:r>
      <w:bookmarkEnd w:id="5"/>
    </w:p>
    <w:p>
      <w:pPr>
        <w:pStyle w:val="Heading2"/>
        <w:rPr>
          <w:rFonts w:ascii="仿宋" w:eastAsia="仿宋" w:hAnsi="仿宋" w:cs="仿宋" w:hint="eastAsia"/>
          <w:lang w:eastAsia="zh-CN"/>
        </w:rPr>
      </w:pPr>
      <w:bookmarkStart w:id="6" w:name="_Toc63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中，TAC膜项目团队着眼于未来，明确了可持续发展的战略方向。制定的具体可持续发展目标包括降低资源使用、采用环保技术、最大化社会效益等。这一步骤不仅有助于TAC膜项目在环保和社会责任方面达到最高标准，也为未来提供了明确的指引，确保TAC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可持续实践的融入TAC膜项目管理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TAC膜项目管理周期。从TAC膜项目规划开始，TAC膜项目团队就考虑了环境和社会的因素。在执行阶段，TAC膜项目团队积极推动绿色技术的应用，优化资源利用。此外，关注员工的社会责任，通过培训和沟通活动提高员工对可持续发展的认知，使他们能够在日常工作中践行可持续实践。这些举措不仅为TAC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70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扎根于TAC膜项目的可持续发展理念，我们深信环保与社会责任是TAC膜项目成功的关键支柱。在TAC膜项目的每一步，我们都致力于通过创新和实践，履行对环境和社会的坚定责任。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团队通过引入先进的环保技术、建立高效的废物处理系统以及推动能源节约措施，积极履行环保责任。定期的环保监测和评估确保TAC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不仅致力于自身可持续发展，还注重对社会的回馈。通过支持社区TAC膜项目、参与慈善事业、提供培训机会等方式，TAC膜项目积极履行社会责任。与当地社区建立积极互动，关注员工的工作与生活平衡，以及员工的身心健康，是TAC膜项目在社会责任层面的关键举措。这样的实践不仅增强了TAC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899"/>
      <w:r>
        <w:rPr>
          <w:rFonts w:ascii="仿宋" w:eastAsia="仿宋" w:hAnsi="仿宋" w:cs="仿宋" w:hint="eastAsia"/>
          <w:sz w:val="28"/>
          <w:lang w:eastAsia="zh-CN"/>
        </w:rPr>
        <w:t>三、TAC膜项目土建工程</w:t>
      </w:r>
      <w:bookmarkEnd w:id="8"/>
    </w:p>
    <w:p>
      <w:pPr>
        <w:pStyle w:val="Heading2"/>
        <w:rPr>
          <w:rFonts w:ascii="仿宋" w:eastAsia="仿宋" w:hAnsi="仿宋" w:cs="仿宋" w:hint="eastAsia"/>
          <w:lang w:eastAsia="zh-CN"/>
        </w:rPr>
      </w:pPr>
      <w:bookmarkStart w:id="9" w:name="_Toc11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在TAC膜项目的建筑工程设计中，我们将秉承一系列重要的设计原则，以确保TAC膜项目建筑在功能、美观、可持续性等方面达到最佳效果。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首要原则是确保建筑的功能性得到最大化的发挥。我们将充分理解TAC膜项目的实际需求，合理布局各个功能区域，保证建筑在满足业务需求的同时，提供高效的工作环境。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在建筑设计中，我们将综合考虑建设和运营成本。通过精细的经济效益分析，确保设计方案在高效利用资源的同时，对TAC膜项目的长期盈利能力有积极的贡献。</w:t>
      </w:r>
    </w:p>
    <w:p>
      <w:pPr>
        <w:pStyle w:val="Heading2"/>
        <w:ind w:firstLine="560" w:firstLineChars="200"/>
        <w:rPr>
          <w:rFonts w:ascii="仿宋" w:eastAsia="仿宋" w:hAnsi="仿宋" w:cs="仿宋" w:hint="eastAsia"/>
          <w:sz w:val="28"/>
          <w:lang w:eastAsia="zh-CN"/>
        </w:rPr>
      </w:pPr>
      <w:bookmarkStart w:id="10" w:name="_Toc2427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土建工程设计中，我们将精准设定设计年限，结合TAC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TAC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57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TAC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TAC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TAC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93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本期工程TAC膜项目预计总建筑面积XXX平方米，其中：计容建筑面积XXX平方米，计划建筑工程投资XX万元，占TAC膜项目总投资的XX%。</w:t>
      </w:r>
    </w:p>
    <w:p>
      <w:pPr>
        <w:pStyle w:val="Heading1"/>
        <w:ind w:firstLine="560" w:firstLineChars="200"/>
        <w:rPr>
          <w:rFonts w:ascii="仿宋" w:eastAsia="仿宋" w:hAnsi="仿宋" w:cs="仿宋" w:hint="eastAsia"/>
          <w:sz w:val="28"/>
          <w:lang w:eastAsia="zh-CN"/>
        </w:rPr>
      </w:pPr>
      <w:bookmarkStart w:id="13" w:name="_Toc23474"/>
      <w:r>
        <w:rPr>
          <w:rFonts w:ascii="仿宋" w:eastAsia="仿宋" w:hAnsi="仿宋" w:cs="仿宋" w:hint="eastAsia"/>
          <w:sz w:val="28"/>
          <w:lang w:eastAsia="zh-CN"/>
        </w:rPr>
        <w:t>四、TAC膜项目危机管理</w:t>
      </w:r>
      <w:bookmarkEnd w:id="13"/>
    </w:p>
    <w:p>
      <w:pPr>
        <w:pStyle w:val="Heading2"/>
        <w:rPr>
          <w:rFonts w:ascii="仿宋" w:eastAsia="仿宋" w:hAnsi="仿宋" w:cs="仿宋" w:hint="eastAsia"/>
          <w:lang w:eastAsia="zh-CN"/>
        </w:rPr>
      </w:pPr>
      <w:bookmarkStart w:id="14" w:name="_Toc1667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危机管理中，危机预警与识别是确保TAC膜项目稳健运行的核心步骤。通过建立全面的监测机制，TAC膜项目团队旨在及时发现和理解潜在的风险和危机因素，以便采取及时的预防和应对措施，确保TAC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首先，通过深入的风险评估，TAC膜项目团队全面分析了整个TAC膜项目和各个阶段可能存在的威胁。这包括准确评估每个潜在风险的发生概率和可能影响的程度，为后续危机预警提供了有力支持。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AC膜项目团队着重于明确定义TAC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AC膜项目进展的持续监控，团队能够及时发现潜在问题并作出迅速反应。TAC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在这一阶段，团队的专业素养和反应速度将发挥至关重要的作用，以确保潜在危机能够在初期得到有效的处理，最大程度地减轻负面影响。通过危机预警与识别，TAC膜项目得以更有序、可控地推进。</w:t>
      </w:r>
    </w:p>
    <w:p>
      <w:pPr>
        <w:pStyle w:val="Heading2"/>
        <w:ind w:firstLine="560" w:firstLineChars="200"/>
        <w:rPr>
          <w:rFonts w:ascii="仿宋" w:eastAsia="仿宋" w:hAnsi="仿宋" w:cs="仿宋" w:hint="eastAsia"/>
          <w:sz w:val="28"/>
          <w:lang w:eastAsia="zh-CN"/>
        </w:rPr>
      </w:pPr>
      <w:bookmarkStart w:id="15" w:name="_Toc1604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在危机发生时，TAC膜项目团队立即行动，成立了应急小组。该小组的任务是迅速制定并实施紧急应对措施，以最小化潜在损失。以下是采取的主要措施：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暂停TAC膜项目进度：为遏制危机蔓延，TAC膜项目暂时停止进行，以便全面评估当前状况。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资源重新分配：重新评估TAC膜项目资源的分配，确保最大限度地减小损失。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实时沟通：与关键利益相关者建立实时沟通机制，向他们传递TAC膜项目危机的实际状况，保障TAC膜项目核心利益。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在紧急应对的同时，TAC膜项目团队强调了团队协作和有效沟通的重要性。以下是团队协作的关键举措：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信息共享机制：建立了信息共享平台，确保团队成员能够及时获取TAC膜项目危机的实时信息。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领导者沟通：TAC膜项目领导者通过定期会议和即时沟通工具，指导团队应对危机，保持团队稳定运行。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随着危机得到初步控制，TAC膜项目团队转向制定恢复计划，以确保TAC膜项目能够从中迅速恢复。主要恢复计划包括：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修复受损的进度计划：重新评估TAC膜项目进度，制定修复计划，确保TAC膜项目尽快回归正常进程。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重新调整资源分配：优化资源分配，确保TAC膜项目在有限资源下高效运转。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风险管理机制加强：对TAC膜项目风险进行全面评估，制定更强化的风险管理策略，以预防未来可能的危机。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132"/>
      <w:r>
        <w:rPr>
          <w:rFonts w:ascii="仿宋" w:eastAsia="仿宋" w:hAnsi="仿宋" w:cs="仿宋" w:hint="eastAsia"/>
          <w:sz w:val="28"/>
          <w:lang w:eastAsia="zh-CN"/>
        </w:rPr>
        <w:t>五、TAC膜项目建设背景及必要性分析</w:t>
      </w:r>
      <w:bookmarkEnd w:id="16"/>
    </w:p>
    <w:p>
      <w:pPr>
        <w:pStyle w:val="Heading2"/>
        <w:rPr>
          <w:rFonts w:ascii="仿宋" w:eastAsia="仿宋" w:hAnsi="仿宋" w:cs="仿宋" w:hint="eastAsia"/>
          <w:lang w:eastAsia="zh-CN"/>
        </w:rPr>
      </w:pPr>
      <w:bookmarkStart w:id="17" w:name="_Toc18100"/>
      <w:r>
        <w:rPr>
          <w:rFonts w:ascii="仿宋" w:eastAsia="仿宋" w:hAnsi="仿宋" w:cs="仿宋" w:hint="eastAsia"/>
          <w:lang w:eastAsia="zh-CN"/>
        </w:rPr>
        <w:t>(一)、TAC膜项目背景分析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AC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我们的背景分析将深入挖掘当前行业的发展趋势，通过对竞争态势的全面审视，找到TAC膜项目在这个潮流中的定位。同时，我们将关注行业内涌现的新兴机遇，以便TAC膜项目更好地融入行业发展的潮流中。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AC膜项目提供了强大的发展动力。我们将聚焦于行业内最新的技术发展趋势，包括但不限于人工智能、大数据分析、物联网等领域。通过深度的技术研究，我们将确保TAC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AC膜项目发展的源泉。我们将投入更多的精力对市场需求进行深入剖析，超越表面的需求，深入挖掘潜在的市场痛点和机遇。通过对市场需求的细致了解，TAC膜项目将更有针对性地设计解决方案，满足市场的多样化需求，从而更好地促进TAC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AC膜项目战略至关重要。我们将对竞争态势进行更为深入的分析，包括但不限于市场份额、产品特点、客户满意度等多个维度。通过深度的竞争分析，TAC膜项目将能够更准确地把握市场脉搏，制定具有竞争力的TAC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TAC膜项目的发展具有直接的影响。我们将进行更为全面的法规和政策分析，了解行业发展中的潜在法律风险和合规挑战。通过充分了解和遵守相关法规，TAC膜项目将确保在法律框架内合法合规运营，为TAC膜项目的稳健发展提供有力支持。</w:t>
      </w:r>
    </w:p>
    <w:p>
      <w:pPr>
        <w:pStyle w:val="Heading2"/>
        <w:ind w:firstLine="560" w:firstLineChars="200"/>
        <w:rPr>
          <w:rFonts w:ascii="仿宋" w:eastAsia="仿宋" w:hAnsi="仿宋" w:cs="仿宋" w:hint="eastAsia"/>
          <w:sz w:val="28"/>
          <w:lang w:eastAsia="zh-CN"/>
        </w:rPr>
      </w:pPr>
      <w:bookmarkStart w:id="18" w:name="_Toc8360"/>
      <w:r>
        <w:rPr>
          <w:rFonts w:ascii="仿宋" w:eastAsia="仿宋" w:hAnsi="仿宋" w:cs="仿宋" w:hint="eastAsia"/>
          <w:sz w:val="28"/>
          <w:lang w:eastAsia="zh-CN"/>
        </w:rPr>
        <w:t>(二)、TAC膜项目建设必要性分析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的迫切性源于对行业发展趋势的深刻洞察。我们正处于一个行业变革的时代，科技创新、数字化转型成为企业发展的关键动力。TAC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不仅仅是为了跟上潮流，更是为了通过技术创新推动企业的持续发展。通过引入先进的技术和解决方案，TAC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AC膜项目的建设成为必然选择，通过提高产品质量、拓展服务领域，从而在竞争中获得更多的机会。TAC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TAC膜项目建设的必要性体现在对客户需求更精准的满足。通过TAC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建设的背后是对企业持续创新的追求。只有通过不断创新，企业才能在竞争中立于不败之地。TAC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4257"/>
      <w:r>
        <w:rPr>
          <w:rFonts w:ascii="仿宋" w:eastAsia="仿宋" w:hAnsi="仿宋" w:cs="仿宋" w:hint="eastAsia"/>
          <w:sz w:val="28"/>
          <w:lang w:eastAsia="zh-CN"/>
        </w:rPr>
        <w:t>六、TAC膜项目文档管理</w:t>
      </w:r>
      <w:bookmarkEnd w:id="19"/>
    </w:p>
    <w:p>
      <w:pPr>
        <w:pStyle w:val="Heading2"/>
        <w:rPr>
          <w:rFonts w:ascii="仿宋" w:eastAsia="仿宋" w:hAnsi="仿宋" w:cs="仿宋" w:hint="eastAsia"/>
          <w:lang w:eastAsia="zh-CN"/>
        </w:rPr>
      </w:pPr>
      <w:bookmarkStart w:id="20" w:name="_Toc1095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TAC膜项目高度重视文档的质量和准确性，以支持TAC膜项目的各项活动和决策。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文档的编制始于TAC膜项目计划的初期，我们制定了详细的文档编制计划，明确了每个文档的内容、格式和编写责任人。在TAC膜项目启动阶段，我们首先编制了TAC膜项目章程，明确定义了TAC膜项目的目标、范围、风险等关键要素。随后，TAC膜项目团队根据计划陆续编制了需求文档、设计文档、测试文档等各类文档，确保TAC膜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TAC膜项目管理中的重要环节，旨在确保TAC膜项目文档符合质量标准和TAC膜项目需求。在TAC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除了内部审查，我们还进行了外部审查，邀请TAC膜项目相关利益方和专业领域的专家对文档进行独立审查。这有助于获取更全面、客观的反馈，确保TAC膜项目文档不仅符合内部标准，也满足外部需求。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TAC膜项目在文档编制与审查方面建立了严格的管理机制，通过规范的流程和多维度的审查，确保TAC膜项目文档的质量、准确性和可靠性，为TAC膜项目的顺利推进提供了有力支持。</w:t>
      </w:r>
    </w:p>
    <w:p>
      <w:pPr>
        <w:pStyle w:val="Heading2"/>
        <w:ind w:firstLine="560" w:firstLineChars="200"/>
        <w:rPr>
          <w:rFonts w:ascii="仿宋" w:eastAsia="仿宋" w:hAnsi="仿宋" w:cs="仿宋" w:hint="eastAsia"/>
          <w:sz w:val="28"/>
          <w:lang w:eastAsia="zh-CN"/>
        </w:rPr>
      </w:pPr>
      <w:bookmarkStart w:id="21" w:name="_Toc1361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https://d.book118.com/928005136051006046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07362"/>
    <w:rsid w:val="45707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0513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2024-03-07T03:45:00Z</dcterms:created>
  <dcterms:modified xsi:type="dcterms:W3CDTF">2024-03-07T03:46:20Z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FF2F3548BB36485690C328A503F4AB9F_11</vt:lpwstr>
  </property>
  <property fmtid="{D5CDD505-2E9C-101B-9397-08002B2CF9AE}" pid="3" name="KSOProductBuildVer">
    <vt:lpwstr>2052-12.1.0.16388</vt:lpwstr>
  </property>
</Properties>
</file>