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3" w:history="1">
        <w:r>
          <w:rPr>
            <w:rFonts w:ascii="仿宋" w:eastAsia="仿宋" w:hAnsi="仿宋" w:cs="仿宋" w:hint="eastAsia"/>
            <w:lang w:eastAsia="zh-CN"/>
          </w:rPr>
          <w:t>前言</w:t>
        </w:r>
        <w:r>
          <w:tab/>
        </w:r>
        <w:r>
          <w:fldChar w:fldCharType="begin"/>
        </w:r>
        <w:r>
          <w:instrText xml:space="preserve"> PAGEREF _Toc31173 \h </w:instrText>
        </w:r>
        <w:r>
          <w:fldChar w:fldCharType="separate"/>
        </w:r>
        <w:r>
          <w:t>3</w:t>
        </w:r>
        <w:r>
          <w:fldChar w:fldCharType="end"/>
        </w:r>
      </w:hyperlink>
    </w:p>
    <w:p>
      <w:pPr>
        <w:pStyle w:val="TOC1"/>
        <w:tabs>
          <w:tab w:val="right" w:leader="dot" w:pos="8306"/>
        </w:tabs>
      </w:pPr>
      <w:hyperlink w:anchor="_Toc591" w:history="1">
        <w:r>
          <w:rPr>
            <w:rFonts w:ascii="仿宋" w:eastAsia="仿宋" w:hAnsi="仿宋" w:cs="仿宋" w:hint="eastAsia"/>
            <w:lang w:eastAsia="zh-CN"/>
          </w:rPr>
          <w:t>一、背景、必要性分析</w:t>
        </w:r>
        <w:r>
          <w:tab/>
        </w:r>
        <w:r>
          <w:fldChar w:fldCharType="begin"/>
        </w:r>
        <w:r>
          <w:instrText xml:space="preserve"> PAGEREF _Toc591 \h </w:instrText>
        </w:r>
        <w:r>
          <w:fldChar w:fldCharType="separate"/>
        </w:r>
        <w:r>
          <w:t>3</w:t>
        </w:r>
        <w:r>
          <w:fldChar w:fldCharType="end"/>
        </w:r>
      </w:hyperlink>
    </w:p>
    <w:p>
      <w:pPr>
        <w:pStyle w:val="TOC2"/>
        <w:tabs>
          <w:tab w:val="right" w:leader="dot" w:pos="8306"/>
        </w:tabs>
      </w:pPr>
      <w:hyperlink w:anchor="_Toc547" w:history="1">
        <w:r>
          <w:rPr>
            <w:rFonts w:ascii="仿宋" w:eastAsia="仿宋" w:hAnsi="仿宋" w:cs="仿宋" w:hint="eastAsia"/>
            <w:lang w:eastAsia="zh-CN"/>
          </w:rPr>
          <w:t>(一)、项目建设背景</w:t>
        </w:r>
        <w:r>
          <w:tab/>
        </w:r>
        <w:r>
          <w:fldChar w:fldCharType="begin"/>
        </w:r>
        <w:r>
          <w:instrText xml:space="preserve"> PAGEREF _Toc547 \h </w:instrText>
        </w:r>
        <w:r>
          <w:fldChar w:fldCharType="separate"/>
        </w:r>
        <w:r>
          <w:t>3</w:t>
        </w:r>
        <w:r>
          <w:fldChar w:fldCharType="end"/>
        </w:r>
      </w:hyperlink>
    </w:p>
    <w:p>
      <w:pPr>
        <w:pStyle w:val="TOC2"/>
        <w:tabs>
          <w:tab w:val="right" w:leader="dot" w:pos="8306"/>
        </w:tabs>
      </w:pPr>
      <w:hyperlink w:anchor="_Toc15617" w:history="1">
        <w:r>
          <w:rPr>
            <w:rFonts w:ascii="仿宋" w:eastAsia="仿宋" w:hAnsi="仿宋" w:cs="仿宋" w:hint="eastAsia"/>
            <w:lang w:eastAsia="zh-CN"/>
          </w:rPr>
          <w:t>(二)、必要性分析</w:t>
        </w:r>
        <w:r>
          <w:tab/>
        </w:r>
        <w:r>
          <w:fldChar w:fldCharType="begin"/>
        </w:r>
        <w:r>
          <w:instrText xml:space="preserve"> PAGEREF _Toc15617 \h </w:instrText>
        </w:r>
        <w:r>
          <w:fldChar w:fldCharType="separate"/>
        </w:r>
        <w:r>
          <w:t>4</w:t>
        </w:r>
        <w:r>
          <w:fldChar w:fldCharType="end"/>
        </w:r>
      </w:hyperlink>
    </w:p>
    <w:p>
      <w:pPr>
        <w:pStyle w:val="TOC2"/>
        <w:tabs>
          <w:tab w:val="right" w:leader="dot" w:pos="8306"/>
        </w:tabs>
      </w:pPr>
      <w:hyperlink w:anchor="_Toc2375" w:history="1">
        <w:r>
          <w:rPr>
            <w:rFonts w:ascii="仿宋" w:eastAsia="仿宋" w:hAnsi="仿宋" w:cs="仿宋" w:hint="eastAsia"/>
            <w:lang w:eastAsia="zh-CN"/>
          </w:rPr>
          <w:t>(三)、项目建设有利条件</w:t>
        </w:r>
        <w:r>
          <w:tab/>
        </w:r>
        <w:r>
          <w:fldChar w:fldCharType="begin"/>
        </w:r>
        <w:r>
          <w:instrText xml:space="preserve"> PAGEREF _Toc2375 \h </w:instrText>
        </w:r>
        <w:r>
          <w:fldChar w:fldCharType="separate"/>
        </w:r>
        <w:r>
          <w:t>5</w:t>
        </w:r>
        <w:r>
          <w:fldChar w:fldCharType="end"/>
        </w:r>
      </w:hyperlink>
    </w:p>
    <w:p>
      <w:pPr>
        <w:pStyle w:val="TOC1"/>
        <w:tabs>
          <w:tab w:val="right" w:leader="dot" w:pos="8306"/>
        </w:tabs>
      </w:pPr>
      <w:hyperlink w:anchor="_Toc27136" w:history="1">
        <w:r>
          <w:rPr>
            <w:rFonts w:ascii="仿宋" w:eastAsia="仿宋" w:hAnsi="仿宋" w:cs="仿宋" w:hint="eastAsia"/>
            <w:lang w:eastAsia="zh-CN"/>
          </w:rPr>
          <w:t>二、财务管理与成本控制</w:t>
        </w:r>
        <w:r>
          <w:tab/>
        </w:r>
        <w:r>
          <w:fldChar w:fldCharType="begin"/>
        </w:r>
        <w:r>
          <w:instrText xml:space="preserve"> PAGEREF _Toc27136 \h </w:instrText>
        </w:r>
        <w:r>
          <w:fldChar w:fldCharType="separate"/>
        </w:r>
        <w:r>
          <w:t>7</w:t>
        </w:r>
        <w:r>
          <w:fldChar w:fldCharType="end"/>
        </w:r>
      </w:hyperlink>
    </w:p>
    <w:p>
      <w:pPr>
        <w:pStyle w:val="TOC2"/>
        <w:tabs>
          <w:tab w:val="right" w:leader="dot" w:pos="8306"/>
        </w:tabs>
      </w:pPr>
      <w:hyperlink w:anchor="_Toc673" w:history="1">
        <w:r>
          <w:rPr>
            <w:rFonts w:ascii="仿宋" w:eastAsia="仿宋" w:hAnsi="仿宋" w:cs="仿宋" w:hint="eastAsia"/>
            <w:lang w:eastAsia="zh-CN"/>
          </w:rPr>
          <w:t>(一)、财务管理体系建设</w:t>
        </w:r>
        <w:r>
          <w:tab/>
        </w:r>
        <w:r>
          <w:fldChar w:fldCharType="begin"/>
        </w:r>
        <w:r>
          <w:instrText xml:space="preserve"> PAGEREF _Toc673 \h </w:instrText>
        </w:r>
        <w:r>
          <w:fldChar w:fldCharType="separate"/>
        </w:r>
        <w:r>
          <w:t>7</w:t>
        </w:r>
        <w:r>
          <w:fldChar w:fldCharType="end"/>
        </w:r>
      </w:hyperlink>
    </w:p>
    <w:p>
      <w:pPr>
        <w:pStyle w:val="TOC2"/>
        <w:tabs>
          <w:tab w:val="right" w:leader="dot" w:pos="8306"/>
        </w:tabs>
      </w:pPr>
      <w:hyperlink w:anchor="_Toc9740" w:history="1">
        <w:r>
          <w:rPr>
            <w:rFonts w:ascii="仿宋" w:eastAsia="仿宋" w:hAnsi="仿宋" w:cs="仿宋" w:hint="eastAsia"/>
            <w:lang w:eastAsia="zh-CN"/>
          </w:rPr>
          <w:t>(二)、成本控制措施</w:t>
        </w:r>
        <w:r>
          <w:tab/>
        </w:r>
        <w:r>
          <w:fldChar w:fldCharType="begin"/>
        </w:r>
        <w:r>
          <w:instrText xml:space="preserve"> PAGEREF _Toc9740 \h </w:instrText>
        </w:r>
        <w:r>
          <w:fldChar w:fldCharType="separate"/>
        </w:r>
        <w:r>
          <w:t>8</w:t>
        </w:r>
        <w:r>
          <w:fldChar w:fldCharType="end"/>
        </w:r>
      </w:hyperlink>
    </w:p>
    <w:p>
      <w:pPr>
        <w:pStyle w:val="TOC1"/>
        <w:tabs>
          <w:tab w:val="right" w:leader="dot" w:pos="8306"/>
        </w:tabs>
      </w:pPr>
      <w:hyperlink w:anchor="_Toc23252" w:history="1">
        <w:r>
          <w:rPr>
            <w:rFonts w:ascii="仿宋" w:eastAsia="仿宋" w:hAnsi="仿宋" w:cs="仿宋" w:hint="eastAsia"/>
            <w:lang w:eastAsia="zh-CN"/>
          </w:rPr>
          <w:t>三、项目选址研究</w:t>
        </w:r>
        <w:r>
          <w:tab/>
        </w:r>
        <w:r>
          <w:fldChar w:fldCharType="begin"/>
        </w:r>
        <w:r>
          <w:instrText xml:space="preserve"> PAGEREF _Toc23252 \h </w:instrText>
        </w:r>
        <w:r>
          <w:fldChar w:fldCharType="separate"/>
        </w:r>
        <w:r>
          <w:t>9</w:t>
        </w:r>
        <w:r>
          <w:fldChar w:fldCharType="end"/>
        </w:r>
      </w:hyperlink>
    </w:p>
    <w:p>
      <w:pPr>
        <w:pStyle w:val="TOC2"/>
        <w:tabs>
          <w:tab w:val="right" w:leader="dot" w:pos="8306"/>
        </w:tabs>
      </w:pPr>
      <w:hyperlink w:anchor="_Toc27282" w:history="1">
        <w:r>
          <w:rPr>
            <w:rFonts w:ascii="仿宋" w:eastAsia="仿宋" w:hAnsi="仿宋" w:cs="仿宋" w:hint="eastAsia"/>
            <w:lang w:eastAsia="zh-CN"/>
          </w:rPr>
          <w:t>(一)、项目选址原则</w:t>
        </w:r>
        <w:r>
          <w:tab/>
        </w:r>
        <w:r>
          <w:fldChar w:fldCharType="begin"/>
        </w:r>
        <w:r>
          <w:instrText xml:space="preserve"> PAGEREF _Toc27282 \h </w:instrText>
        </w:r>
        <w:r>
          <w:fldChar w:fldCharType="separate"/>
        </w:r>
        <w:r>
          <w:t>9</w:t>
        </w:r>
        <w:r>
          <w:fldChar w:fldCharType="end"/>
        </w:r>
      </w:hyperlink>
    </w:p>
    <w:p>
      <w:pPr>
        <w:pStyle w:val="TOC2"/>
        <w:tabs>
          <w:tab w:val="right" w:leader="dot" w:pos="8306"/>
        </w:tabs>
      </w:pPr>
      <w:hyperlink w:anchor="_Toc20360" w:history="1">
        <w:r>
          <w:rPr>
            <w:rFonts w:ascii="仿宋" w:eastAsia="仿宋" w:hAnsi="仿宋" w:cs="仿宋" w:hint="eastAsia"/>
            <w:lang w:eastAsia="zh-CN"/>
          </w:rPr>
          <w:t>(二)、项目选址</w:t>
        </w:r>
        <w:r>
          <w:tab/>
        </w:r>
        <w:r>
          <w:fldChar w:fldCharType="begin"/>
        </w:r>
        <w:r>
          <w:instrText xml:space="preserve"> PAGEREF _Toc20360 \h </w:instrText>
        </w:r>
        <w:r>
          <w:fldChar w:fldCharType="separate"/>
        </w:r>
        <w:r>
          <w:t>13</w:t>
        </w:r>
        <w:r>
          <w:fldChar w:fldCharType="end"/>
        </w:r>
      </w:hyperlink>
    </w:p>
    <w:p>
      <w:pPr>
        <w:pStyle w:val="TOC2"/>
        <w:tabs>
          <w:tab w:val="right" w:leader="dot" w:pos="8306"/>
        </w:tabs>
      </w:pPr>
      <w:hyperlink w:anchor="_Toc18627" w:history="1">
        <w:r>
          <w:rPr>
            <w:rFonts w:ascii="仿宋" w:eastAsia="仿宋" w:hAnsi="仿宋" w:cs="仿宋" w:hint="eastAsia"/>
            <w:lang w:eastAsia="zh-CN"/>
          </w:rPr>
          <w:t>(三)、建设条件分析</w:t>
        </w:r>
        <w:r>
          <w:tab/>
        </w:r>
        <w:r>
          <w:fldChar w:fldCharType="begin"/>
        </w:r>
        <w:r>
          <w:instrText xml:space="preserve"> PAGEREF _Toc18627 \h </w:instrText>
        </w:r>
        <w:r>
          <w:fldChar w:fldCharType="separate"/>
        </w:r>
        <w:r>
          <w:t>15</w:t>
        </w:r>
        <w:r>
          <w:fldChar w:fldCharType="end"/>
        </w:r>
      </w:hyperlink>
    </w:p>
    <w:p>
      <w:pPr>
        <w:pStyle w:val="TOC2"/>
        <w:tabs>
          <w:tab w:val="right" w:leader="dot" w:pos="8306"/>
        </w:tabs>
      </w:pPr>
      <w:hyperlink w:anchor="_Toc30382" w:history="1">
        <w:r>
          <w:rPr>
            <w:rFonts w:ascii="仿宋" w:eastAsia="仿宋" w:hAnsi="仿宋" w:cs="仿宋" w:hint="eastAsia"/>
            <w:lang w:eastAsia="zh-CN"/>
          </w:rPr>
          <w:t>(四)、用地控制指标</w:t>
        </w:r>
        <w:r>
          <w:tab/>
        </w:r>
        <w:r>
          <w:fldChar w:fldCharType="begin"/>
        </w:r>
        <w:r>
          <w:instrText xml:space="preserve"> PAGEREF _Toc30382 \h </w:instrText>
        </w:r>
        <w:r>
          <w:fldChar w:fldCharType="separate"/>
        </w:r>
        <w:r>
          <w:t>16</w:t>
        </w:r>
        <w:r>
          <w:fldChar w:fldCharType="end"/>
        </w:r>
      </w:hyperlink>
    </w:p>
    <w:p>
      <w:pPr>
        <w:pStyle w:val="TOC2"/>
        <w:tabs>
          <w:tab w:val="right" w:leader="dot" w:pos="8306"/>
        </w:tabs>
      </w:pPr>
      <w:hyperlink w:anchor="_Toc10823" w:history="1">
        <w:r>
          <w:rPr>
            <w:rFonts w:ascii="仿宋" w:eastAsia="仿宋" w:hAnsi="仿宋" w:cs="仿宋" w:hint="eastAsia"/>
            <w:lang w:eastAsia="zh-CN"/>
          </w:rPr>
          <w:t>(五)、地总体要求</w:t>
        </w:r>
        <w:r>
          <w:tab/>
        </w:r>
        <w:r>
          <w:fldChar w:fldCharType="begin"/>
        </w:r>
        <w:r>
          <w:instrText xml:space="preserve"> PAGEREF _Toc10823 \h </w:instrText>
        </w:r>
        <w:r>
          <w:fldChar w:fldCharType="separate"/>
        </w:r>
        <w:r>
          <w:t>17</w:t>
        </w:r>
        <w:r>
          <w:fldChar w:fldCharType="end"/>
        </w:r>
      </w:hyperlink>
    </w:p>
    <w:p>
      <w:pPr>
        <w:pStyle w:val="TOC2"/>
        <w:tabs>
          <w:tab w:val="right" w:leader="dot" w:pos="8306"/>
        </w:tabs>
      </w:pPr>
      <w:hyperlink w:anchor="_Toc30944" w:history="1">
        <w:r>
          <w:rPr>
            <w:rFonts w:ascii="仿宋" w:eastAsia="仿宋" w:hAnsi="仿宋" w:cs="仿宋" w:hint="eastAsia"/>
            <w:lang w:eastAsia="zh-CN"/>
          </w:rPr>
          <w:t>(六)、节约用地措施</w:t>
        </w:r>
        <w:r>
          <w:tab/>
        </w:r>
        <w:r>
          <w:fldChar w:fldCharType="begin"/>
        </w:r>
        <w:r>
          <w:instrText xml:space="preserve"> PAGEREF _Toc30944 \h </w:instrText>
        </w:r>
        <w:r>
          <w:fldChar w:fldCharType="separate"/>
        </w:r>
        <w:r>
          <w:t>19</w:t>
        </w:r>
        <w:r>
          <w:fldChar w:fldCharType="end"/>
        </w:r>
      </w:hyperlink>
    </w:p>
    <w:p>
      <w:pPr>
        <w:pStyle w:val="TOC2"/>
        <w:tabs>
          <w:tab w:val="right" w:leader="dot" w:pos="8306"/>
        </w:tabs>
      </w:pPr>
      <w:hyperlink w:anchor="_Toc11420" w:history="1">
        <w:r>
          <w:rPr>
            <w:rFonts w:ascii="仿宋" w:eastAsia="仿宋" w:hAnsi="仿宋" w:cs="仿宋" w:hint="eastAsia"/>
            <w:lang w:eastAsia="zh-CN"/>
          </w:rPr>
          <w:t>(七)、选址综合评价</w:t>
        </w:r>
        <w:r>
          <w:tab/>
        </w:r>
        <w:r>
          <w:fldChar w:fldCharType="begin"/>
        </w:r>
        <w:r>
          <w:instrText xml:space="preserve"> PAGEREF _Toc11420 \h </w:instrText>
        </w:r>
        <w:r>
          <w:fldChar w:fldCharType="separate"/>
        </w:r>
        <w:r>
          <w:t>20</w:t>
        </w:r>
        <w:r>
          <w:fldChar w:fldCharType="end"/>
        </w:r>
      </w:hyperlink>
    </w:p>
    <w:p>
      <w:pPr>
        <w:pStyle w:val="TOC1"/>
        <w:tabs>
          <w:tab w:val="right" w:leader="dot" w:pos="8306"/>
        </w:tabs>
      </w:pPr>
      <w:hyperlink w:anchor="_Toc24516" w:history="1">
        <w:r>
          <w:rPr>
            <w:rFonts w:ascii="仿宋" w:eastAsia="仿宋" w:hAnsi="仿宋" w:cs="仿宋" w:hint="eastAsia"/>
            <w:lang w:eastAsia="zh-CN"/>
          </w:rPr>
          <w:t>四、环境和生态影响分析</w:t>
        </w:r>
        <w:r>
          <w:tab/>
        </w:r>
        <w:r>
          <w:fldChar w:fldCharType="begin"/>
        </w:r>
        <w:r>
          <w:instrText xml:space="preserve"> PAGEREF _Toc24516 \h </w:instrText>
        </w:r>
        <w:r>
          <w:fldChar w:fldCharType="separate"/>
        </w:r>
        <w:r>
          <w:t>21</w:t>
        </w:r>
        <w:r>
          <w:fldChar w:fldCharType="end"/>
        </w:r>
      </w:hyperlink>
    </w:p>
    <w:p>
      <w:pPr>
        <w:pStyle w:val="TOC2"/>
        <w:tabs>
          <w:tab w:val="right" w:leader="dot" w:pos="8306"/>
        </w:tabs>
      </w:pPr>
      <w:hyperlink w:anchor="_Toc5221" w:history="1">
        <w:r>
          <w:rPr>
            <w:rFonts w:ascii="仿宋" w:eastAsia="仿宋" w:hAnsi="仿宋" w:cs="仿宋" w:hint="eastAsia"/>
            <w:lang w:eastAsia="zh-CN"/>
          </w:rPr>
          <w:t>(一)、环境和生态现状</w:t>
        </w:r>
        <w:r>
          <w:tab/>
        </w:r>
        <w:r>
          <w:fldChar w:fldCharType="begin"/>
        </w:r>
        <w:r>
          <w:instrText xml:space="preserve"> PAGEREF _Toc5221 \h </w:instrText>
        </w:r>
        <w:r>
          <w:fldChar w:fldCharType="separate"/>
        </w:r>
        <w:r>
          <w:t>21</w:t>
        </w:r>
        <w:r>
          <w:fldChar w:fldCharType="end"/>
        </w:r>
      </w:hyperlink>
    </w:p>
    <w:p>
      <w:pPr>
        <w:pStyle w:val="TOC2"/>
        <w:tabs>
          <w:tab w:val="right" w:leader="dot" w:pos="8306"/>
        </w:tabs>
      </w:pPr>
      <w:hyperlink w:anchor="_Toc8357" w:history="1">
        <w:r>
          <w:rPr>
            <w:rFonts w:ascii="仿宋" w:eastAsia="仿宋" w:hAnsi="仿宋" w:cs="仿宋" w:hint="eastAsia"/>
            <w:lang w:eastAsia="zh-CN"/>
          </w:rPr>
          <w:t>(二)、生态环境影响分析</w:t>
        </w:r>
        <w:r>
          <w:tab/>
        </w:r>
        <w:r>
          <w:fldChar w:fldCharType="begin"/>
        </w:r>
        <w:r>
          <w:instrText xml:space="preserve"> PAGEREF _Toc8357 \h </w:instrText>
        </w:r>
        <w:r>
          <w:fldChar w:fldCharType="separate"/>
        </w:r>
        <w:r>
          <w:t>23</w:t>
        </w:r>
        <w:r>
          <w:fldChar w:fldCharType="end"/>
        </w:r>
      </w:hyperlink>
    </w:p>
    <w:p>
      <w:pPr>
        <w:pStyle w:val="TOC2"/>
        <w:tabs>
          <w:tab w:val="right" w:leader="dot" w:pos="8306"/>
        </w:tabs>
      </w:pPr>
      <w:hyperlink w:anchor="_Toc50" w:history="1">
        <w:r>
          <w:rPr>
            <w:rFonts w:ascii="仿宋" w:eastAsia="仿宋" w:hAnsi="仿宋" w:cs="仿宋" w:hint="eastAsia"/>
            <w:lang w:eastAsia="zh-CN"/>
          </w:rPr>
          <w:t>(三)、生态环境保护措施</w:t>
        </w:r>
        <w:r>
          <w:tab/>
        </w:r>
        <w:r>
          <w:fldChar w:fldCharType="begin"/>
        </w:r>
        <w:r>
          <w:instrText xml:space="preserve"> PAGEREF _Toc50 \h </w:instrText>
        </w:r>
        <w:r>
          <w:fldChar w:fldCharType="separate"/>
        </w:r>
        <w:r>
          <w:t>24</w:t>
        </w:r>
        <w:r>
          <w:fldChar w:fldCharType="end"/>
        </w:r>
      </w:hyperlink>
    </w:p>
    <w:p>
      <w:pPr>
        <w:pStyle w:val="TOC2"/>
        <w:tabs>
          <w:tab w:val="right" w:leader="dot" w:pos="8306"/>
        </w:tabs>
      </w:pPr>
      <w:hyperlink w:anchor="_Toc3217" w:history="1">
        <w:r>
          <w:rPr>
            <w:rFonts w:ascii="仿宋" w:eastAsia="仿宋" w:hAnsi="仿宋" w:cs="仿宋" w:hint="eastAsia"/>
            <w:lang w:eastAsia="zh-CN"/>
          </w:rPr>
          <w:t>(四)、地质灾害影响分析</w:t>
        </w:r>
        <w:r>
          <w:tab/>
        </w:r>
        <w:r>
          <w:fldChar w:fldCharType="begin"/>
        </w:r>
        <w:r>
          <w:instrText xml:space="preserve"> PAGEREF _Toc3217 \h </w:instrText>
        </w:r>
        <w:r>
          <w:fldChar w:fldCharType="separate"/>
        </w:r>
        <w:r>
          <w:t>26</w:t>
        </w:r>
        <w:r>
          <w:fldChar w:fldCharType="end"/>
        </w:r>
      </w:hyperlink>
    </w:p>
    <w:p>
      <w:pPr>
        <w:pStyle w:val="TOC2"/>
        <w:tabs>
          <w:tab w:val="right" w:leader="dot" w:pos="8306"/>
        </w:tabs>
      </w:pPr>
      <w:hyperlink w:anchor="_Toc32395" w:history="1">
        <w:r>
          <w:rPr>
            <w:rFonts w:ascii="仿宋" w:eastAsia="仿宋" w:hAnsi="仿宋" w:cs="仿宋" w:hint="eastAsia"/>
            <w:lang w:eastAsia="zh-CN"/>
          </w:rPr>
          <w:t>(五)、特殊环境影响</w:t>
        </w:r>
        <w:r>
          <w:tab/>
        </w:r>
        <w:r>
          <w:fldChar w:fldCharType="begin"/>
        </w:r>
        <w:r>
          <w:instrText xml:space="preserve"> PAGEREF _Toc32395 \h </w:instrText>
        </w:r>
        <w:r>
          <w:fldChar w:fldCharType="separate"/>
        </w:r>
        <w:r>
          <w:t>27</w:t>
        </w:r>
        <w:r>
          <w:fldChar w:fldCharType="end"/>
        </w:r>
      </w:hyperlink>
    </w:p>
    <w:p>
      <w:pPr>
        <w:pStyle w:val="TOC1"/>
        <w:tabs>
          <w:tab w:val="right" w:leader="dot" w:pos="8306"/>
        </w:tabs>
      </w:pPr>
      <w:hyperlink w:anchor="_Toc23241" w:history="1">
        <w:r>
          <w:rPr>
            <w:rFonts w:ascii="仿宋" w:eastAsia="仿宋" w:hAnsi="仿宋" w:cs="仿宋" w:hint="eastAsia"/>
            <w:lang w:eastAsia="zh-CN"/>
          </w:rPr>
          <w:t>五、项目监理与质量保证</w:t>
        </w:r>
        <w:r>
          <w:tab/>
        </w:r>
        <w:r>
          <w:fldChar w:fldCharType="begin"/>
        </w:r>
        <w:r>
          <w:instrText xml:space="preserve"> PAGEREF _Toc23241 \h </w:instrText>
        </w:r>
        <w:r>
          <w:fldChar w:fldCharType="separate"/>
        </w:r>
        <w:r>
          <w:t>28</w:t>
        </w:r>
        <w:r>
          <w:fldChar w:fldCharType="end"/>
        </w:r>
      </w:hyperlink>
    </w:p>
    <w:p>
      <w:pPr>
        <w:pStyle w:val="TOC2"/>
        <w:tabs>
          <w:tab w:val="right" w:leader="dot" w:pos="8306"/>
        </w:tabs>
      </w:pPr>
      <w:hyperlink w:anchor="_Toc2365" w:history="1">
        <w:r>
          <w:rPr>
            <w:rFonts w:ascii="仿宋" w:eastAsia="仿宋" w:hAnsi="仿宋" w:cs="仿宋" w:hint="eastAsia"/>
            <w:lang w:eastAsia="zh-CN"/>
          </w:rPr>
          <w:t>(一)、监理体系构建</w:t>
        </w:r>
        <w:r>
          <w:tab/>
        </w:r>
        <w:r>
          <w:fldChar w:fldCharType="begin"/>
        </w:r>
        <w:r>
          <w:instrText xml:space="preserve"> PAGEREF _Toc2365 \h </w:instrText>
        </w:r>
        <w:r>
          <w:fldChar w:fldCharType="separate"/>
        </w:r>
        <w:r>
          <w:t>28</w:t>
        </w:r>
        <w:r>
          <w:fldChar w:fldCharType="end"/>
        </w:r>
      </w:hyperlink>
    </w:p>
    <w:p>
      <w:pPr>
        <w:pStyle w:val="TOC2"/>
        <w:tabs>
          <w:tab w:val="right" w:leader="dot" w:pos="8306"/>
        </w:tabs>
      </w:pPr>
      <w:hyperlink w:anchor="_Toc26434" w:history="1">
        <w:r>
          <w:rPr>
            <w:rFonts w:ascii="仿宋" w:eastAsia="仿宋" w:hAnsi="仿宋" w:cs="仿宋" w:hint="eastAsia"/>
            <w:lang w:eastAsia="zh-CN"/>
          </w:rPr>
          <w:t>(二)、质量保证体系实施</w:t>
        </w:r>
        <w:r>
          <w:tab/>
        </w:r>
        <w:r>
          <w:fldChar w:fldCharType="begin"/>
        </w:r>
        <w:r>
          <w:instrText xml:space="preserve"> PAGEREF _Toc26434 \h </w:instrText>
        </w:r>
        <w:r>
          <w:fldChar w:fldCharType="separate"/>
        </w:r>
        <w:r>
          <w:t>29</w:t>
        </w:r>
        <w:r>
          <w:fldChar w:fldCharType="end"/>
        </w:r>
      </w:hyperlink>
    </w:p>
    <w:p>
      <w:pPr>
        <w:pStyle w:val="TOC2"/>
        <w:tabs>
          <w:tab w:val="right" w:leader="dot" w:pos="8306"/>
        </w:tabs>
      </w:pPr>
      <w:hyperlink w:anchor="_Toc14404" w:history="1">
        <w:r>
          <w:rPr>
            <w:rFonts w:ascii="仿宋" w:eastAsia="仿宋" w:hAnsi="仿宋" w:cs="仿宋" w:hint="eastAsia"/>
            <w:lang w:eastAsia="zh-CN"/>
          </w:rPr>
          <w:t>(三)、监理与质量控制流程</w:t>
        </w:r>
        <w:r>
          <w:tab/>
        </w:r>
        <w:r>
          <w:fldChar w:fldCharType="begin"/>
        </w:r>
        <w:r>
          <w:instrText xml:space="preserve"> PAGEREF _Toc14404 \h </w:instrText>
        </w:r>
        <w:r>
          <w:fldChar w:fldCharType="separate"/>
        </w:r>
        <w:r>
          <w:t>29</w:t>
        </w:r>
        <w:r>
          <w:fldChar w:fldCharType="end"/>
        </w:r>
      </w:hyperlink>
    </w:p>
    <w:p>
      <w:pPr>
        <w:pStyle w:val="TOC1"/>
        <w:tabs>
          <w:tab w:val="right" w:leader="dot" w:pos="8306"/>
        </w:tabs>
      </w:pPr>
      <w:hyperlink w:anchor="_Toc20093" w:history="1">
        <w:r>
          <w:rPr>
            <w:rFonts w:ascii="仿宋" w:eastAsia="仿宋" w:hAnsi="仿宋" w:cs="仿宋" w:hint="eastAsia"/>
            <w:lang w:eastAsia="zh-CN"/>
          </w:rPr>
          <w:t>六、资源开发及综合利用分析</w:t>
        </w:r>
        <w:r>
          <w:tab/>
        </w:r>
        <w:r>
          <w:fldChar w:fldCharType="begin"/>
        </w:r>
        <w:r>
          <w:instrText xml:space="preserve"> PAGEREF _Toc20093 \h </w:instrText>
        </w:r>
        <w:r>
          <w:fldChar w:fldCharType="separate"/>
        </w:r>
        <w:r>
          <w:t>30</w:t>
        </w:r>
        <w:r>
          <w:fldChar w:fldCharType="end"/>
        </w:r>
      </w:hyperlink>
    </w:p>
    <w:p>
      <w:pPr>
        <w:pStyle w:val="TOC2"/>
        <w:tabs>
          <w:tab w:val="right" w:leader="dot" w:pos="8306"/>
        </w:tabs>
      </w:pPr>
      <w:hyperlink w:anchor="_Toc20674" w:history="1">
        <w:r>
          <w:rPr>
            <w:rFonts w:ascii="仿宋" w:eastAsia="仿宋" w:hAnsi="仿宋" w:cs="仿宋" w:hint="eastAsia"/>
            <w:lang w:eastAsia="zh-CN"/>
          </w:rPr>
          <w:t>(一)、资源开发方案</w:t>
        </w:r>
        <w:r>
          <w:tab/>
        </w:r>
        <w:r>
          <w:fldChar w:fldCharType="begin"/>
        </w:r>
        <w:r>
          <w:instrText xml:space="preserve"> PAGEREF _Toc20674 \h </w:instrText>
        </w:r>
        <w:r>
          <w:fldChar w:fldCharType="separate"/>
        </w:r>
        <w:r>
          <w:t>30</w:t>
        </w:r>
        <w:r>
          <w:fldChar w:fldCharType="end"/>
        </w:r>
      </w:hyperlink>
    </w:p>
    <w:p>
      <w:pPr>
        <w:pStyle w:val="TOC2"/>
        <w:tabs>
          <w:tab w:val="right" w:leader="dot" w:pos="8306"/>
        </w:tabs>
      </w:pPr>
      <w:hyperlink w:anchor="_Toc6423" w:history="1">
        <w:r>
          <w:rPr>
            <w:rFonts w:ascii="仿宋" w:eastAsia="仿宋" w:hAnsi="仿宋" w:cs="仿宋" w:hint="eastAsia"/>
            <w:lang w:eastAsia="zh-CN"/>
          </w:rPr>
          <w:t>(二)、资源利用方案</w:t>
        </w:r>
        <w:r>
          <w:tab/>
        </w:r>
        <w:r>
          <w:fldChar w:fldCharType="begin"/>
        </w:r>
        <w:r>
          <w:instrText xml:space="preserve"> PAGEREF _Toc6423 \h </w:instrText>
        </w:r>
        <w:r>
          <w:fldChar w:fldCharType="separate"/>
        </w:r>
        <w:r>
          <w:t>31</w:t>
        </w:r>
        <w:r>
          <w:fldChar w:fldCharType="end"/>
        </w:r>
      </w:hyperlink>
    </w:p>
    <w:p>
      <w:pPr>
        <w:pStyle w:val="TOC2"/>
        <w:tabs>
          <w:tab w:val="right" w:leader="dot" w:pos="8306"/>
        </w:tabs>
      </w:pPr>
      <w:hyperlink w:anchor="_Toc14557" w:history="1">
        <w:r>
          <w:rPr>
            <w:rFonts w:ascii="仿宋" w:eastAsia="仿宋" w:hAnsi="仿宋" w:cs="仿宋" w:hint="eastAsia"/>
            <w:lang w:eastAsia="zh-CN"/>
          </w:rPr>
          <w:t>(三)、资源节约措施</w:t>
        </w:r>
        <w:r>
          <w:tab/>
        </w:r>
        <w:r>
          <w:fldChar w:fldCharType="begin"/>
        </w:r>
        <w:r>
          <w:instrText xml:space="preserve"> PAGEREF _Toc14557 \h </w:instrText>
        </w:r>
        <w:r>
          <w:fldChar w:fldCharType="separate"/>
        </w:r>
        <w:r>
          <w:t>32</w:t>
        </w:r>
        <w:r>
          <w:fldChar w:fldCharType="end"/>
        </w:r>
      </w:hyperlink>
    </w:p>
    <w:p>
      <w:pPr>
        <w:pStyle w:val="TOC1"/>
        <w:tabs>
          <w:tab w:val="right" w:leader="dot" w:pos="8306"/>
        </w:tabs>
      </w:pPr>
      <w:hyperlink w:anchor="_Toc31917" w:history="1">
        <w:r>
          <w:rPr>
            <w:rFonts w:ascii="仿宋" w:eastAsia="仿宋" w:hAnsi="仿宋" w:cs="仿宋" w:hint="eastAsia"/>
            <w:lang w:eastAsia="zh-CN"/>
          </w:rPr>
          <w:t>七、环境保护与绿色发展</w:t>
        </w:r>
        <w:r>
          <w:tab/>
        </w:r>
        <w:r>
          <w:fldChar w:fldCharType="begin"/>
        </w:r>
        <w:r>
          <w:instrText xml:space="preserve"> PAGEREF _Toc31917 \h </w:instrText>
        </w:r>
        <w:r>
          <w:fldChar w:fldCharType="separate"/>
        </w:r>
        <w:r>
          <w:t>34</w:t>
        </w:r>
        <w:r>
          <w:fldChar w:fldCharType="end"/>
        </w:r>
      </w:hyperlink>
    </w:p>
    <w:p>
      <w:pPr>
        <w:pStyle w:val="TOC2"/>
        <w:tabs>
          <w:tab w:val="right" w:leader="dot" w:pos="8306"/>
        </w:tabs>
      </w:pPr>
      <w:hyperlink w:anchor="_Toc24455" w:history="1">
        <w:r>
          <w:rPr>
            <w:rFonts w:ascii="仿宋" w:eastAsia="仿宋" w:hAnsi="仿宋" w:cs="仿宋" w:hint="eastAsia"/>
            <w:lang w:eastAsia="zh-CN"/>
          </w:rPr>
          <w:t>(一)、环境保护措施</w:t>
        </w:r>
        <w:r>
          <w:tab/>
        </w:r>
        <w:r>
          <w:fldChar w:fldCharType="begin"/>
        </w:r>
        <w:r>
          <w:instrText xml:space="preserve"> PAGEREF _Toc24455 \h </w:instrText>
        </w:r>
        <w:r>
          <w:fldChar w:fldCharType="separate"/>
        </w:r>
        <w:r>
          <w:t>34</w:t>
        </w:r>
        <w:r>
          <w:fldChar w:fldCharType="end"/>
        </w:r>
      </w:hyperlink>
    </w:p>
    <w:p>
      <w:pPr>
        <w:pStyle w:val="TOC2"/>
        <w:tabs>
          <w:tab w:val="right" w:leader="dot" w:pos="8306"/>
        </w:tabs>
      </w:pPr>
      <w:hyperlink w:anchor="_Toc9483" w:history="1">
        <w:r>
          <w:rPr>
            <w:rFonts w:ascii="仿宋" w:eastAsia="仿宋" w:hAnsi="仿宋" w:cs="仿宋" w:hint="eastAsia"/>
            <w:lang w:eastAsia="zh-CN"/>
          </w:rPr>
          <w:t>(二)、绿色发展与可持续发展策略</w:t>
        </w:r>
        <w:r>
          <w:tab/>
        </w:r>
        <w:r>
          <w:fldChar w:fldCharType="begin"/>
        </w:r>
        <w:r>
          <w:instrText xml:space="preserve"> PAGEREF _Toc9483 \h </w:instrText>
        </w:r>
        <w:r>
          <w:fldChar w:fldCharType="separate"/>
        </w:r>
        <w:r>
          <w:t>35</w:t>
        </w:r>
        <w:r>
          <w:fldChar w:fldCharType="end"/>
        </w:r>
      </w:hyperlink>
    </w:p>
    <w:p>
      <w:pPr>
        <w:pStyle w:val="TOC1"/>
        <w:tabs>
          <w:tab w:val="right" w:leader="dot" w:pos="8306"/>
        </w:tabs>
      </w:pPr>
      <w:hyperlink w:anchor="_Toc24436" w:history="1">
        <w:r>
          <w:rPr>
            <w:rFonts w:ascii="仿宋" w:eastAsia="仿宋" w:hAnsi="仿宋" w:cs="仿宋" w:hint="eastAsia"/>
            <w:lang w:eastAsia="zh-CN"/>
          </w:rPr>
          <w:t>八、客户关系管理与市场拓展</w:t>
        </w:r>
        <w:r>
          <w:tab/>
        </w:r>
        <w:r>
          <w:fldChar w:fldCharType="begin"/>
        </w:r>
        <w:r>
          <w:instrText xml:space="preserve"> PAGEREF _Toc24436 \h </w:instrText>
        </w:r>
        <w:r>
          <w:fldChar w:fldCharType="separate"/>
        </w:r>
        <w:r>
          <w:t>37</w:t>
        </w:r>
        <w:r>
          <w:fldChar w:fldCharType="end"/>
        </w:r>
      </w:hyperlink>
    </w:p>
    <w:p>
      <w:pPr>
        <w:pStyle w:val="TOC2"/>
        <w:tabs>
          <w:tab w:val="right" w:leader="dot" w:pos="8306"/>
        </w:tabs>
      </w:pPr>
      <w:hyperlink w:anchor="_Toc20425" w:history="1">
        <w:r>
          <w:rPr>
            <w:rFonts w:ascii="仿宋" w:eastAsia="仿宋" w:hAnsi="仿宋" w:cs="仿宋" w:hint="eastAsia"/>
            <w:lang w:eastAsia="zh-CN"/>
          </w:rPr>
          <w:t>(一)、客户关系管理策略</w:t>
        </w:r>
        <w:r>
          <w:tab/>
        </w:r>
        <w:r>
          <w:fldChar w:fldCharType="begin"/>
        </w:r>
        <w:r>
          <w:instrText xml:space="preserve"> PAGEREF _Toc20425 \h </w:instrText>
        </w:r>
        <w:r>
          <w:fldChar w:fldCharType="separate"/>
        </w:r>
        <w:r>
          <w:t>37</w:t>
        </w:r>
        <w:r>
          <w:fldChar w:fldCharType="end"/>
        </w:r>
      </w:hyperlink>
    </w:p>
    <w:p>
      <w:pPr>
        <w:pStyle w:val="TOC2"/>
        <w:tabs>
          <w:tab w:val="right" w:leader="dot" w:pos="8306"/>
        </w:tabs>
      </w:pPr>
      <w:hyperlink w:anchor="_Toc7882" w:history="1">
        <w:r>
          <w:rPr>
            <w:rFonts w:ascii="仿宋" w:eastAsia="仿宋" w:hAnsi="仿宋" w:cs="仿宋" w:hint="eastAsia"/>
            <w:lang w:eastAsia="zh-CN"/>
          </w:rPr>
          <w:t>(二)、市场拓展方案</w:t>
        </w:r>
        <w:r>
          <w:tab/>
        </w:r>
        <w:r>
          <w:fldChar w:fldCharType="begin"/>
        </w:r>
        <w:r>
          <w:instrText xml:space="preserve"> PAGEREF _Toc7882 \h </w:instrText>
        </w:r>
        <w:r>
          <w:fldChar w:fldCharType="separate"/>
        </w:r>
        <w:r>
          <w:t>38</w:t>
        </w:r>
        <w:r>
          <w:fldChar w:fldCharType="end"/>
        </w:r>
      </w:hyperlink>
    </w:p>
    <w:p>
      <w:pPr>
        <w:pStyle w:val="TOC1"/>
        <w:tabs>
          <w:tab w:val="right" w:leader="dot" w:pos="8306"/>
        </w:tabs>
      </w:pPr>
      <w:hyperlink w:anchor="_Toc5559" w:history="1">
        <w:r>
          <w:rPr>
            <w:rFonts w:ascii="仿宋" w:eastAsia="仿宋" w:hAnsi="仿宋" w:cs="仿宋" w:hint="eastAsia"/>
            <w:lang w:eastAsia="zh-CN"/>
          </w:rPr>
          <w:t>九、土地利用与规划方案</w:t>
        </w:r>
        <w:r>
          <w:tab/>
        </w:r>
        <w:r>
          <w:fldChar w:fldCharType="begin"/>
        </w:r>
        <w:r>
          <w:instrText xml:space="preserve"> PAGEREF _Toc5559 \h </w:instrText>
        </w:r>
        <w:r>
          <w:fldChar w:fldCharType="separate"/>
        </w:r>
        <w:r>
          <w:t>39</w:t>
        </w:r>
        <w:r>
          <w:fldChar w:fldCharType="end"/>
        </w:r>
      </w:hyperlink>
    </w:p>
    <w:p>
      <w:pPr>
        <w:pStyle w:val="TOC2"/>
        <w:tabs>
          <w:tab w:val="right" w:leader="dot" w:pos="8306"/>
        </w:tabs>
      </w:pPr>
      <w:hyperlink w:anchor="_Toc31058" w:history="1">
        <w:r>
          <w:rPr>
            <w:rFonts w:ascii="仿宋" w:eastAsia="仿宋" w:hAnsi="仿宋" w:cs="仿宋" w:hint="eastAsia"/>
            <w:lang w:eastAsia="zh-CN"/>
          </w:rPr>
          <w:t>(一)、项目用地情况分析</w:t>
        </w:r>
        <w:r>
          <w:tab/>
        </w:r>
        <w:r>
          <w:fldChar w:fldCharType="begin"/>
        </w:r>
        <w:r>
          <w:instrText xml:space="preserve"> PAGEREF _Toc31058 \h </w:instrText>
        </w:r>
        <w:r>
          <w:fldChar w:fldCharType="separate"/>
        </w:r>
        <w:r>
          <w:t>39</w:t>
        </w:r>
        <w:r>
          <w:fldChar w:fldCharType="end"/>
        </w:r>
      </w:hyperlink>
    </w:p>
    <w:p>
      <w:pPr>
        <w:pStyle w:val="TOC2"/>
        <w:tabs>
          <w:tab w:val="right" w:leader="dot" w:pos="8306"/>
        </w:tabs>
      </w:pPr>
      <w:hyperlink w:anchor="_Toc22731" w:history="1">
        <w:r>
          <w:rPr>
            <w:rFonts w:ascii="仿宋" w:eastAsia="仿宋" w:hAnsi="仿宋" w:cs="仿宋" w:hint="eastAsia"/>
            <w:lang w:eastAsia="zh-CN"/>
          </w:rPr>
          <w:t>(二)、土地利用规划方案</w:t>
        </w:r>
        <w:r>
          <w:tab/>
        </w:r>
        <w:r>
          <w:fldChar w:fldCharType="begin"/>
        </w:r>
        <w:r>
          <w:instrText xml:space="preserve"> PAGEREF _Toc22731 \h </w:instrText>
        </w:r>
        <w:r>
          <w:fldChar w:fldCharType="separate"/>
        </w:r>
        <w:r>
          <w:t>40</w:t>
        </w:r>
        <w:r>
          <w:fldChar w:fldCharType="end"/>
        </w:r>
      </w:hyperlink>
    </w:p>
    <w:p>
      <w:pPr>
        <w:pStyle w:val="TOC1"/>
        <w:tabs>
          <w:tab w:val="right" w:leader="dot" w:pos="8306"/>
        </w:tabs>
      </w:pPr>
      <w:hyperlink w:anchor="_Toc12594" w:history="1">
        <w:r>
          <w:rPr>
            <w:rFonts w:ascii="仿宋" w:eastAsia="仿宋" w:hAnsi="仿宋" w:cs="仿宋" w:hint="eastAsia"/>
            <w:lang w:eastAsia="zh-CN"/>
          </w:rPr>
          <w:t>十、环境保护与治理方案</w:t>
        </w:r>
        <w:r>
          <w:tab/>
        </w:r>
        <w:r>
          <w:fldChar w:fldCharType="begin"/>
        </w:r>
        <w:r>
          <w:instrText xml:space="preserve"> PAGEREF _Toc12594 \h </w:instrText>
        </w:r>
        <w:r>
          <w:fldChar w:fldCharType="separate"/>
        </w:r>
        <w:r>
          <w:t>41</w:t>
        </w:r>
        <w:r>
          <w:fldChar w:fldCharType="end"/>
        </w:r>
      </w:hyperlink>
    </w:p>
    <w:p>
      <w:pPr>
        <w:pStyle w:val="TOC2"/>
        <w:tabs>
          <w:tab w:val="right" w:leader="dot" w:pos="8306"/>
        </w:tabs>
      </w:pPr>
      <w:hyperlink w:anchor="_Toc17012" w:history="1">
        <w:r>
          <w:rPr>
            <w:rFonts w:ascii="仿宋" w:eastAsia="仿宋" w:hAnsi="仿宋" w:cs="仿宋" w:hint="eastAsia"/>
            <w:lang w:eastAsia="zh-CN"/>
          </w:rPr>
          <w:t>(一)、项目环境影响评估</w:t>
        </w:r>
        <w:r>
          <w:tab/>
        </w:r>
        <w:r>
          <w:fldChar w:fldCharType="begin"/>
        </w:r>
        <w:r>
          <w:instrText xml:space="preserve"> PAGEREF _Toc17012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 w:history="1">
        <w:r>
          <w:rPr>
            <w:rFonts w:ascii="仿宋" w:eastAsia="仿宋" w:hAnsi="仿宋" w:cs="仿宋" w:hint="eastAsia"/>
            <w:lang w:eastAsia="zh-CN"/>
          </w:rPr>
          <w:t>(二)、环境保护措施与治理方案</w:t>
        </w:r>
        <w:r>
          <w:tab/>
        </w:r>
        <w:r>
          <w:fldChar w:fldCharType="begin"/>
        </w:r>
        <w:r>
          <w:instrText xml:space="preserve"> PAGEREF _Toc635 \h </w:instrText>
        </w:r>
        <w:r>
          <w:fldChar w:fldCharType="separate"/>
        </w:r>
        <w:r>
          <w:t>42</w:t>
        </w:r>
        <w:r>
          <w:fldChar w:fldCharType="end"/>
        </w:r>
      </w:hyperlink>
    </w:p>
    <w:p>
      <w:pPr>
        <w:pStyle w:val="TOC1"/>
        <w:tabs>
          <w:tab w:val="right" w:leader="dot" w:pos="8306"/>
        </w:tabs>
      </w:pPr>
      <w:hyperlink w:anchor="_Toc23926" w:history="1">
        <w:r>
          <w:rPr>
            <w:rFonts w:ascii="仿宋" w:eastAsia="仿宋" w:hAnsi="仿宋" w:cs="仿宋" w:hint="eastAsia"/>
            <w:lang w:eastAsia="zh-CN"/>
          </w:rPr>
          <w:t>十一、项目实施与管理方案</w:t>
        </w:r>
        <w:r>
          <w:tab/>
        </w:r>
        <w:r>
          <w:fldChar w:fldCharType="begin"/>
        </w:r>
        <w:r>
          <w:instrText xml:space="preserve"> PAGEREF _Toc23926 \h </w:instrText>
        </w:r>
        <w:r>
          <w:fldChar w:fldCharType="separate"/>
        </w:r>
        <w:r>
          <w:t>42</w:t>
        </w:r>
        <w:r>
          <w:fldChar w:fldCharType="end"/>
        </w:r>
      </w:hyperlink>
    </w:p>
    <w:p>
      <w:pPr>
        <w:pStyle w:val="TOC2"/>
        <w:tabs>
          <w:tab w:val="right" w:leader="dot" w:pos="8306"/>
        </w:tabs>
      </w:pPr>
      <w:hyperlink w:anchor="_Toc22534" w:history="1">
        <w:r>
          <w:rPr>
            <w:rFonts w:ascii="仿宋" w:eastAsia="仿宋" w:hAnsi="仿宋" w:cs="仿宋" w:hint="eastAsia"/>
            <w:lang w:eastAsia="zh-CN"/>
          </w:rPr>
          <w:t>(一)、项目实施计划</w:t>
        </w:r>
        <w:r>
          <w:tab/>
        </w:r>
        <w:r>
          <w:fldChar w:fldCharType="begin"/>
        </w:r>
        <w:r>
          <w:instrText xml:space="preserve"> PAGEREF _Toc22534 \h </w:instrText>
        </w:r>
        <w:r>
          <w:fldChar w:fldCharType="separate"/>
        </w:r>
        <w:r>
          <w:t>42</w:t>
        </w:r>
        <w:r>
          <w:fldChar w:fldCharType="end"/>
        </w:r>
      </w:hyperlink>
    </w:p>
    <w:p>
      <w:pPr>
        <w:pStyle w:val="TOC2"/>
        <w:tabs>
          <w:tab w:val="right" w:leader="dot" w:pos="8306"/>
        </w:tabs>
      </w:pPr>
      <w:hyperlink w:anchor="_Toc28608" w:history="1">
        <w:r>
          <w:rPr>
            <w:rFonts w:ascii="仿宋" w:eastAsia="仿宋" w:hAnsi="仿宋" w:cs="仿宋" w:hint="eastAsia"/>
            <w:lang w:eastAsia="zh-CN"/>
          </w:rPr>
          <w:t>(二)、项目组织机构与职责</w:t>
        </w:r>
        <w:r>
          <w:tab/>
        </w:r>
        <w:r>
          <w:fldChar w:fldCharType="begin"/>
        </w:r>
        <w:r>
          <w:instrText xml:space="preserve"> PAGEREF _Toc28608 \h </w:instrText>
        </w:r>
        <w:r>
          <w:fldChar w:fldCharType="separate"/>
        </w:r>
        <w:r>
          <w:t>44</w:t>
        </w:r>
        <w:r>
          <w:fldChar w:fldCharType="end"/>
        </w:r>
      </w:hyperlink>
    </w:p>
    <w:p>
      <w:pPr>
        <w:pStyle w:val="TOC2"/>
        <w:tabs>
          <w:tab w:val="right" w:leader="dot" w:pos="8306"/>
        </w:tabs>
      </w:pPr>
      <w:hyperlink w:anchor="_Toc21634" w:history="1">
        <w:r>
          <w:rPr>
            <w:rFonts w:ascii="仿宋" w:eastAsia="仿宋" w:hAnsi="仿宋" w:cs="仿宋" w:hint="eastAsia"/>
            <w:lang w:eastAsia="zh-CN"/>
          </w:rPr>
          <w:t>(三)、项目管理与监控体系</w:t>
        </w:r>
        <w:r>
          <w:tab/>
        </w:r>
        <w:r>
          <w:fldChar w:fldCharType="begin"/>
        </w:r>
        <w:r>
          <w:instrText xml:space="preserve"> PAGEREF _Toc21634 \h </w:instrText>
        </w:r>
        <w:r>
          <w:fldChar w:fldCharType="separate"/>
        </w:r>
        <w:r>
          <w:t>46</w:t>
        </w:r>
        <w:r>
          <w:fldChar w:fldCharType="end"/>
        </w:r>
      </w:hyperlink>
    </w:p>
    <w:p>
      <w:pPr>
        <w:pStyle w:val="TOC1"/>
        <w:tabs>
          <w:tab w:val="right" w:leader="dot" w:pos="8306"/>
        </w:tabs>
      </w:pPr>
      <w:hyperlink w:anchor="_Toc7131" w:history="1">
        <w:r>
          <w:rPr>
            <w:rFonts w:ascii="仿宋" w:eastAsia="仿宋" w:hAnsi="仿宋" w:cs="仿宋" w:hint="eastAsia"/>
            <w:lang w:eastAsia="zh-CN"/>
          </w:rPr>
          <w:t>十二、经济效益与社会效益优化</w:t>
        </w:r>
        <w:r>
          <w:tab/>
        </w:r>
        <w:r>
          <w:fldChar w:fldCharType="begin"/>
        </w:r>
        <w:r>
          <w:instrText xml:space="preserve"> PAGEREF _Toc7131 \h </w:instrText>
        </w:r>
        <w:r>
          <w:fldChar w:fldCharType="separate"/>
        </w:r>
        <w:r>
          <w:t>48</w:t>
        </w:r>
        <w:r>
          <w:fldChar w:fldCharType="end"/>
        </w:r>
      </w:hyperlink>
    </w:p>
    <w:p>
      <w:pPr>
        <w:pStyle w:val="TOC2"/>
        <w:tabs>
          <w:tab w:val="right" w:leader="dot" w:pos="8306"/>
        </w:tabs>
      </w:pPr>
      <w:hyperlink w:anchor="_Toc14493" w:history="1">
        <w:r>
          <w:rPr>
            <w:rFonts w:ascii="仿宋" w:eastAsia="仿宋" w:hAnsi="仿宋" w:cs="仿宋" w:hint="eastAsia"/>
            <w:lang w:eastAsia="zh-CN"/>
          </w:rPr>
          <w:t>(一)、经济效益提升策略</w:t>
        </w:r>
        <w:r>
          <w:tab/>
        </w:r>
        <w:r>
          <w:fldChar w:fldCharType="begin"/>
        </w:r>
        <w:r>
          <w:instrText xml:space="preserve"> PAGEREF _Toc14493 \h </w:instrText>
        </w:r>
        <w:r>
          <w:fldChar w:fldCharType="separate"/>
        </w:r>
        <w:r>
          <w:t>48</w:t>
        </w:r>
        <w:r>
          <w:fldChar w:fldCharType="end"/>
        </w:r>
      </w:hyperlink>
    </w:p>
    <w:p>
      <w:pPr>
        <w:pStyle w:val="TOC2"/>
        <w:tabs>
          <w:tab w:val="right" w:leader="dot" w:pos="8306"/>
        </w:tabs>
      </w:pPr>
      <w:hyperlink w:anchor="_Toc20195" w:history="1">
        <w:r>
          <w:rPr>
            <w:rFonts w:ascii="仿宋" w:eastAsia="仿宋" w:hAnsi="仿宋" w:cs="仿宋" w:hint="eastAsia"/>
            <w:lang w:eastAsia="zh-CN"/>
          </w:rPr>
          <w:t>(二)、社会效益增强方案</w:t>
        </w:r>
        <w:r>
          <w:tab/>
        </w:r>
        <w:r>
          <w:fldChar w:fldCharType="begin"/>
        </w:r>
        <w:r>
          <w:instrText xml:space="preserve"> PAGEREF _Toc20195 \h </w:instrText>
        </w:r>
        <w:r>
          <w:fldChar w:fldCharType="separate"/>
        </w:r>
        <w:r>
          <w:t>49</w:t>
        </w:r>
        <w:r>
          <w:fldChar w:fldCharType="end"/>
        </w:r>
      </w:hyperlink>
    </w:p>
    <w:p>
      <w:pPr>
        <w:pStyle w:val="TOC1"/>
        <w:tabs>
          <w:tab w:val="right" w:leader="dot" w:pos="8306"/>
        </w:tabs>
      </w:pPr>
      <w:hyperlink w:anchor="_Toc14242" w:history="1">
        <w:r>
          <w:rPr>
            <w:rFonts w:ascii="仿宋" w:eastAsia="仿宋" w:hAnsi="仿宋" w:cs="仿宋" w:hint="eastAsia"/>
            <w:lang w:eastAsia="zh-CN"/>
          </w:rPr>
          <w:t>十三、知识产权管理与保护</w:t>
        </w:r>
        <w:r>
          <w:tab/>
        </w:r>
        <w:r>
          <w:fldChar w:fldCharType="begin"/>
        </w:r>
        <w:r>
          <w:instrText xml:space="preserve"> PAGEREF _Toc14242 \h </w:instrText>
        </w:r>
        <w:r>
          <w:fldChar w:fldCharType="separate"/>
        </w:r>
        <w:r>
          <w:t>50</w:t>
        </w:r>
        <w:r>
          <w:fldChar w:fldCharType="end"/>
        </w:r>
      </w:hyperlink>
    </w:p>
    <w:p>
      <w:pPr>
        <w:pStyle w:val="TOC2"/>
        <w:tabs>
          <w:tab w:val="right" w:leader="dot" w:pos="8306"/>
        </w:tabs>
      </w:pPr>
      <w:hyperlink w:anchor="_Toc26402" w:history="1">
        <w:r>
          <w:rPr>
            <w:rFonts w:ascii="仿宋" w:eastAsia="仿宋" w:hAnsi="仿宋" w:cs="仿宋" w:hint="eastAsia"/>
            <w:lang w:eastAsia="zh-CN"/>
          </w:rPr>
          <w:t>(一)、知识产权管理体系建设</w:t>
        </w:r>
        <w:r>
          <w:tab/>
        </w:r>
        <w:r>
          <w:fldChar w:fldCharType="begin"/>
        </w:r>
        <w:r>
          <w:instrText xml:space="preserve"> PAGEREF _Toc26402 \h </w:instrText>
        </w:r>
        <w:r>
          <w:fldChar w:fldCharType="separate"/>
        </w:r>
        <w:r>
          <w:t>50</w:t>
        </w:r>
        <w:r>
          <w:fldChar w:fldCharType="end"/>
        </w:r>
      </w:hyperlink>
    </w:p>
    <w:p>
      <w:pPr>
        <w:pStyle w:val="TOC2"/>
        <w:tabs>
          <w:tab w:val="right" w:leader="dot" w:pos="8306"/>
        </w:tabs>
      </w:pPr>
      <w:hyperlink w:anchor="_Toc5654" w:history="1">
        <w:r>
          <w:rPr>
            <w:rFonts w:ascii="仿宋" w:eastAsia="仿宋" w:hAnsi="仿宋" w:cs="仿宋" w:hint="eastAsia"/>
            <w:lang w:eastAsia="zh-CN"/>
          </w:rPr>
          <w:t>(二)、知识产权保护措施</w:t>
        </w:r>
        <w:r>
          <w:tab/>
        </w:r>
        <w:r>
          <w:fldChar w:fldCharType="begin"/>
        </w:r>
        <w:r>
          <w:instrText xml:space="preserve"> PAGEREF _Toc5654 \h </w:instrText>
        </w:r>
        <w:r>
          <w:fldChar w:fldCharType="separate"/>
        </w:r>
        <w:r>
          <w:t>51</w:t>
        </w:r>
        <w:r>
          <w:fldChar w:fldCharType="end"/>
        </w:r>
      </w:hyperlink>
    </w:p>
    <w:p>
      <w:pPr>
        <w:pStyle w:val="TOC1"/>
        <w:tabs>
          <w:tab w:val="right" w:leader="dot" w:pos="8306"/>
        </w:tabs>
      </w:pPr>
      <w:hyperlink w:anchor="_Toc8402" w:history="1">
        <w:r>
          <w:rPr>
            <w:rFonts w:ascii="仿宋" w:eastAsia="仿宋" w:hAnsi="仿宋" w:cs="仿宋" w:hint="eastAsia"/>
            <w:lang w:eastAsia="zh-CN"/>
          </w:rPr>
          <w:t>十四、产业协同与集群发展</w:t>
        </w:r>
        <w:r>
          <w:tab/>
        </w:r>
        <w:r>
          <w:fldChar w:fldCharType="begin"/>
        </w:r>
        <w:r>
          <w:instrText xml:space="preserve"> PAGEREF _Toc8402 \h </w:instrText>
        </w:r>
        <w:r>
          <w:fldChar w:fldCharType="separate"/>
        </w:r>
        <w:r>
          <w:t>52</w:t>
        </w:r>
        <w:r>
          <w:fldChar w:fldCharType="end"/>
        </w:r>
      </w:hyperlink>
    </w:p>
    <w:p>
      <w:pPr>
        <w:pStyle w:val="TOC2"/>
        <w:tabs>
          <w:tab w:val="right" w:leader="dot" w:pos="8306"/>
        </w:tabs>
      </w:pPr>
      <w:hyperlink w:anchor="_Toc2571" w:history="1">
        <w:r>
          <w:rPr>
            <w:rFonts w:ascii="仿宋" w:eastAsia="仿宋" w:hAnsi="仿宋" w:cs="仿宋" w:hint="eastAsia"/>
            <w:lang w:eastAsia="zh-CN"/>
          </w:rPr>
          <w:t>(一)、产业协同机制建设</w:t>
        </w:r>
        <w:r>
          <w:tab/>
        </w:r>
        <w:r>
          <w:fldChar w:fldCharType="begin"/>
        </w:r>
        <w:r>
          <w:instrText xml:space="preserve"> PAGEREF _Toc2571 \h </w:instrText>
        </w:r>
        <w:r>
          <w:fldChar w:fldCharType="separate"/>
        </w:r>
        <w:r>
          <w:t>52</w:t>
        </w:r>
        <w:r>
          <w:fldChar w:fldCharType="end"/>
        </w:r>
      </w:hyperlink>
    </w:p>
    <w:p>
      <w:pPr>
        <w:pStyle w:val="TOC2"/>
        <w:tabs>
          <w:tab w:val="right" w:leader="dot" w:pos="8306"/>
        </w:tabs>
      </w:pPr>
      <w:hyperlink w:anchor="_Toc391" w:history="1">
        <w:r>
          <w:rPr>
            <w:rFonts w:ascii="仿宋" w:eastAsia="仿宋" w:hAnsi="仿宋" w:cs="仿宋" w:hint="eastAsia"/>
            <w:lang w:eastAsia="zh-CN"/>
          </w:rPr>
          <w:t>(二)、产业集群培育与发展</w:t>
        </w:r>
        <w:r>
          <w:tab/>
        </w:r>
        <w:r>
          <w:fldChar w:fldCharType="begin"/>
        </w:r>
        <w:r>
          <w:instrText xml:space="preserve"> PAGEREF _Toc391 \h </w:instrText>
        </w:r>
        <w:r>
          <w:fldChar w:fldCharType="separate"/>
        </w:r>
        <w:r>
          <w:t>54</w:t>
        </w:r>
        <w:r>
          <w:fldChar w:fldCharType="end"/>
        </w:r>
      </w:hyperlink>
    </w:p>
    <w:p>
      <w:pPr>
        <w:pStyle w:val="TOC1"/>
        <w:tabs>
          <w:tab w:val="right" w:leader="dot" w:pos="8306"/>
        </w:tabs>
      </w:pPr>
      <w:hyperlink w:anchor="_Toc21321" w:history="1">
        <w:r>
          <w:rPr>
            <w:rFonts w:ascii="仿宋" w:eastAsia="仿宋" w:hAnsi="仿宋" w:cs="仿宋" w:hint="eastAsia"/>
            <w:lang w:eastAsia="zh-CN"/>
          </w:rPr>
          <w:t>十五、创新驱动与持续发展</w:t>
        </w:r>
        <w:r>
          <w:tab/>
        </w:r>
        <w:r>
          <w:fldChar w:fldCharType="begin"/>
        </w:r>
        <w:r>
          <w:instrText xml:space="preserve"> PAGEREF _Toc21321 \h </w:instrText>
        </w:r>
        <w:r>
          <w:fldChar w:fldCharType="separate"/>
        </w:r>
        <w:r>
          <w:t>54</w:t>
        </w:r>
        <w:r>
          <w:fldChar w:fldCharType="end"/>
        </w:r>
      </w:hyperlink>
    </w:p>
    <w:p>
      <w:pPr>
        <w:pStyle w:val="TOC2"/>
        <w:tabs>
          <w:tab w:val="right" w:leader="dot" w:pos="8306"/>
        </w:tabs>
      </w:pPr>
      <w:hyperlink w:anchor="_Toc83" w:history="1">
        <w:r>
          <w:rPr>
            <w:rFonts w:ascii="仿宋" w:eastAsia="仿宋" w:hAnsi="仿宋" w:cs="仿宋" w:hint="eastAsia"/>
            <w:lang w:eastAsia="zh-CN"/>
          </w:rPr>
          <w:t>(一)、创新驱动战略实施</w:t>
        </w:r>
        <w:r>
          <w:tab/>
        </w:r>
        <w:r>
          <w:fldChar w:fldCharType="begin"/>
        </w:r>
        <w:r>
          <w:instrText xml:space="preserve"> PAGEREF _Toc83 \h </w:instrText>
        </w:r>
        <w:r>
          <w:fldChar w:fldCharType="separate"/>
        </w:r>
        <w:r>
          <w:t>54</w:t>
        </w:r>
        <w:r>
          <w:fldChar w:fldCharType="end"/>
        </w:r>
      </w:hyperlink>
    </w:p>
    <w:p>
      <w:pPr>
        <w:pStyle w:val="TOC2"/>
        <w:tabs>
          <w:tab w:val="right" w:leader="dot" w:pos="8306"/>
        </w:tabs>
      </w:pPr>
      <w:hyperlink w:anchor="_Toc29050" w:history="1">
        <w:r>
          <w:rPr>
            <w:rFonts w:ascii="仿宋" w:eastAsia="仿宋" w:hAnsi="仿宋" w:cs="仿宋" w:hint="eastAsia"/>
            <w:lang w:eastAsia="zh-CN"/>
          </w:rPr>
          <w:t>(二)、持续发展路径探索</w:t>
        </w:r>
        <w:r>
          <w:tab/>
        </w:r>
        <w:r>
          <w:fldChar w:fldCharType="begin"/>
        </w:r>
        <w:r>
          <w:instrText xml:space="preserve"> PAGEREF _Toc29050 \h </w:instrText>
        </w:r>
        <w:r>
          <w:fldChar w:fldCharType="separate"/>
        </w:r>
        <w:r>
          <w:t>56</w:t>
        </w:r>
        <w:r>
          <w:fldChar w:fldCharType="end"/>
        </w:r>
      </w:hyperlink>
    </w:p>
    <w:p>
      <w:pPr>
        <w:pStyle w:val="TOC1"/>
        <w:tabs>
          <w:tab w:val="right" w:leader="dot" w:pos="8306"/>
        </w:tabs>
      </w:pPr>
      <w:hyperlink w:anchor="_Toc22435" w:history="1">
        <w:r>
          <w:rPr>
            <w:rFonts w:ascii="仿宋" w:eastAsia="仿宋" w:hAnsi="仿宋" w:cs="仿宋" w:hint="eastAsia"/>
            <w:lang w:eastAsia="zh-CN"/>
          </w:rPr>
          <w:t>十六、质量管理与控制</w:t>
        </w:r>
        <w:r>
          <w:tab/>
        </w:r>
        <w:r>
          <w:fldChar w:fldCharType="begin"/>
        </w:r>
        <w:r>
          <w:instrText xml:space="preserve"> PAGEREF _Toc22435 \h </w:instrText>
        </w:r>
        <w:r>
          <w:fldChar w:fldCharType="separate"/>
        </w:r>
        <w:r>
          <w:t>60</w:t>
        </w:r>
        <w:r>
          <w:fldChar w:fldCharType="end"/>
        </w:r>
      </w:hyperlink>
    </w:p>
    <w:p>
      <w:pPr>
        <w:pStyle w:val="TOC2"/>
        <w:tabs>
          <w:tab w:val="right" w:leader="dot" w:pos="8306"/>
        </w:tabs>
      </w:pPr>
      <w:hyperlink w:anchor="_Toc20732" w:history="1">
        <w:r>
          <w:rPr>
            <w:rFonts w:ascii="仿宋" w:eastAsia="仿宋" w:hAnsi="仿宋" w:cs="仿宋" w:hint="eastAsia"/>
            <w:lang w:eastAsia="zh-CN"/>
          </w:rPr>
          <w:t>(一)、质量管理体系建设</w:t>
        </w:r>
        <w:r>
          <w:tab/>
        </w:r>
        <w:r>
          <w:fldChar w:fldCharType="begin"/>
        </w:r>
        <w:r>
          <w:instrText xml:space="preserve"> PAGEREF _Toc20732 \h </w:instrText>
        </w:r>
        <w:r>
          <w:fldChar w:fldCharType="separate"/>
        </w:r>
        <w:r>
          <w:t>60</w:t>
        </w:r>
        <w:r>
          <w:fldChar w:fldCharType="end"/>
        </w:r>
      </w:hyperlink>
    </w:p>
    <w:p>
      <w:pPr>
        <w:pStyle w:val="TOC2"/>
        <w:tabs>
          <w:tab w:val="right" w:leader="dot" w:pos="8306"/>
        </w:tabs>
      </w:pPr>
      <w:hyperlink w:anchor="_Toc5986" w:history="1">
        <w:r>
          <w:rPr>
            <w:rFonts w:ascii="仿宋" w:eastAsia="仿宋" w:hAnsi="仿宋" w:cs="仿宋" w:hint="eastAsia"/>
            <w:lang w:eastAsia="zh-CN"/>
          </w:rPr>
          <w:t>(二)、质量控制措施</w:t>
        </w:r>
        <w:r>
          <w:tab/>
        </w:r>
        <w:r>
          <w:fldChar w:fldCharType="begin"/>
        </w:r>
        <w:r>
          <w:instrText xml:space="preserve"> PAGEREF _Toc5986 \h </w:instrText>
        </w:r>
        <w:r>
          <w:fldChar w:fldCharType="separate"/>
        </w:r>
        <w:r>
          <w:t>62</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十七、设施与设备管理</w:t>
        </w:r>
        <w:r>
          <w:tab/>
        </w:r>
        <w:r>
          <w:fldChar w:fldCharType="begin"/>
        </w:r>
        <w:r>
          <w:instrText xml:space="preserve"> PAGEREF _Toc19212 \h </w:instrText>
        </w:r>
        <w:r>
          <w:fldChar w:fldCharType="separate"/>
        </w:r>
        <w:r>
          <w:t>63</w:t>
        </w:r>
        <w:r>
          <w:fldChar w:fldCharType="end"/>
        </w:r>
      </w:hyperlink>
    </w:p>
    <w:p>
      <w:pPr>
        <w:pStyle w:val="TOC2"/>
        <w:tabs>
          <w:tab w:val="right" w:leader="dot" w:pos="8306"/>
        </w:tabs>
      </w:pPr>
      <w:hyperlink w:anchor="_Toc237" w:history="1">
        <w:r>
          <w:rPr>
            <w:rFonts w:ascii="仿宋" w:eastAsia="仿宋" w:hAnsi="仿宋" w:cs="仿宋" w:hint="eastAsia"/>
            <w:lang w:eastAsia="zh-CN"/>
          </w:rPr>
          <w:t>(一)、设施规划与配置</w:t>
        </w:r>
        <w:r>
          <w:tab/>
        </w:r>
        <w:r>
          <w:fldChar w:fldCharType="begin"/>
        </w:r>
        <w:r>
          <w:instrText xml:space="preserve"> PAGEREF _Toc237 \h </w:instrText>
        </w:r>
        <w:r>
          <w:fldChar w:fldCharType="separate"/>
        </w:r>
        <w:r>
          <w:t>63</w:t>
        </w:r>
        <w:r>
          <w:fldChar w:fldCharType="end"/>
        </w:r>
      </w:hyperlink>
    </w:p>
    <w:p>
      <w:pPr>
        <w:pStyle w:val="TOC2"/>
        <w:tabs>
          <w:tab w:val="right" w:leader="dot" w:pos="8306"/>
        </w:tabs>
      </w:pPr>
      <w:hyperlink w:anchor="_Toc31835" w:history="1">
        <w:r>
          <w:rPr>
            <w:rFonts w:ascii="仿宋" w:eastAsia="仿宋" w:hAnsi="仿宋" w:cs="仿宋" w:hint="eastAsia"/>
            <w:lang w:eastAsia="zh-CN"/>
          </w:rPr>
          <w:t>(二)、设备采购与维护管理</w:t>
        </w:r>
        <w:r>
          <w:tab/>
        </w:r>
        <w:r>
          <w:fldChar w:fldCharType="begin"/>
        </w:r>
        <w:r>
          <w:instrText xml:space="preserve"> PAGEREF _Toc31835 \h </w:instrText>
        </w:r>
        <w:r>
          <w:fldChar w:fldCharType="separate"/>
        </w:r>
        <w:r>
          <w:t>63</w:t>
        </w:r>
        <w:r>
          <w:fldChar w:fldCharType="end"/>
        </w:r>
      </w:hyperlink>
    </w:p>
    <w:p>
      <w:pPr>
        <w:pStyle w:val="TOC2"/>
        <w:tabs>
          <w:tab w:val="right" w:leader="dot" w:pos="8306"/>
        </w:tabs>
      </w:pPr>
      <w:hyperlink w:anchor="_Toc17363" w:history="1">
        <w:r>
          <w:rPr>
            <w:rFonts w:ascii="仿宋" w:eastAsia="仿宋" w:hAnsi="仿宋" w:cs="仿宋" w:hint="eastAsia"/>
            <w:lang w:eastAsia="zh-CN"/>
          </w:rPr>
          <w:t>(三)、设施设备升级策略</w:t>
        </w:r>
        <w:r>
          <w:tab/>
        </w:r>
        <w:r>
          <w:fldChar w:fldCharType="begin"/>
        </w:r>
        <w:r>
          <w:instrText xml:space="preserve"> PAGEREF _Toc17363 \h </w:instrText>
        </w:r>
        <w:r>
          <w:fldChar w:fldCharType="separate"/>
        </w:r>
        <w:r>
          <w:t>64</w:t>
        </w:r>
        <w:r>
          <w:fldChar w:fldCharType="end"/>
        </w:r>
      </w:hyperlink>
    </w:p>
    <w:p>
      <w:pPr>
        <w:pStyle w:val="TOC1"/>
        <w:tabs>
          <w:tab w:val="right" w:leader="dot" w:pos="8306"/>
        </w:tabs>
      </w:pPr>
      <w:hyperlink w:anchor="_Toc19796" w:history="1">
        <w:r>
          <w:rPr>
            <w:rFonts w:ascii="仿宋" w:eastAsia="仿宋" w:hAnsi="仿宋" w:cs="仿宋" w:hint="eastAsia"/>
            <w:lang w:eastAsia="zh-CN"/>
          </w:rPr>
          <w:t>十八、项目施工方案</w:t>
        </w:r>
        <w:r>
          <w:tab/>
        </w:r>
        <w:r>
          <w:fldChar w:fldCharType="begin"/>
        </w:r>
        <w:r>
          <w:instrText xml:space="preserve"> PAGEREF _Toc19796 \h </w:instrText>
        </w:r>
        <w:r>
          <w:fldChar w:fldCharType="separate"/>
        </w:r>
        <w:r>
          <w:t>65</w:t>
        </w:r>
        <w:r>
          <w:fldChar w:fldCharType="end"/>
        </w:r>
      </w:hyperlink>
    </w:p>
    <w:p>
      <w:pPr>
        <w:pStyle w:val="TOC2"/>
        <w:tabs>
          <w:tab w:val="right" w:leader="dot" w:pos="8306"/>
        </w:tabs>
      </w:pPr>
      <w:hyperlink w:anchor="_Toc10624" w:history="1">
        <w:r>
          <w:rPr>
            <w:rFonts w:ascii="仿宋" w:eastAsia="仿宋" w:hAnsi="仿宋" w:cs="仿宋" w:hint="eastAsia"/>
            <w:lang w:eastAsia="zh-CN"/>
          </w:rPr>
          <w:t>(一)、施工组织设计</w:t>
        </w:r>
        <w:r>
          <w:tab/>
        </w:r>
        <w:r>
          <w:fldChar w:fldCharType="begin"/>
        </w:r>
        <w:r>
          <w:instrText xml:space="preserve"> PAGEREF _Toc10624 \h </w:instrText>
        </w:r>
        <w:r>
          <w:fldChar w:fldCharType="separate"/>
        </w:r>
        <w:r>
          <w:t>65</w:t>
        </w:r>
        <w:r>
          <w:fldChar w:fldCharType="end"/>
        </w:r>
      </w:hyperlink>
    </w:p>
    <w:p>
      <w:pPr>
        <w:pStyle w:val="TOC2"/>
        <w:tabs>
          <w:tab w:val="right" w:leader="dot" w:pos="8306"/>
        </w:tabs>
      </w:pPr>
      <w:hyperlink w:anchor="_Toc8610" w:history="1">
        <w:r>
          <w:rPr>
            <w:rFonts w:ascii="仿宋" w:eastAsia="仿宋" w:hAnsi="仿宋" w:cs="仿宋" w:hint="eastAsia"/>
            <w:lang w:eastAsia="zh-CN"/>
          </w:rPr>
          <w:t>(二)、施工工艺与技术路线</w:t>
        </w:r>
        <w:r>
          <w:tab/>
        </w:r>
        <w:r>
          <w:fldChar w:fldCharType="begin"/>
        </w:r>
        <w:r>
          <w:instrText xml:space="preserve"> PAGEREF _Toc8610 \h </w:instrText>
        </w:r>
        <w:r>
          <w:fldChar w:fldCharType="separate"/>
        </w:r>
        <w:r>
          <w:t>66</w:t>
        </w:r>
        <w:r>
          <w:fldChar w:fldCharType="end"/>
        </w:r>
      </w:hyperlink>
    </w:p>
    <w:p>
      <w:pPr>
        <w:pStyle w:val="TOC2"/>
        <w:tabs>
          <w:tab w:val="right" w:leader="dot" w:pos="8306"/>
        </w:tabs>
      </w:pPr>
      <w:hyperlink w:anchor="_Toc28474" w:history="1">
        <w:r>
          <w:rPr>
            <w:rFonts w:ascii="仿宋" w:eastAsia="仿宋" w:hAnsi="仿宋" w:cs="仿宋" w:hint="eastAsia"/>
            <w:lang w:eastAsia="zh-CN"/>
          </w:rPr>
          <w:t>(三)、关键节点施工计划</w:t>
        </w:r>
        <w:r>
          <w:tab/>
        </w:r>
        <w:r>
          <w:fldChar w:fldCharType="begin"/>
        </w:r>
        <w:r>
          <w:instrText xml:space="preserve"> PAGEREF _Toc28474 \h </w:instrText>
        </w:r>
        <w:r>
          <w:fldChar w:fldCharType="separate"/>
        </w:r>
        <w:r>
          <w:t>68</w:t>
        </w:r>
        <w:r>
          <w:fldChar w:fldCharType="end"/>
        </w:r>
      </w:hyperlink>
    </w:p>
    <w:p>
      <w:pPr>
        <w:pStyle w:val="TOC2"/>
        <w:tabs>
          <w:tab w:val="right" w:leader="dot" w:pos="8306"/>
        </w:tabs>
      </w:pPr>
      <w:hyperlink w:anchor="_Toc4267" w:history="1">
        <w:r>
          <w:rPr>
            <w:rFonts w:ascii="仿宋" w:eastAsia="仿宋" w:hAnsi="仿宋" w:cs="仿宋" w:hint="eastAsia"/>
            <w:lang w:eastAsia="zh-CN"/>
          </w:rPr>
          <w:t>(四)、施工现场管理</w:t>
        </w:r>
        <w:r>
          <w:tab/>
        </w:r>
        <w:r>
          <w:fldChar w:fldCharType="begin"/>
        </w:r>
        <w:r>
          <w:instrText xml:space="preserve"> PAGEREF _Toc4267 \h </w:instrText>
        </w:r>
        <w:r>
          <w:fldChar w:fldCharType="separate"/>
        </w:r>
        <w:r>
          <w:t>69</w:t>
        </w:r>
        <w:r>
          <w:fldChar w:fldCharType="end"/>
        </w:r>
      </w:hyperlink>
    </w:p>
    <w:p>
      <w:pPr>
        <w:pStyle w:val="TOC1"/>
        <w:tabs>
          <w:tab w:val="right" w:leader="dot" w:pos="8306"/>
        </w:tabs>
      </w:pPr>
      <w:hyperlink w:anchor="_Toc18719" w:history="1">
        <w:r>
          <w:rPr>
            <w:rFonts w:ascii="仿宋" w:eastAsia="仿宋" w:hAnsi="仿宋" w:cs="仿宋" w:hint="eastAsia"/>
            <w:lang w:eastAsia="zh-CN"/>
          </w:rPr>
          <w:t>十九、企业合规与伦理</w:t>
        </w:r>
        <w:r>
          <w:tab/>
        </w:r>
        <w:r>
          <w:fldChar w:fldCharType="begin"/>
        </w:r>
        <w:r>
          <w:instrText xml:space="preserve"> PAGEREF _Toc18719 \h </w:instrText>
        </w:r>
        <w:r>
          <w:fldChar w:fldCharType="separate"/>
        </w:r>
        <w:r>
          <w:t>71</w:t>
        </w:r>
        <w:r>
          <w:fldChar w:fldCharType="end"/>
        </w:r>
      </w:hyperlink>
    </w:p>
    <w:p>
      <w:pPr>
        <w:pStyle w:val="TOC2"/>
        <w:tabs>
          <w:tab w:val="right" w:leader="dot" w:pos="8306"/>
        </w:tabs>
      </w:pPr>
      <w:hyperlink w:anchor="_Toc22301" w:history="1">
        <w:r>
          <w:rPr>
            <w:rFonts w:ascii="仿宋" w:eastAsia="仿宋" w:hAnsi="仿宋" w:cs="仿宋" w:hint="eastAsia"/>
            <w:lang w:eastAsia="zh-CN"/>
          </w:rPr>
          <w:t>(一)、合规政策与程序</w:t>
        </w:r>
        <w:r>
          <w:tab/>
        </w:r>
        <w:r>
          <w:fldChar w:fldCharType="begin"/>
        </w:r>
        <w:r>
          <w:instrText xml:space="preserve"> PAGEREF _Toc22301 \h </w:instrText>
        </w:r>
        <w:r>
          <w:fldChar w:fldCharType="separate"/>
        </w:r>
        <w:r>
          <w:t>71</w:t>
        </w:r>
        <w:r>
          <w:fldChar w:fldCharType="end"/>
        </w:r>
      </w:hyperlink>
    </w:p>
    <w:p>
      <w:pPr>
        <w:pStyle w:val="TOC2"/>
        <w:tabs>
          <w:tab w:val="right" w:leader="dot" w:pos="8306"/>
        </w:tabs>
      </w:pPr>
      <w:hyperlink w:anchor="_Toc7688" w:history="1">
        <w:r>
          <w:rPr>
            <w:rFonts w:ascii="仿宋" w:eastAsia="仿宋" w:hAnsi="仿宋" w:cs="仿宋" w:hint="eastAsia"/>
            <w:lang w:eastAsia="zh-CN"/>
          </w:rPr>
          <w:t>(二)、伦理规范与培训</w:t>
        </w:r>
        <w:r>
          <w:tab/>
        </w:r>
        <w:r>
          <w:fldChar w:fldCharType="begin"/>
        </w:r>
        <w:r>
          <w:instrText xml:space="preserve"> PAGEREF _Toc7688 \h </w:instrText>
        </w:r>
        <w:r>
          <w:fldChar w:fldCharType="separate"/>
        </w:r>
        <w:r>
          <w:t>72</w:t>
        </w:r>
        <w:r>
          <w:fldChar w:fldCharType="end"/>
        </w:r>
      </w:hyperlink>
    </w:p>
    <w:p>
      <w:pPr>
        <w:pStyle w:val="TOC2"/>
        <w:tabs>
          <w:tab w:val="right" w:leader="dot" w:pos="8306"/>
        </w:tabs>
      </w:pPr>
      <w:hyperlink w:anchor="_Toc29127" w:history="1">
        <w:r>
          <w:rPr>
            <w:rFonts w:ascii="仿宋" w:eastAsia="仿宋" w:hAnsi="仿宋" w:cs="仿宋" w:hint="eastAsia"/>
            <w:lang w:eastAsia="zh-CN"/>
          </w:rPr>
          <w:t>(三)、合规风险评估</w:t>
        </w:r>
        <w:r>
          <w:tab/>
        </w:r>
        <w:r>
          <w:fldChar w:fldCharType="begin"/>
        </w:r>
        <w:r>
          <w:instrText xml:space="preserve"> PAGEREF _Toc29127 \h </w:instrText>
        </w:r>
        <w:r>
          <w:fldChar w:fldCharType="separate"/>
        </w:r>
        <w:r>
          <w:t>73</w:t>
        </w:r>
        <w:r>
          <w:fldChar w:fldCharType="end"/>
        </w:r>
      </w:hyperlink>
    </w:p>
    <w:p>
      <w:pPr>
        <w:pStyle w:val="TOC2"/>
        <w:tabs>
          <w:tab w:val="right" w:leader="dot" w:pos="8306"/>
        </w:tabs>
      </w:pPr>
      <w:hyperlink w:anchor="_Toc19318" w:history="1">
        <w:r>
          <w:rPr>
            <w:rFonts w:ascii="仿宋" w:eastAsia="仿宋" w:hAnsi="仿宋" w:cs="仿宋" w:hint="eastAsia"/>
            <w:lang w:eastAsia="zh-CN"/>
          </w:rPr>
          <w:t>(四)、合规监督与执行</w:t>
        </w:r>
        <w:r>
          <w:tab/>
        </w:r>
        <w:r>
          <w:fldChar w:fldCharType="begin"/>
        </w:r>
        <w:r>
          <w:instrText xml:space="preserve"> PAGEREF _Toc19318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心电图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心电图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6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在全球经济快速发展和科技日新月异的今天，市场对创新技术和环保解决方案的需求日益增长。心电图机项目恰好聚焦于这一趋势，提供涵盖人工智能、大数据分析和可持续能源等领域的高效、先进产品和服务。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心电图机项目在其专注的领域内，特别是在人工智能和数据科学方面，有望推动显著的技术革新。项目的研发活动不仅有望孕育出改变行业运作方式的新技术，还可能在长远中影响整个技术生态系统。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心电图机项目还致力于提升当地居民的技能和就业能力，通过与当地教育机构合作提供培训和教育机会，从而提高社区整体的生活水平和社会福祉。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心电图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7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心电图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心电图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13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7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心电图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74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25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28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https://d.book118.com/928010030130006026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21888"/>
    <w:rsid w:val="473218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10030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2024-01-10T06:18:00Z</dcterms:created>
  <dcterms:modified xsi:type="dcterms:W3CDTF">2024-01-10T06:18:59Z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62E0CAD92B0D44399729ED03BA383B43_11</vt:lpwstr>
  </property>
  <property fmtid="{D5CDD505-2E9C-101B-9397-08002B2CF9AE}" pid="3" name="KSOProductBuildVer">
    <vt:lpwstr>2052-12.1.0.16120</vt:lpwstr>
  </property>
</Properties>
</file>