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固原市泾源县2023-2024学年八年级上学期期末物理冲刺卷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（人教新版八年级（上）中考题同步试卷：3.2 熔化和凝固（07））同学们在探究“固体熔化时温度的变化规律”后，四个小组在交流过程中，分别展示了自己所绘制的晶体熔化时温度的变化曲线，如图所示，其中正确的是（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pt;height:7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1pt;height:1in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9pt;height:7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6pt;height:73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</w:t>
      </w:r>
      <w:r>
        <w:t xml:space="preserve"> </w:t>
      </w:r>
      <w:r>
        <w:t xml:space="preserve"> （苏科版八年级（下）中考题单元试卷：第10章</w:t>
      </w:r>
      <w:r>
        <w:t xml:space="preserve"> 压强和浮力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（42））将质量相等的甲、乙两个实心球放入足够深的水中，甲球漂浮，乙球下沉到水底．两球静止时所受浮力分别为F</w:t>
      </w:r>
      <w:r w:rsidRPr="004E0094">
        <w:rPr>
          <w:vertAlign w:val="subscript"/>
        </w:rPr>
        <w:t>甲</w:t>
      </w:r>
      <w:r>
        <w:t>和F</w:t>
      </w:r>
      <w:r w:rsidRPr="004E0094">
        <w:rPr>
          <w:vertAlign w:val="subscript"/>
        </w:rPr>
        <w:t>乙</w:t>
      </w:r>
      <w:r>
        <w:t>，两球的密度分别为ρ</w:t>
      </w:r>
      <w:r w:rsidRPr="004E0094">
        <w:rPr>
          <w:vertAlign w:val="subscript"/>
        </w:rPr>
        <w:t>甲</w:t>
      </w:r>
      <w:r>
        <w:t>和ρ</w:t>
      </w:r>
      <w:r w:rsidRPr="004E0094">
        <w:rPr>
          <w:vertAlign w:val="subscript"/>
        </w:rPr>
        <w:t>乙</w:t>
      </w:r>
      <w:r>
        <w:t>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.F</w:t>
      </w:r>
      <w:r w:rsidRPr="004E0094">
        <w:rPr>
          <w:vertAlign w:val="subscript"/>
        </w:rPr>
        <w:t>甲</w:t>
      </w:r>
      <w:r>
        <w:t>＞F</w:t>
      </w:r>
      <w:r w:rsidRPr="004E0094">
        <w:rPr>
          <w:vertAlign w:val="subscript"/>
        </w:rPr>
        <w:t>乙</w:t>
      </w:r>
      <w:r>
        <w:t>；ρ</w:t>
      </w:r>
      <w:r w:rsidRPr="004E0094">
        <w:rPr>
          <w:vertAlign w:val="subscript"/>
        </w:rPr>
        <w:t>甲</w:t>
      </w:r>
      <w:r>
        <w:t>＜ρ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.F</w:t>
      </w:r>
      <w:r w:rsidRPr="004E0094">
        <w:rPr>
          <w:vertAlign w:val="subscript"/>
        </w:rPr>
        <w:t>甲</w:t>
      </w:r>
      <w:r>
        <w:t>＞F</w:t>
      </w:r>
      <w:r w:rsidRPr="004E0094">
        <w:rPr>
          <w:vertAlign w:val="subscript"/>
        </w:rPr>
        <w:t>乙</w:t>
      </w:r>
      <w:r>
        <w:t>；ρ</w:t>
      </w:r>
      <w:r w:rsidRPr="004E0094">
        <w:rPr>
          <w:vertAlign w:val="subscript"/>
        </w:rPr>
        <w:t>甲</w:t>
      </w:r>
      <w:r>
        <w:t>＞ρ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.F</w:t>
      </w:r>
      <w:r w:rsidRPr="004E0094">
        <w:rPr>
          <w:vertAlign w:val="subscript"/>
        </w:rPr>
        <w:t>甲</w:t>
      </w:r>
      <w:r>
        <w:t>＜F</w:t>
      </w:r>
      <w:r w:rsidRPr="004E0094">
        <w:rPr>
          <w:vertAlign w:val="subscript"/>
        </w:rPr>
        <w:t>乙</w:t>
      </w:r>
      <w:r>
        <w:t>；P</w:t>
      </w:r>
      <w:r w:rsidRPr="004E0094">
        <w:rPr>
          <w:vertAlign w:val="subscript"/>
        </w:rPr>
        <w:t>甲</w:t>
      </w:r>
      <w:r>
        <w:t>＜Ρ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.F</w:t>
      </w:r>
      <w:r w:rsidRPr="004E0094">
        <w:rPr>
          <w:vertAlign w:val="subscript"/>
        </w:rPr>
        <w:t>甲</w:t>
      </w:r>
      <w:r>
        <w:t>＜F</w:t>
      </w:r>
      <w:r w:rsidRPr="004E0094">
        <w:rPr>
          <w:vertAlign w:val="subscript"/>
        </w:rPr>
        <w:t>乙</w:t>
      </w:r>
      <w:r>
        <w:t>；ρ</w:t>
      </w:r>
      <w:r w:rsidRPr="004E0094">
        <w:rPr>
          <w:vertAlign w:val="subscript"/>
        </w:rPr>
        <w:t>甲</w:t>
      </w:r>
      <w:r>
        <w:t>＞ρ</w:t>
      </w:r>
      <w:r w:rsidRPr="004E0094">
        <w:rPr>
          <w:vertAlign w:val="subscript"/>
        </w:rPr>
        <w:t>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（浙江省宁波市江东区八年级（上）期末物理试卷）日常生活中，为了让同学们养成关注生活关注社会的好习惯，科学老师倡导同学们对身边的一些事物进估测，以下是同学们估测的一些数据，符合实际的是（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.一头牛重约为1ON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.人步行的速度约为1.2m/s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.正常人的体温通常是38℃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.一名普通中学生的质量约为500kg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（2022年广东省佛山市禅城区中考物理二模试卷）关于光的一些现象，下列说法中正确的是（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.光在发生折射后，折射角一定小于入射角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.电影幕布选用粗糙的布料，说明漫反射不遵守反射定律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.海市蜃楼是由高空大气层反射所形成的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.物体的温度越高，向外辐射红外线的能力就越强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（重庆市璧山县青杠中学八年级（上）期中物理试卷）关于误差和错误，下列说法正确的是（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.多次测量取平均值可以减小误差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.测量过程中错误是不可避免的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.只要正确测量就一定能避免误差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.精确度高的测量工具可避免误差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（2021•兴城市二模）现代农业利用喷药无人机喷洒农药，安全又高效。如图所示，喷药无人机在农田上方沿水平方向匀速飞行，同时均匀喷洒农药。下列关于喷药无人机的说法正确的是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98pt;height:57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https://d.book118.com/928011103077006027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928011103077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