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微蜂窝无线通信系统项目风险可行性方案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76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_Toc7763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1335" w:history="1">
        <w:r>
          <w:rPr>
            <w:rFonts w:ascii="仿宋" w:eastAsia="仿宋" w:hAnsi="仿宋" w:cs="仿宋" w:hint="eastAsia"/>
            <w:lang w:eastAsia="zh-CN"/>
          </w:rPr>
          <w:t>一、微蜂窝无线通信系统项目选址</w:t>
        </w:r>
        <w:r>
          <w:tab/>
        </w:r>
        <w:r>
          <w:fldChar w:fldCharType="begin"/>
        </w:r>
        <w:r>
          <w:instrText xml:space="preserve"> PAGEREF _Toc11335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9" w:history="1">
        <w:r>
          <w:rPr>
            <w:rFonts w:ascii="仿宋" w:eastAsia="仿宋" w:hAnsi="仿宋" w:cs="仿宋" w:hint="eastAsia"/>
            <w:lang w:eastAsia="zh-CN"/>
          </w:rPr>
          <w:t>(一)、微蜂窝无线通信系统项目选址原则</w:t>
        </w:r>
        <w:r>
          <w:tab/>
        </w:r>
        <w:r>
          <w:fldChar w:fldCharType="begin"/>
        </w:r>
        <w:r>
          <w:instrText xml:space="preserve"> PAGEREF _Toc11089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_Toc566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6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_Toc21866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9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_Toc6229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2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_Toc3442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88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_Toc23088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18" w:history="1">
        <w:r>
          <w:rPr>
            <w:rFonts w:ascii="仿宋" w:eastAsia="仿宋" w:hAnsi="仿宋" w:cs="仿宋" w:hint="eastAsia"/>
            <w:lang w:eastAsia="zh-CN"/>
          </w:rPr>
          <w:t>二、工艺方案的选择</w:t>
        </w:r>
        <w:r>
          <w:tab/>
        </w:r>
        <w:r>
          <w:fldChar w:fldCharType="begin"/>
        </w:r>
        <w:r>
          <w:instrText xml:space="preserve"> PAGEREF _Toc32418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_Toc1147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7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_Toc8147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9" w:history="1">
        <w:r>
          <w:rPr>
            <w:rFonts w:ascii="仿宋" w:eastAsia="仿宋" w:hAnsi="仿宋" w:cs="仿宋" w:hint="eastAsia"/>
            <w:lang w:eastAsia="zh-CN"/>
          </w:rPr>
          <w:t>(三)、微蜂窝无线通信系统项目组成</w:t>
        </w:r>
        <w:r>
          <w:tab/>
        </w:r>
        <w:r>
          <w:fldChar w:fldCharType="begin"/>
        </w:r>
        <w:r>
          <w:instrText xml:space="preserve"> PAGEREF _Toc29649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0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_Toc16310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7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_Toc5787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54" w:history="1">
        <w:r>
          <w:rPr>
            <w:rFonts w:ascii="仿宋" w:eastAsia="仿宋" w:hAnsi="仿宋" w:cs="仿宋" w:hint="eastAsia"/>
            <w:lang w:eastAsia="zh-CN"/>
          </w:rPr>
          <w:t>三、微蜂窝无线通信系统项目建设背景</w:t>
        </w:r>
        <w:r>
          <w:tab/>
        </w:r>
        <w:r>
          <w:fldChar w:fldCharType="begin"/>
        </w:r>
        <w:r>
          <w:instrText xml:space="preserve"> PAGEREF _Toc27554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" w:history="1">
        <w:r>
          <w:rPr>
            <w:rFonts w:ascii="仿宋" w:eastAsia="仿宋" w:hAnsi="仿宋" w:cs="仿宋" w:hint="eastAsia"/>
            <w:lang w:eastAsia="zh-CN"/>
          </w:rPr>
          <w:t>(一)、微蜂窝无线通信系统项目提出背景</w:t>
        </w:r>
        <w:r>
          <w:tab/>
        </w:r>
        <w:r>
          <w:fldChar w:fldCharType="begin"/>
        </w:r>
        <w:r>
          <w:instrText xml:space="preserve"> PAGEREF _Toc797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6" w:history="1">
        <w:r>
          <w:rPr>
            <w:rFonts w:ascii="仿宋" w:eastAsia="仿宋" w:hAnsi="仿宋" w:cs="仿宋" w:hint="eastAsia"/>
            <w:lang w:eastAsia="zh-CN"/>
          </w:rPr>
          <w:t>(二)、微蜂窝无线通信系统项目建设的必要性</w:t>
        </w:r>
        <w:r>
          <w:tab/>
        </w:r>
        <w:r>
          <w:fldChar w:fldCharType="begin"/>
        </w:r>
        <w:r>
          <w:instrText xml:space="preserve"> PAGEREF _Toc19946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0" w:history="1">
        <w:r>
          <w:rPr>
            <w:rFonts w:ascii="仿宋" w:eastAsia="仿宋" w:hAnsi="仿宋" w:cs="仿宋" w:hint="eastAsia"/>
            <w:lang w:eastAsia="zh-CN"/>
          </w:rPr>
          <w:t>(三)、微蜂窝无线通信系统项目建设的可行性</w:t>
        </w:r>
        <w:r>
          <w:tab/>
        </w:r>
        <w:r>
          <w:fldChar w:fldCharType="begin"/>
        </w:r>
        <w:r>
          <w:instrText xml:space="preserve"> PAGEREF _Toc31480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00" w:history="1">
        <w:r>
          <w:rPr>
            <w:rFonts w:ascii="仿宋" w:eastAsia="仿宋" w:hAnsi="仿宋" w:cs="仿宋" w:hint="eastAsia"/>
            <w:lang w:eastAsia="zh-CN"/>
          </w:rPr>
          <w:t>四、微蜂窝无线通信系统项目建设目标</w:t>
        </w:r>
        <w:r>
          <w:tab/>
        </w:r>
        <w:r>
          <w:fldChar w:fldCharType="begin"/>
        </w:r>
        <w:r>
          <w:instrText xml:space="preserve"> PAGEREF _Toc18400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0" w:history="1">
        <w:r>
          <w:rPr>
            <w:rFonts w:ascii="仿宋" w:eastAsia="仿宋" w:hAnsi="仿宋" w:cs="仿宋" w:hint="eastAsia"/>
            <w:lang w:eastAsia="zh-CN"/>
          </w:rPr>
          <w:t>(一)、微蜂窝无线通信系统项目建设目标</w:t>
        </w:r>
        <w:r>
          <w:tab/>
        </w:r>
        <w:r>
          <w:fldChar w:fldCharType="begin"/>
        </w:r>
        <w:r>
          <w:instrText xml:space="preserve"> PAGEREF _Toc12190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86" w:history="1">
        <w:r>
          <w:rPr>
            <w:rFonts w:ascii="仿宋" w:eastAsia="仿宋" w:hAnsi="仿宋" w:cs="仿宋" w:hint="eastAsia"/>
            <w:lang w:eastAsia="zh-CN"/>
          </w:rPr>
          <w:t>五、建设期限和进度安排</w:t>
        </w:r>
        <w:r>
          <w:tab/>
        </w:r>
        <w:r>
          <w:fldChar w:fldCharType="begin"/>
        </w:r>
        <w:r>
          <w:instrText xml:space="preserve"> PAGEREF _Toc27886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8" w:history="1">
        <w:r>
          <w:rPr>
            <w:rFonts w:ascii="仿宋" w:eastAsia="仿宋" w:hAnsi="仿宋" w:cs="仿宋" w:hint="eastAsia"/>
            <w:lang w:eastAsia="zh-CN"/>
          </w:rPr>
          <w:t>(一)、微蜂窝无线通信系统项目实施预备阶段</w:t>
        </w:r>
        <w:r>
          <w:tab/>
        </w:r>
        <w:r>
          <w:fldChar w:fldCharType="begin"/>
        </w:r>
        <w:r>
          <w:instrText xml:space="preserve"> PAGEREF _Toc30608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0" w:history="1">
        <w:r>
          <w:rPr>
            <w:rFonts w:ascii="仿宋" w:eastAsia="仿宋" w:hAnsi="仿宋" w:cs="仿宋" w:hint="eastAsia"/>
            <w:lang w:eastAsia="zh-CN"/>
          </w:rPr>
          <w:t>(二)、微蜂窝无线通信系统项目实施进度安排</w:t>
        </w:r>
        <w:r>
          <w:tab/>
        </w:r>
        <w:r>
          <w:fldChar w:fldCharType="begin"/>
        </w:r>
        <w:r>
          <w:instrText xml:space="preserve"> PAGEREF _Toc28520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78" w:history="1">
        <w:r>
          <w:rPr>
            <w:rFonts w:ascii="仿宋" w:eastAsia="仿宋" w:hAnsi="仿宋" w:cs="仿宋" w:hint="eastAsia"/>
            <w:lang w:eastAsia="zh-CN"/>
          </w:rPr>
          <w:t>六、产品规划</w:t>
        </w:r>
        <w:r>
          <w:tab/>
        </w:r>
        <w:r>
          <w:fldChar w:fldCharType="begin"/>
        </w:r>
        <w:r>
          <w:instrText xml:space="preserve"> PAGEREF _Toc25178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_Toc21766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_Toc18860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81" w:history="1">
        <w:r>
          <w:rPr>
            <w:rFonts w:ascii="仿宋" w:eastAsia="仿宋" w:hAnsi="仿宋" w:cs="仿宋" w:hint="eastAsia"/>
            <w:lang w:eastAsia="zh-CN"/>
          </w:rPr>
          <w:t>七、微蜂窝无线通信系统项目建设符合性</w:t>
        </w:r>
        <w:r>
          <w:tab/>
        </w:r>
        <w:r>
          <w:fldChar w:fldCharType="begin"/>
        </w:r>
        <w:r>
          <w:instrText xml:space="preserve"> PAGEREF _Toc14381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0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_Toc12290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2" w:history="1">
        <w:r>
          <w:rPr>
            <w:rFonts w:ascii="仿宋" w:eastAsia="仿宋" w:hAnsi="仿宋" w:cs="仿宋" w:hint="eastAsia"/>
            <w:lang w:eastAsia="zh-CN"/>
          </w:rPr>
          <w:t>(二)、微蜂窝无线通信系统项目选址与用地规划相容性</w:t>
        </w:r>
        <w:r>
          <w:tab/>
        </w:r>
        <w:r>
          <w:fldChar w:fldCharType="begin"/>
        </w:r>
        <w:r>
          <w:instrText xml:space="preserve"> PAGEREF _Toc17512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7" w:history="1">
        <w:r>
          <w:rPr>
            <w:rFonts w:ascii="仿宋" w:eastAsia="仿宋" w:hAnsi="仿宋" w:cs="仿宋" w:hint="eastAsia"/>
            <w:lang w:eastAsia="zh-CN"/>
          </w:rPr>
          <w:t>八、微蜂窝无线通信系统项目组织管理与招投标</w:t>
        </w:r>
        <w:r>
          <w:tab/>
        </w:r>
        <w:r>
          <w:fldChar w:fldCharType="begin"/>
        </w:r>
        <w:r>
          <w:instrText xml:space="preserve"> PAGEREF _Toc437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9" w:history="1">
        <w:r>
          <w:rPr>
            <w:rFonts w:ascii="仿宋" w:eastAsia="仿宋" w:hAnsi="仿宋" w:cs="仿宋" w:hint="eastAsia"/>
            <w:lang w:eastAsia="zh-CN"/>
          </w:rPr>
          <w:t>(一)、微蜂窝无线通信系统项目筹建时期的组织与管理</w:t>
        </w:r>
        <w:r>
          <w:tab/>
        </w:r>
        <w:r>
          <w:fldChar w:fldCharType="begin"/>
        </w:r>
        <w:r>
          <w:instrText xml:space="preserve"> PAGEREF _Toc20419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4" w:history="1">
        <w:r>
          <w:rPr>
            <w:rFonts w:ascii="仿宋" w:eastAsia="仿宋" w:hAnsi="仿宋" w:cs="仿宋" w:hint="eastAsia"/>
            <w:lang w:eastAsia="zh-CN"/>
          </w:rPr>
          <w:t>(二)、微蜂窝无线通信系统项目运行时期的组织与管理</w:t>
        </w:r>
        <w:r>
          <w:tab/>
        </w:r>
        <w:r>
          <w:fldChar w:fldCharType="begin"/>
        </w:r>
        <w:r>
          <w:instrText xml:space="preserve"> PAGEREF _Toc13164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57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_Toc16357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9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_Toc20809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81" w:history="1">
        <w:r>
          <w:rPr>
            <w:rFonts w:ascii="仿宋" w:eastAsia="仿宋" w:hAnsi="仿宋" w:cs="仿宋" w:hint="eastAsia"/>
            <w:lang w:eastAsia="zh-CN"/>
          </w:rPr>
          <w:t>九、建设及运营风险分析</w:t>
        </w:r>
        <w:r>
          <w:tab/>
        </w:r>
        <w:r>
          <w:fldChar w:fldCharType="begin"/>
        </w:r>
        <w:r>
          <w:instrText xml:space="preserve"> PAGEREF _Toc8481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_Toc27715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4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_Toc18124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_Toc32654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_Toc18341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_Toc30206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_Toc32268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_Toc30662 \h </w:instrText>
        </w:r>
        <w:r>
          <w:fldChar w:fldCharType="separate"/>
        </w:r>
        <w:r>
          <w:t>49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https://d.book118.com/928013115025006032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微蜂窝无线通信系统项目风险可行性方案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微蜂窝无线通信系统项目风险可行性方案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986C95"/>
    <w:rsid w:val="1A986C9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92801311502500603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2024-01-25T03:52:00Z</dcterms:created>
  <dcterms:modified xsi:type="dcterms:W3CDTF">2024-01-25T03:53:03Z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778E734C03894232814AC2695A437267_11</vt:lpwstr>
  </property>
  <property fmtid="{D5CDD505-2E9C-101B-9397-08002B2CF9AE}" pid="3" name="KSOProductBuildVer">
    <vt:lpwstr>2052-12.1.0.16120</vt:lpwstr>
  </property>
</Properties>
</file>