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OC5"/>
        <w:wordWrap/>
        <w:spacing w:line="360" w:lineRule="auto"/>
        <w:ind w:left="0"/>
        <w:jc w:val="center"/>
        <w:rPr>
          <w:rFonts w:eastAsia="宋体" w:cs="宋体" w:hint="eastAsia"/>
          <w:b/>
          <w:bCs/>
          <w:color w:val="00B050"/>
          <w:sz w:val="30"/>
          <w:szCs w:val="30"/>
        </w:rPr>
      </w:pPr>
      <w:r>
        <w:rPr>
          <w:rFonts w:eastAsia="宋体" w:cs="宋体" w:hint="eastAsia"/>
          <w:b/>
          <w:bCs/>
          <w:color w:val="00B050"/>
          <w:sz w:val="30"/>
          <w:szCs w:val="30"/>
        </w:rPr>
        <w:drawing>
          <wp:anchor simplePos="0" relativeHeight="251658240" behindDoc="0" locked="0" layoutInCell="1" allowOverlap="1">
            <wp:simplePos x="0" y="0"/>
            <wp:positionH relativeFrom="page">
              <wp:posOffset>11264900</wp:posOffset>
            </wp:positionH>
            <wp:positionV relativeFrom="topMargin">
              <wp:posOffset>11239500</wp:posOffset>
            </wp:positionV>
            <wp:extent cx="381000" cy="431800"/>
            <wp:wrapNone/>
            <wp:docPr id="1000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4"/>
                    <a:stretch>
                      <a:fillRect/>
                    </a:stretch>
                  </pic:blipFill>
                  <pic:spPr>
                    <a:xfrm>
                      <a:off x="0" y="0"/>
                      <a:ext cx="381000" cy="431800"/>
                    </a:xfrm>
                    <a:prstGeom prst="rect">
                      <a:avLst/>
                    </a:prstGeom>
                  </pic:spPr>
                </pic:pic>
              </a:graphicData>
            </a:graphic>
          </wp:anchor>
        </w:drawing>
      </w:r>
      <w:r>
        <w:rPr>
          <w:rFonts w:eastAsia="宋体" w:cs="宋体" w:hint="eastAsia"/>
          <w:b/>
          <w:bCs/>
          <w:color w:val="00B050"/>
          <w:sz w:val="30"/>
          <w:szCs w:val="30"/>
        </w:rPr>
        <w:t>文学类文本阅读</w:t>
      </w:r>
    </w:p>
    <w:p>
      <w:pPr>
        <w:shd w:val="clear" w:color="auto" w:fill="FFFFFF"/>
        <w:spacing w:line="360" w:lineRule="auto"/>
        <w:jc w:val="left"/>
        <w:textAlignment w:val="center"/>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河南省焦作市一中2023-2024学年高三上学期12月阶段测试语文试卷</w:t>
      </w:r>
    </w:p>
    <w:p>
      <w:pPr>
        <w:spacing w:line="360" w:lineRule="auto"/>
        <w:rPr>
          <w:rFonts w:ascii="宋体" w:eastAsia="宋体" w:hAnsi="宋体" w:cs="宋体" w:hint="eastAsia"/>
          <w:b/>
          <w:bCs/>
          <w:szCs w:val="21"/>
          <w:shd w:val="clear" w:color="auto" w:fill="FFFFFF"/>
        </w:rPr>
      </w:pPr>
      <w:r>
        <w:rPr>
          <w:rFonts w:ascii="宋体" w:eastAsia="宋体" w:hAnsi="宋体" w:cs="宋体" w:hint="eastAsia"/>
          <w:b/>
          <w:sz w:val="21"/>
          <w:szCs w:val="21"/>
          <w:shd w:val="clear" w:color="auto" w:fill="FFFFFF"/>
        </w:rPr>
        <w:t>（二）现代文阅读</w:t>
      </w:r>
      <w:r>
        <w:rPr>
          <w:rFonts w:ascii="宋体" w:eastAsia="宋体" w:hAnsi="宋体" w:cs="宋体" w:hint="eastAsia"/>
          <w:b/>
          <w:sz w:val="21"/>
          <w:szCs w:val="21"/>
          <w:shd w:val="clear" w:color="auto" w:fill="FFFFFF"/>
        </w:rPr>
        <w:t>Ⅱ</w:t>
      </w:r>
      <w:r>
        <w:rPr>
          <w:rFonts w:ascii="宋体" w:eastAsia="宋体" w:hAnsi="宋体" w:cs="宋体" w:hint="eastAsia"/>
          <w:b/>
          <w:sz w:val="21"/>
          <w:szCs w:val="21"/>
          <w:shd w:val="clear" w:color="auto" w:fill="FFFFFF"/>
        </w:rPr>
        <w:t>（本题共4小题，18分）</w:t>
      </w:r>
    </w:p>
    <w:p>
      <w:pPr>
        <w:pStyle w:val="Normal0"/>
        <w:tabs>
          <w:tab w:val="left" w:pos="2075"/>
          <w:tab w:val="left" w:pos="4156"/>
          <w:tab w:val="left" w:pos="6231"/>
        </w:tabs>
        <w:spacing w:line="360" w:lineRule="auto"/>
        <w:ind w:firstLine="48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阅读下面的文字，完成下题。</w:t>
      </w:r>
    </w:p>
    <w:p>
      <w:pPr>
        <w:pStyle w:val="Normal0"/>
        <w:tabs>
          <w:tab w:val="left" w:pos="2075"/>
          <w:tab w:val="left" w:pos="4156"/>
          <w:tab w:val="left" w:pos="6231"/>
        </w:tabs>
        <w:spacing w:line="360" w:lineRule="auto"/>
        <w:ind w:firstLine="482"/>
        <w:jc w:val="center"/>
        <w:rPr>
          <w:rFonts w:ascii="宋体" w:eastAsia="宋体" w:hAnsi="宋体" w:cs="宋体" w:hint="eastAsia"/>
          <w:b/>
          <w:szCs w:val="21"/>
          <w:shd w:val="clear" w:color="auto" w:fill="FFFFFF"/>
        </w:rPr>
      </w:pPr>
      <w:r>
        <w:rPr>
          <w:rFonts w:ascii="宋体" w:eastAsia="宋体" w:hAnsi="宋体" w:cs="宋体" w:hint="eastAsia"/>
          <w:b/>
          <w:sz w:val="21"/>
          <w:szCs w:val="21"/>
          <w:shd w:val="clear" w:color="auto" w:fill="FFFFFF"/>
        </w:rPr>
        <w:t>告别者</w:t>
      </w:r>
    </w:p>
    <w:p>
      <w:pPr>
        <w:pStyle w:val="Normal0"/>
        <w:tabs>
          <w:tab w:val="left" w:pos="2075"/>
          <w:tab w:val="left" w:pos="4156"/>
          <w:tab w:val="left" w:pos="6231"/>
        </w:tabs>
        <w:spacing w:line="360" w:lineRule="auto"/>
        <w:ind w:firstLine="482"/>
        <w:jc w:val="center"/>
        <w:rPr>
          <w:rFonts w:ascii="宋体" w:eastAsia="宋体" w:hAnsi="宋体" w:cs="宋体" w:hint="eastAsia"/>
          <w:b/>
          <w:szCs w:val="21"/>
          <w:shd w:val="clear" w:color="auto" w:fill="FFFFFF"/>
        </w:rPr>
      </w:pPr>
      <w:r>
        <w:rPr>
          <w:rFonts w:ascii="宋体" w:eastAsia="宋体" w:hAnsi="宋体" w:cs="宋体" w:hint="eastAsia"/>
          <w:b/>
          <w:sz w:val="21"/>
          <w:szCs w:val="21"/>
          <w:shd w:val="clear" w:color="auto" w:fill="FFFFFF"/>
        </w:rPr>
        <w:t>铁凝</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这是二楼闲置的一间客房，窗子朝北，窗外是邻居的前院。朱丽每次来舅舅家，都会住这间。</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朱丽留意起客房，是这次来舅舅家之后。这次和往常不同：朱丽是逃婚而来，或者用流行的话说，这次的朱丽是个</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落跑新娘</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这一次，携了这样的事情来投亲，朱丽又沮丧又难为情。舅舅全家商定，事情既已发生，先别急着刨根问底，还是让她一个人先静一静。她这一</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静</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，将近两个星期了。从前她来北京是早出晚归，这次哪儿都不去，关了手机，也不见人，整天在客房里躺着，只在吃饭时才下楼。</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她翻个身，窗外的声音还在继续，像是主人出来送客，一些男人、女人的寒暄，还有主人对孩子的提醒：</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小宝，和叔叔、阿姨说再见。小宝，和叔叔、阿姨说拜拜！</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之后是短促的安静，大人们都在等候这位</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小宝</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或者</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拜拜</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。可是，名叫小宝的孩子似乎不乐意合作，朱丽迟迟没有听见由孩子口中发出的告别之声。接着就是客人们的打圆场了：</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小宝还认生呢是吧？小宝心里已经跟我们说再见了是吧</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客人终于离去，院子里又响起哪个大人的声音，是埋怨小宝的：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唉，这孩子！唉，这孩子！</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仍旧没有小宝的回应。</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朱丽在窗和床之间徘徊，一边觉得这小宝不懂礼貌，一边感叹做个孩子也挺不容易，非得随着父母对那些他根本不认识的大人说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不可。很可能，他从来就不想跟他们再见面呢。他既不认识他们，又不了解他们。和说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相比，看上去他更喜欢说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蜗牛</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。也可能，他一直就没弄明白</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是什么意思，就好比朱丽她自己</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朱丽从小宝想到自己，和自己那场没结成的婚。</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在婚礼上，朱丽注意到喜盈盈的母亲，她突然看见特地为这婚礼打扮一新的母亲下眼眶似有淤血。她紧盯住母亲，在心里说服自己那不过是错觉，是岁月累积起来的错觉，可她还是不顾一切地跑了，就像逃离一场她以为会到来的如母亲般的命运。现在，邻家的小宝也使她对孩子有了一些假设：如果她未来的孩子像小宝这样别别扭扭，拒绝同大人合作，她可怎么办是好？</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入伏后的一个下午，朱丽迷迷糊糊之中，窗外的声音再一次飘进房间。是邻居又在送客了，她又听见了早已熟悉的大人的提示：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小宝，和叔叔、阿姨说再见！小宝，和露露说再见！小宝，和叔叔、阿姨说拜拜！小宝，和露露说拜拜！</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sectPr>
          <w:headerReference w:type="default" r:id="rId5"/>
          <w:footerReference w:type="default" r:id="rId6"/>
          <w:headerReference w:type="first" r:id="rId7"/>
          <w:footnotePr>
            <w:numStart w:val="0"/>
          </w:footnotePr>
          <w:endnotePr>
            <w:numFmt w:val="decimal"/>
            <w:numStart w:val="0"/>
          </w:endnotePr>
          <w:pgSz w:w="11906" w:h="16838"/>
          <w:pgMar w:top="1440" w:right="1080" w:bottom="1440" w:left="1080" w:header="0" w:footer="0" w:gutter="0"/>
          <w:cols w:space="708"/>
          <w:docGrid w:linePitch="286"/>
        </w:sectPr>
      </w:pPr>
      <w:r>
        <w:rPr>
          <w:rFonts w:ascii="宋体" w:eastAsia="宋体" w:hAnsi="宋体" w:cs="宋体" w:hint="eastAsia"/>
          <w:sz w:val="21"/>
          <w:szCs w:val="21"/>
          <w:shd w:val="clear" w:color="auto" w:fill="FFFFFF"/>
        </w:rPr>
        <w:t>朱丽继续迷糊，兼听那必然到来的短促的安静。她果然</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听</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见了那短促的安静，之后是主人、客人寒暄着告别，杂以孩子们稚嫩的嘁嘁喳喳</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这是她以前未曾听过的，孩子们的嘁喳。接着她耳边突然响起一声清脆的童音，那童音分明是小宝的，小宝说出的不是别的，正是大人们长久以来苦口婆心敦促他说出的告别语：</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所有人都听见了这声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，这是个宝贵的时刻，犹如盲人睁眼，哑人发声。</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小宝冲着露露的背影喊，声音比刚才要高。</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露露扭过头回答着小宝，声音也比刚才要高。</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小宝放大了声音，有点扯着嗓子。</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露露站住不走了，也有点扯着嗓子。</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小宝拖着长声跺起脚来，仿佛对</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这个词不依不饶。</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露露也拖起长声，还有点要迈步跑向小宝的意思。</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再见再见再见！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小宝口中响起</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连珠炮</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再见再见再见！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露露不示弱地紧跟着。</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两人无休无止地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起来，好似耍贫嘴，逗乐子，</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人来疯</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两边的大人不得不开始劝阻各自的孩子，主人说：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好了好了叔叔阿姨还有事呢。</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客人说：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好了好了过几天我们还来看小宝呢！</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小宝却不听劝，再次大喊起</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。他拧着眉头，嘴角一撇一撇的，就要哭出来的样子。</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露露也大喊起</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，人已被她的父母领出院门。</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小宝更激烈地跺着脚，弯下腰，拼尽全力高喊着</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再见，再见，再见，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他顽强地、势不可挡地向那个身穿印花连衣裙的露露表达着再见的意愿。到后来，他憋红了小脸，倒着气，汗流浃背的，以至于那</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声变得哆哆嗦嗦，听上去就像是</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再哎哎哎哎见！再哎哎哎哎见！</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这实在不像耍贫嘴，逗乐子，</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人来疯</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露露全家开车走远，小宝的父母也回了房间，小宝仍然站在廊下，对着空气高喊着</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再哎哎哎哎见！再哎哎哎哎见！</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再哎哎哎哎见！</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再哎哎哎哎见！</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那像是欢欣和绝望情绪的一种混合，激烈而壮观。像冰河在春日太阳的照耀下突然融化，</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嘎啦啦</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地迸裂着自己，撕开着自己。叫人觉着，生活其实是从</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开始的，当小宝和露露那么急赤白脸地用</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告别时，生活才真正走进了他们的生命。</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朱丽退后一步，让窗帘挡住自己，犹如挡住了某种冲动。</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她站在房间的穿衣镜前看自己，镜子里有一张皮肤平滑的苍白的脸。脸上那副缺少血色的嘴唇含混地嚅动了几下，仿佛在练习一个忘却已久的老词。她发现，自己对</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这个词从来都是漠然的，不管对一座房子，还是对一个亲人。一种对自己的陌生的疑惧就在这时陡然从心中升腾起来，她环顾这房间，伴着窗外那声声不断的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再哎哎哎哎见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，她就琢磨，现在最该做的，是不是应该把关掉了那么多天的手机打开呢？继而想到，她应该先找舅舅借十个手机充电器。</w:t>
      </w:r>
    </w:p>
    <w:p>
      <w:pPr>
        <w:pStyle w:val="Normal0"/>
        <w:tabs>
          <w:tab w:val="left" w:pos="2075"/>
          <w:tab w:val="left" w:pos="4156"/>
          <w:tab w:val="left" w:pos="6231"/>
        </w:tabs>
        <w:spacing w:line="360" w:lineRule="auto"/>
        <w:ind w:firstLine="420" w:firstLineChars="200"/>
        <w:jc w:val="righ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(有删改)</w:t>
      </w:r>
    </w:p>
    <w:p>
      <w:pPr>
        <w:pStyle w:val="Normal0"/>
        <w:tabs>
          <w:tab w:val="left" w:pos="2075"/>
          <w:tab w:val="left" w:pos="4156"/>
          <w:tab w:val="left" w:pos="6231"/>
        </w:tabs>
        <w:spacing w:line="360" w:lineRule="auto"/>
        <w:jc w:val="left"/>
        <w:rPr>
          <w:rFonts w:ascii="宋体" w:eastAsia="宋体" w:hAnsi="宋体" w:cs="宋体" w:hint="eastAsia"/>
          <w:szCs w:val="21"/>
          <w:shd w:val="clear" w:color="auto" w:fill="FFFFFF"/>
        </w:rPr>
        <w:sectPr>
          <w:headerReference w:type="default" r:id="rId8"/>
          <w:footerReference w:type="default" r:id="rId9"/>
          <w:headerReference w:type="first" r:id="rId10"/>
          <w:footnotePr>
            <w:numStart w:val="0"/>
          </w:footnotePr>
          <w:endnotePr>
            <w:numFmt w:val="decimal"/>
            <w:numStart w:val="0"/>
          </w:endnotePr>
          <w:type w:val="nextPage"/>
          <w:pgSz w:w="11906" w:h="16838"/>
          <w:pgMar w:top="1440" w:right="1080" w:bottom="1440" w:left="1080" w:header="0" w:footer="0" w:gutter="0"/>
          <w:pgNumType w:start="2"/>
          <w:cols w:space="708"/>
          <w:titlePg w:val="0"/>
          <w:docGrid w:linePitch="286"/>
        </w:sectPr>
      </w:pPr>
      <w:r>
        <w:rPr>
          <w:rFonts w:ascii="宋体" w:eastAsia="宋体" w:hAnsi="宋体" w:cs="宋体" w:hint="eastAsia"/>
          <w:color w:val="000000"/>
          <w:sz w:val="21"/>
          <w:szCs w:val="21"/>
          <w:shd w:val="clear" w:color="auto" w:fill="FFFFFF"/>
        </w:rPr>
        <w:t>6．</w:t>
      </w:r>
      <w:r>
        <w:rPr>
          <w:rFonts w:ascii="宋体" w:eastAsia="宋体" w:hAnsi="宋体" w:cs="宋体" w:hint="eastAsia"/>
          <w:sz w:val="21"/>
          <w:szCs w:val="21"/>
          <w:shd w:val="clear" w:color="auto" w:fill="FFFFFF"/>
        </w:rPr>
        <w:t>下列对文本相关内容的理解，不正确的一项是(   ) （3分）</w:t>
      </w:r>
    </w:p>
    <w:p>
      <w:pPr>
        <w:pStyle w:val="Normal0"/>
        <w:tabs>
          <w:tab w:val="left" w:pos="2075"/>
          <w:tab w:val="left" w:pos="4156"/>
          <w:tab w:val="left" w:pos="6231"/>
        </w:tabs>
        <w:spacing w:line="360" w:lineRule="auto"/>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A．朱丽从前住舅舅家都是早出晚归，而这次逃婚投亲未外出，才得以观察到邻居家的事。</w:t>
      </w:r>
    </w:p>
    <w:p>
      <w:pPr>
        <w:pStyle w:val="Normal0"/>
        <w:tabs>
          <w:tab w:val="left" w:pos="2075"/>
          <w:tab w:val="left" w:pos="4156"/>
          <w:tab w:val="left" w:pos="6231"/>
        </w:tabs>
        <w:spacing w:line="360" w:lineRule="auto"/>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B．小宝不愿意跟客人说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，是因为他不明白</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的意思，也不想再和他们见面。</w:t>
      </w:r>
    </w:p>
    <w:p>
      <w:pPr>
        <w:pStyle w:val="Normal0"/>
        <w:tabs>
          <w:tab w:val="left" w:pos="2075"/>
          <w:tab w:val="left" w:pos="4156"/>
          <w:tab w:val="left" w:pos="6231"/>
        </w:tabs>
        <w:spacing w:line="360" w:lineRule="auto"/>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C．朱丽逃婚主要是害怕自己的命运也会和母亲一样，可见她没有做好结婚的心理准备。</w:t>
      </w:r>
    </w:p>
    <w:p>
      <w:pPr>
        <w:pStyle w:val="Normal0"/>
        <w:tabs>
          <w:tab w:val="left" w:pos="2075"/>
          <w:tab w:val="left" w:pos="4156"/>
          <w:tab w:val="left" w:pos="6231"/>
        </w:tabs>
        <w:spacing w:line="360" w:lineRule="auto"/>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D．朱丽对</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这个词是漠然的，而小宝</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再哎哎哎哎见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激励了她与过去的人和事来一场告别。</w:t>
      </w:r>
    </w:p>
    <w:p>
      <w:pPr>
        <w:pStyle w:val="Normal0"/>
        <w:tabs>
          <w:tab w:val="left" w:pos="2075"/>
          <w:tab w:val="left" w:pos="4156"/>
          <w:tab w:val="left" w:pos="6231"/>
        </w:tabs>
        <w:spacing w:line="360" w:lineRule="auto"/>
        <w:jc w:val="left"/>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7．</w:t>
      </w:r>
      <w:r>
        <w:rPr>
          <w:rFonts w:ascii="宋体" w:eastAsia="宋体" w:hAnsi="宋体" w:cs="宋体" w:hint="eastAsia"/>
          <w:sz w:val="21"/>
          <w:szCs w:val="21"/>
          <w:shd w:val="clear" w:color="auto" w:fill="FFFFFF"/>
        </w:rPr>
        <w:t>下列对文本艺术特色的分析鉴赏，不正确的一项是(   ) （3分）</w:t>
      </w:r>
    </w:p>
    <w:p>
      <w:pPr>
        <w:pStyle w:val="Normal0"/>
        <w:tabs>
          <w:tab w:val="left" w:pos="2075"/>
          <w:tab w:val="left" w:pos="4156"/>
          <w:tab w:val="left" w:pos="6231"/>
        </w:tabs>
        <w:spacing w:line="360" w:lineRule="auto"/>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A．小说开头的环境描写介绍了朱丽居住房间的情况，</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窗外是邻居的前院</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让后文写朱丽听到小宝的告别有了合理性。</w:t>
      </w:r>
    </w:p>
    <w:p>
      <w:pPr>
        <w:pStyle w:val="Normal0"/>
        <w:tabs>
          <w:tab w:val="left" w:pos="2075"/>
          <w:tab w:val="left" w:pos="4156"/>
          <w:tab w:val="left" w:pos="6231"/>
        </w:tabs>
        <w:spacing w:line="360" w:lineRule="auto"/>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B．小宝用清脆的童音说出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，这超出了大家的预期，小说中将其比作</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盲人睁眼，哑人发声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，突出了其难得。</w:t>
      </w:r>
    </w:p>
    <w:p>
      <w:pPr>
        <w:pStyle w:val="Normal0"/>
        <w:tabs>
          <w:tab w:val="left" w:pos="2075"/>
          <w:tab w:val="left" w:pos="4156"/>
          <w:tab w:val="left" w:pos="6231"/>
        </w:tabs>
        <w:spacing w:line="360" w:lineRule="auto"/>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C．小说中小宝与露露多次所说的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一一对应，几个回合的一系列的对话、动作描写使画面感极强。</w:t>
      </w:r>
    </w:p>
    <w:p>
      <w:pPr>
        <w:pStyle w:val="Normal0"/>
        <w:tabs>
          <w:tab w:val="left" w:pos="2075"/>
          <w:tab w:val="left" w:pos="4156"/>
          <w:tab w:val="left" w:pos="6231"/>
        </w:tabs>
        <w:spacing w:line="360" w:lineRule="auto"/>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D．最后一段中</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一种对自己的陌生的疑惧就在这时陡然从心中升腾起来</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，运用比喻的手法写出了朱丽内心的情感。</w:t>
      </w:r>
    </w:p>
    <w:p>
      <w:pPr>
        <w:pStyle w:val="Normal0"/>
        <w:tabs>
          <w:tab w:val="left" w:pos="2075"/>
          <w:tab w:val="left" w:pos="4156"/>
          <w:tab w:val="left" w:pos="6231"/>
        </w:tabs>
        <w:spacing w:line="360" w:lineRule="auto"/>
        <w:jc w:val="left"/>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8．</w:t>
      </w:r>
      <w:r>
        <w:rPr>
          <w:rFonts w:ascii="宋体" w:eastAsia="宋体" w:hAnsi="宋体" w:cs="宋体" w:hint="eastAsia"/>
          <w:sz w:val="21"/>
          <w:szCs w:val="21"/>
          <w:shd w:val="clear" w:color="auto" w:fill="FFFFFF"/>
        </w:rPr>
        <w:t>作者为什么花费大量笔墨来写小宝与露露的告别？请结合全文简要说明。（6分）</w:t>
      </w:r>
    </w:p>
    <w:p>
      <w:pPr>
        <w:spacing w:line="360" w:lineRule="auto"/>
        <w:rPr>
          <w:rFonts w:ascii="宋体" w:eastAsia="宋体" w:hAnsi="宋体" w:cs="宋体" w:hint="eastAsia"/>
          <w:szCs w:val="21"/>
        </w:rPr>
      </w:pPr>
      <w:r>
        <w:rPr>
          <w:rFonts w:ascii="宋体" w:eastAsia="宋体" w:hAnsi="宋体" w:cs="宋体" w:hint="eastAsia"/>
          <w:color w:val="000000"/>
          <w:sz w:val="21"/>
          <w:szCs w:val="21"/>
          <w:shd w:val="clear" w:color="auto" w:fill="FFFFFF"/>
        </w:rPr>
        <w:t>9．</w:t>
      </w:r>
      <w:r>
        <w:rPr>
          <w:rFonts w:ascii="宋体" w:eastAsia="宋体" w:hAnsi="宋体" w:cs="宋体" w:hint="eastAsia"/>
          <w:sz w:val="21"/>
          <w:szCs w:val="21"/>
          <w:shd w:val="clear" w:color="auto" w:fill="FFFFFF"/>
        </w:rPr>
        <w:t>铁凝说：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女人真正成熟的境界是，在穿越了悲伤、内心的不平静、诸多的麻烦之后，仍然能升起来一种对生活保持明亮的心境和善意。</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请围绕这句话结合文本概括</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朱丽</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心理变化的过程。（6分）</w:t>
      </w:r>
    </w:p>
    <w:p>
      <w:pPr>
        <w:shd w:val="clear" w:color="auto" w:fill="FFFFFF"/>
        <w:spacing w:line="360" w:lineRule="auto"/>
        <w:jc w:val="left"/>
        <w:textAlignment w:val="center"/>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河南省商丘市第一高级中学2023-2024学年高三上学期12月月考语文试题</w:t>
      </w:r>
    </w:p>
    <w:p>
      <w:pPr>
        <w:spacing w:line="360" w:lineRule="auto"/>
        <w:rPr>
          <w:rFonts w:ascii="宋体" w:eastAsia="宋体" w:hAnsi="宋体" w:cs="宋体" w:hint="eastAsia"/>
          <w:b/>
          <w:bCs/>
          <w:szCs w:val="21"/>
          <w:shd w:val="clear" w:color="auto" w:fill="FFFFFF"/>
        </w:rPr>
      </w:pPr>
      <w:r>
        <w:rPr>
          <w:rFonts w:ascii="宋体" w:eastAsia="宋体" w:hAnsi="宋体" w:cs="宋体" w:hint="eastAsia"/>
          <w:b/>
          <w:sz w:val="21"/>
          <w:szCs w:val="21"/>
          <w:shd w:val="clear" w:color="auto" w:fill="FFFFFF"/>
        </w:rPr>
        <w:t>（二）现代文阅读</w:t>
      </w:r>
      <w:r>
        <w:rPr>
          <w:rFonts w:ascii="宋体" w:eastAsia="宋体" w:hAnsi="宋体" w:cs="宋体" w:hint="eastAsia"/>
          <w:b/>
          <w:sz w:val="21"/>
          <w:szCs w:val="21"/>
          <w:shd w:val="clear" w:color="auto" w:fill="FFFFFF"/>
        </w:rPr>
        <w:t>Ⅱ</w:t>
      </w:r>
      <w:r>
        <w:rPr>
          <w:rFonts w:ascii="宋体" w:eastAsia="宋体" w:hAnsi="宋体" w:cs="宋体" w:hint="eastAsia"/>
          <w:b/>
          <w:sz w:val="21"/>
          <w:szCs w:val="21"/>
          <w:shd w:val="clear" w:color="auto" w:fill="FFFFFF"/>
        </w:rPr>
        <w:t>（本题共4小题，18分）</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阅读下面的文字，完成下面小题。</w:t>
      </w:r>
    </w:p>
    <w:p>
      <w:pPr>
        <w:pStyle w:val="Normal0"/>
        <w:spacing w:line="360" w:lineRule="auto"/>
        <w:ind w:firstLine="482"/>
        <w:jc w:val="left"/>
        <w:textAlignment w:val="center"/>
        <w:rPr>
          <w:rFonts w:ascii="宋体" w:eastAsia="宋体" w:hAnsi="宋体" w:cs="宋体" w:hint="eastAsia"/>
          <w:b/>
          <w:szCs w:val="21"/>
          <w:shd w:val="clear" w:color="auto" w:fill="FFFFFF"/>
        </w:rPr>
      </w:pPr>
      <w:r>
        <w:rPr>
          <w:rFonts w:ascii="宋体" w:eastAsia="宋体" w:hAnsi="宋体" w:cs="宋体" w:hint="eastAsia"/>
          <w:b/>
          <w:sz w:val="21"/>
          <w:szCs w:val="21"/>
          <w:shd w:val="clear" w:color="auto" w:fill="FFFFFF"/>
        </w:rPr>
        <w:t>材料一：</w:t>
      </w:r>
    </w:p>
    <w:p>
      <w:pPr>
        <w:pStyle w:val="Normal0"/>
        <w:spacing w:line="360" w:lineRule="auto"/>
        <w:ind w:firstLine="482"/>
        <w:jc w:val="center"/>
        <w:textAlignment w:val="center"/>
        <w:rPr>
          <w:rFonts w:ascii="宋体" w:eastAsia="宋体" w:hAnsi="宋体" w:cs="宋体" w:hint="eastAsia"/>
          <w:b/>
          <w:szCs w:val="21"/>
          <w:shd w:val="clear" w:color="auto" w:fill="FFFFFF"/>
        </w:rPr>
      </w:pPr>
      <w:r>
        <w:rPr>
          <w:rFonts w:ascii="宋体" w:eastAsia="宋体" w:hAnsi="宋体" w:cs="宋体" w:hint="eastAsia"/>
          <w:b/>
          <w:sz w:val="21"/>
          <w:szCs w:val="21"/>
          <w:shd w:val="clear" w:color="auto" w:fill="FFFFFF"/>
        </w:rPr>
        <w:t>第二个太阳(节选)</w:t>
      </w:r>
    </w:p>
    <w:p>
      <w:pPr>
        <w:pStyle w:val="Normal0"/>
        <w:spacing w:line="360" w:lineRule="auto"/>
        <w:ind w:firstLine="482"/>
        <w:jc w:val="center"/>
        <w:textAlignment w:val="center"/>
        <w:rPr>
          <w:rFonts w:ascii="宋体" w:eastAsia="宋体" w:hAnsi="宋体" w:cs="宋体" w:hint="eastAsia"/>
          <w:b/>
          <w:szCs w:val="21"/>
          <w:shd w:val="clear" w:color="auto" w:fill="FFFFFF"/>
        </w:rPr>
      </w:pPr>
      <w:r>
        <w:rPr>
          <w:rFonts w:ascii="宋体" w:eastAsia="宋体" w:hAnsi="宋体" w:cs="宋体" w:hint="eastAsia"/>
          <w:b/>
          <w:sz w:val="21"/>
          <w:szCs w:val="21"/>
          <w:shd w:val="clear" w:color="auto" w:fill="FFFFFF"/>
        </w:rPr>
        <w:t>刘白羽</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解放大军一到武汉就受到了热烈的欢迎，武汉从慌乱与惊恐中苏醒过来，它睁大两眼，展开双臂，迎接亲人。</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顷刻之间，路面上已经拥挤得水泄不通了，万人夹道，男女老少，振臂欢呼。大街两旁的楼窗上也万头攒动，招手鼓掌。楼上垂下一挂挂鞭炮，刹时间，爆竹声震天惊地响起来。人们的热情比长江的浪涛还要汹涌，歌声喊声，像海浪般回环激荡。</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夜晚，秦震一个人悄没声地走下楼梯，走出大门。他要做一件重要的事，不过他要亲自去做，不愿意让旁人知道。</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天气不知道从什么时候就变阴了，从江汉一路拐向洞庭街，这块地方离长江很近，可以听见江涛怒潮澎湃。雾正从江上升起，黄色的雾，像大团大团云烟，给风吹得向市街上飞扬弥漫，一转眼工夫，大雾如同棉絮塞满天地之间，阴凄凄的。路灯只留下一圈淡淡黄影，江涛声似乎也变得低沉、喑哑了。秦震觉得脸上粘腻腻的，像挂上了蜘蛛网，又像是从大江上吹来的不知是雨还是水星。当他从法国梧桐下走过，才发现，雾是那样大，在梧桐叶上凝聚起来变成雨，一滴滴地落在地面上，把整个地面弄得一片精湿。</w:t>
      </w:r>
    </w:p>
    <w:p>
      <w:pPr>
        <w:pStyle w:val="Normal0"/>
        <w:spacing w:line="360" w:lineRule="auto"/>
        <w:ind w:firstLine="480"/>
        <w:jc w:val="left"/>
        <w:textAlignment w:val="center"/>
        <w:rPr>
          <w:rFonts w:ascii="宋体" w:eastAsia="宋体" w:hAnsi="宋体" w:cs="宋体" w:hint="eastAsia"/>
          <w:szCs w:val="21"/>
          <w:shd w:val="clear" w:color="auto" w:fill="FFFFFF"/>
        </w:rPr>
        <w:sectPr>
          <w:headerReference w:type="default" r:id="rId11"/>
          <w:footerReference w:type="default" r:id="rId12"/>
          <w:headerReference w:type="first" r:id="rId13"/>
          <w:footnotePr>
            <w:numStart w:val="0"/>
          </w:footnotePr>
          <w:endnotePr>
            <w:numFmt w:val="decimal"/>
            <w:numStart w:val="0"/>
          </w:endnotePr>
          <w:type w:val="nextPage"/>
          <w:pgSz w:w="11906" w:h="16838"/>
          <w:pgMar w:top="1440" w:right="1080" w:bottom="1440" w:left="1080" w:header="0" w:footer="0" w:gutter="0"/>
          <w:pgNumType w:start="3"/>
          <w:cols w:space="708"/>
          <w:titlePg w:val="0"/>
          <w:docGrid w:linePitch="286"/>
        </w:sectPr>
      </w:pP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他沿马路走下去。战士就一个挨一个蜷曲在人行道上睡觉。他一阵心疼，一阵喜悦。他们没一个人去敲人家的门窗，他们没一个人躲在人家的门洞里</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这就是我们的队伍呀！他们保护了广厦千万间，却露宿街头。</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他仔细察看：战士们连背包也没打开，就枕在头下，合衣抱枪而睡。他们睡得那样香甜舒适，有的打鼾，有的嚅动嘴巴，有的脸上牵出一丝笑意；可是，他们头发都太长了，身上穿的还是东北战场上发的老棉衣，经过烟熏火燎、风吹日晒，没有一个人的衣服再是完整的了；他再看他们的脚，有的胶皮鞋底都磨光了，露出血淋淋的脚底</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他不觉之间一阵心酸，兀自站了下来。</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而后他低着头慢慢走。他们，都有父母，都有兄弟姊妹，家里不管是富裕还是贫寒，总有块暖乎炕头呀！可是他们走，走，走到这里来，睡到冰凉的地上。</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他盘算着补给的数字，运输的时间，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他下定决心：</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无论怎样艰难也要给战士换装，这是第一件大事，否则就对不起大家！</w:t>
      </w:r>
      <w:r>
        <w:rPr>
          <w:rFonts w:ascii="宋体" w:eastAsia="宋体" w:hAnsi="宋体" w:cs="宋体" w:hint="eastAsia"/>
          <w:sz w:val="21"/>
          <w:szCs w:val="21"/>
          <w:shd w:val="clear" w:color="auto" w:fill="FFFFFF"/>
        </w:rPr>
        <w:t>”</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但，他的眉毛皱了一下，眼光凌厉地一转：我们面前还有很遥远、很艰难、很困苦的路，前面还有多少人，水深火热，嗷嗷待哺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是的，我们还要忍辱负重呀！</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一个战士梦中翻了个身，把棉衣撩在旁边。秦震小心地把棉衣给他压好，棉衣湿得像从水里捞出来的。他怔怔站了一小会。</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是的，这不只是一个将军在士兵面前的思考，更重要的是一个将军在士兵面前的觉醒。</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这时，他看见一个黑人影向他这边移动过来，哦，是一个战士，披着棉大衣，抱着冲锋枪，在值班放哨。秦震朝他走去，那人也朝他走来，仔细端详了一阵，敬礼，报告：</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六连一排二班班长牟春光。</w:t>
      </w:r>
      <w:r>
        <w:rPr>
          <w:rFonts w:ascii="宋体" w:eastAsia="宋体" w:hAnsi="宋体" w:cs="宋体" w:hint="eastAsia"/>
          <w:sz w:val="21"/>
          <w:szCs w:val="21"/>
          <w:shd w:val="clear" w:color="auto" w:fill="FFFFFF"/>
        </w:rPr>
        <w:t>”</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你认识我是谁？</w:t>
      </w:r>
      <w:r>
        <w:rPr>
          <w:rFonts w:ascii="宋体" w:eastAsia="宋体" w:hAnsi="宋体" w:cs="宋体" w:hint="eastAsia"/>
          <w:sz w:val="21"/>
          <w:szCs w:val="21"/>
          <w:shd w:val="clear" w:color="auto" w:fill="FFFFFF"/>
        </w:rPr>
        <w:t>”</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老司令！夏季攻势，进公主岭。你甩着一根马鞭子，瞪着两颗大眼睛，骑马飞跑，我挡了你的路，你大喝一声：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闪开！</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你带着一群马队，就一阵风一样朝街里跑去。</w:t>
      </w:r>
      <w:r>
        <w:rPr>
          <w:rFonts w:ascii="宋体" w:eastAsia="宋体" w:hAnsi="宋体" w:cs="宋体" w:hint="eastAsia"/>
          <w:sz w:val="21"/>
          <w:szCs w:val="21"/>
          <w:shd w:val="clear" w:color="auto" w:fill="FFFFFF"/>
        </w:rPr>
        <w:t>”</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秦震笑了笑，一个指挥员在不知不觉之间就在战士脑子里留下这么个印象。</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老战友，这么说我得向你道个歉了。</w:t>
      </w:r>
      <w:r>
        <w:rPr>
          <w:rFonts w:ascii="宋体" w:eastAsia="宋体" w:hAnsi="宋体" w:cs="宋体" w:hint="eastAsia"/>
          <w:sz w:val="21"/>
          <w:szCs w:val="21"/>
          <w:shd w:val="clear" w:color="auto" w:fill="FFFFFF"/>
        </w:rPr>
        <w:t>”</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咳，都是执行任务嘛！</w:t>
      </w:r>
      <w:r>
        <w:rPr>
          <w:rFonts w:ascii="宋体" w:eastAsia="宋体" w:hAnsi="宋体" w:cs="宋体" w:hint="eastAsia"/>
          <w:sz w:val="21"/>
          <w:szCs w:val="21"/>
          <w:shd w:val="clear" w:color="auto" w:fill="FFFFFF"/>
        </w:rPr>
        <w:t>”</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牟春光这几句话唤起老熟人的亲切感，两人伸出手握住。秦震终于吐露出他沉重的心情：</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你们太苦了！</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牟春光明白秦司令员指的是什么，他开怀一笑说：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这有什么？就拿我说吧，当了十几年劳工，在兴安岭老黑林子里伐木，在鹤岗煤矿里挖炭，吃橡子面，披麻袋片。人嘛，就怕前思后想。将今比昔，兴旺多啦！再说，那时给人当牛做马，受苦，窝囊！现在是给穷人统一天下，遭点罪，痛快！</w:t>
      </w:r>
      <w:r>
        <w:rPr>
          <w:rFonts w:ascii="宋体" w:eastAsia="宋体" w:hAnsi="宋体" w:cs="宋体" w:hint="eastAsia"/>
          <w:sz w:val="21"/>
          <w:szCs w:val="21"/>
          <w:shd w:val="clear" w:color="auto" w:fill="FFFFFF"/>
        </w:rPr>
        <w:t>”</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牟春光的话在秦震心里激起一阵阵波澜，战士的心就是这样豁亮，浓雾遮不住，冷雨浇不灭，江风吹不透。他暗暗觉得有点羞愧，为什么他刚才只想战士们的苦难，而没想到战士心里都揣着一颗太阳？是的，这不只是一个将军在士兵面前的思考，更重要的是一个将军在士兵面前的觉醒！</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牟春光压低声音说：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首长，我有个要求！</w:t>
      </w:r>
      <w:r>
        <w:rPr>
          <w:rFonts w:ascii="宋体" w:eastAsia="宋体" w:hAnsi="宋体" w:cs="宋体" w:hint="eastAsia"/>
          <w:sz w:val="21"/>
          <w:szCs w:val="21"/>
          <w:shd w:val="clear" w:color="auto" w:fill="FFFFFF"/>
        </w:rPr>
        <w:t>”</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你说吧！</w:t>
      </w:r>
      <w:r>
        <w:rPr>
          <w:rFonts w:ascii="宋体" w:eastAsia="宋体" w:hAnsi="宋体" w:cs="宋体" w:hint="eastAsia"/>
          <w:sz w:val="21"/>
          <w:szCs w:val="21"/>
          <w:shd w:val="clear" w:color="auto" w:fill="FFFFFF"/>
        </w:rPr>
        <w:t>”</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解放全国的战斗正在节骨眼上，你可别忘记我们六连，咱可是出了名的尖刀连！</w:t>
      </w:r>
      <w:r>
        <w:rPr>
          <w:rFonts w:ascii="宋体" w:eastAsia="宋体" w:hAnsi="宋体" w:cs="宋体" w:hint="eastAsia"/>
          <w:sz w:val="21"/>
          <w:szCs w:val="21"/>
          <w:shd w:val="clear" w:color="auto" w:fill="FFFFFF"/>
        </w:rPr>
        <w:t>”</w:t>
      </w:r>
    </w:p>
    <w:p>
      <w:pPr>
        <w:pStyle w:val="Normal0"/>
        <w:spacing w:line="360" w:lineRule="auto"/>
        <w:ind w:firstLine="480"/>
        <w:jc w:val="left"/>
        <w:textAlignment w:val="center"/>
        <w:rPr>
          <w:rFonts w:ascii="宋体" w:eastAsia="宋体" w:hAnsi="宋体" w:cs="宋体" w:hint="eastAsia"/>
          <w:szCs w:val="21"/>
          <w:shd w:val="clear" w:color="auto" w:fill="FFFFFF"/>
        </w:rPr>
        <w:sectPr>
          <w:headerReference w:type="default" r:id="rId14"/>
          <w:footerReference w:type="default" r:id="rId15"/>
          <w:headerReference w:type="first" r:id="rId16"/>
          <w:footnotePr>
            <w:numStart w:val="0"/>
          </w:footnotePr>
          <w:endnotePr>
            <w:numFmt w:val="decimal"/>
            <w:numStart w:val="0"/>
          </w:endnotePr>
          <w:type w:val="nextPage"/>
          <w:pgSz w:w="11906" w:h="16838"/>
          <w:pgMar w:top="1440" w:right="1080" w:bottom="1440" w:left="1080" w:header="0" w:footer="0" w:gutter="0"/>
          <w:pgNumType w:start="4"/>
          <w:cols w:space="708"/>
          <w:titlePg w:val="0"/>
          <w:docGrid w:linePitch="286"/>
        </w:sectPr>
      </w:pPr>
      <w:r>
        <w:rPr>
          <w:rFonts w:ascii="宋体" w:eastAsia="宋体" w:hAnsi="宋体" w:cs="宋体" w:hint="eastAsia"/>
          <w:sz w:val="21"/>
          <w:szCs w:val="21"/>
          <w:shd w:val="clear" w:color="auto" w:fill="FFFFFF"/>
        </w:rPr>
        <w:t>秦震扑哧笑出声来：</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老班长，别老说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我们六连</w:t>
      </w:r>
      <w:r>
        <w:rPr>
          <w:rFonts w:ascii="宋体" w:eastAsia="宋体" w:hAnsi="宋体" w:cs="宋体" w:hint="eastAsia"/>
          <w:sz w:val="21"/>
          <w:szCs w:val="21"/>
          <w:shd w:val="clear" w:color="auto" w:fill="FFFFFF"/>
        </w:rPr>
        <w:t>’</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。我该向你报个到，我就是这个连队里出身的战士。</w:t>
      </w:r>
      <w:r>
        <w:rPr>
          <w:rFonts w:ascii="宋体" w:eastAsia="宋体" w:hAnsi="宋体" w:cs="宋体" w:hint="eastAsia"/>
          <w:sz w:val="21"/>
          <w:szCs w:val="21"/>
          <w:shd w:val="clear" w:color="auto" w:fill="FFFFFF"/>
        </w:rPr>
        <w:t>”</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你？</w:t>
      </w:r>
      <w:r>
        <w:rPr>
          <w:rFonts w:ascii="宋体" w:eastAsia="宋体" w:hAnsi="宋体" w:cs="宋体" w:hint="eastAsia"/>
          <w:sz w:val="21"/>
          <w:szCs w:val="21"/>
          <w:shd w:val="clear" w:color="auto" w:fill="FFFFFF"/>
        </w:rPr>
        <w:t>”</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一九二七年。</w:t>
      </w:r>
      <w:r>
        <w:rPr>
          <w:rFonts w:ascii="宋体" w:eastAsia="宋体" w:hAnsi="宋体" w:cs="宋体" w:hint="eastAsia"/>
          <w:sz w:val="21"/>
          <w:szCs w:val="21"/>
          <w:shd w:val="clear" w:color="auto" w:fill="FFFFFF"/>
        </w:rPr>
        <w:t>”</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是的，二十二年前，大革命失败，阴云密布，多少人血洒武汉街头。自己就是在这里接上组织，从汉江上坐船逃出武汉，赶往南昌</w:t>
      </w:r>
      <w:r>
        <w:rPr>
          <w:rFonts w:ascii="宋体" w:eastAsia="宋体" w:hAnsi="宋体" w:cs="宋体" w:hint="eastAsia"/>
          <w:sz w:val="21"/>
          <w:szCs w:val="21"/>
          <w:shd w:val="clear" w:color="auto" w:fill="FFFFFF"/>
        </w:rPr>
        <w:t>……</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江风拂面，吹散了浓雾，也卷走了耻辱、沉疴、巨痛。历史好像是从这儿开始，又回到这儿歇一下脚，好迈上新的途程。</w:t>
      </w:r>
    </w:p>
    <w:p>
      <w:pPr>
        <w:pStyle w:val="Normal0"/>
        <w:spacing w:line="360" w:lineRule="auto"/>
        <w:ind w:firstLine="482"/>
        <w:jc w:val="left"/>
        <w:textAlignment w:val="center"/>
        <w:rPr>
          <w:rFonts w:ascii="宋体" w:eastAsia="宋体" w:hAnsi="宋体" w:cs="宋体" w:hint="eastAsia"/>
          <w:b/>
          <w:szCs w:val="21"/>
          <w:shd w:val="clear" w:color="auto" w:fill="FFFFFF"/>
        </w:rPr>
      </w:pPr>
      <w:r>
        <w:rPr>
          <w:rFonts w:ascii="宋体" w:eastAsia="宋体" w:hAnsi="宋体" w:cs="宋体" w:hint="eastAsia"/>
          <w:b/>
          <w:sz w:val="21"/>
          <w:szCs w:val="21"/>
          <w:shd w:val="clear" w:color="auto" w:fill="FFFFFF"/>
        </w:rPr>
        <w:t>材料二：</w:t>
      </w:r>
    </w:p>
    <w:p>
      <w:pPr>
        <w:pStyle w:val="Normal0"/>
        <w:spacing w:line="360" w:lineRule="auto"/>
        <w:ind w:firstLine="48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刘白羽是一位颇有造诣的散文大家，而散文家对于自然环境的精细观察，对人生况味的感觉领悟，以及由自然到人生的联想思索，这些特长和优势显然也被作家带入他的这部小说创作中。</w:t>
      </w:r>
    </w:p>
    <w:p>
      <w:pPr>
        <w:pStyle w:val="Normal0"/>
        <w:spacing w:line="360" w:lineRule="auto"/>
        <w:ind w:firstLine="420" w:firstLineChars="200"/>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注】长篇小说《第二个太阳》从解放战争中的武汉战争起笔，以战争进程为经线，在解放战争时期人民解放军渡江南下的广阔背景下，描写了秦震等解放军官兵的革命历程，用小说人物的个人生命体验与情感，折射中国革命的伟大与神圣。</w:t>
      </w:r>
    </w:p>
    <w:p>
      <w:pPr>
        <w:pStyle w:val="Normal0"/>
        <w:spacing w:line="360" w:lineRule="auto"/>
        <w:jc w:val="left"/>
        <w:textAlignment w:val="center"/>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6．</w:t>
      </w:r>
      <w:r>
        <w:rPr>
          <w:rFonts w:ascii="宋体" w:eastAsia="宋体" w:hAnsi="宋体" w:cs="宋体" w:hint="eastAsia"/>
          <w:sz w:val="21"/>
          <w:szCs w:val="21"/>
          <w:shd w:val="clear" w:color="auto" w:fill="FFFFFF"/>
        </w:rPr>
        <w:t>下列对本文相关内容的理解，正确的一项是(   ) （3分）</w:t>
      </w:r>
    </w:p>
    <w:p>
      <w:pPr>
        <w:pStyle w:val="Normal0"/>
        <w:spacing w:line="360" w:lineRule="auto"/>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A．解放大军到达武汉时描写天气</w:t>
      </w:r>
      <w:r>
        <w:rPr>
          <w:rFonts w:ascii="宋体" w:eastAsia="宋体" w:hAnsi="宋体" w:cs="宋体" w:hint="eastAsia"/>
          <w:sz w:val="21"/>
          <w:szCs w:val="21"/>
          <w:shd w:val="clear" w:color="auto" w:fill="FFFF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style="width:10.5pt;height:14.25pt" o:preferrelative="t" filled="f" stroked="f">
            <v:stroke joinstyle="miter"/>
            <v:imagedata r:id="rId17" o:title=""/>
            <v:path o:extrusionok="f"/>
            <o:lock v:ext="edit" aspectratio="t"/>
          </v:shape>
        </w:pict>
      </w:r>
      <w:r>
        <w:rPr>
          <w:rFonts w:ascii="宋体" w:eastAsia="宋体" w:hAnsi="宋体" w:cs="宋体" w:hint="eastAsia"/>
          <w:sz w:val="21"/>
          <w:szCs w:val="21"/>
          <w:shd w:val="clear" w:color="auto" w:fill="FFFFFF"/>
        </w:rPr>
        <w:t>阴凄沉闷，真实地还原了历史，也预示着战争的艰难，反衬出解放军战士的伟大。</w:t>
      </w:r>
    </w:p>
    <w:p>
      <w:pPr>
        <w:pStyle w:val="Normal0"/>
        <w:spacing w:line="360" w:lineRule="auto"/>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B．解放军战士们秉持军人</w:t>
      </w:r>
      <w:r>
        <w:rPr>
          <w:rFonts w:ascii="宋体" w:eastAsia="宋体" w:hAnsi="宋体" w:cs="宋体" w:hint="eastAsia"/>
          <w:sz w:val="21"/>
          <w:szCs w:val="21"/>
          <w:shd w:val="clear" w:color="auto" w:fill="FFFFFF"/>
        </w:rPr>
        <w:pict>
          <v:shape id="图片 2" o:spid="_x0000_i1026" type="#_x0000_t75" style="width:10.5pt;height:14.25pt" o:preferrelative="t" filled="f" stroked="f">
            <v:stroke joinstyle="miter"/>
            <v:imagedata r:id="rId17" o:title=""/>
            <v:path o:extrusionok="f"/>
            <o:lock v:ext="edit" aspectratio="t"/>
          </v:shape>
        </w:pict>
      </w:r>
      <w:r>
        <w:rPr>
          <w:rFonts w:ascii="宋体" w:eastAsia="宋体" w:hAnsi="宋体" w:cs="宋体" w:hint="eastAsia"/>
          <w:sz w:val="21"/>
          <w:szCs w:val="21"/>
          <w:shd w:val="clear" w:color="auto" w:fill="FFFFFF"/>
        </w:rPr>
        <w:t>责任感与使命感，队伍组织纪律严明，这一切成为秦震倍感对不起战士们的原因。</w:t>
      </w:r>
    </w:p>
    <w:p>
      <w:pPr>
        <w:pStyle w:val="Normal0"/>
        <w:spacing w:line="360" w:lineRule="auto"/>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C．面对生存条件艰苦的战士们，秦震思考着如何给予他们更好的物质保障，这展现出他作为将领的格局与胸怀。</w:t>
      </w:r>
    </w:p>
    <w:p>
      <w:pPr>
        <w:pStyle w:val="Normal0"/>
        <w:spacing w:line="360" w:lineRule="auto"/>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D．结尾写道秦震有</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一个将军在士兵面前的觉醒</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，这种觉醒是他羞愧于自己不像战士们一样心中揣着希望的太阳。</w:t>
      </w:r>
    </w:p>
    <w:p>
      <w:pPr>
        <w:pStyle w:val="Normal0"/>
        <w:spacing w:line="360" w:lineRule="auto"/>
        <w:jc w:val="left"/>
        <w:textAlignment w:val="center"/>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7．</w:t>
      </w:r>
      <w:r>
        <w:rPr>
          <w:rFonts w:ascii="宋体" w:eastAsia="宋体" w:hAnsi="宋体" w:cs="宋体" w:hint="eastAsia"/>
          <w:sz w:val="21"/>
          <w:szCs w:val="21"/>
          <w:shd w:val="clear" w:color="auto" w:fill="FFFFFF"/>
        </w:rPr>
        <w:t>下列对本文艺术特色的分析鉴赏，不正确的一项是(   ) （3分）</w:t>
      </w:r>
    </w:p>
    <w:p>
      <w:pPr>
        <w:pStyle w:val="Normal0"/>
        <w:spacing w:line="360" w:lineRule="auto"/>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A．小说开头写秦震在经历了白天的热闹后夜晚独自出门，只交代他要去</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做一件重要的事</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，增强文章的神秘性，引起读者的好奇心。</w:t>
      </w:r>
    </w:p>
    <w:p>
      <w:pPr>
        <w:pStyle w:val="Normal0"/>
        <w:spacing w:line="360" w:lineRule="auto"/>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B．牟春光</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开怀一笑</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回应秦司令员的话，短句居多，语言简洁明快，表现了他耿直豪爽的性格特点，与后文他积极请求让他所在的连队出征作战的形象一脉相承。</w:t>
      </w:r>
    </w:p>
    <w:p>
      <w:pPr>
        <w:pStyle w:val="Normal0"/>
        <w:spacing w:line="360" w:lineRule="auto"/>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C．小说结尾写秦震回忆起一九二七年的革命经历，在悲慨之余更燃起了革命的希望，增强了作品的艺术真实性和历史纵深感。</w:t>
      </w:r>
    </w:p>
    <w:p>
      <w:pPr>
        <w:pStyle w:val="Normal0"/>
        <w:spacing w:line="360" w:lineRule="auto"/>
        <w:jc w:val="left"/>
        <w:textAlignment w:val="center"/>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D．小说在描绘艰难紧张的军事场景的同时，也涂抹着旖旎多姿的人情伦理、信念情操等精神形态的画图，构成更加逼近战争生活真实的整体风貌。</w:t>
      </w:r>
    </w:p>
    <w:p>
      <w:pPr>
        <w:pStyle w:val="Normal0"/>
        <w:spacing w:line="360" w:lineRule="auto"/>
        <w:jc w:val="left"/>
        <w:textAlignment w:val="center"/>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8．</w:t>
      </w:r>
      <w:r>
        <w:rPr>
          <w:rFonts w:ascii="宋体" w:eastAsia="宋体" w:hAnsi="宋体" w:cs="宋体" w:hint="eastAsia"/>
          <w:sz w:val="21"/>
          <w:szCs w:val="21"/>
          <w:shd w:val="clear" w:color="auto" w:fill="FFFFFF"/>
        </w:rPr>
        <w:t>文中关于</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风</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的自然环境描写出现了两次，但内容有所不同。请简要分析这种写法的效果。（6分）</w:t>
      </w:r>
    </w:p>
    <w:p>
      <w:pPr>
        <w:shd w:val="clear" w:color="auto" w:fill="FFFFFF"/>
        <w:spacing w:line="360" w:lineRule="auto"/>
        <w:jc w:val="left"/>
        <w:textAlignment w:val="center"/>
        <w:rPr>
          <w:rFonts w:ascii="宋体" w:eastAsia="宋体" w:hAnsi="宋体" w:cs="宋体" w:hint="eastAsia"/>
          <w:b/>
          <w:bCs/>
          <w:color w:val="00B050"/>
          <w:szCs w:val="21"/>
        </w:rPr>
        <w:sectPr>
          <w:headerReference w:type="default" r:id="rId18"/>
          <w:footerReference w:type="default" r:id="rId19"/>
          <w:headerReference w:type="first" r:id="rId20"/>
          <w:footnotePr>
            <w:numStart w:val="0"/>
          </w:footnotePr>
          <w:endnotePr>
            <w:numFmt w:val="decimal"/>
            <w:numStart w:val="0"/>
          </w:endnotePr>
          <w:type w:val="nextPage"/>
          <w:pgSz w:w="11906" w:h="16838"/>
          <w:pgMar w:top="1440" w:right="1080" w:bottom="1440" w:left="1080" w:header="0" w:footer="0" w:gutter="0"/>
          <w:pgNumType w:start="5"/>
          <w:cols w:space="708"/>
          <w:titlePg w:val="0"/>
          <w:docGrid w:linePitch="286"/>
        </w:sectPr>
      </w:pPr>
      <w:r>
        <w:rPr>
          <w:rFonts w:ascii="宋体" w:eastAsia="宋体" w:hAnsi="宋体" w:cs="宋体" w:hint="eastAsia"/>
          <w:color w:val="000000"/>
          <w:sz w:val="21"/>
          <w:szCs w:val="21"/>
          <w:shd w:val="clear" w:color="auto" w:fill="FFFFFF"/>
        </w:rPr>
        <w:t>9．</w:t>
      </w:r>
      <w:r>
        <w:rPr>
          <w:rFonts w:ascii="宋体" w:eastAsia="宋体" w:hAnsi="宋体" w:cs="宋体" w:hint="eastAsia"/>
          <w:sz w:val="21"/>
          <w:szCs w:val="21"/>
          <w:shd w:val="clear" w:color="auto" w:fill="FFFFFF"/>
        </w:rPr>
        <w:t>在校</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茅盾文学奖获奖作品推介</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的语文周活动上，你负责向大家推介小说《第二个太阳》(2008年获奖小说)。请你结合文本，从人物形象、创作手法、思想价值等角度对这部作品进行鉴赏。（6分）</w:t>
      </w:r>
    </w:p>
    <w:p>
      <w:pPr>
        <w:shd w:val="clear" w:color="auto" w:fill="FFFFFF"/>
        <w:spacing w:line="360" w:lineRule="auto"/>
        <w:jc w:val="left"/>
        <w:textAlignment w:val="center"/>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河南省周口市文昌中学2023-2024学年度高三年级12月份质量检测语文试题</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（二）现代文阅读</w:t>
      </w:r>
      <w:r>
        <w:rPr>
          <w:rFonts w:ascii="Times New Roman" w:eastAsia="新宋体" w:hAnsi="Times New Roman" w:cs="Times New Roman" w:hint="default"/>
          <w:b w:val="0"/>
          <w:bCs/>
          <w:color w:val="auto"/>
          <w:spacing w:val="5"/>
          <w:sz w:val="21"/>
          <w:szCs w:val="21"/>
        </w:rPr>
        <w:t>Ⅱ</w:t>
      </w:r>
      <w:r>
        <w:rPr>
          <w:rFonts w:ascii="Times New Roman" w:eastAsia="新宋体" w:hAnsi="Times New Roman" w:cs="Times New Roman" w:hint="default"/>
          <w:b w:val="0"/>
          <w:bCs/>
          <w:color w:val="auto"/>
          <w:spacing w:val="5"/>
          <w:sz w:val="21"/>
          <w:szCs w:val="21"/>
        </w:rPr>
        <w:t>（本题共4小题，18分）</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阅读下面的文字，完成6~9题。</w:t>
      </w:r>
    </w:p>
    <w:p>
      <w:pPr>
        <w:shd w:val="clear" w:color="auto" w:fill="FFFFFF"/>
        <w:adjustRightInd/>
        <w:snapToGrid/>
        <w:spacing w:after="0" w:line="360" w:lineRule="auto"/>
        <w:ind w:firstLine="3990" w:firstLineChars="19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吴老爹</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 xml:space="preserve">                                                  台静农</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羊镇的十字街，还是以前那样扰攘着。</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这是好几年以前的事了，十字街右边一家油盐店的吴老爹，现在谁也不知道他了。他十四岁的时候，便来到这油盐店家。据他自己说，他的双亲死得非常早，没有姊妹兄弟，只是独自一人在这人世间。</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他的主人和主母见他谨慎而且忠实，对他也非常好，几十年来，从没有向他发过怒，或向他斥责过。不幸主母死后的二年，主人便跟着死了。主人就将刚十八岁已经结过婚的少主人，托吴老爹好好地同着少主人一起过活。</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可是少主人的性格，并不能像主人那样安分守已地生活。主人的遗产只是他一生辛勤经营的油盐店，主人生前是一年三百六十日地坐在柜台里，守着一两油五文盐的生涯，但是少主人竟没有这样的耐性子，有时候愤然地说：</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这生意真不是人做的。</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吴老爹起初以为这是少年免不了的毛病，曾委婉地劝他，他也倒听话。</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主人死后第二年，少主母生了一个儿子。吴老爹几乎比少主人还高兴，觉得主人毕竟是有德的。至于少主人的行为，可渐渐地不规矩起来了，下午或晚间总是不在家的日子多。</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吴老爹时常在少主人面前说比方想开导他，但是少主人却不像以前那样听话了：有时还遭少主人的斥责，轻则说</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老晕了晓得什么</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，重则便说</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你是俺老子么</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，往往使吴老爹面子下不去，哑口无言地低下头去。</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少主人越闹越不成样子了，成天是不在家的，到了晚上虽然回来一次，但与家事不相关的，却是将钱简里的钱倒了。少主母几乎天天暗地里哭，吴老爹遇见的时候，总劝她不要过于伤心，少主人一定是这几年走混沌运，命里带的，也没有法子，什么时候运气转了就好了。其实他心里时常盘算，少主人究竟什么时候才交好运呢？</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少主母的儿子却一天长得好似一天，两频微微红，两手臂同嫩藕一样，非常活泼爱笑。吴老爹更是爱他，几乎成天将他抱在怀里。就是平常少主人给他气受，甚至辱骂他，他见了他的小少爷这闷气便烟一般地消散了。</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有时候他还这样地想：再过几年，少主人转了运，好好地兴家立业。小少爷也渐渐长大了，叫他念书识字，他这样的聪敏，自然就成了出色的人物了。老天再叫我多活几岁，能够看见小少爷受人家尊敬，受人家夸奖，然后死了去，见了主人和主母，他老两口一定很欢喜的。也许主人会笑着说：</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老吴到底是有用，难为他带了儿孙都成人了。</w:t>
      </w:r>
      <w:r>
        <w:rPr>
          <w:rFonts w:ascii="Times New Roman" w:eastAsia="新宋体" w:hAnsi="Times New Roman" w:cs="Times New Roman" w:hint="default"/>
          <w:b w:val="0"/>
          <w:bCs/>
          <w:color w:val="auto"/>
          <w:spacing w:val="5"/>
          <w:sz w:val="21"/>
          <w:szCs w:val="21"/>
        </w:rPr>
        <w:t>”</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sectPr>
          <w:headerReference w:type="default" r:id="rId21"/>
          <w:footerReference w:type="default" r:id="rId22"/>
          <w:headerReference w:type="first" r:id="rId23"/>
          <w:footnotePr>
            <w:numStart w:val="0"/>
          </w:footnotePr>
          <w:endnotePr>
            <w:numFmt w:val="decimal"/>
            <w:numStart w:val="0"/>
          </w:endnotePr>
          <w:type w:val="nextPage"/>
          <w:pgSz w:w="11906" w:h="16838"/>
          <w:pgMar w:top="1440" w:right="1080" w:bottom="1440" w:left="1080" w:header="0" w:footer="0" w:gutter="0"/>
          <w:pgNumType w:start="6"/>
          <w:cols w:space="708"/>
          <w:titlePg w:val="0"/>
          <w:docGrid w:linePitch="286"/>
        </w:sectPr>
      </w:pPr>
      <w:r>
        <w:rPr>
          <w:rFonts w:ascii="Times New Roman" w:eastAsia="新宋体" w:hAnsi="Times New Roman" w:cs="Times New Roman" w:hint="default"/>
          <w:b w:val="0"/>
          <w:bCs/>
          <w:color w:val="auto"/>
          <w:spacing w:val="5"/>
          <w:sz w:val="21"/>
          <w:szCs w:val="21"/>
        </w:rPr>
        <w:t>自从少主人不在家以后，他天天抱了小少爷坐在柜台里面，替少主人支持生意，入款都被少主人掠去赌博，因之也无法添置货物，门面渐渐地艰窘，也渐渐地冷落起来。</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之后，少主母说她有些首饰，想私自变卖了，在生意上添补，吴老爹听了，想了一想，叹了口气，惨然地说：</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好罢，那么今晚上就办妥，明天好买油。</w:t>
      </w:r>
      <w:r>
        <w:rPr>
          <w:rFonts w:ascii="Times New Roman" w:eastAsia="新宋体" w:hAnsi="Times New Roman" w:cs="Times New Roman" w:hint="default"/>
          <w:b w:val="0"/>
          <w:bCs/>
          <w:color w:val="auto"/>
          <w:spacing w:val="5"/>
          <w:sz w:val="21"/>
          <w:szCs w:val="21"/>
        </w:rPr>
        <w:t>”</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u w:val="single"/>
        </w:rPr>
      </w:pPr>
      <w:r>
        <w:rPr>
          <w:rFonts w:ascii="Times New Roman" w:eastAsia="新宋体" w:hAnsi="Times New Roman" w:cs="Times New Roman" w:hint="default"/>
          <w:b w:val="0"/>
          <w:bCs/>
          <w:color w:val="auto"/>
          <w:spacing w:val="5"/>
          <w:sz w:val="21"/>
          <w:szCs w:val="21"/>
        </w:rPr>
        <w:t>第三天一个暴风雨的晚间，</w:t>
      </w:r>
      <w:r>
        <w:rPr>
          <w:rFonts w:ascii="Times New Roman" w:eastAsia="新宋体" w:hAnsi="Times New Roman" w:cs="Times New Roman" w:hint="default"/>
          <w:b w:val="0"/>
          <w:bCs/>
          <w:color w:val="auto"/>
          <w:spacing w:val="5"/>
          <w:sz w:val="21"/>
          <w:szCs w:val="21"/>
          <w:u w:val="single"/>
        </w:rPr>
        <w:t>好久没有回家的少主人忽然回来了。吴老爹一见非常的惊异，因为少主人完全变了相貌了。少主人的脸色好像一张白纸，两眼深陷，下额瘦削，再也看不出来以前肥红的面庞了。头上戴一破斗笠，披了一件破小袄，下面赤着脚，裤子提在膝盖上，他从也没有梦想到他的少主人居然有了这样的模样。</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少主人一进屋，将斗笠放在门口，很疲乏地坐在一个矮椅上，看看屋里，什么也没有问。少顷，哑声地说：</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我还没弄到饭吃呢。</w:t>
      </w:r>
      <w:r>
        <w:rPr>
          <w:rFonts w:ascii="Times New Roman" w:eastAsia="新宋体" w:hAnsi="Times New Roman" w:cs="Times New Roman" w:hint="default"/>
          <w:b w:val="0"/>
          <w:bCs/>
          <w:color w:val="auto"/>
          <w:spacing w:val="5"/>
          <w:sz w:val="21"/>
          <w:szCs w:val="21"/>
        </w:rPr>
        <w:t>”</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这时候吴老爹站在灯的旁边，忽然听少主人这样地说，全身顿时发抖。没吃饭就是了，为什么要用这样的话头呢，这分明是街上行乞的口吻。</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我已经将房子卖了。就是这，还不够还账，明日还要将家具卖掉。我的女人同孩子，我叫他们回娘家过活去。跟着我，我也没有法子。不过</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少主人的声音有些呜咽了，</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不过，吴老爹我对不住你，我没有好处给你，反累你老人家受罪！家业丢了，我倒不在乎。只是吴老爹你，我真有些良心不安！</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少主人哭了，再也说不下去了。吴老爹也放声哭了。少主母早已晕了。</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少主人将来怎样呢？</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吴老爹哭着问。</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我么？</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少主人已经忍住了眼泪，</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我要当兵去！你不要太伤心了，我就要走，他们在那里等着我分账！</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说了，戴上了斗笠，开了门匆匆地走了。</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当晚吴老爹迷离地倒在床上，心中空洞，并不觉得如何的悲伤。不过思想异常纷乱，使他不能安静。他知道了他平常的一切的梦，现在是完全破碎了，而且破碎得了无痕迹。他悔恨，他不该信任命运，命运所给予的希望，直是扯谎和欺骗，结果是这样的惨报。</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他不愿再活下去了，生是这样无聊和空虚。转而既要是当下死去，岂不是使活着的人，更难忍受吗？还是活着罢，为着那尚活着的人，为着那尚有未尽的忧苦和劳瘁！</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第二天清早晨，镇北首，大路上，有一个老人戴着破斗笠，穿着草鞋，背了小小的包袱，独自在春雨纷纷的大路上缓缓地走着。</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从这老人迎面走过的三四个穿蓑衣的少年工人，这里面忽然有一个叫着说：</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这不是十字街油盐店的吴老爹么？这老头背着包袱上哪里去呢？</w:t>
      </w:r>
      <w:r>
        <w:rPr>
          <w:rFonts w:ascii="Times New Roman" w:eastAsia="新宋体" w:hAnsi="Times New Roman" w:cs="Times New Roman" w:hint="default"/>
          <w:b w:val="0"/>
          <w:bCs/>
          <w:color w:val="auto"/>
          <w:spacing w:val="5"/>
          <w:sz w:val="21"/>
          <w:szCs w:val="21"/>
        </w:rPr>
        <w:t>”</w:t>
      </w:r>
    </w:p>
    <w:p>
      <w:pPr>
        <w:shd w:val="clear" w:color="auto" w:fill="FFFFFF"/>
        <w:adjustRightInd/>
        <w:snapToGrid/>
        <w:spacing w:after="0" w:line="360" w:lineRule="auto"/>
        <w:ind w:firstLine="420" w:firstLineChars="200"/>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吴老爹好像没有听着后面有人招呼他，仍旧在大路上缓缓地走着。痴立在路旁的这一阵少年，于是都目送着这老人向那不可知的地方走去。</w:t>
      </w:r>
    </w:p>
    <w:p>
      <w:pPr>
        <w:shd w:val="clear" w:color="auto" w:fill="FFFFFF"/>
        <w:adjustRightInd/>
        <w:snapToGrid/>
        <w:spacing w:after="0" w:line="360" w:lineRule="auto"/>
        <w:jc w:val="right"/>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一九二六年七月十九日</w:t>
      </w:r>
    </w:p>
    <w:p>
      <w:pPr>
        <w:shd w:val="clear" w:color="auto" w:fill="FFFFFF"/>
        <w:adjustRightInd/>
        <w:snapToGrid/>
        <w:spacing w:after="0" w:line="360" w:lineRule="auto"/>
        <w:jc w:val="right"/>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（有删改）</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6．下列对文本相关内容的理解，正确的一项是（         ）（3分）</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sectPr>
          <w:headerReference w:type="default" r:id="rId24"/>
          <w:footerReference w:type="default" r:id="rId25"/>
          <w:headerReference w:type="first" r:id="rId26"/>
          <w:footnotePr>
            <w:numStart w:val="0"/>
          </w:footnotePr>
          <w:endnotePr>
            <w:numFmt w:val="decimal"/>
            <w:numStart w:val="0"/>
          </w:endnotePr>
          <w:type w:val="nextPage"/>
          <w:pgSz w:w="11906" w:h="16838"/>
          <w:pgMar w:top="1440" w:right="1080" w:bottom="1440" w:left="1080" w:header="0" w:footer="0" w:gutter="0"/>
          <w:pgNumType w:start="7"/>
          <w:cols w:space="708"/>
          <w:titlePg w:val="0"/>
          <w:docGrid w:linePitch="286"/>
        </w:sectPr>
      </w:pPr>
      <w:r>
        <w:rPr>
          <w:rFonts w:ascii="Times New Roman" w:eastAsia="新宋体" w:hAnsi="Times New Roman" w:cs="Times New Roman" w:hint="default"/>
          <w:b w:val="0"/>
          <w:bCs/>
          <w:color w:val="auto"/>
          <w:spacing w:val="5"/>
          <w:sz w:val="21"/>
          <w:szCs w:val="21"/>
        </w:rPr>
        <w:t>A.吴老爹在羊镇生活了几十年，离开还没几年就被羊镇的人彻底忘掉了，这足以看出羊镇人与人之间关系的冷漠。</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B.吴老爹守护的是一家油盐店，老主人对他很好，他也很关心少主人一家，但是他最终选择了放弃油盐店。</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C.少主人开始是听吴老爹的话的，但吴老爹的话总是那么几句，少主人就不再听了，而且有时还训斥他。</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D.少主人最后一次回家显得很匆忙，交代了家里的事情后就离开了，他逃离了这个家，不愿再担负起家庭的责任。</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7．下列对文本艺术特色的分析鉴赏，不正确的一项是（        ）（3分）</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A.小说开篇描写吴老爹少年时的状况和老主人对待他的态度，展现出吴老爹的悲惨境遇和老主人对他的关爱，为后文吴老爹的做法奠定了情感基础。</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B.小说通过老主人和少主人对待油盐店的态度和做法的对比，表现了社会的变化给人们心灵带来变化的本质，也侧面表明少主人、吴老爹的悲剧是时代悲剧。</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C.面对小少爷时，吴老爹能忘记生活中的烦恼，原因除了小少爷长相喜人、充满童趣外，更重要的是吴老爹在小少爷的身上播种了希望。</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D.小说结尾处用路旁的少年</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痴立</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目送</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等神态描写来衬托吴老爹的形象，让读者更能深切体会吴老爹此时的孤独寂寞，为文章营造出悲凉的氛围。</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8．文中画横线处是如何展现少主人</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落魄</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特征的？请结合文本简要分析。（6分）</w:t>
      </w:r>
    </w:p>
    <w:p>
      <w:pPr>
        <w:shd w:val="clear" w:color="auto" w:fill="FFFFFF"/>
        <w:adjustRightInd/>
        <w:snapToGrid/>
        <w:spacing w:after="0" w:line="360" w:lineRule="auto"/>
        <w:jc w:val="both"/>
        <w:outlineLvl w:val="4"/>
        <w:rPr>
          <w:rFonts w:ascii="Times New Roman" w:eastAsia="新宋体" w:hAnsi="Times New Roman" w:cs="Times New Roman" w:hint="default"/>
          <w:b w:val="0"/>
          <w:bCs/>
          <w:color w:val="auto"/>
          <w:spacing w:val="5"/>
          <w:szCs w:val="21"/>
        </w:rPr>
      </w:pPr>
      <w:r>
        <w:rPr>
          <w:rFonts w:ascii="Times New Roman" w:eastAsia="新宋体" w:hAnsi="Times New Roman" w:cs="Times New Roman" w:hint="default"/>
          <w:b w:val="0"/>
          <w:bCs/>
          <w:color w:val="auto"/>
          <w:spacing w:val="5"/>
          <w:sz w:val="21"/>
          <w:szCs w:val="21"/>
        </w:rPr>
        <w:t>9．台静农以现实主义的笔触，</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将乡间的死生、泥土的气息，移在纸上</w:t>
      </w:r>
      <w:r>
        <w:rPr>
          <w:rFonts w:ascii="Times New Roman" w:eastAsia="新宋体" w:hAnsi="Times New Roman" w:cs="Times New Roman" w:hint="default"/>
          <w:b w:val="0"/>
          <w:bCs/>
          <w:color w:val="auto"/>
          <w:spacing w:val="5"/>
          <w:sz w:val="21"/>
          <w:szCs w:val="21"/>
        </w:rPr>
        <w:t>”</w:t>
      </w:r>
      <w:r>
        <w:rPr>
          <w:rFonts w:ascii="Times New Roman" w:eastAsia="新宋体" w:hAnsi="Times New Roman" w:cs="Times New Roman" w:hint="default"/>
          <w:b w:val="0"/>
          <w:bCs/>
          <w:color w:val="auto"/>
          <w:spacing w:val="5"/>
          <w:sz w:val="21"/>
          <w:szCs w:val="21"/>
        </w:rPr>
        <w:t>（鲁迅语），书写乡村悲惨的故事，形成自己文学作品的艺术特色，请结合小说《吴老爹》简要分析。（6分）</w:t>
      </w:r>
    </w:p>
    <w:p>
      <w:pPr>
        <w:shd w:val="clear" w:color="auto" w:fill="FFFFFF"/>
        <w:spacing w:line="360" w:lineRule="auto"/>
        <w:jc w:val="left"/>
        <w:textAlignment w:val="center"/>
        <w:rPr>
          <w:rFonts w:ascii="宋体" w:eastAsia="宋体" w:hAnsi="宋体" w:cs="宋体" w:hint="eastAsia"/>
          <w:b/>
          <w:bCs/>
          <w:color w:val="00B050"/>
          <w:szCs w:val="21"/>
        </w:rPr>
      </w:pPr>
    </w:p>
    <w:p>
      <w:pPr>
        <w:shd w:val="clear" w:color="auto" w:fill="FFFFFF"/>
        <w:spacing w:line="360" w:lineRule="auto"/>
        <w:jc w:val="left"/>
        <w:textAlignment w:val="center"/>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河南省南阳市新野县第一高级中学2023-2024学年高三上学期12月月考语文试题</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阅读下面的文字，完成下题。</w:t>
      </w:r>
    </w:p>
    <w:p>
      <w:pPr>
        <w:shd w:val="clear" w:color="auto" w:fill="FFFFFF"/>
        <w:spacing w:line="360" w:lineRule="auto"/>
        <w:jc w:val="center"/>
        <w:textAlignment w:val="center"/>
        <w:rPr>
          <w:rFonts w:ascii="新宋体" w:eastAsia="新宋体" w:hAnsi="新宋体" w:cs="新宋体" w:hint="eastAsia"/>
        </w:rPr>
      </w:pPr>
      <w:r>
        <w:rPr>
          <w:rFonts w:ascii="新宋体" w:eastAsia="新宋体" w:hAnsi="新宋体" w:cs="新宋体" w:hint="eastAsia"/>
          <w:b/>
        </w:rPr>
        <w:t>跳马</w:t>
      </w:r>
    </w:p>
    <w:p>
      <w:pPr>
        <w:shd w:val="clear" w:color="auto" w:fill="FFFFFF"/>
        <w:spacing w:line="360" w:lineRule="auto"/>
        <w:jc w:val="center"/>
        <w:textAlignment w:val="center"/>
        <w:rPr>
          <w:rFonts w:ascii="新宋体" w:eastAsia="新宋体" w:hAnsi="新宋体" w:cs="新宋体" w:hint="eastAsia"/>
        </w:rPr>
      </w:pPr>
      <w:r>
        <w:rPr>
          <w:rFonts w:ascii="新宋体" w:eastAsia="新宋体" w:hAnsi="新宋体" w:cs="新宋体" w:hint="eastAsia"/>
        </w:rPr>
        <w:t>路内</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小孩小名叫阿毛。副队长到嘉定拉队伍时，他正在路边讨饭，不知怎地跟定了副队长，就一起到了镇上，听口音是上海本地人。大队长说，这么小的孩子，就带在队伍上吧，只是不要给他耍刀玩枪，出去贴贴标语也好。小孩是读过点书的，国民革命、新四军、抗日救亡，全都会写，只是缺乏管教，两个队长调教了好些天，现在可以带出去了。</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这支队伍上，大队长是体育教员，三十一岁，副队长是个读书郎，只有十八岁。小孩有一天问福元，阿叔，我是不是跟错了人，我想跟一个杀人不眨眼的大王，天天与日本人干仗，怎么跟了两个先生？不但不发枪给我，还要读书写字，要练游泳和跳马。福元大笑。</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昨天夜里，两个队长商量关于孙庆荣公开投敌的事，说孙庆荣得了日本人的钱粮军火，必来寻衅，决定连夜召集人马，撤出上海。大队长却崴了脚，只得回家休养。副队长孤身往西走了。</w:t>
      </w:r>
    </w:p>
    <w:p>
      <w:pPr>
        <w:shd w:val="clear" w:color="auto" w:fill="FFFFFF"/>
        <w:spacing w:line="360" w:lineRule="auto"/>
        <w:ind w:firstLine="420"/>
        <w:jc w:val="left"/>
        <w:textAlignment w:val="center"/>
        <w:rPr>
          <w:rFonts w:ascii="新宋体" w:eastAsia="新宋体" w:hAnsi="新宋体" w:cs="新宋体" w:hint="eastAsia"/>
        </w:rPr>
        <w:sectPr>
          <w:headerReference w:type="default" r:id="rId27"/>
          <w:footerReference w:type="default" r:id="rId28"/>
          <w:headerReference w:type="first" r:id="rId29"/>
          <w:footnotePr>
            <w:numStart w:val="0"/>
          </w:footnotePr>
          <w:endnotePr>
            <w:numFmt w:val="decimal"/>
            <w:numStart w:val="0"/>
          </w:endnotePr>
          <w:type w:val="nextPage"/>
          <w:pgSz w:w="11906" w:h="16838"/>
          <w:pgMar w:top="1440" w:right="1080" w:bottom="1440" w:left="1080" w:header="0" w:footer="0" w:gutter="0"/>
          <w:pgNumType w:start="8"/>
          <w:cols w:space="708"/>
          <w:titlePg w:val="0"/>
          <w:docGrid w:linePitch="286"/>
        </w:sectPr>
      </w:pP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天亮时，福元带着小孩去看大队长。大队长说，你带小孩去芦苇荡避避风头吧。临别，大队长摸摸小孩的头，问说，跳马练得如何？小孩说，报告司令，矮一点的木箱能跳过去。大队长说，你记得我说的话，练好体育，等你长大，去参加奥林匹克运动会，日本人的跳马水平很高，不要输给他们。小孩说，司令，都打仗了，还参加什么运动会。大队长说，体育和读书写字一样，让你学会做人，亡国奴才是没有资格上赛场的。</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这是八月的天气，没有一丝风。福元背着步枪，带着小孩往西走。阿叔，你手上这杆枪是我搞来的。小孩说，当天副司令带了我去警察局借枪。警察一问副司令才十八岁，胆气冲天，不肯借。后来司令来了，警察问他会不会打枪。司令借了一杆，哗哗地拉了枪栓，走到街上，又往对面巷子里走了五十步，一枪就把警察局的招牌给打下来了。警察服了，就说，二位的气度，能带十万兵，备长枪十支，短枪两支，子弹五箱，送至府上。那是我第一次见到司令。</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福元看了看小孩，忍不住打趣说，王桥村的那个小姑娘，叫啥名字。小孩说，叫芳蕙，不大识字，跑得比我还快，司令说她可以做田径运动员，司令天天想开运动会。福元说，大队长就是这样的，他是体育教员。</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福元决定进树林。树林背靠一座小山包，林间一片空地，是平日练兵的场所，枪靶和人形草垛早已收走，如今仅剩一个大木箱，是大队长亲手量出的尺寸规格，并辟了一条跑道，让队员们练习跳马。福元在里面搭了个窝棚，日近中午，想着可以眯一觉。</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小孩不必交代就自觉地放哨站岗。福元的鼾声大了起来，小孩渐感无聊，他上了跑道，踢掉鞋子，挺腰抬腿，按大队长教的做了几个预备动作，随后跑向木箱。这一次居然跳了过去，且稳稳地落在地上。小孩十分高兴，这时听到树林里有布谷鸟叫。小孩喝道，是谁。只见芳蕙从一棵树后面绕了出来。</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福元也醒了，吓得不轻，摸到枪，从窝棚另一头爬起来看。芳蕙说来时遇到一队兵，二十多个人，往镇上去了。福元说我得去通知大队长，实在不行就把他背出来，总之不能让他落在敌人手里。我们的人都在王桥村的祠堂，你们去找副队长，告诉他赶紧带救兵来。说罢往镇上飞步奔去。</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此地距王桥村尚有十里路。太阳高照，没有一丝风。周围尽是稻田，路越来越窄。就在这时，听到一阵嗡嗡的声音。小孩顿时紧张起来，不好，日本人的飞机来啦。芳蕙大骇，往树林里跑，小孩一把拽住她，说，躲到桥底下。果然两架飞机从南边过来，飞得很低。小孩说，遇到飞机，你要记得，不可往树林里躲。芳蕙觉得小孩在发抖，拍了拍他，等到飞机远了，听到小孩的牙齿发出咯咯哒哒的声音。</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太阳已经西落。小孩加快了步伐，看见了远处王桥村的祠堂。小孩跑进祠堂，见到队伍里的王大贵，问副队长在哪里。王大贵说，副队长刚走。小孩说，找到副司令，我有要紧的情报，天黑了你要是寻不到副司令，我就把手榴弹丢到你家里去。王大贵一溜烟地跑了。</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小孩觉得很累，坐在地上，背靠墙壁。芳蕙说，你好好讲讲为啥飞机来了不能躲到树林里？</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去年，日本人是从海上登陆的，离我家不远，打了七天七夜，炮声越来越近，我爷娘带着我和我阿妹逃难。日本兵从后面追了上来，大家拼了命地逃，我被人群冲到了一个水沟里。日本人的飞机来了，很多人往树林里躲，我爷娘带着阿妹也躲了进去。树林里全是人。飞机扔了一串炸弹，轰的一下，整个树林全飞上了天。很多冒烟的人尖叫着爬出树林，还有人在火里面跳，跳着跳着，就倒了下去。</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我懂了。芳蕙说。</w:t>
      </w:r>
    </w:p>
    <w:p>
      <w:pPr>
        <w:shd w:val="clear" w:color="auto" w:fill="FFFFFF"/>
        <w:spacing w:line="360" w:lineRule="auto"/>
        <w:ind w:firstLine="420"/>
        <w:jc w:val="left"/>
        <w:textAlignment w:val="center"/>
        <w:rPr>
          <w:rFonts w:ascii="新宋体" w:eastAsia="新宋体" w:hAnsi="新宋体" w:cs="新宋体" w:hint="eastAsia"/>
        </w:rPr>
        <w:sectPr>
          <w:headerReference w:type="default" r:id="rId30"/>
          <w:footerReference w:type="default" r:id="rId31"/>
          <w:headerReference w:type="first" r:id="rId32"/>
          <w:footnotePr>
            <w:numStart w:val="0"/>
          </w:footnotePr>
          <w:endnotePr>
            <w:numFmt w:val="decimal"/>
            <w:numStart w:val="0"/>
          </w:endnotePr>
          <w:type w:val="nextPage"/>
          <w:pgSz w:w="11906" w:h="16838"/>
          <w:pgMar w:top="1440" w:right="1080" w:bottom="1440" w:left="1080" w:header="0" w:footer="0" w:gutter="0"/>
          <w:pgNumType w:start="9"/>
          <w:cols w:space="708"/>
          <w:titlePg w:val="0"/>
          <w:docGrid w:linePitch="286"/>
        </w:sectPr>
      </w:pP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小孩讲完这些，睡了过去。不知过了多久，被讲话声惊醒。那声音一听就知道是福元。福元说，我要背他出来，他不肯，给了我一份名单，全是我们的人，然后让我快走，我来不及出镇，只得躲进茶馆，孙庆荣的兵进了大队长家，绑了他，在后院开了枪。大队长是条汉子啊。福元边哭边说。</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小孩爬起来，向祠堂外跑去，被芳蕙的腿绊了一下，直剌剌扑倒在地，摔岔了气，喊不出声音来。芳蕙连忙爬过来看他，往他背上拍了好久，小孩放声大哭。</w:t>
      </w:r>
    </w:p>
    <w:p>
      <w:pPr>
        <w:shd w:val="clear" w:color="auto" w:fill="FFFFFF"/>
        <w:spacing w:line="360" w:lineRule="auto"/>
        <w:ind w:firstLine="420"/>
        <w:jc w:val="left"/>
        <w:textAlignment w:val="center"/>
        <w:rPr>
          <w:rFonts w:ascii="新宋体" w:eastAsia="新宋体" w:hAnsi="新宋体" w:cs="新宋体" w:hint="eastAsia"/>
        </w:rPr>
      </w:pPr>
      <w:r>
        <w:rPr>
          <w:rFonts w:ascii="新宋体" w:eastAsia="新宋体" w:hAnsi="新宋体" w:cs="新宋体" w:hint="eastAsia"/>
        </w:rPr>
        <w:t>司令都不知道我能跳过木箱了。</w:t>
      </w:r>
    </w:p>
    <w:p>
      <w:pPr>
        <w:shd w:val="clear" w:color="auto" w:fill="FFFFFF"/>
        <w:spacing w:line="360" w:lineRule="auto"/>
        <w:ind w:firstLine="420"/>
        <w:jc w:val="right"/>
        <w:textAlignment w:val="center"/>
        <w:rPr>
          <w:rFonts w:ascii="新宋体" w:eastAsia="新宋体" w:hAnsi="新宋体" w:cs="新宋体" w:hint="eastAsia"/>
        </w:rPr>
      </w:pPr>
      <w:r>
        <w:rPr>
          <w:rFonts w:ascii="新宋体" w:eastAsia="新宋体" w:hAnsi="新宋体" w:cs="新宋体" w:hint="eastAsia"/>
        </w:rPr>
        <w:t>（有删改）</w:t>
      </w:r>
    </w:p>
    <w:p>
      <w:pPr>
        <w:shd w:val="clear" w:color="auto" w:fill="FFFFFF"/>
        <w:spacing w:line="360" w:lineRule="auto"/>
        <w:jc w:val="left"/>
        <w:textAlignment w:val="center"/>
        <w:rPr>
          <w:rFonts w:ascii="新宋体" w:eastAsia="新宋体" w:hAnsi="新宋体" w:cs="新宋体" w:hint="eastAsia"/>
        </w:rPr>
      </w:pPr>
      <w:r>
        <w:rPr>
          <w:rFonts w:ascii="新宋体" w:eastAsia="新宋体" w:hAnsi="新宋体" w:cs="新宋体" w:hint="eastAsia"/>
        </w:rPr>
        <w:t>6．下列对小说相关内容的理解，不正确的一项是（</w:t>
      </w:r>
      <w:r>
        <w:rPr>
          <w:rFonts w:ascii="新宋体" w:eastAsia="新宋体" w:hAnsi="新宋体" w:cs="新宋体" w:hint="eastAsia"/>
          <w:kern w:val="0"/>
          <w:sz w:val="24"/>
          <w:szCs w:val="24"/>
        </w:rPr>
        <w:t>   </w:t>
      </w:r>
      <w:r>
        <w:rPr>
          <w:rFonts w:ascii="新宋体" w:eastAsia="新宋体" w:hAnsi="新宋体" w:cs="新宋体" w:hint="eastAsia"/>
        </w:rPr>
        <w:t>）</w:t>
      </w:r>
    </w:p>
    <w:p>
      <w:pPr>
        <w:shd w:val="clear" w:color="auto" w:fill="FFFFFF"/>
        <w:spacing w:line="360" w:lineRule="auto"/>
        <w:ind w:left="300"/>
        <w:jc w:val="left"/>
        <w:textAlignment w:val="center"/>
        <w:rPr>
          <w:rFonts w:ascii="新宋体" w:eastAsia="新宋体" w:hAnsi="新宋体" w:cs="新宋体" w:hint="eastAsia"/>
        </w:rPr>
      </w:pPr>
      <w:r>
        <w:rPr>
          <w:rFonts w:ascii="新宋体" w:eastAsia="新宋体" w:hAnsi="新宋体" w:cs="新宋体" w:hint="eastAsia"/>
        </w:rPr>
        <w:t>A．大队长让小孩读书写字、游泳跳马，是让他学会做人，以后有资格上赛场。</w:t>
      </w:r>
    </w:p>
    <w:p>
      <w:pPr>
        <w:shd w:val="clear" w:color="auto" w:fill="FFFFFF"/>
        <w:spacing w:line="360" w:lineRule="auto"/>
        <w:ind w:left="300"/>
        <w:jc w:val="left"/>
        <w:textAlignment w:val="center"/>
        <w:rPr>
          <w:rFonts w:ascii="新宋体" w:eastAsia="新宋体" w:hAnsi="新宋体" w:cs="新宋体" w:hint="eastAsia"/>
        </w:rPr>
      </w:pPr>
      <w:r>
        <w:rPr>
          <w:rFonts w:ascii="新宋体" w:eastAsia="新宋体" w:hAnsi="新宋体" w:cs="新宋体" w:hint="eastAsia"/>
        </w:rPr>
        <w:t>B．福元未能及时救出大队长是形势所迫，没办法。</w:t>
      </w:r>
    </w:p>
    <w:p>
      <w:pPr>
        <w:shd w:val="clear" w:color="auto" w:fill="FFFFFF"/>
        <w:spacing w:line="360" w:lineRule="auto"/>
        <w:ind w:left="300"/>
        <w:jc w:val="left"/>
        <w:textAlignment w:val="center"/>
        <w:rPr>
          <w:rFonts w:ascii="新宋体" w:eastAsia="新宋体" w:hAnsi="新宋体" w:cs="新宋体" w:hint="eastAsia"/>
        </w:rPr>
      </w:pPr>
      <w:r>
        <w:rPr>
          <w:rFonts w:ascii="新宋体" w:eastAsia="新宋体" w:hAnsi="新宋体" w:cs="新宋体" w:hint="eastAsia"/>
        </w:rPr>
        <w:t>C．芳蕙的报信是情节发展的关键，小孩送情报、福元赶去救人都与之有关。</w:t>
      </w:r>
    </w:p>
    <w:p>
      <w:pPr>
        <w:shd w:val="clear" w:color="auto" w:fill="FFFFFF"/>
        <w:spacing w:line="360" w:lineRule="auto"/>
        <w:ind w:left="300"/>
        <w:jc w:val="left"/>
        <w:textAlignment w:val="center"/>
        <w:rPr>
          <w:rFonts w:ascii="新宋体" w:eastAsia="新宋体" w:hAnsi="新宋体" w:cs="新宋体" w:hint="eastAsia"/>
        </w:rPr>
      </w:pPr>
      <w:r>
        <w:rPr>
          <w:rFonts w:ascii="新宋体" w:eastAsia="新宋体" w:hAnsi="新宋体" w:cs="新宋体" w:hint="eastAsia"/>
        </w:rPr>
        <w:t>D．王大贵接到小孩的情报，却未能找到副队长，这导致了大队长被捕牺牲。</w:t>
      </w:r>
    </w:p>
    <w:p>
      <w:pPr>
        <w:shd w:val="clear" w:color="auto" w:fill="FFFFFF"/>
        <w:spacing w:line="360" w:lineRule="auto"/>
        <w:jc w:val="left"/>
        <w:textAlignment w:val="center"/>
        <w:rPr>
          <w:rFonts w:ascii="新宋体" w:eastAsia="新宋体" w:hAnsi="新宋体" w:cs="新宋体" w:hint="eastAsia"/>
        </w:rPr>
      </w:pPr>
      <w:r>
        <w:rPr>
          <w:rFonts w:ascii="新宋体" w:eastAsia="新宋体" w:hAnsi="新宋体" w:cs="新宋体" w:hint="eastAsia"/>
        </w:rPr>
        <w:t>7．下列对小说艺术特色的分析鉴赏，不正确的一项是（</w:t>
      </w:r>
      <w:r>
        <w:rPr>
          <w:rFonts w:ascii="新宋体" w:eastAsia="新宋体" w:hAnsi="新宋体" w:cs="新宋体" w:hint="eastAsia"/>
          <w:kern w:val="0"/>
          <w:sz w:val="24"/>
          <w:szCs w:val="24"/>
        </w:rPr>
        <w:t>   </w:t>
      </w:r>
      <w:r>
        <w:rPr>
          <w:rFonts w:ascii="新宋体" w:eastAsia="新宋体" w:hAnsi="新宋体" w:cs="新宋体" w:hint="eastAsia"/>
        </w:rPr>
        <w:t>）</w:t>
      </w:r>
    </w:p>
    <w:p>
      <w:pPr>
        <w:shd w:val="clear" w:color="auto" w:fill="FFFFFF"/>
        <w:spacing w:line="360" w:lineRule="auto"/>
        <w:ind w:left="300"/>
        <w:jc w:val="left"/>
        <w:textAlignment w:val="center"/>
        <w:rPr>
          <w:rFonts w:ascii="新宋体" w:eastAsia="新宋体" w:hAnsi="新宋体" w:cs="新宋体" w:hint="eastAsia"/>
        </w:rPr>
      </w:pPr>
      <w:r>
        <w:rPr>
          <w:rFonts w:ascii="新宋体" w:eastAsia="新宋体" w:hAnsi="新宋体" w:cs="新宋体" w:hint="eastAsia"/>
        </w:rPr>
        <w:t>A．大队长是体育教员，副队长是读书郎，小说强调了他们的普通群众身份，小中见大，展现了全民抗战的时代特征。</w:t>
      </w:r>
    </w:p>
    <w:p>
      <w:pPr>
        <w:shd w:val="clear" w:color="auto" w:fill="FFFFFF"/>
        <w:spacing w:line="360" w:lineRule="auto"/>
        <w:ind w:left="300"/>
        <w:jc w:val="left"/>
        <w:textAlignment w:val="center"/>
        <w:rPr>
          <w:rFonts w:ascii="新宋体" w:eastAsia="新宋体" w:hAnsi="新宋体" w:cs="新宋体" w:hint="eastAsia"/>
        </w:rPr>
      </w:pPr>
      <w:r>
        <w:rPr>
          <w:rFonts w:ascii="新宋体" w:eastAsia="新宋体" w:hAnsi="新宋体" w:cs="新宋体" w:hint="eastAsia"/>
        </w:rPr>
        <w:t>B．小说借小孩之口讲述福元步枪的来历，更能突显两个队长身上的传奇色彩，也体现了小孩对他们的仰慕之情。</w:t>
      </w:r>
    </w:p>
    <w:p>
      <w:pPr>
        <w:shd w:val="clear" w:color="auto" w:fill="FFFFFF"/>
        <w:spacing w:line="360" w:lineRule="auto"/>
        <w:ind w:left="300"/>
        <w:jc w:val="left"/>
        <w:textAlignment w:val="center"/>
        <w:rPr>
          <w:rFonts w:ascii="新宋体" w:eastAsia="新宋体" w:hAnsi="新宋体" w:cs="新宋体" w:hint="eastAsia"/>
        </w:rPr>
      </w:pPr>
      <w:r>
        <w:rPr>
          <w:rFonts w:ascii="新宋体" w:eastAsia="新宋体" w:hAnsi="新宋体" w:cs="新宋体" w:hint="eastAsia"/>
        </w:rPr>
        <w:t>C．小孩讲述随父母逃难的经历，既呼应大前文他在飞机轰炸中的表现，也为他一心想要抗日杀敌提供了合理解释。</w:t>
      </w:r>
    </w:p>
    <w:p>
      <w:pPr>
        <w:shd w:val="clear" w:color="auto" w:fill="FFFFFF"/>
        <w:spacing w:line="360" w:lineRule="auto"/>
        <w:ind w:left="300"/>
        <w:jc w:val="left"/>
        <w:textAlignment w:val="center"/>
        <w:rPr>
          <w:rFonts w:ascii="新宋体" w:eastAsia="新宋体" w:hAnsi="新宋体" w:cs="新宋体" w:hint="eastAsia"/>
        </w:rPr>
      </w:pPr>
      <w:r>
        <w:rPr>
          <w:rFonts w:ascii="新宋体" w:eastAsia="新宋体" w:hAnsi="新宋体" w:cs="新宋体" w:hint="eastAsia"/>
        </w:rPr>
        <w:t>D．小说有多处景物描写，穿插在故事进程中，交代了人物活动的自然环境，体现了时间的变化，也舒缓了叙事节奏。</w:t>
      </w:r>
    </w:p>
    <w:p>
      <w:pPr>
        <w:shd w:val="clear" w:color="auto" w:fill="FFFFFF"/>
        <w:spacing w:line="360" w:lineRule="auto"/>
        <w:jc w:val="left"/>
        <w:textAlignment w:val="center"/>
        <w:rPr>
          <w:rFonts w:ascii="新宋体" w:eastAsia="新宋体" w:hAnsi="新宋体" w:cs="新宋体" w:hint="eastAsia"/>
        </w:rPr>
      </w:pPr>
      <w:r>
        <w:rPr>
          <w:rFonts w:ascii="新宋体" w:eastAsia="新宋体" w:hAnsi="新宋体" w:cs="新宋体" w:hint="eastAsia"/>
        </w:rPr>
        <w:t>8．小说反复写到</w:t>
      </w:r>
      <w:r>
        <w:rPr>
          <w:rFonts w:ascii="新宋体" w:eastAsia="新宋体" w:hAnsi="新宋体" w:cs="新宋体" w:hint="eastAsia"/>
        </w:rPr>
        <w:t>“</w:t>
      </w:r>
      <w:r>
        <w:rPr>
          <w:rFonts w:ascii="新宋体" w:eastAsia="新宋体" w:hAnsi="新宋体" w:cs="新宋体" w:hint="eastAsia"/>
        </w:rPr>
        <w:t>跳马</w:t>
      </w:r>
      <w:r>
        <w:rPr>
          <w:rFonts w:ascii="新宋体" w:eastAsia="新宋体" w:hAnsi="新宋体" w:cs="新宋体" w:hint="eastAsia"/>
        </w:rPr>
        <w:t>”</w:t>
      </w:r>
      <w:r>
        <w:rPr>
          <w:rFonts w:ascii="新宋体" w:eastAsia="新宋体" w:hAnsi="新宋体" w:cs="新宋体" w:hint="eastAsia"/>
        </w:rPr>
        <w:t>，有什么好处？请简要分析。</w:t>
      </w:r>
    </w:p>
    <w:p>
      <w:pPr>
        <w:shd w:val="clear" w:color="auto" w:fill="FFFFFF"/>
        <w:spacing w:line="360" w:lineRule="auto"/>
        <w:jc w:val="left"/>
        <w:textAlignment w:val="center"/>
        <w:rPr>
          <w:rFonts w:ascii="新宋体" w:eastAsia="新宋体" w:hAnsi="新宋体" w:cs="新宋体" w:hint="eastAsia"/>
          <w:b/>
          <w:i w:val="0"/>
          <w:sz w:val="30"/>
        </w:rPr>
      </w:pPr>
      <w:r>
        <w:rPr>
          <w:rFonts w:ascii="新宋体" w:eastAsia="新宋体" w:hAnsi="新宋体" w:cs="新宋体" w:hint="eastAsia"/>
        </w:rPr>
        <w:t>9．小孩与大队长谁才是小说的主人公？请结合作品谈谈你的看法。</w:t>
      </w:r>
    </w:p>
    <w:p>
      <w:pPr>
        <w:shd w:val="clear" w:color="auto" w:fill="FFFFFF"/>
        <w:spacing w:line="360" w:lineRule="auto"/>
        <w:jc w:val="left"/>
        <w:textAlignment w:val="center"/>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河南省南阳市桐柏县实验中学2023-2024学年高三上学期12月月考语文试题</w:t>
      </w:r>
    </w:p>
    <w:p>
      <w:pPr>
        <w:spacing w:line="360" w:lineRule="auto"/>
        <w:rPr>
          <w:rFonts w:ascii="宋体" w:eastAsia="宋体" w:hAnsi="宋体" w:cs="宋体" w:hint="eastAsia"/>
          <w:b/>
          <w:bCs/>
          <w:szCs w:val="21"/>
          <w:shd w:val="clear" w:color="auto" w:fill="FFFFFF"/>
        </w:rPr>
      </w:pPr>
      <w:r>
        <w:rPr>
          <w:rFonts w:ascii="宋体" w:eastAsia="宋体" w:hAnsi="宋体" w:cs="宋体" w:hint="eastAsia"/>
          <w:b/>
          <w:sz w:val="21"/>
          <w:szCs w:val="21"/>
          <w:shd w:val="clear" w:color="auto" w:fill="FFFFFF"/>
        </w:rPr>
        <w:t>（二）现代文阅读</w:t>
      </w:r>
      <w:r>
        <w:rPr>
          <w:rFonts w:ascii="宋体" w:eastAsia="宋体" w:hAnsi="宋体" w:cs="宋体" w:hint="eastAsia"/>
          <w:b/>
          <w:sz w:val="21"/>
          <w:szCs w:val="21"/>
          <w:shd w:val="clear" w:color="auto" w:fill="FFFFFF"/>
        </w:rPr>
        <w:t>Ⅱ</w:t>
      </w:r>
      <w:r>
        <w:rPr>
          <w:rFonts w:ascii="宋体" w:eastAsia="宋体" w:hAnsi="宋体" w:cs="宋体" w:hint="eastAsia"/>
          <w:b/>
          <w:sz w:val="21"/>
          <w:szCs w:val="21"/>
          <w:shd w:val="clear" w:color="auto" w:fill="FFFFFF"/>
        </w:rPr>
        <w:t>（本题共4小题，18分）</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阅读下面的文字，完成下列小题。</w:t>
      </w:r>
    </w:p>
    <w:p>
      <w:pPr>
        <w:spacing w:line="360" w:lineRule="auto"/>
        <w:ind w:firstLine="420" w:firstLineChars="200"/>
        <w:jc w:val="center"/>
        <w:rPr>
          <w:rFonts w:ascii="宋体" w:eastAsia="宋体" w:hAnsi="宋体" w:cs="宋体" w:hint="eastAsia"/>
          <w:b/>
          <w:szCs w:val="21"/>
          <w:shd w:val="clear" w:color="auto" w:fill="FFFFFF"/>
        </w:rPr>
      </w:pPr>
      <w:r>
        <w:rPr>
          <w:rFonts w:ascii="宋体" w:eastAsia="宋体" w:hAnsi="宋体" w:cs="宋体" w:hint="eastAsia"/>
          <w:b/>
          <w:sz w:val="21"/>
          <w:szCs w:val="21"/>
          <w:shd w:val="clear" w:color="auto" w:fill="FFFFFF"/>
        </w:rPr>
        <w:t>遥远的回响</w:t>
      </w:r>
    </w:p>
    <w:p>
      <w:pPr>
        <w:spacing w:line="360" w:lineRule="auto"/>
        <w:ind w:firstLine="420" w:firstLineChars="200"/>
        <w:jc w:val="center"/>
        <w:rPr>
          <w:rFonts w:ascii="宋体" w:eastAsia="宋体" w:hAnsi="宋体" w:cs="宋体" w:hint="eastAsia"/>
          <w:b/>
          <w:szCs w:val="21"/>
          <w:shd w:val="clear" w:color="auto" w:fill="FFFFFF"/>
        </w:rPr>
      </w:pPr>
      <w:r>
        <w:rPr>
          <w:rFonts w:ascii="宋体" w:eastAsia="宋体" w:hAnsi="宋体" w:cs="宋体" w:hint="eastAsia"/>
          <w:b/>
          <w:sz w:val="21"/>
          <w:szCs w:val="21"/>
          <w:shd w:val="clear" w:color="auto" w:fill="FFFFFF"/>
        </w:rPr>
        <w:t>吕新</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一代晋商，集体转身,依次退场，在时间的深处渐行渐没,分别以各自的方式与命运消失于历史的风雨之中。</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幕落下,时间的绛紫或深红或墨绿的帷幕落下,鼓,消音,锣,蒙尘,虽然脸朝上,却是另一种埋葬的方式，脸用蛛丝的手捂着,蛛丝儿结满雕梁,丝弦松开,不再紧绷。</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台下的人纷纷走散,因为台上的人不断地消失,且不知所终。</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台上的人所以消失,是因为台下的社会在急剧地动荡,风吹落叶,泥沙翻滚。</w:t>
      </w:r>
    </w:p>
    <w:p>
      <w:pPr>
        <w:spacing w:line="360" w:lineRule="auto"/>
        <w:ind w:firstLine="420" w:firstLineChars="200"/>
        <w:rPr>
          <w:rFonts w:ascii="宋体" w:eastAsia="宋体" w:hAnsi="宋体" w:cs="宋体" w:hint="eastAsia"/>
          <w:szCs w:val="21"/>
          <w:shd w:val="clear" w:color="auto" w:fill="FFFFFF"/>
        </w:rPr>
        <w:sectPr>
          <w:headerReference w:type="default" r:id="rId33"/>
          <w:footerReference w:type="default" r:id="rId34"/>
          <w:headerReference w:type="first" r:id="rId35"/>
          <w:footnotePr>
            <w:numStart w:val="0"/>
          </w:footnotePr>
          <w:endnotePr>
            <w:numFmt w:val="decimal"/>
            <w:numStart w:val="0"/>
          </w:endnotePr>
          <w:type w:val="nextPage"/>
          <w:pgSz w:w="11906" w:h="16838"/>
          <w:pgMar w:top="1440" w:right="1080" w:bottom="1440" w:left="1080" w:header="0" w:footer="0" w:gutter="0"/>
          <w:pgNumType w:start="10"/>
          <w:cols w:space="708"/>
          <w:titlePg w:val="0"/>
          <w:docGrid w:linePitch="286"/>
        </w:sectPr>
      </w:pPr>
      <w:r>
        <w:rPr>
          <w:rFonts w:ascii="宋体" w:eastAsia="宋体" w:hAnsi="宋体" w:cs="宋体" w:hint="eastAsia"/>
          <w:sz w:val="21"/>
          <w:szCs w:val="21"/>
          <w:shd w:val="clear" w:color="auto" w:fill="FFFFFF"/>
        </w:rPr>
        <w:t>属于他们的表演或时代就这样结束了。</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但是关于他们的故事与传说并未结束,不仅没有结束,相反却比他们从前在世的时候更广为人知,因为从前他们也并未张扬过,更因为他们从未觉得自已是个什么,也无非就是天地之间最寻常之一人,一年年沉默做事,客居在外,到年底时偶尔短暂地回来，也不过是一个个行色匆匆的风雪夜归人,叫门开门的动静之小，可能连左邻右舍也很难觉察。而今天,他们更广为人知的主要的原因在于他们留下的一处又一处的院落的群落,在晋省中部这片宏观上被称为盆地,微观上实为平原的土地上，那些青灰的砖瓦的院落,院落组成的群落,使无数后来者为之慨叹，震惊,驻足,流连。如果没有专门的外力打击或者蓄意的破坏,仅凭自然的流逝，砖瓦以及木器铁器的寿命要远远高于人的寿命,有时即使偏远田地边的一个简易的瓜棚、茅庵,也会熬走一个又一个的钢筋铁骨雄心勃勃之人,更遑论这样精雕细琢的寄寓了几代人梦想的建筑群落,它们当然会在主人身后数百年间依然栉风沐雨,安然矗立。</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每天都会有数不清的来自各个方向的人涌进这些灰色的曾空寂了很多年的院落里,看他们从前住过的房子,睡过的炕榻,看他们曾经使用过的桌椅、来往书信。绣楼紧闭,阶梯蒙尘,即使不蒙尘,即使光可鉴人，下面摩肩接踵,万头攒动,也不再会有当年的小姐沿着楼梯下来了。即使一个木制的算盘,也比它的主人更能活，几代人风声鹤唳,魂飘九霄,但它们依然还保持着当年的模样和姿势，它们倒是不认生，只要是一只手在拨弄它们,推动它们,它们就会动,就会一如既往地呈现出一些数字给你,似乎也不太在意是当年的主人的手还是某个完全陌生的后来者的手。它们不是看见生人就哭的小孩，它们白头皑皑,饱经沧桑,它们是时间和历史的见证者,它们眼里千帆过尽,珠子不再乌黑,不再圆润,只是自然和岁月的作用,</w:t>
      </w:r>
      <w:r>
        <w:rPr>
          <w:rFonts w:ascii="宋体" w:eastAsia="宋体" w:hAnsi="宋体" w:cs="宋体" w:hint="eastAsia"/>
          <w:sz w:val="21"/>
          <w:szCs w:val="21"/>
          <w:shd w:val="clear" w:color="auto" w:fill="FFFFFF"/>
        </w:rPr>
        <w:t>①</w:t>
      </w:r>
      <w:r>
        <w:rPr>
          <w:rFonts w:ascii="宋体" w:eastAsia="宋体" w:hAnsi="宋体" w:cs="宋体" w:hint="eastAsia"/>
          <w:sz w:val="21"/>
          <w:szCs w:val="21"/>
          <w:u w:val="single"/>
          <w:shd w:val="clear" w:color="auto" w:fill="FFFFFF"/>
        </w:rPr>
        <w:t>并非它们的本意</w:t>
      </w:r>
      <w:r>
        <w:rPr>
          <w:rFonts w:ascii="宋体" w:eastAsia="宋体" w:hAnsi="宋体" w:cs="宋体" w:hint="eastAsia"/>
          <w:sz w:val="21"/>
          <w:szCs w:val="21"/>
          <w:shd w:val="clear" w:color="auto" w:fill="FFFFFF"/>
        </w:rPr>
        <w:t>,就像人的眼睛,没有人愿意自己老眼昏花，眼波浑浊,终年干涸。</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八月骄阳,烈日下一名来自南方的面容与体型均极为富态的男子举起一瓶水咕咚咕咚地一口气喝掉半瓶,之后把水递给他的母亲,母亲咕咚了两口后，又传给她的孙子,一个十来岁的小男孩，三个人全部咕咚完以后,富态男对母亲提议,去县太爷的卧室里看看。母亲当然没问题,各位股东们的住处都看了,哪能不去县太爷的卧室里看看,千里迢迢地来了,就是为了把该看的都仔细地看一遍,不要漏了任何地方,</w:t>
      </w:r>
      <w:r>
        <w:rPr>
          <w:rFonts w:ascii="宋体" w:eastAsia="宋体" w:hAnsi="宋体" w:cs="宋体" w:hint="eastAsia"/>
          <w:sz w:val="21"/>
          <w:szCs w:val="21"/>
          <w:shd w:val="clear" w:color="auto" w:fill="FFFFFF"/>
        </w:rPr>
        <w:t>②</w:t>
      </w:r>
      <w:r>
        <w:rPr>
          <w:rFonts w:ascii="宋体" w:eastAsia="宋体" w:hAnsi="宋体" w:cs="宋体" w:hint="eastAsia"/>
          <w:sz w:val="21"/>
          <w:szCs w:val="21"/>
          <w:u w:val="single"/>
          <w:shd w:val="clear" w:color="auto" w:fill="FFFFFF"/>
        </w:rPr>
        <w:t>不要留下任何遗憾</w:t>
      </w:r>
      <w:r>
        <w:rPr>
          <w:rFonts w:ascii="宋体" w:eastAsia="宋体" w:hAnsi="宋体" w:cs="宋体" w:hint="eastAsia"/>
          <w:sz w:val="21"/>
          <w:szCs w:val="21"/>
          <w:shd w:val="clear" w:color="auto" w:fill="FFFFFF"/>
        </w:rPr>
        <w:t>。母亲早已健步前趋,排闼直入,母亲像一颗传说中的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避水珠</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一样,穿过人流人涌,先行进入里面去了,但是他的小孩却不愿意进去,说里面有霉味。</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童言无忌,小孩没有瞎说，里面确有霉味,成年人实际也闻到了,只是不说,因为眼见到的景象更甚于对于空气的计较或忽略。其实又何止霉味一种,像这世上所有的百年以上的老宅一样，无论身处南北,</w:t>
      </w:r>
      <w:r>
        <w:rPr>
          <w:rFonts w:ascii="宋体" w:eastAsia="宋体" w:hAnsi="宋体" w:cs="宋体" w:hint="eastAsia"/>
          <w:sz w:val="21"/>
          <w:szCs w:val="21"/>
          <w:shd w:val="clear" w:color="auto" w:fill="FFFFFF"/>
        </w:rPr>
        <w:t>③</w:t>
      </w:r>
      <w:r>
        <w:rPr>
          <w:rFonts w:ascii="宋体" w:eastAsia="宋体" w:hAnsi="宋体" w:cs="宋体" w:hint="eastAsia"/>
          <w:sz w:val="21"/>
          <w:szCs w:val="21"/>
          <w:shd w:val="clear" w:color="auto" w:fill="FFFFFF"/>
        </w:rPr>
        <w:t>它们都包含了太多太复杂的时间之骸与人生况味。</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迄今为止，一代晋商,最为人称道的还是他们的诚实守信的品行,那是做人之道，也是他们成就事业的根本所在。这样的一种品行，原本发轫于人心人性,后来却被频频呼唤和寻找，它是什么时候从生活中惊飞远走,竟成为一种理想甚至幻想。今天的一群人站在一个老戏台下像是在谈论一个神话或一种传说一样谈论着这样的一种品行,谈论时面色严峻,痛心疾首又心向往之,但甫一出门,即又被其他景象牵引,在匆匆拥向下一个地方的过程中,脑子里也在飞快地运转着,构想着未来一段时间内的几件事:一会儿去哪吃饭,今夕宿于何处。</w:t>
      </w:r>
    </w:p>
    <w:p>
      <w:pPr>
        <w:spacing w:line="360" w:lineRule="auto"/>
        <w:ind w:firstLine="420" w:firstLineChars="200"/>
        <w:rPr>
          <w:rFonts w:ascii="宋体" w:eastAsia="宋体" w:hAnsi="宋体" w:cs="宋体" w:hint="eastAsia"/>
          <w:szCs w:val="21"/>
          <w:shd w:val="clear" w:color="auto" w:fill="FFFFFF"/>
        </w:rPr>
        <w:sectPr>
          <w:headerReference w:type="default" r:id="rId36"/>
          <w:footerReference w:type="default" r:id="rId37"/>
          <w:headerReference w:type="first" r:id="rId38"/>
          <w:footnotePr>
            <w:numStart w:val="0"/>
          </w:footnotePr>
          <w:endnotePr>
            <w:numFmt w:val="decimal"/>
            <w:numStart w:val="0"/>
          </w:endnotePr>
          <w:type w:val="nextPage"/>
          <w:pgSz w:w="11906" w:h="16838"/>
          <w:pgMar w:top="1440" w:right="1080" w:bottom="1440" w:left="1080" w:header="0" w:footer="0" w:gutter="0"/>
          <w:pgNumType w:start="11"/>
          <w:cols w:space="708"/>
          <w:titlePg w:val="0"/>
          <w:docGrid w:linePitch="286"/>
        </w:sectPr>
      </w:pP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在一道距今大约三百多年的高墙下，一个人正在打电话,屋檐上各种兽首与砖雕的花草是否精美,已经不重要了,打电话的人先是疾呼听到一句真话之难,他用了一个比喻:比登天还难。他所说的登天,当然是指一个人靠一已之力徒步攀登,独自出现在天上,与乘坐飞机或其他各种飞行器无关。之后,电话的主要内容便是通话双方互相声讨,都在怒斥对方背信弃义。事情的缠绕之处就在于不仅仅是他在怒斥对方背信弃义,更重要的是对方同样也在怒斥他背信弃义,</w:t>
      </w:r>
      <w:r>
        <w:rPr>
          <w:rFonts w:ascii="宋体" w:eastAsia="宋体" w:hAnsi="宋体" w:cs="宋体" w:hint="eastAsia"/>
          <w:sz w:val="21"/>
          <w:szCs w:val="21"/>
          <w:shd w:val="clear" w:color="auto" w:fill="FFFFFF"/>
        </w:rPr>
        <w:t>④</w:t>
      </w:r>
      <w:r>
        <w:rPr>
          <w:rFonts w:ascii="宋体" w:eastAsia="宋体" w:hAnsi="宋体" w:cs="宋体" w:hint="eastAsia"/>
          <w:sz w:val="21"/>
          <w:szCs w:val="21"/>
          <w:u w:val="single"/>
          <w:shd w:val="clear" w:color="auto" w:fill="FFFFFF"/>
        </w:rPr>
        <w:t>这个问题就比较复杂了</w:t>
      </w:r>
      <w:r>
        <w:rPr>
          <w:rFonts w:ascii="宋体" w:eastAsia="宋体" w:hAnsi="宋体" w:cs="宋体" w:hint="eastAsia"/>
          <w:sz w:val="21"/>
          <w:szCs w:val="21"/>
          <w:shd w:val="clear" w:color="auto" w:fill="FFFFFF"/>
        </w:rPr>
        <w:t>,其中的层次陡然多重多义起来,不再单一畅晓。</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此时此刻,一部功能齐全的电话,就是用来亮底和绝交的。</w:t>
      </w:r>
    </w:p>
    <w:p>
      <w:pPr>
        <w:spacing w:line="360" w:lineRule="auto"/>
        <w:ind w:firstLine="420" w:firstLineChars="200"/>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诚实守信真的是一种理想或者幻想么?对于一部分人来说，可能确实如此，然而对于这些灰色院落当年的主人们来说,却又并不是,因为那不过是他们最自然的日常行为,就像早晨起来走到院子里,随便咳嗽了一声一样。</w:t>
      </w:r>
    </w:p>
    <w:p>
      <w:pPr>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6．</w:t>
      </w:r>
      <w:r>
        <w:rPr>
          <w:rFonts w:ascii="宋体" w:eastAsia="宋体" w:hAnsi="宋体" w:cs="宋体" w:hint="eastAsia"/>
          <w:sz w:val="21"/>
          <w:szCs w:val="21"/>
          <w:shd w:val="clear" w:color="auto" w:fill="FFFFFF"/>
        </w:rPr>
        <w:t>下列对本文相关内容的理解分析,不正确的一项是(   ) （3分）</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A．文章开头部分,讲述晋商转身与退场,他们在时间流逝中逐渐淡没,引出后文空寂院落留存,也与标题相呼应。</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B．三四两段并行推进,道出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台下人走散</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与</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台上人消失</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的原因，呈现出一种社会发展与时光推移的时空交错感。</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C．晋商故事传说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更广为人知</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,院落迎来</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各个方向的人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，说明后人已然认识到他们的价值,追慕并铭记他们。</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D．今人在谈论晋商所拥有的品行时表现出来的形神不一,体现了人们在精神追求与现实生活实际之间的矛盾与选择。</w:t>
      </w:r>
    </w:p>
    <w:p>
      <w:pPr>
        <w:spacing w:line="360" w:lineRule="auto"/>
        <w:rPr>
          <w:rFonts w:ascii="宋体" w:eastAsia="宋体" w:hAnsi="宋体" w:cs="宋体" w:hint="eastAsia"/>
          <w:szCs w:val="21"/>
          <w:shd w:val="clear" w:color="auto" w:fill="FFFFFF"/>
        </w:rPr>
      </w:pPr>
      <w:r>
        <w:rPr>
          <w:rFonts w:ascii="宋体" w:eastAsia="宋体" w:hAnsi="宋体" w:cs="宋体" w:hint="eastAsia"/>
          <w:color w:val="000000"/>
          <w:sz w:val="21"/>
          <w:szCs w:val="21"/>
          <w:shd w:val="clear" w:color="auto" w:fill="FFFFFF"/>
        </w:rPr>
        <w:t>7．</w:t>
      </w:r>
      <w:r>
        <w:rPr>
          <w:rFonts w:ascii="宋体" w:eastAsia="宋体" w:hAnsi="宋体" w:cs="宋体" w:hint="eastAsia"/>
          <w:sz w:val="21"/>
          <w:szCs w:val="21"/>
          <w:shd w:val="clear" w:color="auto" w:fill="FFFFFF"/>
        </w:rPr>
        <w:t>对文中画线句子的分析与鉴赏,不正确的一项是(   ) （3分）</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A．句子</w:t>
      </w:r>
      <w:r>
        <w:rPr>
          <w:rFonts w:ascii="宋体" w:eastAsia="宋体" w:hAnsi="宋体" w:cs="宋体" w:hint="eastAsia"/>
          <w:sz w:val="21"/>
          <w:szCs w:val="21"/>
          <w:shd w:val="clear" w:color="auto" w:fill="FFFFFF"/>
        </w:rPr>
        <w:t>①</w:t>
      </w:r>
      <w:r>
        <w:rPr>
          <w:rFonts w:ascii="宋体" w:eastAsia="宋体" w:hAnsi="宋体" w:cs="宋体" w:hint="eastAsia"/>
          <w:sz w:val="21"/>
          <w:szCs w:val="21"/>
          <w:shd w:val="clear" w:color="auto" w:fill="FFFFFF"/>
        </w:rPr>
        <w:t>中</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本意</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意为:物若有感亦不愿枯朽，但时间永驶向前,岁月磋磨无法违抗。</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B．句子</w:t>
      </w:r>
      <w:r>
        <w:rPr>
          <w:rFonts w:ascii="宋体" w:eastAsia="宋体" w:hAnsi="宋体" w:cs="宋体" w:hint="eastAsia"/>
          <w:sz w:val="21"/>
          <w:szCs w:val="21"/>
          <w:shd w:val="clear" w:color="auto" w:fill="FFFFFF"/>
        </w:rPr>
        <w:t>②</w:t>
      </w:r>
      <w:r>
        <w:rPr>
          <w:rFonts w:ascii="宋体" w:eastAsia="宋体" w:hAnsi="宋体" w:cs="宋体" w:hint="eastAsia"/>
          <w:sz w:val="21"/>
          <w:szCs w:val="21"/>
          <w:shd w:val="clear" w:color="auto" w:fill="FFFFFF"/>
        </w:rPr>
        <w:t>中不要留下</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遗憾</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,是参观者的心态展现,远道而来参观力求不遗漏景点。</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C．句子</w:t>
      </w:r>
      <w:r>
        <w:rPr>
          <w:rFonts w:ascii="宋体" w:eastAsia="宋体" w:hAnsi="宋体" w:cs="宋体" w:hint="eastAsia"/>
          <w:sz w:val="21"/>
          <w:szCs w:val="21"/>
          <w:shd w:val="clear" w:color="auto" w:fill="FFFFFF"/>
        </w:rPr>
        <w:t>③</w:t>
      </w:r>
      <w:r>
        <w:rPr>
          <w:rFonts w:ascii="宋体" w:eastAsia="宋体" w:hAnsi="宋体" w:cs="宋体" w:hint="eastAsia"/>
          <w:sz w:val="21"/>
          <w:szCs w:val="21"/>
          <w:shd w:val="clear" w:color="auto" w:fill="FFFFFF"/>
        </w:rPr>
        <w:t>使上下文的承接更加紧密，同时引人思考,增添了晋商院落所包孕的深沉内涵。</w:t>
      </w:r>
    </w:p>
    <w:p>
      <w:pPr>
        <w:spacing w:line="360" w:lineRule="auto"/>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D．句子</w:t>
      </w:r>
      <w:r>
        <w:rPr>
          <w:rFonts w:ascii="宋体" w:eastAsia="宋体" w:hAnsi="宋体" w:cs="宋体" w:hint="eastAsia"/>
          <w:sz w:val="21"/>
          <w:szCs w:val="21"/>
          <w:shd w:val="clear" w:color="auto" w:fill="FFFFFF"/>
        </w:rPr>
        <w:t>④</w:t>
      </w:r>
      <w:r>
        <w:rPr>
          <w:rFonts w:ascii="宋体" w:eastAsia="宋体" w:hAnsi="宋体" w:cs="宋体" w:hint="eastAsia"/>
          <w:sz w:val="21"/>
          <w:szCs w:val="21"/>
          <w:shd w:val="clear" w:color="auto" w:fill="FFFFFF"/>
        </w:rPr>
        <w:t>揭示了时代变迁带来的人性的复杂,暗含在晋商院落却未能传承晋商精神之意。</w:t>
      </w:r>
    </w:p>
    <w:p>
      <w:pPr>
        <w:spacing w:line="360" w:lineRule="auto"/>
        <w:rPr>
          <w:rFonts w:ascii="宋体" w:eastAsia="宋体" w:hAnsi="宋体" w:cs="宋体" w:hint="eastAsia"/>
          <w:color w:val="000000"/>
          <w:szCs w:val="21"/>
          <w:shd w:val="clear" w:color="auto" w:fill="FFFFFF"/>
        </w:rPr>
      </w:pPr>
      <w:r>
        <w:rPr>
          <w:rFonts w:ascii="宋体" w:eastAsia="宋体" w:hAnsi="宋体" w:cs="宋体" w:hint="eastAsia"/>
          <w:color w:val="000000"/>
          <w:sz w:val="21"/>
          <w:szCs w:val="21"/>
          <w:shd w:val="clear" w:color="auto" w:fill="FFFFFF"/>
        </w:rPr>
        <w:t>8．本文标题</w:t>
      </w:r>
      <w:r>
        <w:rPr>
          <w:rFonts w:ascii="宋体" w:eastAsia="宋体" w:hAnsi="宋体" w:cs="宋体" w:hint="eastAsia"/>
          <w:color w:val="000000"/>
          <w:sz w:val="21"/>
          <w:szCs w:val="21"/>
          <w:shd w:val="clear" w:color="auto" w:fill="FFFFFF"/>
        </w:rPr>
        <w:t>“</w:t>
      </w:r>
      <w:r>
        <w:rPr>
          <w:rFonts w:ascii="宋体" w:eastAsia="宋体" w:hAnsi="宋体" w:cs="宋体" w:hint="eastAsia"/>
          <w:color w:val="000000"/>
          <w:sz w:val="21"/>
          <w:szCs w:val="21"/>
          <w:shd w:val="clear" w:color="auto" w:fill="FFFFFF"/>
        </w:rPr>
        <w:t>遥远的回响</w:t>
      </w:r>
      <w:r>
        <w:rPr>
          <w:rFonts w:ascii="宋体" w:eastAsia="宋体" w:hAnsi="宋体" w:cs="宋体" w:hint="eastAsia"/>
          <w:color w:val="000000"/>
          <w:sz w:val="21"/>
          <w:szCs w:val="21"/>
          <w:shd w:val="clear" w:color="auto" w:fill="FFFFFF"/>
        </w:rPr>
        <w:t>”</w:t>
      </w:r>
      <w:r>
        <w:rPr>
          <w:rFonts w:ascii="宋体" w:eastAsia="宋体" w:hAnsi="宋体" w:cs="宋体" w:hint="eastAsia"/>
          <w:color w:val="000000"/>
          <w:sz w:val="21"/>
          <w:szCs w:val="21"/>
          <w:shd w:val="clear" w:color="auto" w:fill="FFFFFF"/>
        </w:rPr>
        <w:t>耐人寻味,请结合文本探究其丰富意蕴。</w:t>
      </w:r>
      <w:r>
        <w:rPr>
          <w:rFonts w:ascii="宋体" w:eastAsia="宋体" w:hAnsi="宋体" w:cs="宋体" w:hint="eastAsia"/>
          <w:sz w:val="21"/>
          <w:szCs w:val="21"/>
          <w:shd w:val="clear" w:color="auto" w:fill="FFFFFF"/>
        </w:rPr>
        <w:t>（6分）</w:t>
      </w:r>
    </w:p>
    <w:p>
      <w:pPr>
        <w:spacing w:line="360" w:lineRule="auto"/>
        <w:rPr>
          <w:rFonts w:ascii="宋体" w:eastAsia="宋体" w:hAnsi="宋体" w:cs="宋体" w:hint="eastAsia"/>
          <w:color w:val="000000"/>
          <w:szCs w:val="21"/>
        </w:rPr>
      </w:pPr>
      <w:r>
        <w:rPr>
          <w:rFonts w:ascii="宋体" w:eastAsia="宋体" w:hAnsi="宋体" w:cs="宋体" w:hint="eastAsia"/>
          <w:color w:val="000000"/>
          <w:sz w:val="21"/>
          <w:szCs w:val="21"/>
          <w:shd w:val="clear" w:color="auto" w:fill="FFFFFF"/>
        </w:rPr>
        <w:t>9．</w:t>
      </w:r>
      <w:r>
        <w:rPr>
          <w:rFonts w:ascii="宋体" w:eastAsia="宋体" w:hAnsi="宋体" w:cs="宋体" w:hint="eastAsia"/>
          <w:color w:val="000000"/>
          <w:sz w:val="21"/>
          <w:szCs w:val="21"/>
          <w:shd w:val="clear" w:color="auto" w:fill="FFFFFF"/>
        </w:rPr>
        <w:t>“</w:t>
      </w:r>
      <w:r>
        <w:rPr>
          <w:rFonts w:ascii="宋体" w:eastAsia="宋体" w:hAnsi="宋体" w:cs="宋体" w:hint="eastAsia"/>
          <w:color w:val="000000"/>
          <w:sz w:val="21"/>
          <w:szCs w:val="21"/>
          <w:shd w:val="clear" w:color="auto" w:fill="FFFFFF"/>
        </w:rPr>
        <w:t>光影翰墨</w:t>
      </w:r>
      <w:r>
        <w:rPr>
          <w:rFonts w:ascii="宋体" w:eastAsia="宋体" w:hAnsi="宋体" w:cs="宋体" w:hint="eastAsia"/>
          <w:color w:val="000000"/>
          <w:sz w:val="21"/>
          <w:szCs w:val="21"/>
          <w:shd w:val="clear" w:color="auto" w:fill="FFFFFF"/>
        </w:rPr>
        <w:t>”</w:t>
      </w:r>
      <w:r>
        <w:rPr>
          <w:rFonts w:ascii="宋体" w:eastAsia="宋体" w:hAnsi="宋体" w:cs="宋体" w:hint="eastAsia"/>
          <w:color w:val="000000"/>
          <w:sz w:val="21"/>
          <w:szCs w:val="21"/>
          <w:shd w:val="clear" w:color="auto" w:fill="FFFFFF"/>
        </w:rPr>
        <w:t>栏目组要围绕此文拍摄一期短视频。经讨论,第一组展现的主题为</w:t>
      </w:r>
      <w:r>
        <w:rPr>
          <w:rFonts w:ascii="宋体" w:eastAsia="宋体" w:hAnsi="宋体" w:cs="宋体" w:hint="eastAsia"/>
          <w:color w:val="000000"/>
          <w:sz w:val="21"/>
          <w:szCs w:val="21"/>
          <w:shd w:val="clear" w:color="auto" w:fill="FFFFFF"/>
        </w:rPr>
        <w:t>“</w:t>
      </w:r>
      <w:r>
        <w:rPr>
          <w:rFonts w:ascii="宋体" w:eastAsia="宋体" w:hAnsi="宋体" w:cs="宋体" w:hint="eastAsia"/>
          <w:color w:val="000000"/>
          <w:sz w:val="21"/>
          <w:szCs w:val="21"/>
          <w:shd w:val="clear" w:color="auto" w:fill="FFFFFF"/>
        </w:rPr>
        <w:t>遗忘．呼唤．冲突</w:t>
      </w:r>
      <w:r>
        <w:rPr>
          <w:rFonts w:ascii="宋体" w:eastAsia="宋体" w:hAnsi="宋体" w:cs="宋体" w:hint="eastAsia"/>
          <w:color w:val="000000"/>
          <w:sz w:val="21"/>
          <w:szCs w:val="21"/>
          <w:shd w:val="clear" w:color="auto" w:fill="FFFFFF"/>
        </w:rPr>
        <w:t>”</w:t>
      </w:r>
      <w:r>
        <w:rPr>
          <w:rFonts w:ascii="宋体" w:eastAsia="宋体" w:hAnsi="宋体" w:cs="宋体" w:hint="eastAsia"/>
          <w:color w:val="000000"/>
          <w:sz w:val="21"/>
          <w:szCs w:val="21"/>
          <w:shd w:val="clear" w:color="auto" w:fill="FFFFFF"/>
        </w:rPr>
        <w:t>,第二组展现的主题为</w:t>
      </w:r>
      <w:r>
        <w:rPr>
          <w:rFonts w:ascii="宋体" w:eastAsia="宋体" w:hAnsi="宋体" w:cs="宋体" w:hint="eastAsia"/>
          <w:color w:val="000000"/>
          <w:sz w:val="21"/>
          <w:szCs w:val="21"/>
          <w:shd w:val="clear" w:color="auto" w:fill="FFFFFF"/>
        </w:rPr>
        <w:t>“</w:t>
      </w:r>
      <w:r>
        <w:rPr>
          <w:rFonts w:ascii="宋体" w:eastAsia="宋体" w:hAnsi="宋体" w:cs="宋体" w:hint="eastAsia"/>
          <w:color w:val="000000"/>
          <w:sz w:val="21"/>
          <w:szCs w:val="21"/>
          <w:shd w:val="clear" w:color="auto" w:fill="FFFFFF"/>
        </w:rPr>
        <w:t>老宅</w:t>
      </w:r>
      <w:r>
        <w:rPr>
          <w:rFonts w:ascii="宋体" w:eastAsia="宋体" w:hAnsi="宋体" w:cs="宋体" w:hint="eastAsia"/>
          <w:color w:val="000000"/>
          <w:sz w:val="21"/>
          <w:szCs w:val="21"/>
          <w:shd w:val="clear" w:color="auto" w:fill="FFFFFF"/>
        </w:rPr>
        <w:t>”</w:t>
      </w:r>
      <w:r>
        <w:rPr>
          <w:rFonts w:ascii="宋体" w:eastAsia="宋体" w:hAnsi="宋体" w:cs="宋体" w:hint="eastAsia"/>
          <w:color w:val="000000"/>
          <w:sz w:val="21"/>
          <w:szCs w:val="21"/>
          <w:shd w:val="clear" w:color="auto" w:fill="FFFFFF"/>
        </w:rPr>
        <w:t>。请任选-一个小组加入，根据主题写出你的短视频拍摄构想。</w:t>
      </w:r>
      <w:r>
        <w:rPr>
          <w:rFonts w:ascii="宋体" w:eastAsia="宋体" w:hAnsi="宋体" w:cs="宋体" w:hint="eastAsia"/>
          <w:sz w:val="21"/>
          <w:szCs w:val="21"/>
          <w:shd w:val="clear" w:color="auto" w:fill="FFFFFF"/>
        </w:rPr>
        <w:t>（6分）</w:t>
      </w:r>
    </w:p>
    <w:p>
      <w:pPr>
        <w:shd w:val="clear" w:color="auto" w:fill="FFFFFF"/>
        <w:spacing w:line="360" w:lineRule="auto"/>
        <w:jc w:val="left"/>
        <w:textAlignment w:val="center"/>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河南省巩义市第二高级中学2023-2024学年高三上学期12月月考语文试题</w:t>
      </w:r>
    </w:p>
    <w:p>
      <w:pPr>
        <w:spacing w:line="360" w:lineRule="auto"/>
        <w:rPr>
          <w:rFonts w:ascii="新宋体" w:eastAsia="新宋体" w:hAnsi="新宋体" w:cs="新宋体" w:hint="eastAsia"/>
          <w:b/>
          <w:bCs/>
          <w:szCs w:val="21"/>
          <w:shd w:val="clear" w:color="auto" w:fill="FFFFFF"/>
        </w:rPr>
      </w:pPr>
      <w:r>
        <w:rPr>
          <w:rFonts w:ascii="新宋体" w:eastAsia="新宋体" w:hAnsi="新宋体" w:cs="新宋体" w:hint="eastAsia"/>
          <w:b/>
          <w:sz w:val="21"/>
          <w:szCs w:val="21"/>
          <w:shd w:val="clear" w:color="auto" w:fill="FFFFFF"/>
        </w:rPr>
        <w:t>（二）现代文阅读</w:t>
      </w:r>
      <w:r>
        <w:rPr>
          <w:rFonts w:ascii="新宋体" w:eastAsia="新宋体" w:hAnsi="新宋体" w:cs="新宋体" w:hint="eastAsia"/>
          <w:b/>
          <w:sz w:val="21"/>
          <w:szCs w:val="21"/>
          <w:shd w:val="clear" w:color="auto" w:fill="FFFFFF"/>
        </w:rPr>
        <w:t>Ⅱ</w:t>
      </w:r>
      <w:r>
        <w:rPr>
          <w:rFonts w:ascii="新宋体" w:eastAsia="新宋体" w:hAnsi="新宋体" w:cs="新宋体" w:hint="eastAsia"/>
          <w:b/>
          <w:sz w:val="21"/>
          <w:szCs w:val="21"/>
          <w:shd w:val="clear" w:color="auto" w:fill="FFFFFF"/>
        </w:rPr>
        <w:t>（本题共4小题，18分）</w:t>
      </w:r>
    </w:p>
    <w:p>
      <w:pPr>
        <w:spacing w:line="360" w:lineRule="auto"/>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阅读下面的文字，完成下列小题。</w:t>
      </w:r>
    </w:p>
    <w:p>
      <w:pPr>
        <w:spacing w:line="360" w:lineRule="auto"/>
        <w:ind w:firstLine="420" w:firstLineChars="200"/>
        <w:jc w:val="center"/>
        <w:rPr>
          <w:rFonts w:ascii="新宋体" w:eastAsia="新宋体" w:hAnsi="新宋体" w:cs="新宋体" w:hint="eastAsia"/>
          <w:b/>
          <w:szCs w:val="21"/>
          <w:shd w:val="clear" w:color="auto" w:fill="FFFFFF"/>
        </w:rPr>
      </w:pPr>
      <w:r>
        <w:rPr>
          <w:rFonts w:ascii="新宋体" w:eastAsia="新宋体" w:hAnsi="新宋体" w:cs="新宋体" w:hint="eastAsia"/>
          <w:b/>
          <w:sz w:val="21"/>
          <w:szCs w:val="21"/>
          <w:shd w:val="clear" w:color="auto" w:fill="FFFFFF"/>
        </w:rPr>
        <w:t>父亲的秦腔杨焕亭</w:t>
      </w:r>
    </w:p>
    <w:p>
      <w:pPr>
        <w:spacing w:line="360" w:lineRule="auto"/>
        <w:ind w:firstLine="420" w:firstLineChars="200"/>
        <w:jc w:val="center"/>
        <w:rPr>
          <w:rFonts w:ascii="新宋体" w:eastAsia="新宋体" w:hAnsi="新宋体" w:cs="新宋体" w:hint="eastAsia"/>
          <w:b/>
          <w:szCs w:val="21"/>
          <w:shd w:val="clear" w:color="auto" w:fill="FFFFFF"/>
        </w:rPr>
      </w:pPr>
      <w:r>
        <w:rPr>
          <w:rFonts w:ascii="新宋体" w:eastAsia="新宋体" w:hAnsi="新宋体" w:cs="新宋体" w:hint="eastAsia"/>
          <w:b/>
          <w:sz w:val="21"/>
          <w:szCs w:val="21"/>
          <w:shd w:val="clear" w:color="auto" w:fill="FFFFFF"/>
        </w:rPr>
        <w:t>一</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老实说，父亲不通音律，也不懂得秦腔的板路。他的唱秦腔，严格来说是说秦腔。</w:t>
      </w:r>
    </w:p>
    <w:p>
      <w:pPr>
        <w:spacing w:line="360" w:lineRule="auto"/>
        <w:ind w:firstLine="420" w:firstLineChars="200"/>
        <w:rPr>
          <w:rFonts w:ascii="新宋体" w:eastAsia="新宋体" w:hAnsi="新宋体" w:cs="新宋体" w:hint="eastAsia"/>
          <w:szCs w:val="21"/>
          <w:shd w:val="clear" w:color="auto" w:fill="FFFFFF"/>
        </w:rPr>
        <w:sectPr>
          <w:headerReference w:type="default" r:id="rId39"/>
          <w:footerReference w:type="default" r:id="rId40"/>
          <w:headerReference w:type="first" r:id="rId41"/>
          <w:footnotePr>
            <w:numStart w:val="0"/>
          </w:footnotePr>
          <w:endnotePr>
            <w:numFmt w:val="decimal"/>
            <w:numStart w:val="0"/>
          </w:endnotePr>
          <w:type w:val="nextPage"/>
          <w:pgSz w:w="11906" w:h="16838"/>
          <w:pgMar w:top="1440" w:right="1080" w:bottom="1440" w:left="1080" w:header="0" w:footer="0" w:gutter="0"/>
          <w:pgNumType w:start="12"/>
          <w:cols w:space="708"/>
          <w:titlePg w:val="0"/>
          <w:docGrid w:linePitch="286"/>
        </w:sectPr>
      </w:pP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在我刚刚认得方块字的时候，就记得家里收藏着当时单价只有二三分钱，由长安书店出版的秦腔折子戏剧本。有一本《打镇台》，封面上的主角刷照，怒目横眉，大气凛然，引得我少年男儿想入非非，梦想着将来当一名演员，穿靴戴蟒，在舞台上摆来走去，该是多么风光：憧憬着有一天公堂高坐，明镜高悬，为民除害，该是何等痛快，由此而平添了对父亲的爱戴。</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听祖父说，父亲只念过几天私整，这似乎与我那曾经有着200亩地，槽里拴着骡子马，在村里也算得上殷实之家的家境不大相符。然而，问题是在祖父或者曾祖父的脑袋里，三十六行，庄稼为王，念书总不能当饭吃。偏我父亲有着经营家业的天赋，早早地担起了带领我的几位叔父创业的重担。夏日里，骄阳炎炎，在齐人高的玉米地里除草灌水，煞是寂寞，于是，就靠吟唱</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陈世美秦香莲结为丝络</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排遣单调和无聊。</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在我长到六岁的时候，席卷中国农村的农业合作化潮流把我的故乡卷进了它滔天的漩涡。在那次热热闹闹庆祝合作社成立的社员大会上，他被选为饲养员。饲养室就在我们老屋对面的一家门房里，由夜半更深披衣顶寒，为一头白键牛添草加料，到彻夜听几十头骡子马演唱食草奏鸣曲，他唯一的爱好就是躺在暖暖的炕上唱《辕门斩子》，唱《打镇台》，唱《五典坡》，在秦腔的音韵中度过漫漫长夜。他唱戏的咬字带着浓重的土著的色彩，是完全从戏台上，从自乐班的高喉大嗓中承继下来的声腔。唱《打镇台》中的</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三年六料不收割</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时，总是要读成</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三年陆料不收割</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，把杨彦昭</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羞得臣满脸红</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念成</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满俭红</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。我在一旁躺着觉得好笑，晃着小脑袋问父亲为什么把</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六</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念成</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陆</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，把</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脸</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念成</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俭</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。他拍着我的头，半带训斥半是笑地说：</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老辈人就这样念，定娃子就这样念。</w:t>
      </w:r>
      <w:r>
        <w:rPr>
          <w:rFonts w:ascii="新宋体" w:eastAsia="新宋体" w:hAnsi="新宋体" w:cs="新宋体" w:hint="eastAsia"/>
          <w:sz w:val="21"/>
          <w:szCs w:val="21"/>
          <w:shd w:val="clear" w:color="auto" w:fill="FFFFFF"/>
        </w:rPr>
        <w:t>”</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定娃子是谁？</w:t>
      </w:r>
      <w:r>
        <w:rPr>
          <w:rFonts w:ascii="新宋体" w:eastAsia="新宋体" w:hAnsi="新宋体" w:cs="新宋体" w:hint="eastAsia"/>
          <w:sz w:val="21"/>
          <w:szCs w:val="21"/>
          <w:shd w:val="clear" w:color="auto" w:fill="FFFFFF"/>
        </w:rPr>
        <w:t>“</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我的好奇多问，往往引出许多关于秦腔的故事。定娃子是家多一带戏班子的名角。他的须生远近闻名，父老乡亲看他的戏常常挤成人山人海，三九天汗流决背，不过那是早年的事情，是淹没在岁月长河中的久远的声音，是留在黄土地颗粒中的依稀残梦。从我记事起，却没有看到过他扎靠戴盔的舞台身影。代之而起的是一位叫曹云清的女人，到饲养室来的三十多岁的年轻人常常喜形于色地与父亲对话：</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街里有戏，看去不？</w:t>
      </w:r>
      <w:r>
        <w:rPr>
          <w:rFonts w:ascii="新宋体" w:eastAsia="新宋体" w:hAnsi="新宋体" w:cs="新宋体" w:hint="eastAsia"/>
          <w:sz w:val="21"/>
          <w:szCs w:val="21"/>
          <w:shd w:val="clear" w:color="auto" w:fill="FFFFFF"/>
        </w:rPr>
        <w:t>”</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啥戏？</w:t>
      </w:r>
      <w:r>
        <w:rPr>
          <w:rFonts w:ascii="新宋体" w:eastAsia="新宋体" w:hAnsi="新宋体" w:cs="新宋体" w:hint="eastAsia"/>
          <w:sz w:val="21"/>
          <w:szCs w:val="21"/>
          <w:shd w:val="clear" w:color="auto" w:fill="FFFFFF"/>
        </w:rPr>
        <w:t>”</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《刨美案》</w:t>
      </w:r>
      <w:r>
        <w:rPr>
          <w:rFonts w:ascii="新宋体" w:eastAsia="新宋体" w:hAnsi="新宋体" w:cs="新宋体" w:hint="eastAsia"/>
          <w:sz w:val="21"/>
          <w:szCs w:val="21"/>
          <w:shd w:val="clear" w:color="auto" w:fill="FFFFFF"/>
        </w:rPr>
        <w:t>”</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准演的？</w:t>
      </w:r>
      <w:r>
        <w:rPr>
          <w:rFonts w:ascii="新宋体" w:eastAsia="新宋体" w:hAnsi="新宋体" w:cs="新宋体" w:hint="eastAsia"/>
          <w:sz w:val="21"/>
          <w:szCs w:val="21"/>
          <w:shd w:val="clear" w:color="auto" w:fill="FFFFFF"/>
        </w:rPr>
        <w:t>”</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曹云清。</w:t>
      </w:r>
      <w:r>
        <w:rPr>
          <w:rFonts w:ascii="新宋体" w:eastAsia="新宋体" w:hAnsi="新宋体" w:cs="新宋体" w:hint="eastAsia"/>
          <w:sz w:val="21"/>
          <w:szCs w:val="21"/>
          <w:shd w:val="clear" w:color="auto" w:fill="FFFFFF"/>
        </w:rPr>
        <w:t>”</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看么！</w:t>
      </w:r>
      <w:r>
        <w:rPr>
          <w:rFonts w:ascii="新宋体" w:eastAsia="新宋体" w:hAnsi="新宋体" w:cs="新宋体" w:hint="eastAsia"/>
          <w:sz w:val="21"/>
          <w:szCs w:val="21"/>
          <w:shd w:val="clear" w:color="auto" w:fill="FFFFFF"/>
        </w:rPr>
        <w:t>”</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我便有机会跟着大人们，踩着坑坑洼洼的乡间小路，数着天暮上眨着眼睛的星星，听他们绘声绘色地叙说</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为看曾云清，做贼挖窟窿</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的趣事，走五里地到镇上的露天剧场经受一番惊天动地的拥挤。</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父亲把我架在他的肩膀，一站就是几个小时。我忽然便发现自己借助于父亲的肩膀成为一个巨人，视野分外地宽阔，觉得父亲男子汉的肩膀是那样的顶天立地。直到我的女儿开始坐在我的肩膀看社火的时候，那腿如铅一样的酸沉，那头上淌着的晶莹的汗水，那女儿如我儿时一样欢叫时</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才体味出其间深刻的内涵。</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看完戏，已是深夜，我的驉睡也不期而至，趴在父亲的背上做起了烂漫、离奇而又费解的梦。醒来时，就听见父亲哼着韩琦在《杀庙》一场中的唱词：</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陈世美做事欺了天，我和她结的什么怨。</w:t>
      </w:r>
      <w:r>
        <w:rPr>
          <w:rFonts w:ascii="新宋体" w:eastAsia="新宋体" w:hAnsi="新宋体" w:cs="新宋体" w:hint="eastAsia"/>
          <w:sz w:val="21"/>
          <w:szCs w:val="21"/>
          <w:shd w:val="clear" w:color="auto" w:fill="FFFFFF"/>
        </w:rPr>
        <w:t>”</w:t>
      </w:r>
    </w:p>
    <w:p>
      <w:pPr>
        <w:spacing w:line="360" w:lineRule="auto"/>
        <w:ind w:firstLine="420" w:firstLineChars="200"/>
        <w:rPr>
          <w:rFonts w:ascii="新宋体" w:eastAsia="新宋体" w:hAnsi="新宋体" w:cs="新宋体" w:hint="eastAsia"/>
          <w:szCs w:val="21"/>
          <w:shd w:val="clear" w:color="auto" w:fill="FFFFFF"/>
        </w:rPr>
        <w:sectPr>
          <w:headerReference w:type="default" r:id="rId42"/>
          <w:footerReference w:type="default" r:id="rId43"/>
          <w:headerReference w:type="first" r:id="rId44"/>
          <w:footnotePr>
            <w:numStart w:val="0"/>
          </w:footnotePr>
          <w:endnotePr>
            <w:numFmt w:val="decimal"/>
            <w:numStart w:val="0"/>
          </w:endnotePr>
          <w:type w:val="nextPage"/>
          <w:pgSz w:w="11906" w:h="16838"/>
          <w:pgMar w:top="1440" w:right="1080" w:bottom="1440" w:left="1080" w:header="0" w:footer="0" w:gutter="0"/>
          <w:pgNumType w:start="13"/>
          <w:cols w:space="708"/>
          <w:titlePg w:val="0"/>
          <w:docGrid w:linePitch="286"/>
        </w:sectPr>
      </w:pP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我第一次发现自己记忆力的惊人，竟然把父亲朝朝幕幕吟唱的戏词背下来了。有一天，父亲就着油灯看《辕门斩子》的戏文，他每唱上一句，我便接着说出了下一句。然而，在我自鸣得意的时候，父亲的读戏终止了，他不算苍老的眸子里布满了忧郁，久久地望着我，长长地叹息，然后就是给我披被窝，说一声</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睡觉</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。吹灭了灯。</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①</w:t>
      </w:r>
      <w:r>
        <w:rPr>
          <w:rFonts w:ascii="新宋体" w:eastAsia="新宋体" w:hAnsi="新宋体" w:cs="新宋体" w:hint="eastAsia"/>
          <w:sz w:val="21"/>
          <w:szCs w:val="21"/>
          <w:u w:val="single"/>
          <w:shd w:val="clear" w:color="auto" w:fill="FFFFFF"/>
        </w:rPr>
        <w:t>从土窗上透射进来的月光悄悄地洒在牲口圈里，形成一个个圆的、方的</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u w:val="single"/>
          <w:shd w:val="clear" w:color="auto" w:fill="FFFFFF"/>
        </w:rPr>
        <w:t>点。骡马脖子上的铃铛伴随着食草的节奏，在夜色中响成温柔的小夜曲，从远方深卷传来此起彼伏的犬吠。</w:t>
      </w:r>
      <w:r>
        <w:rPr>
          <w:rFonts w:ascii="新宋体" w:eastAsia="新宋体" w:hAnsi="新宋体" w:cs="新宋体" w:hint="eastAsia"/>
          <w:sz w:val="21"/>
          <w:szCs w:val="21"/>
          <w:shd w:val="clear" w:color="auto" w:fill="FFFFFF"/>
        </w:rPr>
        <w:t>我翻动着赤裸的身子无法入睡，猜不透父亲那双眸子里蕴含的味道，也读不懂那长长的叹息背后的内容。</w:t>
      </w:r>
    </w:p>
    <w:p>
      <w:pPr>
        <w:spacing w:line="360" w:lineRule="auto"/>
        <w:ind w:firstLine="420" w:firstLineChars="200"/>
        <w:rPr>
          <w:rFonts w:ascii="新宋体" w:eastAsia="新宋体" w:hAnsi="新宋体" w:cs="新宋体" w:hint="eastAsia"/>
          <w:b/>
          <w:szCs w:val="21"/>
          <w:shd w:val="clear" w:color="auto" w:fill="FFFFFF"/>
        </w:rPr>
      </w:pPr>
      <w:r>
        <w:rPr>
          <w:rFonts w:ascii="新宋体" w:eastAsia="新宋体" w:hAnsi="新宋体" w:cs="新宋体" w:hint="eastAsia"/>
          <w:b/>
          <w:sz w:val="21"/>
          <w:szCs w:val="21"/>
          <w:shd w:val="clear" w:color="auto" w:fill="FFFFFF"/>
        </w:rPr>
        <w:t>二</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读懂父亲的忧郁和叹息，是在几年以后，我已上了小学三年级。</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我的同桌叫驴驴子，自小跟着村里自乐班唱戏，他有本《下河东》的剧本，每日早读时间，上面放着课本，桌斗里却放着戏文。我亦被他弄得心猿意马，竟然把刷中主人公赵医胤的唱段全部背诵了下来。那些日子，我的脑海里整天跃动着舞台上打打杀杀的场面。先生在上面讲多位数乘除法，我的心却飞到教室外的戏楼上。不知不觉间，先生的救鞭打在了头上。最可怕的还是放寒假的时候，我的通知书上第一次出现了数学不及格的纪录，偏爱我的父亲看着那刺眼的评语，</w:t>
      </w:r>
      <w:r>
        <w:rPr>
          <w:rFonts w:ascii="新宋体" w:eastAsia="新宋体" w:hAnsi="新宋体" w:cs="新宋体" w:hint="eastAsia"/>
          <w:sz w:val="21"/>
          <w:szCs w:val="21"/>
          <w:u w:val="single"/>
          <w:shd w:val="clear" w:color="auto" w:fill="FFFFFF"/>
        </w:rPr>
        <w:t>②</w:t>
      </w:r>
      <w:r>
        <w:rPr>
          <w:rFonts w:ascii="新宋体" w:eastAsia="新宋体" w:hAnsi="新宋体" w:cs="新宋体" w:hint="eastAsia"/>
          <w:sz w:val="21"/>
          <w:szCs w:val="21"/>
          <w:u w:val="single"/>
          <w:shd w:val="clear" w:color="auto" w:fill="FFFFFF"/>
        </w:rPr>
        <w:t>脸立时挂上冰霜，揉起鞋底就打。一边打一边写道；</w:t>
      </w:r>
      <w:r>
        <w:rPr>
          <w:rFonts w:ascii="新宋体" w:eastAsia="新宋体" w:hAnsi="新宋体" w:cs="新宋体" w:hint="eastAsia"/>
          <w:sz w:val="21"/>
          <w:szCs w:val="21"/>
          <w:u w:val="single"/>
          <w:shd w:val="clear" w:color="auto" w:fill="FFFFFF"/>
        </w:rPr>
        <w:t>“</w:t>
      </w:r>
      <w:r>
        <w:rPr>
          <w:rFonts w:ascii="新宋体" w:eastAsia="新宋体" w:hAnsi="新宋体" w:cs="新宋体" w:hint="eastAsia"/>
          <w:sz w:val="21"/>
          <w:szCs w:val="21"/>
          <w:u w:val="single"/>
          <w:shd w:val="clear" w:color="auto" w:fill="FFFFFF"/>
        </w:rPr>
        <w:t>古人说，勤有功，戏无益，你个没出息的东西。</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母亲虽然也为我的不争气而掉泪，毕竟怜子的柔肠使她拉着父亲的胳膊：</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娃知道错就行了，你怎还真打呀?</w:t>
      </w:r>
      <w:r>
        <w:rPr>
          <w:rFonts w:ascii="新宋体" w:eastAsia="新宋体" w:hAnsi="新宋体" w:cs="新宋体" w:hint="eastAsia"/>
          <w:sz w:val="21"/>
          <w:szCs w:val="21"/>
          <w:shd w:val="clear" w:color="auto" w:fill="FFFFFF"/>
        </w:rPr>
        <w:t>”</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我借机从父亲的腋窝里逃了出来，惊弓之鸟般地跑到村外的碾坊里，直到日色将暮，才在母亲悠长的呼唤下，战战兢兢地回到家里。</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除夕夜，父亲破例地没有再用二六板唱秦腔，而话题却是围绕着我唱戏展开的。父亲这一晚不断自责自己，说是不该带我到饲养室去睡，说是学唱戏是被人瞧不起的事情，只有念好书才是唯一的出路；说是他在河岸居住的老王那里算过卦，杨家念书的希望就在我的身上</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这也许是父亲最清楚的表达了自己对唱戏的看法。他不知道，他曾经向我津津乐道的孔圣人也是一个吹鼓手，然而，父亲的真诚和坦率，对于我寄子的厚望着实感动了我。那个假期，我竟然完全凭借自己的努力学会了多位数乘除法。</w:t>
      </w:r>
    </w:p>
    <w:p>
      <w:pPr>
        <w:spacing w:line="360" w:lineRule="auto"/>
        <w:ind w:firstLine="420" w:firstLineChars="200"/>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自告别童梦之后，我再也没见到父亲念那些只有二三分线的剧本。为了自己的儿子，将自己的唯一的情趣憋在心底，这需要多么大的自制力。然而，我以为，秦腔之于他，是一种制舍不断的文化澜源，他心底的旋律从来也没有中断过。</w:t>
      </w:r>
    </w:p>
    <w:p>
      <w:pPr>
        <w:spacing w:line="360" w:lineRule="auto"/>
        <w:ind w:firstLine="420" w:firstLineChars="200"/>
        <w:jc w:val="right"/>
        <w:rPr>
          <w:rFonts w:ascii="新宋体" w:eastAsia="新宋体" w:hAnsi="新宋体" w:cs="新宋体" w:hint="eastAsia"/>
          <w:szCs w:val="21"/>
          <w:shd w:val="clear" w:color="auto" w:fill="FFFFFF"/>
        </w:rPr>
      </w:pPr>
      <w:r>
        <w:rPr>
          <w:rFonts w:ascii="新宋体" w:eastAsia="新宋体" w:hAnsi="新宋体" w:cs="新宋体" w:hint="eastAsia"/>
          <w:sz w:val="21"/>
          <w:szCs w:val="21"/>
          <w:shd w:val="clear" w:color="auto" w:fill="FFFFFF"/>
        </w:rPr>
        <w:t>（有删改）</w:t>
      </w:r>
    </w:p>
    <w:p>
      <w:pPr>
        <w:spacing w:line="360" w:lineRule="auto"/>
        <w:rPr>
          <w:rFonts w:ascii="新宋体" w:eastAsia="新宋体" w:hAnsi="新宋体" w:cs="新宋体" w:hint="eastAsia"/>
          <w:szCs w:val="21"/>
          <w:shd w:val="clear" w:color="auto" w:fill="FFFFFF"/>
        </w:rPr>
      </w:pPr>
      <w:r>
        <w:rPr>
          <w:rFonts w:ascii="新宋体" w:eastAsia="新宋体" w:hAnsi="新宋体" w:cs="新宋体" w:hint="eastAsia"/>
          <w:color w:val="000000"/>
          <w:sz w:val="21"/>
          <w:szCs w:val="21"/>
          <w:shd w:val="clear" w:color="auto" w:fill="FFFFFF"/>
        </w:rPr>
        <w:t>6．</w:t>
      </w:r>
      <w:r>
        <w:rPr>
          <w:rFonts w:ascii="新宋体" w:eastAsia="新宋体" w:hAnsi="新宋体" w:cs="新宋体" w:hint="eastAsia"/>
          <w:sz w:val="21"/>
          <w:szCs w:val="21"/>
          <w:shd w:val="clear" w:color="auto" w:fill="FFFFFF"/>
        </w:rPr>
        <w:t>下列对本文相关内容的理解，正确的一项是(   ) （3分）</w:t>
      </w:r>
    </w:p>
    <w:p>
      <w:pPr>
        <w:spacing w:line="360" w:lineRule="auto"/>
        <w:rPr>
          <w:rFonts w:ascii="新宋体" w:eastAsia="新宋体" w:hAnsi="新宋体" w:cs="新宋体" w:hint="eastAsia"/>
          <w:color w:val="000000"/>
          <w:szCs w:val="21"/>
          <w:shd w:val="clear" w:color="auto" w:fill="FFFFFF"/>
        </w:rPr>
        <w:sectPr>
          <w:headerReference w:type="default" r:id="rId45"/>
          <w:footerReference w:type="default" r:id="rId46"/>
          <w:headerReference w:type="first" r:id="rId47"/>
          <w:footnotePr>
            <w:numStart w:val="0"/>
          </w:footnotePr>
          <w:endnotePr>
            <w:numFmt w:val="decimal"/>
            <w:numStart w:val="0"/>
          </w:endnotePr>
          <w:type w:val="nextPage"/>
          <w:pgSz w:w="11906" w:h="16838"/>
          <w:pgMar w:top="1440" w:right="1080" w:bottom="1440" w:left="1080" w:header="0" w:footer="0" w:gutter="0"/>
          <w:pgNumType w:start="14"/>
          <w:cols w:space="708"/>
          <w:titlePg w:val="0"/>
          <w:docGrid w:linePitch="286"/>
        </w:sectPr>
      </w:pPr>
      <w:r>
        <w:rPr>
          <w:rFonts w:ascii="新宋体" w:eastAsia="新宋体" w:hAnsi="新宋体" w:cs="新宋体" w:hint="eastAsia"/>
          <w:sz w:val="21"/>
          <w:szCs w:val="21"/>
          <w:shd w:val="clear" w:color="auto" w:fill="FFFFFF"/>
        </w:rPr>
        <w:t>A．父亲生在一个般实之家，却只念过几天私塾，这一方面是由于长辈有着以农为本的观念，另一方面是因为父亲的天赋不在于此。</w:t>
      </w:r>
      <w:r>
        <w:rPr>
          <w:rFonts w:ascii="新宋体" w:eastAsia="新宋体" w:hAnsi="新宋体" w:cs="新宋体" w:hint="eastAsia"/>
          <w:sz w:val="21"/>
          <w:szCs w:val="21"/>
        </w:rPr>
        <w:cr/>
      </w:r>
      <w:r>
        <w:rPr>
          <w:rFonts w:ascii="新宋体" w:eastAsia="新宋体" w:hAnsi="新宋体" w:cs="新宋体" w:hint="eastAsia"/>
          <w:sz w:val="21"/>
          <w:szCs w:val="21"/>
          <w:shd w:val="clear" w:color="auto" w:fill="FFFFFF"/>
        </w:rPr>
        <w:t>B．父亲对于秦腔有割舍不断的文化情结，他在饲养室唱戏、带着我乡间跋涉去看戏等经历，让我不知不觉间受到熏染并爱上秦腔。</w:t>
      </w:r>
      <w:r>
        <w:rPr>
          <w:rFonts w:ascii="新宋体" w:eastAsia="新宋体" w:hAnsi="新宋体" w:cs="新宋体" w:hint="eastAsia"/>
          <w:sz w:val="21"/>
          <w:szCs w:val="21"/>
        </w:rPr>
        <w:cr/>
      </w:r>
      <w:r>
        <w:rPr>
          <w:rFonts w:ascii="新宋体" w:eastAsia="新宋体" w:hAnsi="新宋体" w:cs="新宋体" w:hint="eastAsia"/>
          <w:sz w:val="21"/>
          <w:szCs w:val="21"/>
          <w:shd w:val="clear" w:color="auto" w:fill="FFFFFF"/>
        </w:rPr>
        <w:t>C．当我对戏文展现出惊人的记忆力时，父亲的眼里却</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布满了忧郁</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，他虽然对我学戏有所期许，却也担心我因此荒废了学业。</w:t>
      </w:r>
      <w:r>
        <w:rPr>
          <w:rFonts w:ascii="新宋体" w:eastAsia="新宋体" w:hAnsi="新宋体" w:cs="新宋体" w:hint="eastAsia"/>
          <w:sz w:val="21"/>
          <w:szCs w:val="21"/>
        </w:rPr>
        <w:cr/>
      </w:r>
    </w:p>
    <w:p>
      <w:pPr>
        <w:spacing w:line="360" w:lineRule="auto"/>
        <w:rPr>
          <w:rFonts w:ascii="新宋体" w:eastAsia="新宋体" w:hAnsi="新宋体" w:cs="新宋体" w:hint="eastAsia"/>
          <w:color w:val="000000"/>
          <w:szCs w:val="21"/>
          <w:shd w:val="clear" w:color="auto" w:fill="FFFFFF"/>
        </w:rPr>
      </w:pPr>
      <w:r>
        <w:rPr>
          <w:rFonts w:ascii="新宋体" w:eastAsia="新宋体" w:hAnsi="新宋体" w:cs="新宋体" w:hint="eastAsia"/>
          <w:sz w:val="21"/>
          <w:szCs w:val="21"/>
          <w:shd w:val="clear" w:color="auto" w:fill="FFFFFF"/>
        </w:rPr>
        <w:t>D．父亲认为</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学唱戏</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会被人瞧不起，却不知</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孔圣人也是一个吹鼓手</w:t>
      </w:r>
      <w:r>
        <w:rPr>
          <w:rFonts w:ascii="新宋体" w:eastAsia="新宋体" w:hAnsi="新宋体" w:cs="新宋体" w:hint="eastAsia"/>
          <w:sz w:val="21"/>
          <w:szCs w:val="21"/>
          <w:shd w:val="clear" w:color="auto" w:fill="FFFFFF"/>
        </w:rPr>
        <w:t>”</w:t>
      </w:r>
      <w:r>
        <w:rPr>
          <w:rFonts w:ascii="新宋体" w:eastAsia="新宋体" w:hAnsi="新宋体" w:cs="新宋体" w:hint="eastAsia"/>
          <w:sz w:val="21"/>
          <w:szCs w:val="21"/>
          <w:shd w:val="clear" w:color="auto" w:fill="FFFFFF"/>
        </w:rPr>
        <w:t>，作者以此嘲笑父亲的浅陋并表达对父亲看法的绝不认同。</w:t>
      </w:r>
      <w:r>
        <w:rPr>
          <w:rFonts w:ascii="新宋体" w:eastAsia="新宋体" w:hAnsi="新宋体" w:cs="新宋体" w:hint="eastAsia"/>
          <w:color w:val="000000"/>
          <w:sz w:val="21"/>
          <w:szCs w:val="21"/>
          <w:shd w:val="clear" w:color="auto" w:fill="FFFFFF"/>
        </w:rPr>
        <w:t>7．下列对本文艺术特色的分析鉴赏，不正确的一项是(   )</w:t>
      </w:r>
      <w:r>
        <w:rPr>
          <w:rFonts w:ascii="新宋体" w:eastAsia="新宋体" w:hAnsi="新宋体" w:cs="新宋体" w:hint="eastAsia"/>
          <w:sz w:val="21"/>
          <w:szCs w:val="21"/>
          <w:shd w:val="clear" w:color="auto" w:fill="FFFFFF"/>
        </w:rPr>
        <w:t xml:space="preserve"> （3分）</w:t>
      </w:r>
    </w:p>
    <w:p>
      <w:pPr>
        <w:spacing w:line="360" w:lineRule="auto"/>
        <w:rPr>
          <w:rFonts w:ascii="新宋体" w:eastAsia="新宋体" w:hAnsi="新宋体" w:cs="新宋体" w:hint="eastAsia"/>
          <w:color w:val="000000"/>
          <w:szCs w:val="21"/>
          <w:shd w:val="clear" w:color="auto" w:fill="FFFFFF"/>
        </w:rPr>
      </w:pPr>
      <w:r>
        <w:rPr>
          <w:rFonts w:ascii="新宋体" w:eastAsia="新宋体" w:hAnsi="新宋体" w:cs="新宋体" w:hint="eastAsia"/>
          <w:color w:val="000000"/>
          <w:sz w:val="21"/>
          <w:szCs w:val="21"/>
          <w:shd w:val="clear" w:color="auto" w:fill="FFFFFF"/>
        </w:rPr>
        <w:t>A．</w:t>
      </w:r>
      <w:r>
        <w:rPr>
          <w:rFonts w:ascii="新宋体" w:eastAsia="新宋体" w:hAnsi="新宋体" w:cs="新宋体" w:hint="eastAsia"/>
          <w:color w:val="000000"/>
          <w:sz w:val="21"/>
          <w:szCs w:val="21"/>
          <w:shd w:val="clear" w:color="auto" w:fill="FFFFFF"/>
        </w:rPr>
        <w:t>“</w:t>
      </w:r>
      <w:r>
        <w:rPr>
          <w:rFonts w:ascii="新宋体" w:eastAsia="新宋体" w:hAnsi="新宋体" w:cs="新宋体" w:hint="eastAsia"/>
          <w:color w:val="000000"/>
          <w:sz w:val="21"/>
          <w:szCs w:val="21"/>
          <w:shd w:val="clear" w:color="auto" w:fill="FFFFFF"/>
        </w:rPr>
        <w:t>彻夜听几十头骡子马演唱食草奏鸣曲</w:t>
      </w:r>
      <w:r>
        <w:rPr>
          <w:rFonts w:ascii="新宋体" w:eastAsia="新宋体" w:hAnsi="新宋体" w:cs="新宋体" w:hint="eastAsia"/>
          <w:color w:val="000000"/>
          <w:sz w:val="21"/>
          <w:szCs w:val="21"/>
          <w:shd w:val="clear" w:color="auto" w:fill="FFFFFF"/>
        </w:rPr>
        <w:t>”</w:t>
      </w:r>
      <w:r>
        <w:rPr>
          <w:rFonts w:ascii="新宋体" w:eastAsia="新宋体" w:hAnsi="新宋体" w:cs="新宋体" w:hint="eastAsia"/>
          <w:color w:val="000000"/>
          <w:sz w:val="21"/>
          <w:szCs w:val="21"/>
          <w:shd w:val="clear" w:color="auto" w:fill="FFFFFF"/>
        </w:rPr>
        <w:t>一句，借奏鸣曲来比喻骡子马的咀嚼声，表明饲养员工作辛苦却仍有浪漫情怀。</w:t>
      </w:r>
      <w:r>
        <w:rPr>
          <w:rFonts w:ascii="新宋体" w:eastAsia="新宋体" w:hAnsi="新宋体" w:cs="新宋体" w:hint="eastAsia"/>
          <w:color w:val="000000"/>
          <w:sz w:val="21"/>
          <w:szCs w:val="21"/>
        </w:rPr>
        <w:cr/>
      </w:r>
      <w:r>
        <w:rPr>
          <w:rFonts w:ascii="新宋体" w:eastAsia="新宋体" w:hAnsi="新宋体" w:cs="新宋体" w:hint="eastAsia"/>
          <w:color w:val="000000"/>
          <w:sz w:val="21"/>
          <w:szCs w:val="21"/>
          <w:shd w:val="clear" w:color="auto" w:fill="FFFFFF"/>
        </w:rPr>
        <w:t>B．年轻人邀约父亲看戏时与父亲一问一答的对话，简洁明快地描摹出二人兴奋急切的情态，侧面烘托了曹云清的名角影响力。</w:t>
      </w:r>
      <w:r>
        <w:rPr>
          <w:rFonts w:ascii="新宋体" w:eastAsia="新宋体" w:hAnsi="新宋体" w:cs="新宋体" w:hint="eastAsia"/>
          <w:color w:val="000000"/>
          <w:sz w:val="21"/>
          <w:szCs w:val="21"/>
        </w:rPr>
        <w:cr/>
      </w:r>
      <w:r>
        <w:rPr>
          <w:rFonts w:ascii="新宋体" w:eastAsia="新宋体" w:hAnsi="新宋体" w:cs="新宋体" w:hint="eastAsia"/>
          <w:color w:val="000000"/>
          <w:sz w:val="21"/>
          <w:szCs w:val="21"/>
          <w:shd w:val="clear" w:color="auto" w:fill="FFFFFF"/>
        </w:rPr>
        <w:t>C．文末</w:t>
      </w:r>
      <w:r>
        <w:rPr>
          <w:rFonts w:ascii="新宋体" w:eastAsia="新宋体" w:hAnsi="新宋体" w:cs="新宋体" w:hint="eastAsia"/>
          <w:color w:val="000000"/>
          <w:sz w:val="21"/>
          <w:szCs w:val="21"/>
          <w:shd w:val="clear" w:color="auto" w:fill="FFFFFF"/>
        </w:rPr>
        <w:t>“</w:t>
      </w:r>
      <w:r>
        <w:rPr>
          <w:rFonts w:ascii="新宋体" w:eastAsia="新宋体" w:hAnsi="新宋体" w:cs="新宋体" w:hint="eastAsia"/>
          <w:color w:val="000000"/>
          <w:sz w:val="21"/>
          <w:szCs w:val="21"/>
          <w:shd w:val="clear" w:color="auto" w:fill="FFFFFF"/>
        </w:rPr>
        <w:t>我再也没见到父亲念那些只有二三分钱的剧本</w:t>
      </w:r>
      <w:r>
        <w:rPr>
          <w:rFonts w:ascii="新宋体" w:eastAsia="新宋体" w:hAnsi="新宋体" w:cs="新宋体" w:hint="eastAsia"/>
          <w:color w:val="000000"/>
          <w:sz w:val="21"/>
          <w:szCs w:val="21"/>
          <w:shd w:val="clear" w:color="auto" w:fill="FFFFFF"/>
        </w:rPr>
        <w:t>”</w:t>
      </w:r>
      <w:r>
        <w:rPr>
          <w:rFonts w:ascii="新宋体" w:eastAsia="新宋体" w:hAnsi="新宋体" w:cs="新宋体" w:hint="eastAsia"/>
          <w:color w:val="000000"/>
          <w:sz w:val="21"/>
          <w:szCs w:val="21"/>
          <w:shd w:val="clear" w:color="auto" w:fill="FFFFFF"/>
        </w:rPr>
        <w:t>，与开篇写家中收藏形成对比，凸显了父亲为我做出的隐忍和牺牲。</w:t>
      </w:r>
      <w:r>
        <w:rPr>
          <w:rFonts w:ascii="新宋体" w:eastAsia="新宋体" w:hAnsi="新宋体" w:cs="新宋体" w:hint="eastAsia"/>
          <w:color w:val="000000"/>
          <w:sz w:val="21"/>
          <w:szCs w:val="21"/>
        </w:rPr>
        <w:cr/>
      </w:r>
      <w:r>
        <w:rPr>
          <w:rFonts w:ascii="新宋体" w:eastAsia="新宋体" w:hAnsi="新宋体" w:cs="新宋体" w:hint="eastAsia"/>
          <w:color w:val="000000"/>
          <w:sz w:val="21"/>
          <w:szCs w:val="21"/>
          <w:shd w:val="clear" w:color="auto" w:fill="FFFFFF"/>
        </w:rPr>
        <w:t>D．本文以时间为序，饱含深情地回忆了父亲有情趣、重情怀、有担当的一生，字里行间传达出对父亲的深切感动和由衷敬意。</w:t>
      </w:r>
    </w:p>
    <w:p>
      <w:pPr>
        <w:spacing w:line="360" w:lineRule="auto"/>
        <w:rPr>
          <w:rFonts w:ascii="新宋体" w:eastAsia="新宋体" w:hAnsi="新宋体" w:cs="新宋体" w:hint="eastAsia"/>
          <w:szCs w:val="21"/>
        </w:rPr>
      </w:pPr>
      <w:r>
        <w:rPr>
          <w:rFonts w:ascii="新宋体" w:eastAsia="新宋体" w:hAnsi="新宋体" w:cs="新宋体" w:hint="eastAsia"/>
          <w:color w:val="000000"/>
          <w:sz w:val="21"/>
          <w:szCs w:val="21"/>
          <w:shd w:val="clear" w:color="auto" w:fill="FFFFFF"/>
        </w:rPr>
        <w:t>8．</w:t>
      </w:r>
      <w:r>
        <w:rPr>
          <w:rFonts w:ascii="新宋体" w:eastAsia="新宋体" w:hAnsi="新宋体" w:cs="新宋体" w:hint="eastAsia"/>
          <w:sz w:val="21"/>
          <w:szCs w:val="21"/>
          <w:shd w:val="clear" w:color="auto" w:fill="FFFFFF"/>
        </w:rPr>
        <w:t>文中两处画线句语言特色鲜明，请从艺术手法及效果的角度分别加以赏析。（6分）</w:t>
      </w:r>
    </w:p>
    <w:p>
      <w:pPr>
        <w:spacing w:line="360" w:lineRule="auto"/>
        <w:rPr>
          <w:rFonts w:ascii="新宋体" w:eastAsia="新宋体" w:hAnsi="新宋体" w:cs="新宋体" w:hint="eastAsia"/>
          <w:color w:val="000000"/>
          <w:szCs w:val="21"/>
          <w:shd w:val="clear" w:color="auto" w:fill="FFFFFF"/>
        </w:rPr>
      </w:pPr>
      <w:r>
        <w:rPr>
          <w:rFonts w:ascii="新宋体" w:eastAsia="新宋体" w:hAnsi="新宋体" w:cs="新宋体" w:hint="eastAsia"/>
          <w:color w:val="000000"/>
          <w:sz w:val="21"/>
          <w:szCs w:val="21"/>
          <w:shd w:val="clear" w:color="auto" w:fill="FFFFFF"/>
        </w:rPr>
        <w:t>9．结尾说</w:t>
      </w:r>
      <w:r>
        <w:rPr>
          <w:rFonts w:ascii="新宋体" w:eastAsia="新宋体" w:hAnsi="新宋体" w:cs="新宋体" w:hint="eastAsia"/>
          <w:color w:val="000000"/>
          <w:sz w:val="21"/>
          <w:szCs w:val="21"/>
          <w:shd w:val="clear" w:color="auto" w:fill="FFFFFF"/>
        </w:rPr>
        <w:t>“</w:t>
      </w:r>
      <w:r>
        <w:rPr>
          <w:rFonts w:ascii="新宋体" w:eastAsia="新宋体" w:hAnsi="新宋体" w:cs="新宋体" w:hint="eastAsia"/>
          <w:color w:val="000000"/>
          <w:sz w:val="21"/>
          <w:szCs w:val="21"/>
          <w:shd w:val="clear" w:color="auto" w:fill="FFFFFF"/>
        </w:rPr>
        <w:t>然而，我以为，秦腔之于他，是一种割舍不断的文化渊源，他心底的旋律从来也没有中断过</w:t>
      </w:r>
      <w:r>
        <w:rPr>
          <w:rFonts w:ascii="新宋体" w:eastAsia="新宋体" w:hAnsi="新宋体" w:cs="新宋体" w:hint="eastAsia"/>
          <w:color w:val="000000"/>
          <w:sz w:val="21"/>
          <w:szCs w:val="21"/>
          <w:shd w:val="clear" w:color="auto" w:fill="FFFFFF"/>
        </w:rPr>
        <w:t>”</w:t>
      </w:r>
      <w:r>
        <w:rPr>
          <w:rFonts w:ascii="新宋体" w:eastAsia="新宋体" w:hAnsi="新宋体" w:cs="新宋体" w:hint="eastAsia"/>
          <w:color w:val="000000"/>
          <w:sz w:val="21"/>
          <w:szCs w:val="21"/>
          <w:shd w:val="clear" w:color="auto" w:fill="FFFFFF"/>
        </w:rPr>
        <w:t>，这句话蕴含着深刻的意味，请根据全文简要分析。</w:t>
      </w:r>
      <w:r>
        <w:rPr>
          <w:rFonts w:ascii="新宋体" w:eastAsia="新宋体" w:hAnsi="新宋体" w:cs="新宋体" w:hint="eastAsia"/>
          <w:sz w:val="21"/>
          <w:szCs w:val="21"/>
          <w:shd w:val="clear" w:color="auto" w:fill="FFFFFF"/>
        </w:rPr>
        <w:t>（6分）</w:t>
      </w:r>
    </w:p>
    <w:p>
      <w:pPr>
        <w:spacing w:line="360" w:lineRule="auto"/>
        <w:rPr>
          <w:rFonts w:ascii="新宋体" w:eastAsia="新宋体" w:hAnsi="新宋体" w:cs="新宋体" w:hint="eastAsia"/>
          <w:szCs w:val="21"/>
          <w:shd w:val="clear" w:color="auto" w:fill="FFFFFF"/>
        </w:rPr>
      </w:pPr>
    </w:p>
    <w:p>
      <w:pPr>
        <w:pStyle w:val="TOC5"/>
        <w:wordWrap/>
        <w:spacing w:line="360" w:lineRule="auto"/>
        <w:ind w:left="0"/>
        <w:jc w:val="center"/>
        <w:rPr>
          <w:rFonts w:eastAsia="宋体" w:cs="宋体" w:hint="eastAsia"/>
          <w:b/>
          <w:bCs/>
          <w:color w:val="00B050"/>
          <w:sz w:val="30"/>
          <w:szCs w:val="30"/>
        </w:rPr>
      </w:pPr>
      <w:r>
        <w:rPr>
          <w:rFonts w:eastAsia="宋体" w:cs="宋体" w:hint="eastAsia"/>
          <w:b/>
          <w:bCs/>
          <w:color w:val="00B050"/>
          <w:sz w:val="30"/>
          <w:szCs w:val="30"/>
        </w:rPr>
        <w:t>文学类文本阅读</w:t>
      </w:r>
    </w:p>
    <w:p>
      <w:pPr>
        <w:shd w:val="clear" w:color="auto" w:fill="FFFFFF"/>
        <w:spacing w:line="360" w:lineRule="auto"/>
        <w:jc w:val="left"/>
        <w:textAlignment w:val="center"/>
        <w:rPr>
          <w:rFonts w:ascii="宋体" w:eastAsia="宋体" w:hAnsi="宋体" w:cs="宋体" w:hint="eastAsia"/>
          <w:b/>
          <w:bCs/>
          <w:color w:val="00B050"/>
          <w:szCs w:val="21"/>
        </w:rPr>
      </w:pPr>
      <w:r>
        <w:rPr>
          <w:rFonts w:ascii="宋体" w:eastAsia="宋体" w:hAnsi="宋体" w:cs="宋体" w:hint="eastAsia"/>
          <w:b/>
          <w:bCs/>
          <w:color w:val="00B050"/>
          <w:sz w:val="21"/>
          <w:szCs w:val="21"/>
          <w:lang w:val="en-US" w:eastAsia="zh-CN"/>
        </w:rPr>
        <w:t>河南省焦作市一中2023-2024学年高三上学期12月阶段测试语文试卷</w:t>
      </w:r>
    </w:p>
    <w:p>
      <w:pPr>
        <w:spacing w:line="360" w:lineRule="auto"/>
        <w:rPr>
          <w:rFonts w:ascii="宋体" w:eastAsia="宋体" w:hAnsi="宋体" w:cs="宋体" w:hint="eastAsia"/>
          <w:b/>
          <w:bCs/>
          <w:szCs w:val="21"/>
          <w:shd w:val="clear" w:color="auto" w:fill="FFFFFF"/>
        </w:rPr>
      </w:pPr>
      <w:r>
        <w:rPr>
          <w:rFonts w:ascii="宋体" w:eastAsia="宋体" w:hAnsi="宋体" w:cs="宋体" w:hint="eastAsia"/>
          <w:b/>
          <w:sz w:val="21"/>
          <w:szCs w:val="21"/>
          <w:shd w:val="clear" w:color="auto" w:fill="FFFFFF"/>
        </w:rPr>
        <w:t>（二）现代文阅读</w:t>
      </w:r>
      <w:r>
        <w:rPr>
          <w:rFonts w:ascii="宋体" w:eastAsia="宋体" w:hAnsi="宋体" w:cs="宋体" w:hint="eastAsia"/>
          <w:b/>
          <w:sz w:val="21"/>
          <w:szCs w:val="21"/>
          <w:shd w:val="clear" w:color="auto" w:fill="FFFFFF"/>
        </w:rPr>
        <w:t>Ⅱ</w:t>
      </w:r>
      <w:r>
        <w:rPr>
          <w:rFonts w:ascii="宋体" w:eastAsia="宋体" w:hAnsi="宋体" w:cs="宋体" w:hint="eastAsia"/>
          <w:b/>
          <w:sz w:val="21"/>
          <w:szCs w:val="21"/>
          <w:shd w:val="clear" w:color="auto" w:fill="FFFFFF"/>
        </w:rPr>
        <w:t>（本题共4小题，18分）</w:t>
      </w:r>
    </w:p>
    <w:p>
      <w:pPr>
        <w:pStyle w:val="Normal0"/>
        <w:tabs>
          <w:tab w:val="left" w:pos="2075"/>
          <w:tab w:val="left" w:pos="4156"/>
          <w:tab w:val="left" w:pos="6231"/>
        </w:tabs>
        <w:spacing w:line="360" w:lineRule="auto"/>
        <w:ind w:firstLine="48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阅读下面的文字，完成下题。</w:t>
      </w:r>
    </w:p>
    <w:p>
      <w:pPr>
        <w:pStyle w:val="Normal0"/>
        <w:tabs>
          <w:tab w:val="left" w:pos="2075"/>
          <w:tab w:val="left" w:pos="4156"/>
          <w:tab w:val="left" w:pos="6231"/>
        </w:tabs>
        <w:spacing w:line="360" w:lineRule="auto"/>
        <w:ind w:firstLine="482"/>
        <w:jc w:val="center"/>
        <w:rPr>
          <w:rFonts w:ascii="宋体" w:eastAsia="宋体" w:hAnsi="宋体" w:cs="宋体" w:hint="eastAsia"/>
          <w:b/>
          <w:szCs w:val="21"/>
          <w:shd w:val="clear" w:color="auto" w:fill="FFFFFF"/>
        </w:rPr>
      </w:pPr>
      <w:r>
        <w:rPr>
          <w:rFonts w:ascii="宋体" w:eastAsia="宋体" w:hAnsi="宋体" w:cs="宋体" w:hint="eastAsia"/>
          <w:b/>
          <w:sz w:val="21"/>
          <w:szCs w:val="21"/>
          <w:shd w:val="clear" w:color="auto" w:fill="FFFFFF"/>
        </w:rPr>
        <w:t>告别者</w:t>
      </w:r>
    </w:p>
    <w:p>
      <w:pPr>
        <w:pStyle w:val="Normal0"/>
        <w:tabs>
          <w:tab w:val="left" w:pos="2075"/>
          <w:tab w:val="left" w:pos="4156"/>
          <w:tab w:val="left" w:pos="6231"/>
        </w:tabs>
        <w:spacing w:line="360" w:lineRule="auto"/>
        <w:ind w:firstLine="482"/>
        <w:jc w:val="center"/>
        <w:rPr>
          <w:rFonts w:ascii="宋体" w:eastAsia="宋体" w:hAnsi="宋体" w:cs="宋体" w:hint="eastAsia"/>
          <w:b/>
          <w:szCs w:val="21"/>
          <w:shd w:val="clear" w:color="auto" w:fill="FFFFFF"/>
        </w:rPr>
      </w:pPr>
      <w:r>
        <w:rPr>
          <w:rFonts w:ascii="宋体" w:eastAsia="宋体" w:hAnsi="宋体" w:cs="宋体" w:hint="eastAsia"/>
          <w:b/>
          <w:sz w:val="21"/>
          <w:szCs w:val="21"/>
          <w:shd w:val="clear" w:color="auto" w:fill="FFFFFF"/>
        </w:rPr>
        <w:t>铁凝</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这是二楼闲置的一间客房，窗子朝北，窗外是邻居的前院。朱丽每次来舅舅家，都会住这间。</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朱丽留意起客房，是这次来舅舅家之后。这次和往常不同：朱丽是逃婚而来，或者用流行的话说，这次的朱丽是个</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落跑新娘</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这一次，携了这样的事情来投亲，朱丽又沮丧又难为情。舅舅全家商定，事情既已发生，先别急着刨根问底，还是让她一个人先静一静。她这一</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静</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，将近两个星期了。从前她来北京是早出晚归，这次哪儿都不去，关了手机，也不见人，整天在客房里躺着，只在吃饭时才下楼。</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她翻个身，窗外的声音还在继续，像是主人出来送客，一些男人、女人的寒暄，还有主人对孩子的提醒：</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小宝，和叔叔、阿姨说再见。小宝，和叔叔、阿姨说拜拜！</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之后是短促的安静，大人们都在等候这位</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小宝</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或者</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拜拜</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。可是，名叫小宝的孩子似乎不乐意合作，朱丽迟迟没有听见由孩子口中发出的告别之声。接着就是客人们的打圆场了：</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小宝还认生呢是吧？小宝心里已经跟我们说再见了是吧</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sectPr>
          <w:headerReference w:type="default" r:id="rId48"/>
          <w:footerReference w:type="default" r:id="rId49"/>
          <w:headerReference w:type="first" r:id="rId50"/>
          <w:footnotePr>
            <w:numStart w:val="0"/>
          </w:footnotePr>
          <w:endnotePr>
            <w:numFmt w:val="decimal"/>
            <w:numStart w:val="0"/>
          </w:endnotePr>
          <w:type w:val="nextPage"/>
          <w:pgSz w:w="11906" w:h="16838"/>
          <w:pgMar w:top="1440" w:right="1080" w:bottom="1440" w:left="1080" w:header="0" w:footer="0" w:gutter="0"/>
          <w:pgNumType w:start="15"/>
          <w:cols w:space="708"/>
          <w:titlePg w:val="0"/>
          <w:docGrid w:linePitch="286"/>
        </w:sectPr>
      </w:pPr>
      <w:r>
        <w:rPr>
          <w:rFonts w:ascii="宋体" w:eastAsia="宋体" w:hAnsi="宋体" w:cs="宋体" w:hint="eastAsia"/>
          <w:sz w:val="21"/>
          <w:szCs w:val="21"/>
          <w:shd w:val="clear" w:color="auto" w:fill="FFFFFF"/>
        </w:rPr>
        <w:t>客人终于离去，院子里又响起哪个大人的声音，是埋怨小宝的：</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唉，这孩子！唉，这孩子！</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仍旧没有小宝的回应。</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朱丽在窗和床之间徘徊，一边觉得这小宝不懂礼貌，一边感叹做个孩子也挺不容易，非得随着父母对那些他根本不认识的大人说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不可。很可能，他从来就不想跟他们再见面呢。他既不认识他们，又不了解他们。和说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相比，看上去他更喜欢说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蜗牛</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。也可能，他一直就没弄明白</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是什么意思，就好比朱丽她自己</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朱丽从小宝想到自己，和自己那场没结成的婚。</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在婚礼上，朱丽注意到喜盈盈的母亲，她突然看见特地为这婚礼打扮一新的母亲下眼眶似有淤血。她紧盯住母亲，在心里说服自己那不过是错觉，是岁月累积起来的错觉，可她还是不顾一切地跑了，就像逃离一场她以为会到来的如母亲般的命运。现在，邻家的小宝也使她对孩子有了一些假设：如果她未来的孩子像小宝这样别别扭扭，拒绝同大人合作，她可怎么办是好？</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入伏后的一个下午，朱丽迷迷糊糊之中，窗外的声音再一次飘进房间。是邻居又在送客了，她又听见了早已熟悉的大人的提示：</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小宝，和叔叔、阿姨说再见！小宝，和露露说再见！小宝，和叔叔、阿姨说拜拜！小宝，和露露说拜拜！</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朱丽继续迷糊，兼听那必然到来的短促的安静。她果然</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听</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见了那短促的安静，之后是主人、客人寒暄着告别，杂以孩子们稚嫩的嘁嘁喳喳</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这是她以前未曾听过的，孩子们的嘁喳。接着她耳边突然响起一声清脆的童音，那童音分明是小宝的，小宝说出的不是别的，正是大人们长久以来苦口婆心敦促他说出的告别语：</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所有人都听见了这声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，这是个宝贵的时刻，犹如盲人睁眼，哑人发声。</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小宝冲着露露的背影喊，声音比刚才要高。</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露露扭过头回答着小宝，声音也比刚才要高。</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小宝放大了声音，有点扯着嗓子。</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露露站住不走了，也有点扯着嗓子。</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小宝拖着长声跺起脚来，仿佛对</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这个词不依不饶。</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露露也拖起长声，还有点要迈步跑向小宝的意思。</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再见再见再见！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小宝口中响起</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连珠炮</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再见再见再见！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露露不示弱地紧跟着。</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两人无休无止地</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起来，好似耍贫嘴，逗乐子，</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人来疯</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两边的大人不得不开始劝阻各自的孩子，主人说：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好了好了叔叔阿姨还有事呢。</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客人说：</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好了好了过几天我们还来看小宝呢！</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小宝却不听劝，再次大喊起</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。他拧着眉头，嘴角一撇一撇的，就要哭出来的样子。</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露露也大喊起</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，人已被她的父母领出院门。</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小宝更激烈地跺着脚，弯下腰，拼尽全力高喊着</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再见，再见，再见，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他顽强地、势不可挡地向那个身穿印花连衣裙的露露表达着再见的意愿。到后来，他憋红了小脸，倒着气，汗流浃背的，以至于那</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再见</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声变得哆哆嗦嗦，听上去就像是</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再哎哎哎哎见！再哎哎哎哎见！</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这实在不像耍贫嘴，逗乐子，</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人来疯</w:t>
      </w:r>
      <w:r>
        <w:rPr>
          <w:rFonts w:ascii="宋体" w:eastAsia="宋体" w:hAnsi="宋体" w:cs="宋体" w:hint="eastAsia"/>
          <w:sz w:val="21"/>
          <w:szCs w:val="21"/>
          <w:shd w:val="clear" w:color="auto" w:fill="FFFFFF"/>
        </w:rPr>
        <w:t>”</w:t>
      </w:r>
      <w:r>
        <w:rPr>
          <w:rFonts w:ascii="宋体" w:eastAsia="宋体" w:hAnsi="宋体" w:cs="宋体" w:hint="eastAsia"/>
          <w:sz w:val="21"/>
          <w:szCs w:val="21"/>
          <w:shd w:val="clear" w:color="auto" w:fill="FFFFFF"/>
        </w:rPr>
        <w:t>。</w:t>
      </w:r>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r>
        <w:rPr>
          <w:rFonts w:ascii="宋体" w:eastAsia="宋体" w:hAnsi="宋体" w:cs="宋体" w:hint="eastAsia"/>
          <w:sz w:val="21"/>
          <w:szCs w:val="21"/>
          <w:shd w:val="clear" w:color="auto" w:fill="FFFFFF"/>
        </w:rPr>
        <w:t>露露全家开车走远，小宝的父母也回了房间，小宝仍然站在廊下，对着空气高喊着</w:t>
      </w:r>
      <w:r>
        <w:rPr>
          <w:rFonts w:ascii="宋体" w:eastAsia="宋体" w:hAnsi="宋体" w:cs="宋体" w:hint="eastAsia"/>
          <w:sz w:val="21"/>
          <w:szCs w:val="21"/>
          <w:shd w:val="clear" w:color="auto" w:fill="FFFFFF"/>
        </w:rPr>
        <w:t>“</w:t>
      </w:r>
      <w:r>
        <w:rPr>
          <w:rFonts w:ascii="宋体" w:eastAsia="宋体" w:hAnsi="宋体" w:cs="宋体" w:hint="eastAsia"/>
          <w:szCs w:val="21"/>
          <w:shd w:val="clear" w:color="auto" w:fill="FFFFFF"/>
        </w:rPr>
        <w:br/>
      </w:r>
      <w:r>
        <w:rPr>
          <w:rFonts w:ascii="宋体" w:eastAsia="宋体" w:hAnsi="宋体" w:cs="宋体" w:hint="eastAsia"/>
          <w:szCs w:val="21"/>
          <w:shd w:val="clear" w:color="auto" w:fill="FFFFFF"/>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1" w:history="1">
        <w:r>
          <w:rPr>
            <w:rFonts w:ascii="SimSun" w:eastAsia="SimSun" w:hAnsi="SimSun" w:cs="SimSun"/>
            <w:b/>
            <w:bCs/>
            <w:color w:val="0000EE"/>
            <w:kern w:val="0"/>
            <w:sz w:val="30"/>
            <w:szCs w:val="30"/>
            <w:u w:val="single" w:color="0000EE"/>
          </w:rPr>
          <w:t>https://d.book118.com/928015135005006024</w:t>
        </w:r>
      </w:hyperlink>
    </w:p>
    <w:p>
      <w:pPr>
        <w:pStyle w:val="Normal0"/>
        <w:tabs>
          <w:tab w:val="left" w:pos="2075"/>
          <w:tab w:val="left" w:pos="4156"/>
          <w:tab w:val="left" w:pos="6231"/>
        </w:tabs>
        <w:spacing w:line="360" w:lineRule="auto"/>
        <w:ind w:firstLine="420" w:firstLineChars="200"/>
        <w:jc w:val="left"/>
        <w:rPr>
          <w:rFonts w:ascii="宋体" w:eastAsia="宋体" w:hAnsi="宋体" w:cs="宋体" w:hint="eastAsia"/>
          <w:szCs w:val="21"/>
          <w:shd w:val="clear" w:color="auto" w:fill="FFFFFF"/>
        </w:rPr>
      </w:pPr>
    </w:p>
    <w:sectPr>
      <w:headerReference w:type="default" r:id="rId52"/>
      <w:footerReference w:type="default" r:id="rId53"/>
      <w:headerReference w:type="first" r:id="rId54"/>
      <w:footnotePr>
        <w:numStart w:val="0"/>
      </w:footnotePr>
      <w:endnotePr>
        <w:numFmt w:val="decimal"/>
        <w:numStart w:val="0"/>
      </w:endnotePr>
      <w:type w:val="nextPage"/>
      <w:pgSz w:w="11906" w:h="16838"/>
      <w:pgMar w:top="1440" w:right="1080" w:bottom="1440" w:left="1080" w:header="0" w:footer="0" w:gutter="0"/>
      <w:pgNumType w:start="16"/>
      <w:cols w:space="708"/>
      <w:titlePg w:val="0"/>
      <w:docGrid w:linePitch="28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1"/>
    <w:family w:val="modern"/>
    <w:pitch w:val="variable"/>
    <w:sig w:usb0="E0002EFF" w:usb1="C000785B" w:usb2="00000009" w:usb3="00000000" w:csb0="400001FF" w:csb1="FFFF0000"/>
  </w:font>
  <w:font w:name="宋体">
    <w:altName w:val="SimSun"/>
    <w:panose1 w:val="02010600030101010101"/>
    <w:charset w:val="86"/>
    <w:family w:val="auto"/>
    <w:pitch w:val="variable"/>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variable"/>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roman"/>
    <w:pitch w:val="default"/>
    <w:sig w:usb0="00000000" w:usb1="00000000" w:usb2="00000000" w:usb3="00000000" w:csb0="00040001" w:csb1="00000000"/>
  </w:font>
  <w:font w:name="新宋体">
    <w:panose1 w:val="02010609030101010101"/>
    <w:charset w:val="86"/>
    <w:family w:val="auto"/>
    <w:pitch w:val="default"/>
    <w:sig w:usb0="00000203" w:usb1="288F0000" w:usb2="0000000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hint="eastAsia"/>
        <w:color w:val="FFFFFF"/>
        <w:kern w:val="0"/>
        <w:sz w:val="2"/>
        <w:szCs w:val="2"/>
      </w:rPr>
      <w:t>学科网（北京）股份有限公司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6" type="#_x0000_t136" alt="学科网 zxxk.com" style="width:2.85pt;height:2.85pt;margin-top:407.9pt;margin-left:158.95pt;mso-position-horizontal-relative:margin;mso-position-vertical-relative:margin;position:absolute;rotation:315;z-index:-25165619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7" type="#_x0000_t75" alt="学科网 zxxk.com" style="width:0.05pt;height:0.05pt;margin-top:-20.75pt;margin-left:64.05pt;position:absolute;z-index:251661312" filled="f" stroked="f">
          <v:imagedata r:id="rId1" r:href="rId2" o:title=""/>
          <v:path o:extrusionok="f"/>
          <o:lock v:ext="edit" aspectratio="t"/>
        </v:shape>
      </w:pict>
    </w:r>
    <w:r>
      <w:rPr>
        <w:rFonts w:hint="eastAsia"/>
        <w:color w:val="FFFFFF"/>
        <w:kern w:val="0"/>
        <w:sz w:val="2"/>
        <w:szCs w:val="2"/>
      </w:rPr>
      <w:t>学科网（北京）股份有限公司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1" type="#_x0000_t136" alt="学科网 zxxk.com" style="width:2.85pt;height:2.85pt;margin-top:407.9pt;margin-left:158.95pt;mso-position-horizontal-relative:margin;mso-position-vertical-relative:margin;position:absolute;rotation:315;z-index:-25165414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2" type="#_x0000_t75" alt="学科网 zxxk.com" style="width:0.05pt;height:0.05pt;margin-top:-20.75pt;margin-left:64.05pt;position:absolute;z-index:251663360" filled="f" stroked="f">
          <v:imagedata r:id="rId1" r:href="rId2" o:title=""/>
          <v:path o:extrusionok="f"/>
          <o:lock v:ext="edit" aspectratio="t"/>
        </v:shape>
      </w:pict>
    </w:r>
    <w:r>
      <w:rPr>
        <w:rFonts w:hint="eastAsia"/>
        <w:color w:val="FFFFFF"/>
        <w:kern w:val="0"/>
        <w:sz w:val="2"/>
        <w:szCs w:val="2"/>
      </w:rPr>
      <w:t>学科网（北京）股份有限公司</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6" type="#_x0000_t136" alt="学科网 zxxk.com" style="width:2.85pt;height:2.85pt;margin-top:407.9pt;margin-left:158.95pt;mso-position-horizontal-relative:margin;mso-position-vertical-relative:margin;position:absolute;rotation:315;z-index:-25165209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7" type="#_x0000_t75" alt="学科网 zxxk.com" style="width:0.05pt;height:0.05pt;margin-top:-20.75pt;margin-left:64.05pt;position:absolute;z-index:251665408" filled="f" stroked="f">
          <v:imagedata r:id="rId1" r:href="rId2" o:title=""/>
          <v:path o:extrusionok="f"/>
          <o:lock v:ext="edit" aspectratio="t"/>
        </v:shape>
      </w:pict>
    </w:r>
    <w:r>
      <w:rPr>
        <w:rFonts w:hint="eastAsia"/>
        <w:color w:val="FFFFFF"/>
        <w:kern w:val="0"/>
        <w:sz w:val="2"/>
        <w:szCs w:val="2"/>
      </w:rPr>
      <w:t>学科网（北京）股份有限公司</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1" type="#_x0000_t136" alt="学科网 zxxk.com" style="width:2.85pt;height:2.85pt;margin-top:407.9pt;margin-left:158.95pt;mso-position-horizontal-relative:margin;mso-position-vertical-relative:margin;position:absolute;rotation:315;z-index:-25165004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2" type="#_x0000_t75" alt="学科网 zxxk.com" style="width:0.05pt;height:0.05pt;margin-top:-20.75pt;margin-left:64.05pt;position:absolute;z-index:251667456" filled="f" stroked="f">
          <v:imagedata r:id="rId1" r:href="rId2" o:title=""/>
          <v:path o:extrusionok="f"/>
          <o:lock v:ext="edit" aspectratio="t"/>
        </v:shape>
      </w:pict>
    </w:r>
    <w:r>
      <w:rPr>
        <w:rFonts w:hint="eastAsia"/>
        <w:color w:val="FFFFFF"/>
        <w:kern w:val="0"/>
        <w:sz w:val="2"/>
        <w:szCs w:val="2"/>
      </w:rPr>
      <w:t>学科网（北京）股份有限公司</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6" type="#_x0000_t136" alt="学科网 zxxk.com" style="width:2.85pt;height:2.85pt;margin-top:407.9pt;margin-left:158.95pt;mso-position-horizontal-relative:margin;mso-position-vertical-relative:margin;position:absolute;rotation:315;z-index:-25164800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7" type="#_x0000_t75" alt="学科网 zxxk.com" style="width:0.05pt;height:0.05pt;margin-top:-20.75pt;margin-left:64.05pt;position:absolute;z-index:251669504" filled="f" stroked="f">
          <v:imagedata r:id="rId1" r:href="rId2" o:title=""/>
          <v:path o:extrusionok="f"/>
          <o:lock v:ext="edit" aspectratio="t"/>
        </v:shape>
      </w:pict>
    </w:r>
    <w:r>
      <w:rPr>
        <w:rFonts w:hint="eastAsia"/>
        <w:color w:val="FFFFFF"/>
        <w:kern w:val="0"/>
        <w:sz w:val="2"/>
        <w:szCs w:val="2"/>
      </w:rPr>
      <w:t>学科网（北京）股份有限公司</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1" type="#_x0000_t136" alt="学科网 zxxk.com" style="width:2.85pt;height:2.85pt;margin-top:407.9pt;margin-left:158.95pt;mso-position-horizontal-relative:margin;mso-position-vertical-relative:margin;position:absolute;rotation:315;z-index:-25164595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2" type="#_x0000_t75" alt="学科网 zxxk.com" style="width:0.05pt;height:0.05pt;margin-top:-20.75pt;margin-left:64.05pt;position:absolute;z-index:251671552" filled="f" stroked="f">
          <v:imagedata r:id="rId1" r:href="rId2" o:title=""/>
          <v:path o:extrusionok="f"/>
          <o:lock v:ext="edit" aspectratio="t"/>
        </v:shape>
      </w:pict>
    </w:r>
    <w:r>
      <w:rPr>
        <w:rFonts w:hint="eastAsia"/>
        <w:color w:val="FFFFFF"/>
        <w:kern w:val="0"/>
        <w:sz w:val="2"/>
        <w:szCs w:val="2"/>
      </w:rPr>
      <w:t>学科网（北京）股份有限公司</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6" type="#_x0000_t136" alt="学科网 zxxk.com" style="width:2.85pt;height:2.85pt;margin-top:407.9pt;margin-left:158.95pt;mso-position-horizontal-relative:margin;mso-position-vertical-relative:margin;position:absolute;rotation:315;z-index:-25164390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7" type="#_x0000_t75" alt="学科网 zxxk.com" style="width:0.05pt;height:0.05pt;margin-top:-20.75pt;margin-left:64.05pt;position:absolute;z-index:251673600" filled="f" stroked="f">
          <v:imagedata r:id="rId1" r:href="rId2" o:title=""/>
          <v:path o:extrusionok="f"/>
          <o:lock v:ext="edit" aspectratio="t"/>
        </v:shape>
      </w:pict>
    </w:r>
    <w:r>
      <w:rPr>
        <w:rFonts w:hint="eastAsia"/>
        <w:color w:val="FFFFFF"/>
        <w:kern w:val="0"/>
        <w:sz w:val="2"/>
        <w:szCs w:val="2"/>
      </w:rPr>
      <w:t>学科网（北京）股份有限公司</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1" type="#_x0000_t136" alt="学科网 zxxk.com" style="width:2.85pt;height:2.85pt;margin-top:407.9pt;margin-left:158.95pt;mso-position-horizontal-relative:margin;mso-position-vertical-relative:margin;position:absolute;rotation:315;z-index:-25164185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92" type="#_x0000_t75" alt="学科网 zxxk.com" style="width:0.05pt;height:0.05pt;margin-top:-20.75pt;margin-left:64.05pt;position:absolute;z-index:251675648" filled="f" stroked="f">
          <v:imagedata r:id="rId1" r:href="rId2" o:title=""/>
          <v:path o:extrusionok="f"/>
          <o:lock v:ext="edit" aspectratio="t"/>
        </v:shape>
      </w:pict>
    </w:r>
    <w:r>
      <w:rPr>
        <w:rFonts w:hint="eastAsia"/>
        <w:color w:val="FFFFFF"/>
        <w:kern w:val="0"/>
        <w:sz w:val="2"/>
        <w:szCs w:val="2"/>
      </w:rPr>
      <w:t>学科网（北京）股份有限公司</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6" type="#_x0000_t136" alt="学科网 zxxk.com" style="width:2.85pt;height:2.85pt;margin-top:407.9pt;margin-left:158.95pt;mso-position-horizontal-relative:margin;mso-position-vertical-relative:margin;position:absolute;rotation:315;z-index:-25163980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97" type="#_x0000_t75" alt="学科网 zxxk.com" style="width:0.05pt;height:0.05pt;margin-top:-20.75pt;margin-left:64.05pt;position:absolute;z-index:251677696" filled="f" stroked="f">
          <v:imagedata r:id="rId1" r:href="rId2" o:title=""/>
          <v:path o:extrusionok="f"/>
          <o:lock v:ext="edit" aspectratio="t"/>
        </v:shape>
      </w:pict>
    </w:r>
    <w:r>
      <w:rPr>
        <w:rFonts w:hint="eastAsia"/>
        <w:color w:val="FFFFFF"/>
        <w:kern w:val="0"/>
        <w:sz w:val="2"/>
        <w:szCs w:val="2"/>
      </w:rPr>
      <w:t>学科网（北京）股份有限公司</w: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01" type="#_x0000_t136" alt="学科网 zxxk.com" style="width:2.85pt;height:2.85pt;margin-top:407.9pt;margin-left:158.95pt;mso-position-horizontal-relative:margin;mso-position-vertical-relative:margin;position:absolute;rotation:315;z-index:-25163776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02" type="#_x0000_t75" alt="学科网 zxxk.com" style="width:0.05pt;height:0.05pt;margin-top:-20.75pt;margin-left:64.05pt;position:absolute;z-index:251679744" filled="f" stroked="f">
          <v:imagedata r:id="rId1" r:href="rId2" o:title=""/>
          <v:path o:extrusionok="f"/>
          <o:lock v:ext="edit" aspectratio="t"/>
        </v:shape>
      </w:pict>
    </w:r>
    <w:r>
      <w:rPr>
        <w:rFonts w:hint="eastAsia"/>
        <w:color w:val="FFFFFF"/>
        <w:kern w:val="0"/>
        <w:sz w:val="2"/>
        <w:szCs w:val="2"/>
      </w:rPr>
      <w:t>学科网（北京）股份有限公司</w: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06" type="#_x0000_t136" alt="学科网 zxxk.com" style="width:2.85pt;height:2.85pt;margin-top:407.9pt;margin-left:158.95pt;mso-position-horizontal-relative:margin;mso-position-vertical-relative:margin;position:absolute;rotation:315;z-index:-25163571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07" type="#_x0000_t75" alt="学科网 zxxk.com" style="width:0.05pt;height:0.05pt;margin-top:-20.75pt;margin-left:64.05pt;position:absolute;z-index:251681792" filled="f" stroked="f">
          <v:imagedata r:id="rId1" r:href="rId2" o:title=""/>
          <v:path o:extrusionok="f"/>
          <o:lock v:ext="edit" aspectratio="t"/>
        </v:shape>
      </w:pict>
    </w:r>
    <w:r>
      <w:rPr>
        <w:rFonts w:hint="eastAsia"/>
        <w:color w:val="FFFFFF"/>
        <w:kern w:val="0"/>
        <w:sz w:val="2"/>
        <w:szCs w:val="2"/>
      </w:rPr>
      <w:t>学科网（北京）股份有限公司</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11" type="#_x0000_t136" alt="学科网 zxxk.com" style="width:2.85pt;height:2.85pt;margin-top:407.9pt;margin-left:158.95pt;mso-position-horizontal-relative:margin;mso-position-vertical-relative:margin;position:absolute;rotation:315;z-index:-25163366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12" type="#_x0000_t75" alt="学科网 zxxk.com" style="width:0.05pt;height:0.05pt;margin-top:-20.75pt;margin-left:64.05pt;position:absolute;z-index:251683840" filled="f" stroked="f">
          <v:imagedata r:id="rId1" r:href="rId2" o:title=""/>
          <v:path o:extrusionok="f"/>
          <o:lock v:ext="edit" aspectratio="t"/>
        </v:shape>
      </w:pict>
    </w:r>
    <w:r>
      <w:rPr>
        <w:rFonts w:hint="eastAsia"/>
        <w:color w:val="FFFFFF"/>
        <w:kern w:val="0"/>
        <w:sz w:val="2"/>
        <w:szCs w:val="2"/>
      </w:rPr>
      <w:t>学科网（北京）股份有限公司</w: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16" type="#_x0000_t136" alt="学科网 zxxk.com" style="width:2.85pt;height:2.85pt;margin-top:407.9pt;margin-left:158.95pt;mso-position-horizontal-relative:margin;mso-position-vertical-relative:margin;position:absolute;rotation:315;z-index:-25163161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17" type="#_x0000_t75" alt="学科网 zxxk.com" style="width:0.05pt;height:0.05pt;margin-top:-20.75pt;margin-left:64.05pt;position:absolute;z-index:251685888" filled="f" stroked="f">
          <v:imagedata r:id="rId1" r:href="rId2" o:title=""/>
          <v:path o:extrusionok="f"/>
          <o:lock v:ext="edit" aspectratio="t"/>
        </v:shape>
      </w:pict>
    </w:r>
    <w:r>
      <w:rPr>
        <w:rFonts w:hint="eastAsia"/>
        <w:color w:val="FFFFFF"/>
        <w:kern w:val="0"/>
        <w:sz w:val="2"/>
        <w:szCs w:val="2"/>
      </w:rPr>
      <w:t>学科网（北京）股份有限公司</w: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21" type="#_x0000_t136" alt="学科网 zxxk.com" style="width:2.85pt;height:2.85pt;margin-top:407.9pt;margin-left:158.95pt;mso-position-horizontal-relative:margin;mso-position-vertical-relative:margin;position:absolute;rotation:315;z-index:-25162956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22" type="#_x0000_t75" alt="学科网 zxxk.com" style="width:0.05pt;height:0.05pt;margin-top:-20.75pt;margin-left:64.05pt;position:absolute;z-index:251687936" filled="f" stroked="f">
          <v:imagedata r:id="rId1" r:href="rId2" o:title=""/>
          <v:path o:extrusionok="f"/>
          <o:lock v:ext="edit" aspectratio="t"/>
        </v:shape>
      </w:pict>
    </w:r>
    <w:r>
      <w:rPr>
        <w:rFonts w:hint="eastAsia"/>
        <w:color w:val="FFFFFF"/>
        <w:kern w:val="0"/>
        <w:sz w:val="2"/>
        <w:szCs w:val="2"/>
      </w:rPr>
      <w:t>学科网（北京）股份有限公司</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line="168" w:lineRule="auto"/>
      <w:ind w:left="4135"/>
      <w:rPr>
        <w:rFonts w:ascii="Calibri" w:eastAsia="Calibri" w:hAnsi="Calibri" w:cs="Calibri"/>
        <w:sz w:val="18"/>
        <w:szCs w:val="18"/>
      </w:rPr>
    </w:pPr>
    <w:r>
      <w:rPr>
        <w:rFonts w:ascii="Calibri" w:eastAsia="Calibri" w:hAnsi="Calibri" w:cs="Calibri"/>
        <w:sz w:val="18"/>
        <w:szCs w:val="18"/>
      </w:rPr>
      <w:t>1</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26" type="#_x0000_t136" alt="学科网 zxxk.com" style="width:2.85pt;height:2.85pt;margin-top:407.9pt;margin-left:158.95pt;mso-position-horizontal-relative:margin;mso-position-vertical-relative:margin;position:absolute;rotation:315;z-index:-25162752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127" type="#_x0000_t75" alt="学科网 zxxk.com" style="width:0.05pt;height:0.05pt;margin-top:-20.75pt;margin-left:64.05pt;position:absolute;z-index:251689984" filled="f" stroked="f">
          <v:imagedata r:id="rId1" r:href="rId2" o:title=""/>
          <v:path o:extrusionok="f"/>
          <o:lock v:ext="edit" aspectratio="t"/>
        </v:shape>
      </w:pict>
    </w:r>
    <w:r>
      <w:rPr>
        <w:rFonts w:hint="eastAsia"/>
        <w:color w:val="FFFFFF"/>
        <w:kern w:val="0"/>
        <w:sz w:val="2"/>
        <w:szCs w:val="2"/>
      </w:rPr>
      <w:t>学科网（北京）股份有限公司</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926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53" type="#_x0000_t75" style="width:27pt;height:19pt;margin-top:1000pt;margin-left:10pt;mso-position-horizontal-relative:page;mso-position-vertical-relative:page;mso-wrap-style:square;position:absolute;z-index:251658240" o:preferrelative="t" filled="f" stroked="f">
          <v:stroke linestyle="single"/>
          <v:imagedata r:id="rId1" o:title=""/>
          <v:path o:extrusionok="f"/>
          <o:lock v:ext="edit" aspectratio="t"/>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4" type="#_x0000_t75" alt="学科网 zxxk.com" style="width:0.75pt;height:0.75pt;margin-top:8.45pt;margin-left:351pt;position:absolute;z-index:25166131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58" type="#_x0000_t75" style="width:27pt;height:19pt;margin-top:1000pt;margin-left:10pt;mso-position-horizontal-relative:page;mso-position-vertical-relative:page;mso-wrap-style:square;position:absolute;z-index:251660288" o:preferrelative="t" filled="f" stroked="f">
          <v:stroke linestyle="single"/>
          <v:imagedata r:id="rId1" o:title=""/>
          <v:path o:extrusionok="f"/>
          <o:lock v:ext="edit" aspectratio="t"/>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9" type="#_x0000_t75" alt="学科网 zxxk.com" style="width:0.75pt;height:0.75pt;margin-top:8.45pt;margin-left:351pt;position:absolute;z-index:25166336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63" type="#_x0000_t75" style="width:27pt;height:19pt;margin-top:1000pt;margin-left:10pt;mso-position-horizontal-relative:page;mso-position-vertical-relative:page;mso-wrap-style:square;position:absolute;z-index:251662336" o:preferrelative="t" filled="f" stroked="f">
          <v:stroke linestyle="single"/>
          <v:imagedata r:id="rId1" o:title=""/>
          <v:path o:extrusionok="f"/>
          <o:lock v:ext="edit" aspectratio="t"/>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4" type="#_x0000_t75" alt="学科网 zxxk.com" style="width:0.75pt;height:0.75pt;margin-top:8.45pt;margin-left:351pt;position:absolute;z-index:25166540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68" type="#_x0000_t75" style="width:27pt;height:19pt;margin-top:1000pt;margin-left:10pt;mso-position-horizontal-relative:page;mso-position-vertical-relative:page;mso-wrap-style:square;position:absolute;z-index:251664384" o:preferrelative="t" filled="f" stroked="f">
          <v:stroke linestyle="single"/>
          <v:imagedata r:id="rId1" o:title=""/>
          <v:path o:extrusionok="f"/>
          <o:lock v:ext="edit" aspectratio="t"/>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9" type="#_x0000_t75" alt="学科网 zxxk.com" style="width:0.75pt;height:0.75pt;margin-top:8.45pt;margin-left:351pt;position:absolute;z-index:25166745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73" type="#_x0000_t75" style="width:27pt;height:19pt;margin-top:1000pt;margin-left:10pt;mso-position-horizontal-relative:page;mso-position-vertical-relative:page;mso-wrap-style:square;position:absolute;z-index:251666432" o:preferrelative="t" filled="f" stroked="f">
          <v:stroke linestyle="single"/>
          <v:imagedata r:id="rId1" o:title=""/>
          <v:path o:extrusionok="f"/>
          <o:lock v:ext="edit" aspectratio="t"/>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4" type="#_x0000_t75" alt="学科网 zxxk.com" style="width:0.75pt;height:0.75pt;margin-top:8.45pt;margin-left:351pt;position:absolute;z-index:25166950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78" type="#_x0000_t75" style="width:27pt;height:19pt;margin-top:1000pt;margin-left:10pt;mso-position-horizontal-relative:page;mso-position-vertical-relative:page;mso-wrap-style:square;position:absolute;z-index:251668480" o:preferrelative="t" filled="f" stroked="f">
          <v:stroke linestyle="single"/>
          <v:imagedata r:id="rId1" o:title=""/>
          <v:path o:extrusionok="f"/>
          <o:lock v:ext="edit" aspectratio="t"/>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9" type="#_x0000_t75" alt="学科网 zxxk.com" style="width:0.75pt;height:0.75pt;margin-top:8.45pt;margin-left:351pt;position:absolute;z-index:25167155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83" type="#_x0000_t75" style="width:27pt;height:19pt;margin-top:1000pt;margin-left:10pt;mso-position-horizontal-relative:page;mso-position-vertical-relative:page;mso-wrap-style:square;position:absolute;z-index:251670528" o:preferrelative="t" filled="f" stroked="f">
          <v:stroke linestyle="single"/>
          <v:imagedata r:id="rId1" o:title=""/>
          <v:path o:extrusionok="f"/>
          <o:lock v:ext="edit" aspectratio="t"/>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4" type="#_x0000_t75" alt="学科网 zxxk.com" style="width:0.75pt;height:0.75pt;margin-top:8.45pt;margin-left:351pt;position:absolute;z-index:25167360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88" type="#_x0000_t75" style="width:27pt;height:19pt;margin-top:1000pt;margin-left:10pt;mso-position-horizontal-relative:page;mso-position-vertical-relative:page;mso-wrap-style:square;position:absolute;z-index:251672576" o:preferrelative="t" filled="f" stroked="f">
          <v:stroke linestyle="single"/>
          <v:imagedata r:id="rId1" o:title=""/>
          <v:path o:extrusionok="f"/>
          <o:lock v:ext="edit" aspectratio="t"/>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9" type="#_x0000_t75" alt="学科网 zxxk.com" style="width:0.75pt;height:0.75pt;margin-top:8.45pt;margin-left:351pt;position:absolute;z-index:25167564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93" type="#_x0000_t75" style="width:27pt;height:19pt;margin-top:1000pt;margin-left:10pt;mso-position-horizontal-relative:page;mso-position-vertical-relative:page;mso-wrap-style:square;position:absolute;z-index:251674624" o:preferrelative="t" filled="f" stroked="f">
          <v:stroke linestyle="single"/>
          <v:imagedata r:id="rId1" o:title=""/>
          <v:path o:extrusionok="f"/>
          <o:lock v:ext="edit" aspectratio="t"/>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94" type="#_x0000_t75" alt="学科网 zxxk.com" style="width:0.75pt;height:0.75pt;margin-top:8.45pt;margin-left:351pt;position:absolute;z-index:25167769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98" type="#_x0000_t75" style="width:27pt;height:19pt;margin-top:1000pt;margin-left:10pt;mso-position-horizontal-relative:page;mso-position-vertical-relative:page;mso-wrap-style:square;position:absolute;z-index:251676672" o:preferrelative="t" filled="f" stroked="f">
          <v:stroke linestyle="single"/>
          <v:imagedata r:id="rId1" o:title=""/>
          <v:path o:extrusionok="f"/>
          <o:lock v:ext="edit" aspectratio="t"/>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99" type="#_x0000_t75" alt="学科网 zxxk.com" style="width:0.75pt;height:0.75pt;margin-top:8.45pt;margin-left:351pt;position:absolute;z-index:25167974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0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103" type="#_x0000_t75" style="width:27pt;height:19pt;margin-top:1000pt;margin-left:10pt;mso-position-horizontal-relative:page;mso-position-vertical-relative:page;mso-wrap-style:square;position:absolute;z-index:251678720" o:preferrelative="t" filled="f" stroked="f">
          <v:stroke linestyle="single"/>
          <v:imagedata r:id="rId1" o:title=""/>
          <v:path o:extrusionok="f"/>
          <o:lock v:ext="edit" aspectratio="t"/>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04" type="#_x0000_t75" alt="学科网 zxxk.com" style="width:0.75pt;height:0.75pt;margin-top:8.45pt;margin-left:351pt;position:absolute;z-index:25168179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0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108" type="#_x0000_t75" style="width:27pt;height:19pt;margin-top:1000pt;margin-left:10pt;mso-position-horizontal-relative:page;mso-position-vertical-relative:page;mso-wrap-style:square;position:absolute;z-index:251680768" o:preferrelative="t" filled="f" stroked="f">
          <v:stroke linestyle="single"/>
          <v:imagedata r:id="rId1" o:title=""/>
          <v:path o:extrusionok="f"/>
          <o:lock v:ext="edit" aspectratio="t"/>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09" type="#_x0000_t75" alt="学科网 zxxk.com" style="width:0.75pt;height:0.75pt;margin-top:8.45pt;margin-left:351pt;position:absolute;z-index:2516838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1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113" type="#_x0000_t75" style="width:27pt;height:19pt;margin-top:1000pt;margin-left:10pt;mso-position-horizontal-relative:page;mso-position-vertical-relative:page;mso-wrap-style:square;position:absolute;z-index:251682816" o:preferrelative="t" filled="f" stroked="f">
          <v:stroke linestyle="single"/>
          <v:imagedata r:id="rId1" o:title=""/>
          <v:path o:extrusionok="f"/>
          <o:lock v:ext="edit" aspectratio="t"/>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14" type="#_x0000_t75" alt="学科网 zxxk.com" style="width:0.75pt;height:0.75pt;margin-top:8.45pt;margin-left:351pt;position:absolute;z-index:25168588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1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118" type="#_x0000_t75" style="width:27pt;height:19pt;margin-top:1000pt;margin-left:10pt;mso-position-horizontal-relative:page;mso-position-vertical-relative:page;mso-wrap-style:square;position:absolute;z-index:251684864" o:preferrelative="t" filled="f" stroked="f">
          <v:stroke linestyle="single"/>
          <v:imagedata r:id="rId1" o:title=""/>
          <v:path o:extrusionok="f"/>
          <o:lock v:ext="edit" aspectratio="t"/>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19" type="#_x0000_t75" alt="学科网 zxxk.com" style="width:0.75pt;height:0.75pt;margin-top:8.45pt;margin-left:351pt;position:absolute;z-index:25168793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2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123" type="#_x0000_t75" style="width:27pt;height:19pt;margin-top:1000pt;margin-left:10pt;mso-position-horizontal-relative:page;mso-position-vertical-relative:page;mso-wrap-style:square;position:absolute;z-index:251686912" o:preferrelative="t" filled="f" stroked="f">
          <v:stroke linestyle="single"/>
          <v:imagedata r:id="rId1" o:title=""/>
          <v:path o:extrusionok="f"/>
          <o:lock v:ext="edit" aspectratio="t"/>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24" type="#_x0000_t75" alt="学科网 zxxk.com" style="width:0.75pt;height:0.75pt;margin-top:8.45pt;margin-left:351pt;position:absolute;z-index:25168998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25"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128" type="#_x0000_t75" style="width:27pt;height:19pt;margin-top:1000pt;margin-left:10pt;mso-position-horizontal-relative:page;mso-position-vertical-relative:page;mso-wrap-style:square;position:absolute;z-index:251688960" o:preferrelative="t" filled="f" stroked="f">
          <v:stroke linestyle="single"/>
          <v:imagedata r:id="rId1" o:title=""/>
          <v:path o:extrusionok="f"/>
          <o:lock v:ext="edit" aspectratio="t"/>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1CF2D1F"/>
    <w:multiLevelType w:val="singleLevel"/>
    <w:tmpl w:val="81CF2D1F"/>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420"/>
  <w:drawingGridHorizontalSpacing w:val="105"/>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ulTrailSpace/>
    <w:doNotExpandShiftReturn/>
    <w:adjustLineHeightInTable/>
    <w:doNotWrapTextWithPunct/>
    <w:doNotUseEastAsianBreak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07DF2"/>
    <w:rsid w:val="00005EBC"/>
    <w:rsid w:val="00016BFA"/>
    <w:rsid w:val="000460FF"/>
    <w:rsid w:val="00054E7B"/>
    <w:rsid w:val="000659EA"/>
    <w:rsid w:val="0007502A"/>
    <w:rsid w:val="00080ED1"/>
    <w:rsid w:val="000B2F4F"/>
    <w:rsid w:val="000D1C94"/>
    <w:rsid w:val="000E4D02"/>
    <w:rsid w:val="00150D2F"/>
    <w:rsid w:val="00171458"/>
    <w:rsid w:val="00173C1D"/>
    <w:rsid w:val="001764C3"/>
    <w:rsid w:val="0018010E"/>
    <w:rsid w:val="00184946"/>
    <w:rsid w:val="00191C29"/>
    <w:rsid w:val="001B20A9"/>
    <w:rsid w:val="001C0FE9"/>
    <w:rsid w:val="001C63DA"/>
    <w:rsid w:val="001D4563"/>
    <w:rsid w:val="001E0E50"/>
    <w:rsid w:val="00201292"/>
    <w:rsid w:val="00201A7E"/>
    <w:rsid w:val="00214CE5"/>
    <w:rsid w:val="00221FC9"/>
    <w:rsid w:val="00237041"/>
    <w:rsid w:val="0024239D"/>
    <w:rsid w:val="002457C2"/>
    <w:rsid w:val="002543C6"/>
    <w:rsid w:val="00263AED"/>
    <w:rsid w:val="00266F0B"/>
    <w:rsid w:val="00281BA7"/>
    <w:rsid w:val="002908F0"/>
    <w:rsid w:val="00293C84"/>
    <w:rsid w:val="002A0E5D"/>
    <w:rsid w:val="002A15B0"/>
    <w:rsid w:val="002A1A21"/>
    <w:rsid w:val="002C6DB9"/>
    <w:rsid w:val="002E6969"/>
    <w:rsid w:val="002F06B2"/>
    <w:rsid w:val="003102DB"/>
    <w:rsid w:val="00314F62"/>
    <w:rsid w:val="00322108"/>
    <w:rsid w:val="00345BDE"/>
    <w:rsid w:val="00374817"/>
    <w:rsid w:val="003925EF"/>
    <w:rsid w:val="003A2680"/>
    <w:rsid w:val="003C4A95"/>
    <w:rsid w:val="003C698A"/>
    <w:rsid w:val="003D0C09"/>
    <w:rsid w:val="003D25F0"/>
    <w:rsid w:val="003F3DE1"/>
    <w:rsid w:val="003F51F3"/>
    <w:rsid w:val="004062F6"/>
    <w:rsid w:val="004151FC"/>
    <w:rsid w:val="004202E1"/>
    <w:rsid w:val="00425ADF"/>
    <w:rsid w:val="004271E0"/>
    <w:rsid w:val="00435F83"/>
    <w:rsid w:val="00444A46"/>
    <w:rsid w:val="0045727E"/>
    <w:rsid w:val="0046214C"/>
    <w:rsid w:val="004648A9"/>
    <w:rsid w:val="004767D6"/>
    <w:rsid w:val="0049183B"/>
    <w:rsid w:val="004A7927"/>
    <w:rsid w:val="004C17B5"/>
    <w:rsid w:val="004C5570"/>
    <w:rsid w:val="004D44FD"/>
    <w:rsid w:val="004E2BE5"/>
    <w:rsid w:val="004E31CA"/>
    <w:rsid w:val="004F2AC5"/>
    <w:rsid w:val="004F2AD7"/>
    <w:rsid w:val="0050099D"/>
    <w:rsid w:val="00545C10"/>
    <w:rsid w:val="00567E50"/>
    <w:rsid w:val="00574218"/>
    <w:rsid w:val="00584872"/>
    <w:rsid w:val="00584E35"/>
    <w:rsid w:val="0059145F"/>
    <w:rsid w:val="00596076"/>
    <w:rsid w:val="005B295A"/>
    <w:rsid w:val="005B39DB"/>
    <w:rsid w:val="005C08E8"/>
    <w:rsid w:val="005C2124"/>
    <w:rsid w:val="005D67F0"/>
    <w:rsid w:val="005E3EFB"/>
    <w:rsid w:val="005F1362"/>
    <w:rsid w:val="00605626"/>
    <w:rsid w:val="006071D5"/>
    <w:rsid w:val="0062039B"/>
    <w:rsid w:val="00623C16"/>
    <w:rsid w:val="00634591"/>
    <w:rsid w:val="00637D3A"/>
    <w:rsid w:val="00640BF5"/>
    <w:rsid w:val="00665FB9"/>
    <w:rsid w:val="00681FE9"/>
    <w:rsid w:val="00695B14"/>
    <w:rsid w:val="006A1DC2"/>
    <w:rsid w:val="006D5DE9"/>
    <w:rsid w:val="006E0D1E"/>
    <w:rsid w:val="006E150A"/>
    <w:rsid w:val="006F45E0"/>
    <w:rsid w:val="00701D6B"/>
    <w:rsid w:val="007061B2"/>
    <w:rsid w:val="00740A09"/>
    <w:rsid w:val="007456D3"/>
    <w:rsid w:val="00757819"/>
    <w:rsid w:val="00762E26"/>
    <w:rsid w:val="00765024"/>
    <w:rsid w:val="00767F31"/>
    <w:rsid w:val="007B28BF"/>
    <w:rsid w:val="007E08C6"/>
    <w:rsid w:val="007E666C"/>
    <w:rsid w:val="007F5BB5"/>
    <w:rsid w:val="00816A10"/>
    <w:rsid w:val="00817391"/>
    <w:rsid w:val="00832EC9"/>
    <w:rsid w:val="008467A9"/>
    <w:rsid w:val="008634CD"/>
    <w:rsid w:val="008731FA"/>
    <w:rsid w:val="00880A38"/>
    <w:rsid w:val="00882458"/>
    <w:rsid w:val="00891A3C"/>
    <w:rsid w:val="00893DD6"/>
    <w:rsid w:val="00895692"/>
    <w:rsid w:val="008C6E24"/>
    <w:rsid w:val="008D2E94"/>
    <w:rsid w:val="008E03AC"/>
    <w:rsid w:val="008E7B0B"/>
    <w:rsid w:val="008F5AE3"/>
    <w:rsid w:val="008F7B2D"/>
    <w:rsid w:val="0091538B"/>
    <w:rsid w:val="00930A39"/>
    <w:rsid w:val="009357BD"/>
    <w:rsid w:val="009436CF"/>
    <w:rsid w:val="00947D98"/>
    <w:rsid w:val="00974E0F"/>
    <w:rsid w:val="00977093"/>
    <w:rsid w:val="00980DDB"/>
    <w:rsid w:val="00982128"/>
    <w:rsid w:val="009A27BF"/>
    <w:rsid w:val="009A6790"/>
    <w:rsid w:val="009B5666"/>
    <w:rsid w:val="009C4252"/>
    <w:rsid w:val="009D29CE"/>
    <w:rsid w:val="009E203F"/>
    <w:rsid w:val="009E3608"/>
    <w:rsid w:val="00A07DF2"/>
    <w:rsid w:val="00A405DB"/>
    <w:rsid w:val="00A536B0"/>
    <w:rsid w:val="00AA0522"/>
    <w:rsid w:val="00AD6B6A"/>
    <w:rsid w:val="00AE0C7D"/>
    <w:rsid w:val="00B04BC4"/>
    <w:rsid w:val="00B33152"/>
    <w:rsid w:val="00B34CF0"/>
    <w:rsid w:val="00B415A6"/>
    <w:rsid w:val="00B57DB1"/>
    <w:rsid w:val="00B61273"/>
    <w:rsid w:val="00B76233"/>
    <w:rsid w:val="00B80D67"/>
    <w:rsid w:val="00B8100F"/>
    <w:rsid w:val="00B91F52"/>
    <w:rsid w:val="00B96924"/>
    <w:rsid w:val="00BA1A7E"/>
    <w:rsid w:val="00BB50C6"/>
    <w:rsid w:val="00BC1355"/>
    <w:rsid w:val="00BD247D"/>
    <w:rsid w:val="00BE1BCD"/>
    <w:rsid w:val="00BE7A0D"/>
    <w:rsid w:val="00C02136"/>
    <w:rsid w:val="00C02815"/>
    <w:rsid w:val="00C02FC6"/>
    <w:rsid w:val="00C321EB"/>
    <w:rsid w:val="00C6609B"/>
    <w:rsid w:val="00C73066"/>
    <w:rsid w:val="00CA4A07"/>
    <w:rsid w:val="00CB28B7"/>
    <w:rsid w:val="00CB4038"/>
    <w:rsid w:val="00CC3625"/>
    <w:rsid w:val="00CD7B9A"/>
    <w:rsid w:val="00D02CB3"/>
    <w:rsid w:val="00D06CBD"/>
    <w:rsid w:val="00D10BDF"/>
    <w:rsid w:val="00D22AD3"/>
    <w:rsid w:val="00D236FA"/>
    <w:rsid w:val="00D25217"/>
    <w:rsid w:val="00D36753"/>
    <w:rsid w:val="00D43874"/>
    <w:rsid w:val="00D51257"/>
    <w:rsid w:val="00D56A52"/>
    <w:rsid w:val="00D634C2"/>
    <w:rsid w:val="00D756B6"/>
    <w:rsid w:val="00D7630F"/>
    <w:rsid w:val="00D77F6E"/>
    <w:rsid w:val="00DA0796"/>
    <w:rsid w:val="00DA5448"/>
    <w:rsid w:val="00DA7A29"/>
    <w:rsid w:val="00DC4CC3"/>
    <w:rsid w:val="00DE383A"/>
    <w:rsid w:val="00DF071B"/>
    <w:rsid w:val="00E00E2B"/>
    <w:rsid w:val="00E04B73"/>
    <w:rsid w:val="00E04F48"/>
    <w:rsid w:val="00E3291C"/>
    <w:rsid w:val="00E54FBF"/>
    <w:rsid w:val="00E60CD8"/>
    <w:rsid w:val="00E63075"/>
    <w:rsid w:val="00E849D5"/>
    <w:rsid w:val="00E90FC6"/>
    <w:rsid w:val="00E94827"/>
    <w:rsid w:val="00E97096"/>
    <w:rsid w:val="00EA0188"/>
    <w:rsid w:val="00EA6062"/>
    <w:rsid w:val="00EB17B4"/>
    <w:rsid w:val="00EC6547"/>
    <w:rsid w:val="00ED1550"/>
    <w:rsid w:val="00ED7128"/>
    <w:rsid w:val="00EE1A37"/>
    <w:rsid w:val="00EF0EB2"/>
    <w:rsid w:val="00F21C80"/>
    <w:rsid w:val="00F66D1A"/>
    <w:rsid w:val="00F676FD"/>
    <w:rsid w:val="00F72514"/>
    <w:rsid w:val="00F737F0"/>
    <w:rsid w:val="00F84B56"/>
    <w:rsid w:val="00F868BE"/>
    <w:rsid w:val="00FA0944"/>
    <w:rsid w:val="00FA59C9"/>
    <w:rsid w:val="00FB34D2"/>
    <w:rsid w:val="00FB4B17"/>
    <w:rsid w:val="00FC5860"/>
    <w:rsid w:val="00FD377B"/>
    <w:rsid w:val="00FD44B7"/>
    <w:rsid w:val="00FD6D98"/>
    <w:rsid w:val="00FE592E"/>
    <w:rsid w:val="00FF2001"/>
    <w:rsid w:val="00FF2D79"/>
    <w:rsid w:val="00FF517A"/>
    <w:rsid w:val="03BB5C30"/>
    <w:rsid w:val="04221DEB"/>
    <w:rsid w:val="04FD09E6"/>
    <w:rsid w:val="06FE2509"/>
    <w:rsid w:val="070D3B22"/>
    <w:rsid w:val="073073A9"/>
    <w:rsid w:val="0C880EF8"/>
    <w:rsid w:val="0DA67173"/>
    <w:rsid w:val="0E9755BD"/>
    <w:rsid w:val="11790657"/>
    <w:rsid w:val="15747FCD"/>
    <w:rsid w:val="16B24B98"/>
    <w:rsid w:val="1B3020CB"/>
    <w:rsid w:val="1F5451C8"/>
    <w:rsid w:val="1F9D1E63"/>
    <w:rsid w:val="212E610C"/>
    <w:rsid w:val="21EE2C5E"/>
    <w:rsid w:val="23A8167C"/>
    <w:rsid w:val="278C564A"/>
    <w:rsid w:val="28206FD0"/>
    <w:rsid w:val="28366F05"/>
    <w:rsid w:val="2CF01189"/>
    <w:rsid w:val="2E073C7C"/>
    <w:rsid w:val="312A36F7"/>
    <w:rsid w:val="31A812D2"/>
    <w:rsid w:val="332A7FC4"/>
    <w:rsid w:val="350D2195"/>
    <w:rsid w:val="38274566"/>
    <w:rsid w:val="3832308B"/>
    <w:rsid w:val="3A1B4A55"/>
    <w:rsid w:val="3BBE534C"/>
    <w:rsid w:val="3C63337B"/>
    <w:rsid w:val="3D7240A4"/>
    <w:rsid w:val="3FE17D04"/>
    <w:rsid w:val="424E03DD"/>
    <w:rsid w:val="437F5C26"/>
    <w:rsid w:val="456F0B2A"/>
    <w:rsid w:val="46F1546B"/>
    <w:rsid w:val="49E95DD2"/>
    <w:rsid w:val="4B03579A"/>
    <w:rsid w:val="4C8855A3"/>
    <w:rsid w:val="4D493BAA"/>
    <w:rsid w:val="4ECC43FA"/>
    <w:rsid w:val="4F642884"/>
    <w:rsid w:val="504D0FCF"/>
    <w:rsid w:val="521D2AAC"/>
    <w:rsid w:val="537C7F93"/>
    <w:rsid w:val="54975E92"/>
    <w:rsid w:val="56634E48"/>
    <w:rsid w:val="5812508D"/>
    <w:rsid w:val="595E1526"/>
    <w:rsid w:val="5AA955EF"/>
    <w:rsid w:val="5E192A8C"/>
    <w:rsid w:val="5E97304E"/>
    <w:rsid w:val="5F14602F"/>
    <w:rsid w:val="633A78A4"/>
    <w:rsid w:val="66770D12"/>
    <w:rsid w:val="6759214B"/>
    <w:rsid w:val="67955879"/>
    <w:rsid w:val="690C1B6B"/>
    <w:rsid w:val="6C6B6BA9"/>
    <w:rsid w:val="714335C7"/>
    <w:rsid w:val="759B26F4"/>
    <w:rsid w:val="76E77826"/>
    <w:rsid w:val="77357F1F"/>
    <w:rsid w:val="7B3D43FB"/>
    <w:rsid w:val="7C080D08"/>
    <w:rsid w:val="7C8A0DCF"/>
    <w:rsid w:val="7DB13A47"/>
    <w:rsid w:val="7FB26664"/>
  </w:rsids>
  <w:docVars>
    <w:docVar w:name="commondata" w:val="eyJoZGlkIjoiMzJjODllZDJhOTA0OTgzNDIyNjBlODBjYjgxZGI2OTIifQ=="/>
  </w:docVar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qFormat="1"/>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qFormat="1"/>
    <w:lsdException w:name="footnote text" w:semiHidden="0" w:uiPriority="0" w:unhideWhenUsed="0"/>
    <w:lsdException w:name="annotation text" w:semiHidden="0" w:uiPriority="0" w:unhideWhenUsed="0"/>
    <w:lsdException w:name="header" w:semiHidden="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semiHidden="0"/>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39" w:unhideWhenUsed="0" w:qFormat="1"/>
    <w:lsdException w:name="Table Theme" w:uiPriority="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4"/>
      <w:lang w:val="en-US" w:eastAsia="zh-CN" w:bidi="ar-SA"/>
    </w:rPr>
  </w:style>
  <w:style w:type="paragraph" w:styleId="Heading1">
    <w:name w:val="heading 1"/>
    <w:basedOn w:val="Normal"/>
    <w:next w:val="Normal"/>
    <w:link w:val="1"/>
    <w:qFormat/>
    <w:pPr>
      <w:spacing w:beforeAutospacing="1" w:afterAutospacing="1"/>
      <w:jc w:val="left"/>
      <w:outlineLvl w:val="0"/>
    </w:pPr>
    <w:rPr>
      <w:rFonts w:ascii="宋体" w:hAnsi="宋体" w:cs="Times New Roman" w:hint="eastAsia"/>
      <w:b/>
      <w:bCs/>
      <w:kern w:val="44"/>
      <w:sz w:val="48"/>
      <w:szCs w:val="48"/>
    </w:rPr>
  </w:style>
  <w:style w:type="paragraph" w:styleId="Heading3">
    <w:name w:val="heading 3"/>
    <w:basedOn w:val="Normal"/>
    <w:next w:val="Normal"/>
    <w:link w:val="3"/>
    <w:qFormat/>
    <w:pPr>
      <w:keepNext/>
      <w:keepLines/>
      <w:spacing w:before="260" w:after="260" w:line="416" w:lineRule="auto"/>
      <w:outlineLvl w:val="2"/>
    </w:pPr>
    <w:rPr>
      <w:b/>
      <w:bCs/>
      <w:sz w:val="32"/>
      <w:szCs w:val="32"/>
    </w:rPr>
  </w:style>
  <w:style w:type="character" w:default="1" w:styleId="DefaultParagraphFont">
    <w:name w:val="Default Paragraph Font"/>
    <w:uiPriority w:val="1"/>
    <w:unhideWhenUsed/>
  </w:style>
  <w:style w:type="table" w:default="1" w:styleId="TableNormal">
    <w:name w:val="Normal Table"/>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customStyle="1" w:styleId="1">
    <w:name w:val="标题 1 字符"/>
    <w:link w:val="Heading1"/>
    <w:rPr>
      <w:rFonts w:ascii="宋体" w:hAnsi="宋体" w:cs="Times New Roman"/>
      <w:b/>
      <w:bCs/>
      <w:kern w:val="44"/>
      <w:sz w:val="48"/>
      <w:szCs w:val="48"/>
    </w:rPr>
  </w:style>
  <w:style w:type="character" w:customStyle="1" w:styleId="3">
    <w:name w:val="标题 3 字符"/>
    <w:link w:val="Heading3"/>
    <w:semiHidden/>
    <w:rPr>
      <w:b/>
      <w:bCs/>
      <w:kern w:val="2"/>
      <w:sz w:val="32"/>
      <w:szCs w:val="32"/>
    </w:rPr>
  </w:style>
  <w:style w:type="paragraph" w:styleId="ListNumber">
    <w:name w:val="List Number"/>
    <w:basedOn w:val="Normal"/>
    <w:pPr>
      <w:numPr>
        <w:ilvl w:val="0"/>
        <w:numId w:val="1"/>
      </w:numPr>
      <w:tabs>
        <w:tab w:val="left" w:pos="360"/>
      </w:tabs>
    </w:pPr>
  </w:style>
  <w:style w:type="paragraph" w:styleId="NormalIndent">
    <w:name w:val="Normal Indent"/>
    <w:basedOn w:val="Normal"/>
    <w:uiPriority w:val="99"/>
    <w:unhideWhenUsed/>
    <w:qFormat/>
    <w:pPr>
      <w:ind w:firstLine="420" w:firstLineChars="200"/>
    </w:pPr>
  </w:style>
  <w:style w:type="paragraph" w:styleId="BodyText">
    <w:name w:val="Body Text"/>
    <w:basedOn w:val="Normal"/>
    <w:link w:val="a"/>
    <w:pPr>
      <w:widowControl/>
      <w:spacing w:after="120" w:line="276" w:lineRule="auto"/>
      <w:jc w:val="left"/>
    </w:pPr>
    <w:rPr>
      <w:rFonts w:ascii="微软雅黑" w:eastAsia="微软雅黑" w:hAnsi="微软雅黑" w:cs="Times New Roman"/>
      <w:kern w:val="0"/>
      <w:sz w:val="22"/>
      <w:szCs w:val="22"/>
      <w:lang w:eastAsia="en-US"/>
    </w:rPr>
  </w:style>
  <w:style w:type="character" w:customStyle="1" w:styleId="a">
    <w:name w:val="正文文本 字符"/>
    <w:link w:val="BodyText"/>
    <w:rPr>
      <w:rFonts w:ascii="微软雅黑" w:eastAsia="微软雅黑" w:hAnsi="微软雅黑" w:cs="Times New Roman"/>
      <w:sz w:val="22"/>
      <w:szCs w:val="22"/>
      <w:lang w:eastAsia="en-US"/>
    </w:rPr>
  </w:style>
  <w:style w:type="paragraph" w:styleId="BodyTextIndent">
    <w:name w:val="Body Text Indent"/>
    <w:basedOn w:val="Normal"/>
    <w:link w:val="a0"/>
    <w:pPr>
      <w:spacing w:after="120"/>
      <w:ind w:left="420" w:leftChars="200"/>
    </w:pPr>
  </w:style>
  <w:style w:type="character" w:customStyle="1" w:styleId="a0">
    <w:name w:val="正文文本缩进 字符"/>
    <w:link w:val="BodyTextIndent"/>
    <w:rPr>
      <w:kern w:val="2"/>
      <w:sz w:val="21"/>
      <w:szCs w:val="24"/>
    </w:rPr>
  </w:style>
  <w:style w:type="paragraph" w:styleId="TOC5">
    <w:name w:val="toc 5"/>
    <w:basedOn w:val="Normal"/>
    <w:next w:val="Normal"/>
    <w:qFormat/>
    <w:pPr>
      <w:wordWrap w:val="0"/>
      <w:spacing w:after="200" w:line="276" w:lineRule="auto"/>
      <w:ind w:left="1275"/>
      <w:jc w:val="both"/>
    </w:pPr>
    <w:rPr>
      <w:rFonts w:ascii="宋体" w:eastAsia="Times New Roman" w:hAnsi="宋体" w:cs="Times New Roman"/>
      <w:lang w:val="en-US" w:eastAsia="zh-CN" w:bidi="ar-SA"/>
    </w:rPr>
  </w:style>
  <w:style w:type="paragraph" w:styleId="PlainText">
    <w:name w:val="Plain Text"/>
    <w:basedOn w:val="Normal"/>
    <w:link w:val="a1"/>
    <w:qFormat/>
    <w:rPr>
      <w:rFonts w:ascii="宋体" w:hAnsi="Courier New" w:cs="Courier New"/>
      <w:szCs w:val="21"/>
    </w:rPr>
  </w:style>
  <w:style w:type="character" w:customStyle="1" w:styleId="a1">
    <w:name w:val="纯文本 字符"/>
    <w:link w:val="PlainText"/>
    <w:uiPriority w:val="99"/>
    <w:qFormat/>
    <w:rPr>
      <w:rFonts w:ascii="宋体" w:hAnsi="Courier New" w:cs="Courier New"/>
      <w:kern w:val="2"/>
      <w:sz w:val="21"/>
      <w:szCs w:val="21"/>
    </w:r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uiPriority w:val="99"/>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NormalWeb">
    <w:name w:val="Normal (Web)"/>
    <w:basedOn w:val="Normal"/>
    <w:link w:val="a2"/>
    <w:qFormat/>
    <w:pPr>
      <w:widowControl/>
      <w:spacing w:before="100" w:beforeAutospacing="1" w:after="100" w:afterAutospacing="1"/>
      <w:jc w:val="left"/>
    </w:pPr>
    <w:rPr>
      <w:rFonts w:ascii="宋体" w:hAnsi="宋体"/>
      <w:kern w:val="0"/>
      <w:sz w:val="24"/>
    </w:rPr>
  </w:style>
  <w:style w:type="character" w:customStyle="1" w:styleId="a2">
    <w:name w:val="普通(网站) 字符"/>
    <w:link w:val="NormalWeb"/>
    <w:qFormat/>
    <w:rPr>
      <w:rFonts w:ascii="宋体" w:hAnsi="宋体"/>
      <w:sz w:val="24"/>
      <w:szCs w:val="24"/>
    </w:rPr>
  </w:style>
  <w:style w:type="paragraph" w:styleId="Title">
    <w:name w:val="Title"/>
    <w:basedOn w:val="Normal"/>
    <w:next w:val="Normal"/>
    <w:qFormat/>
    <w:pPr>
      <w:spacing w:before="240" w:after="60"/>
      <w:jc w:val="center"/>
      <w:outlineLvl w:val="0"/>
    </w:pPr>
    <w:rPr>
      <w:rFonts w:ascii="Cambria" w:eastAsia="宋体" w:hAnsi="Cambria" w:cs="Times New Roman"/>
      <w:b/>
      <w:bCs/>
      <w:sz w:val="32"/>
      <w:szCs w:val="32"/>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Emphasis">
    <w:name w:val="Emphasis"/>
    <w:qFormat/>
    <w:rPr>
      <w:i/>
    </w:rPr>
  </w:style>
  <w:style w:type="character" w:styleId="Hyperlink">
    <w:name w:val="Hyperlink"/>
    <w:uiPriority w:val="99"/>
    <w:unhideWhenUsed/>
    <w:rPr>
      <w:color w:val="0000FF"/>
      <w:u w:val="single"/>
    </w:rPr>
  </w:style>
  <w:style w:type="paragraph" w:styleId="NoSpacing">
    <w:name w:val="No Spacing"/>
    <w:basedOn w:val="Normal"/>
    <w:qFormat/>
    <w:rPr>
      <w:rFonts w:ascii="Calibri" w:eastAsia="Microsoft YaHei UI" w:hAnsi="Calibri" w:cs="Times New Roman"/>
      <w:sz w:val="22"/>
      <w:szCs w:val="22"/>
      <w:lang w:val="en-US" w:eastAsia="zh-CN" w:bidi="ar-SA"/>
    </w:rPr>
  </w:style>
  <w:style w:type="paragraph" w:customStyle="1" w:styleId="10">
    <w:name w:val="样式1"/>
    <w:basedOn w:val="Normal"/>
    <w:qFormat/>
    <w:pPr>
      <w:spacing w:line="360" w:lineRule="auto"/>
      <w:ind w:firstLine="422" w:firstLineChars="200"/>
    </w:pPr>
  </w:style>
  <w:style w:type="paragraph" w:styleId="ListParagraph">
    <w:name w:val="List Paragraph"/>
    <w:basedOn w:val="Normal"/>
    <w:uiPriority w:val="99"/>
    <w:qFormat/>
    <w:pPr>
      <w:ind w:firstLine="420" w:firstLineChars="200"/>
    </w:pPr>
  </w:style>
  <w:style w:type="paragraph" w:customStyle="1" w:styleId="11">
    <w:name w:val="列出段落1"/>
    <w:basedOn w:val="Normal"/>
    <w:uiPriority w:val="34"/>
    <w:qFormat/>
    <w:pPr>
      <w:ind w:firstLine="420" w:firstLineChars="200"/>
    </w:pPr>
    <w:rPr>
      <w:rFonts w:ascii="Calibri" w:hAnsi="Calibri" w:cs="Times New Roman"/>
      <w:szCs w:val="22"/>
    </w:rPr>
  </w:style>
  <w:style w:type="paragraph" w:customStyle="1" w:styleId="0">
    <w:name w:val="正文_0"/>
    <w:qFormat/>
    <w:pPr>
      <w:spacing w:line="312" w:lineRule="auto"/>
      <w:ind w:firstLine="300" w:firstLineChars="300"/>
    </w:pPr>
    <w:rPr>
      <w:rFonts w:ascii="Calibri" w:hAnsi="Calibri" w:cs="Times New Roman"/>
      <w:sz w:val="21"/>
      <w:szCs w:val="21"/>
      <w:lang w:val="en-US" w:eastAsia="zh-CN" w:bidi="ar-SA"/>
    </w:rPr>
  </w:style>
  <w:style w:type="paragraph" w:customStyle="1" w:styleId="Style4">
    <w:name w:val="_Style 4"/>
    <w:basedOn w:val="Normal"/>
    <w:qFormat/>
    <w:pPr>
      <w:widowControl/>
      <w:spacing w:line="300" w:lineRule="auto"/>
      <w:ind w:firstLine="200" w:firstLineChars="200"/>
    </w:pPr>
    <w:rPr>
      <w:rFonts w:ascii="Times New Roman" w:hAnsi="Times New Roman" w:cs="Times New Roman"/>
      <w:szCs w:val="20"/>
    </w:rPr>
  </w:style>
  <w:style w:type="character" w:customStyle="1" w:styleId="apple-converted-space">
    <w:name w:val="apple-converted-space"/>
  </w:style>
  <w:style w:type="paragraph" w:customStyle="1" w:styleId="Normal0">
    <w:name w:val="Normal_0"/>
    <w:qFormat/>
    <w:pPr>
      <w:widowControl w:val="0"/>
      <w:jc w:val="both"/>
    </w:pPr>
    <w:rPr>
      <w:rFonts w:cs="Times New Roman"/>
      <w:kern w:val="2"/>
      <w:sz w:val="21"/>
      <w:szCs w:val="24"/>
      <w:lang w:val="en-US" w:eastAsia="zh-CN" w:bidi="ar-SA"/>
    </w:rPr>
  </w:style>
  <w:style w:type="paragraph" w:customStyle="1" w:styleId="Bodytext1">
    <w:name w:val="Body text|1"/>
    <w:basedOn w:val="Normal"/>
    <w:qFormat/>
    <w:pPr>
      <w:spacing w:line="374" w:lineRule="auto"/>
      <w:ind w:firstLine="400"/>
    </w:pPr>
    <w:rPr>
      <w:rFonts w:ascii="宋体" w:hAnsi="宋体"/>
      <w:sz w:val="19"/>
      <w:szCs w:val="19"/>
      <w:lang w:val="zh-TW" w:eastAsia="zh-TW"/>
    </w:rPr>
  </w:style>
  <w:style w:type="paragraph" w:customStyle="1" w:styleId="00">
    <w:name w:val="正文_0_0"/>
    <w:qFormat/>
    <w:pPr>
      <w:widowControl w:val="0"/>
      <w:jc w:val="both"/>
    </w:pPr>
    <w:rPr>
      <w:kern w:val="2"/>
      <w:sz w:val="21"/>
      <w:szCs w:val="22"/>
      <w:lang w:val="en-US" w:eastAsia="zh-CN" w:bidi="ar-SA"/>
    </w:rPr>
  </w:style>
  <w:style w:type="paragraph" w:customStyle="1" w:styleId="01">
    <w:name w:val="普通(网站)_0"/>
    <w:basedOn w:val="00"/>
    <w:pPr>
      <w:widowControl/>
      <w:spacing w:before="100" w:beforeAutospacing="1" w:after="100" w:afterAutospacing="1"/>
      <w:jc w:val="left"/>
    </w:pPr>
    <w:rPr>
      <w:rFonts w:ascii="宋体" w:hAnsi="宋体"/>
      <w:kern w:val="0"/>
      <w:sz w:val="24"/>
      <w:szCs w:val="24"/>
    </w:rPr>
  </w:style>
  <w:style w:type="paragraph" w:customStyle="1" w:styleId="Normal3">
    <w:name w:val="Normal_3"/>
    <w:qFormat/>
    <w:pPr>
      <w:widowControl w:val="0"/>
      <w:jc w:val="both"/>
    </w:pPr>
    <w:rPr>
      <w:rFonts w:ascii="Calibri" w:hAnsi="Calibri" w:cs="Times New Roman"/>
      <w:kern w:val="2"/>
      <w:sz w:val="21"/>
      <w:szCs w:val="24"/>
      <w:lang w:val="en-US" w:eastAsia="zh-CN" w:bidi="ar-SA"/>
    </w:rPr>
  </w:style>
  <w:style w:type="paragraph" w:customStyle="1" w:styleId="Normal2">
    <w:name w:val="Normal_2"/>
    <w:qFormat/>
    <w:rPr>
      <w:rFonts w:ascii="Calibri" w:hAnsi="Calibri" w:cs="Times New Roman"/>
      <w:sz w:val="24"/>
      <w:szCs w:val="24"/>
      <w:lang w:val="en-US" w:eastAsia="zh-CN" w:bidi="ar-SA"/>
    </w:rPr>
  </w:style>
  <w:style w:type="paragraph" w:customStyle="1" w:styleId="Normal6">
    <w:name w:val="Normal_6"/>
    <w:qFormat/>
    <w:rPr>
      <w:rFonts w:ascii="Calibri" w:hAnsi="Calibri" w:cs="Times New Roman"/>
      <w:sz w:val="24"/>
      <w:szCs w:val="24"/>
      <w:lang w:val="en-US" w:eastAsia="zh-CN" w:bidi="ar-SA"/>
    </w:rPr>
  </w:style>
  <w:style w:type="paragraph" w:customStyle="1" w:styleId="Normal29">
    <w:name w:val="Normal_29"/>
    <w:qFormat/>
    <w:rPr>
      <w:rFonts w:ascii="Calibri" w:hAnsi="Calibri" w:cs="Times New Roman"/>
      <w:sz w:val="24"/>
      <w:szCs w:val="24"/>
      <w:lang w:val="en-US" w:eastAsia="zh-CN" w:bidi="ar-SA"/>
    </w:rPr>
  </w:style>
  <w:style w:type="paragraph" w:customStyle="1" w:styleId="12">
    <w:name w:val="正文_1"/>
    <w:qFormat/>
    <w:pPr>
      <w:widowControl w:val="0"/>
      <w:jc w:val="both"/>
    </w:pPr>
    <w:rPr>
      <w:rFonts w:ascii="Calibri" w:hAnsi="Calibri" w:cs="Times New Roman"/>
      <w:kern w:val="2"/>
      <w:sz w:val="21"/>
      <w:szCs w:val="24"/>
      <w:lang w:val="en-US" w:eastAsia="zh-CN" w:bidi="ar-SA"/>
    </w:rPr>
  </w:style>
  <w:style w:type="paragraph" w:customStyle="1" w:styleId="Normal1">
    <w:name w:val="Normal_1"/>
    <w:qFormat/>
    <w:pPr>
      <w:widowControl w:val="0"/>
      <w:jc w:val="both"/>
    </w:pPr>
    <w:rPr>
      <w:rFonts w:ascii="Calibri" w:hAnsi="Calibri" w:cs="Times New Roman"/>
      <w:kern w:val="2"/>
      <w:sz w:val="21"/>
      <w:szCs w:val="22"/>
      <w:lang w:val="en-US" w:eastAsia="zh-CN" w:bidi="ar-SA"/>
    </w:rPr>
  </w:style>
  <w:style w:type="character" w:customStyle="1" w:styleId="qowt-font3">
    <w:name w:val="qowt-font3"/>
    <w:qFormat/>
  </w:style>
  <w:style w:type="paragraph" w:customStyle="1" w:styleId="qowt-stl-0">
    <w:name w:val="qowt-stl-0"/>
    <w:basedOn w:val="Normal"/>
    <w:qFormat/>
    <w:pPr>
      <w:widowControl/>
      <w:spacing w:before="100" w:beforeAutospacing="1" w:after="100" w:afterAutospacing="1"/>
      <w:jc w:val="left"/>
    </w:pPr>
    <w:rPr>
      <w:rFonts w:ascii="宋体" w:eastAsia="宋体" w:hAnsi="宋体" w:cs="宋体"/>
      <w:kern w:val="0"/>
      <w:sz w:val="24"/>
      <w:szCs w:val="24"/>
    </w:rPr>
  </w:style>
  <w:style w:type="character" w:customStyle="1" w:styleId="qowt-font9">
    <w:name w:val="qowt-font9"/>
    <w:qFormat/>
  </w:style>
  <w:style w:type="paragraph" w:customStyle="1" w:styleId="qowt-stl-a7">
    <w:name w:val="qowt-stl-a7"/>
    <w:basedOn w:val="Normal"/>
    <w:qFormat/>
    <w:pPr>
      <w:widowControl/>
      <w:spacing w:before="100" w:beforeAutospacing="1" w:after="100" w:afterAutospacing="1"/>
      <w:jc w:val="left"/>
    </w:pPr>
    <w:rPr>
      <w:rFonts w:ascii="宋体" w:eastAsia="宋体" w:hAnsi="宋体" w:cs="宋体"/>
      <w:kern w:val="0"/>
      <w:sz w:val="24"/>
      <w:szCs w:val="24"/>
    </w:rPr>
  </w:style>
  <w:style w:type="paragraph" w:customStyle="1" w:styleId="a3">
    <w:name w:val="材料"/>
    <w:basedOn w:val="Normal"/>
    <w:qFormat/>
    <w:pPr>
      <w:ind w:firstLine="200" w:firstLineChars="200"/>
    </w:pPr>
    <w:rPr>
      <w:rFonts w:eastAsia="楷体"/>
    </w:rPr>
  </w:style>
  <w:style w:type="paragraph" w:customStyle="1" w:styleId="ql-align-center">
    <w:name w:val="ql-align-center"/>
    <w:basedOn w:val="Normal"/>
    <w:qFormat/>
    <w:pPr>
      <w:widowControl/>
      <w:spacing w:before="100" w:beforeAutospacing="1" w:after="100" w:afterAutospacing="1"/>
      <w:jc w:val="left"/>
    </w:pPr>
    <w:rPr>
      <w:rFonts w:ascii="宋体" w:hAnsi="宋体" w:cs="宋体"/>
      <w:kern w:val="0"/>
      <w:sz w:val="24"/>
    </w:rPr>
  </w:style>
  <w:style w:type="paragraph" w:customStyle="1" w:styleId="ql-align-justify">
    <w:name w:val="ql-align-justify"/>
    <w:basedOn w:val="Normal"/>
    <w:qFormat/>
    <w:pPr>
      <w:widowControl/>
      <w:spacing w:before="100" w:beforeAutospacing="1" w:after="100" w:afterAutospacing="1"/>
      <w:jc w:val="left"/>
    </w:pPr>
    <w:rPr>
      <w:rFonts w:ascii="宋体" w:hAnsi="宋体" w:cs="宋体"/>
      <w:kern w:val="0"/>
      <w:sz w:val="24"/>
    </w:rPr>
  </w:style>
  <w:style w:type="paragraph" w:customStyle="1" w:styleId="13">
    <w:name w:val="正文1"/>
    <w:qFormat/>
    <w:pPr>
      <w:widowControl w:val="0"/>
      <w:jc w:val="both"/>
    </w:pPr>
    <w:rPr>
      <w:rFonts w:ascii="Calibri" w:hAnsi="Calibri" w:cs="Times New Roman"/>
      <w:kern w:val="2"/>
      <w:sz w:val="21"/>
      <w:szCs w:val="22"/>
      <w:lang w:val="en-US" w:eastAsia="zh-CN" w:bidi="ar-SA"/>
    </w:rPr>
  </w:style>
  <w:style w:type="paragraph" w:customStyle="1" w:styleId="PlainText0">
    <w:name w:val="PlainText"/>
    <w:basedOn w:val="Normal"/>
    <w:qFormat/>
    <w:pPr>
      <w:widowControl/>
    </w:pPr>
    <w:rPr>
      <w:rFonts w:ascii="宋体" w:hAnsi="Courier New" w:hint="eastAsia"/>
      <w:szCs w:val="21"/>
    </w:rPr>
  </w:style>
  <w:style w:type="character" w:customStyle="1" w:styleId="NormalCharacter">
    <w:name w:val="NormalCharacter"/>
    <w:qFormat/>
  </w:style>
  <w:style w:type="paragraph" w:customStyle="1" w:styleId="----">
    <w:name w:val="试卷-材料题-试题-材料-引自"/>
    <w:basedOn w:val="Normal"/>
    <w:qFormat/>
    <w:pPr>
      <w:spacing w:line="360" w:lineRule="auto"/>
      <w:ind w:left="420" w:leftChars="200"/>
      <w:jc w:val="right"/>
    </w:pPr>
    <w:rPr>
      <w:rFonts w:ascii="Calibri" w:eastAsia="楷体_GB2312" w:hAnsi="Calibri" w:cs="Times New Roman"/>
      <w:szCs w:val="20"/>
    </w:rPr>
  </w:style>
  <w:style w:type="paragraph" w:customStyle="1" w:styleId="2">
    <w:name w:val="正文2"/>
    <w:qFormat/>
    <w:pPr>
      <w:widowControl w:val="0"/>
      <w:jc w:val="both"/>
    </w:pPr>
    <w:rPr>
      <w:rFonts w:ascii="Calibri" w:eastAsia="宋体" w:hAnsi="Calibri" w:cs="Calibri"/>
      <w:color w:val="000000"/>
      <w:sz w:val="21"/>
      <w:szCs w:val="24"/>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3.xml" /><Relationship Id="rId13" Type="http://schemas.openxmlformats.org/officeDocument/2006/relationships/header" Target="header6.xml" /><Relationship Id="rId14" Type="http://schemas.openxmlformats.org/officeDocument/2006/relationships/header" Target="header7.xml" /><Relationship Id="rId15" Type="http://schemas.openxmlformats.org/officeDocument/2006/relationships/footer" Target="footer4.xml" /><Relationship Id="rId16" Type="http://schemas.openxmlformats.org/officeDocument/2006/relationships/header" Target="header8.xml" /><Relationship Id="rId17" Type="http://schemas.openxmlformats.org/officeDocument/2006/relationships/image" Target="media/image4.wmf" /><Relationship Id="rId18" Type="http://schemas.openxmlformats.org/officeDocument/2006/relationships/header" Target="header9.xml" /><Relationship Id="rId19" Type="http://schemas.openxmlformats.org/officeDocument/2006/relationships/footer" Target="footer5.xml" /><Relationship Id="rId2" Type="http://schemas.openxmlformats.org/officeDocument/2006/relationships/webSettings" Target="webSettings.xml" /><Relationship Id="rId20" Type="http://schemas.openxmlformats.org/officeDocument/2006/relationships/header" Target="header10.xml" /><Relationship Id="rId21" Type="http://schemas.openxmlformats.org/officeDocument/2006/relationships/header" Target="header11.xml" /><Relationship Id="rId22" Type="http://schemas.openxmlformats.org/officeDocument/2006/relationships/footer" Target="footer6.xml" /><Relationship Id="rId23" Type="http://schemas.openxmlformats.org/officeDocument/2006/relationships/header" Target="header12.xml" /><Relationship Id="rId24" Type="http://schemas.openxmlformats.org/officeDocument/2006/relationships/header" Target="header13.xml" /><Relationship Id="rId25" Type="http://schemas.openxmlformats.org/officeDocument/2006/relationships/footer" Target="footer7.xml" /><Relationship Id="rId26" Type="http://schemas.openxmlformats.org/officeDocument/2006/relationships/header" Target="header14.xml" /><Relationship Id="rId27" Type="http://schemas.openxmlformats.org/officeDocument/2006/relationships/header" Target="header15.xml" /><Relationship Id="rId28" Type="http://schemas.openxmlformats.org/officeDocument/2006/relationships/footer" Target="footer8.xml" /><Relationship Id="rId29" Type="http://schemas.openxmlformats.org/officeDocument/2006/relationships/header" Target="header16.xml" /><Relationship Id="rId3" Type="http://schemas.openxmlformats.org/officeDocument/2006/relationships/fontTable" Target="fontTable.xml" /><Relationship Id="rId30" Type="http://schemas.openxmlformats.org/officeDocument/2006/relationships/header" Target="header17.xml" /><Relationship Id="rId31" Type="http://schemas.openxmlformats.org/officeDocument/2006/relationships/footer" Target="footer9.xml" /><Relationship Id="rId32" Type="http://schemas.openxmlformats.org/officeDocument/2006/relationships/header" Target="header18.xml" /><Relationship Id="rId33" Type="http://schemas.openxmlformats.org/officeDocument/2006/relationships/header" Target="header19.xml" /><Relationship Id="rId34" Type="http://schemas.openxmlformats.org/officeDocument/2006/relationships/footer" Target="footer10.xml" /><Relationship Id="rId35" Type="http://schemas.openxmlformats.org/officeDocument/2006/relationships/header" Target="header20.xml" /><Relationship Id="rId36" Type="http://schemas.openxmlformats.org/officeDocument/2006/relationships/header" Target="header21.xml" /><Relationship Id="rId37" Type="http://schemas.openxmlformats.org/officeDocument/2006/relationships/footer" Target="footer11.xml" /><Relationship Id="rId38" Type="http://schemas.openxmlformats.org/officeDocument/2006/relationships/header" Target="header22.xml" /><Relationship Id="rId39" Type="http://schemas.openxmlformats.org/officeDocument/2006/relationships/header" Target="header23.xml" /><Relationship Id="rId4" Type="http://schemas.openxmlformats.org/officeDocument/2006/relationships/image" Target="media/image1.png" /><Relationship Id="rId40" Type="http://schemas.openxmlformats.org/officeDocument/2006/relationships/footer" Target="footer12.xml" /><Relationship Id="rId41" Type="http://schemas.openxmlformats.org/officeDocument/2006/relationships/header" Target="header24.xml" /><Relationship Id="rId42" Type="http://schemas.openxmlformats.org/officeDocument/2006/relationships/header" Target="header25.xml" /><Relationship Id="rId43" Type="http://schemas.openxmlformats.org/officeDocument/2006/relationships/footer" Target="footer13.xml" /><Relationship Id="rId44" Type="http://schemas.openxmlformats.org/officeDocument/2006/relationships/header" Target="header26.xml" /><Relationship Id="rId45" Type="http://schemas.openxmlformats.org/officeDocument/2006/relationships/header" Target="header27.xml" /><Relationship Id="rId46" Type="http://schemas.openxmlformats.org/officeDocument/2006/relationships/footer" Target="footer14.xml" /><Relationship Id="rId47" Type="http://schemas.openxmlformats.org/officeDocument/2006/relationships/header" Target="header28.xml" /><Relationship Id="rId48" Type="http://schemas.openxmlformats.org/officeDocument/2006/relationships/header" Target="header29.xml" /><Relationship Id="rId49" Type="http://schemas.openxmlformats.org/officeDocument/2006/relationships/footer" Target="footer15.xml" /><Relationship Id="rId5" Type="http://schemas.openxmlformats.org/officeDocument/2006/relationships/header" Target="header1.xml" /><Relationship Id="rId50" Type="http://schemas.openxmlformats.org/officeDocument/2006/relationships/header" Target="header30.xml" /><Relationship Id="rId51" Type="http://schemas.openxmlformats.org/officeDocument/2006/relationships/hyperlink" Target="https://d.book118.com/928015135005006024" TargetMode="External" /><Relationship Id="rId52" Type="http://schemas.openxmlformats.org/officeDocument/2006/relationships/header" Target="header31.xml" /><Relationship Id="rId53" Type="http://schemas.openxmlformats.org/officeDocument/2006/relationships/footer" Target="footer16.xml" /><Relationship Id="rId54" Type="http://schemas.openxmlformats.org/officeDocument/2006/relationships/header" Target="header32.xml" /><Relationship Id="rId55" Type="http://schemas.openxmlformats.org/officeDocument/2006/relationships/theme" Target="theme/theme1.xml" /><Relationship Id="rId56" Type="http://schemas.openxmlformats.org/officeDocument/2006/relationships/numbering" Target="numbering.xml" /><Relationship Id="rId57" Type="http://schemas.openxmlformats.org/officeDocument/2006/relationships/styles" Target="styles.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3.png" /></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4.xml.rels><?xml version="1.0" encoding="utf-8" standalone="yes"?><Relationships xmlns="http://schemas.openxmlformats.org/package/2006/relationships"><Relationship Id="rId1" Type="http://schemas.openxmlformats.org/officeDocument/2006/relationships/image" Target="media/image3.png" /></Relationships>
</file>

<file path=word/_rels/head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6.xml.rels><?xml version="1.0" encoding="utf-8" standalone="yes"?><Relationships xmlns="http://schemas.openxmlformats.org/package/2006/relationships"><Relationship Id="rId1" Type="http://schemas.openxmlformats.org/officeDocument/2006/relationships/image" Target="media/image3.png" /></Relationships>
</file>

<file path=word/_rels/header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8.xml.rels><?xml version="1.0" encoding="utf-8" standalone="yes"?><Relationships xmlns="http://schemas.openxmlformats.org/package/2006/relationships"><Relationship Id="rId1" Type="http://schemas.openxmlformats.org/officeDocument/2006/relationships/image" Target="media/image3.png" /></Relationships>
</file>

<file path=word/_rels/header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0.xml.rels><?xml version="1.0" encoding="utf-8" standalone="yes"?><Relationships xmlns="http://schemas.openxmlformats.org/package/2006/relationships"><Relationship Id="rId1" Type="http://schemas.openxmlformats.org/officeDocument/2006/relationships/image" Target="media/image3.png" /></Relationships>
</file>

<file path=word/_rels/header1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2.xml.rels><?xml version="1.0" encoding="utf-8" standalone="yes"?><Relationships xmlns="http://schemas.openxmlformats.org/package/2006/relationships"><Relationship Id="rId1" Type="http://schemas.openxmlformats.org/officeDocument/2006/relationships/image" Target="media/image3.png" /></Relationships>
</file>

<file path=word/_rels/header1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4.xml.rels><?xml version="1.0" encoding="utf-8" standalone="yes"?><Relationships xmlns="http://schemas.openxmlformats.org/package/2006/relationships"><Relationship Id="rId1" Type="http://schemas.openxmlformats.org/officeDocument/2006/relationships/image" Target="media/image3.png" /></Relationships>
</file>

<file path=word/_rels/header1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6.xml.rels><?xml version="1.0" encoding="utf-8" standalone="yes"?><Relationships xmlns="http://schemas.openxmlformats.org/package/2006/relationships"><Relationship Id="rId1" Type="http://schemas.openxmlformats.org/officeDocument/2006/relationships/image" Target="media/image3.png" /></Relationships>
</file>

<file path=word/_rels/header1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8.xml.rels><?xml version="1.0" encoding="utf-8" standalone="yes"?><Relationships xmlns="http://schemas.openxmlformats.org/package/2006/relationships"><Relationship Id="rId1" Type="http://schemas.openxmlformats.org/officeDocument/2006/relationships/image" Target="media/image3.png" /></Relationships>
</file>

<file path=word/_rels/header1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0.xml.rels><?xml version="1.0" encoding="utf-8" standalone="yes"?><Relationships xmlns="http://schemas.openxmlformats.org/package/2006/relationships"><Relationship Id="rId1" Type="http://schemas.openxmlformats.org/officeDocument/2006/relationships/image" Target="media/image3.png" /></Relationships>
</file>

<file path=word/_rels/header2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2.xml.rels><?xml version="1.0" encoding="utf-8" standalone="yes"?><Relationships xmlns="http://schemas.openxmlformats.org/package/2006/relationships"><Relationship Id="rId1" Type="http://schemas.openxmlformats.org/officeDocument/2006/relationships/image" Target="media/image3.png" /></Relationships>
</file>

<file path=word/_rels/header2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4.xml.rels><?xml version="1.0" encoding="utf-8" standalone="yes"?><Relationships xmlns="http://schemas.openxmlformats.org/package/2006/relationships"><Relationship Id="rId1" Type="http://schemas.openxmlformats.org/officeDocument/2006/relationships/image" Target="media/image3.png" /></Relationships>
</file>

<file path=word/_rels/header2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6.xml.rels><?xml version="1.0" encoding="utf-8" standalone="yes"?><Relationships xmlns="http://schemas.openxmlformats.org/package/2006/relationships"><Relationship Id="rId1" Type="http://schemas.openxmlformats.org/officeDocument/2006/relationships/image" Target="media/image3.png" /></Relationships>
</file>

<file path=word/_rels/header2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8.xml.rels><?xml version="1.0" encoding="utf-8" standalone="yes"?><Relationships xmlns="http://schemas.openxmlformats.org/package/2006/relationships"><Relationship Id="rId1" Type="http://schemas.openxmlformats.org/officeDocument/2006/relationships/image" Target="media/image3.png" /></Relationships>
</file>

<file path=word/_rels/header2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30.xml.rels><?xml version="1.0" encoding="utf-8" standalone="yes"?><Relationships xmlns="http://schemas.openxmlformats.org/package/2006/relationships"><Relationship Id="rId1" Type="http://schemas.openxmlformats.org/officeDocument/2006/relationships/image" Target="media/image3.png" /></Relationships>
</file>

<file path=word/_rels/header3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32.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4701</Words>
  <Characters>26800</Characters>
  <Application>Microsoft Office Word</Application>
  <DocSecurity>0</DocSecurity>
  <Lines>223</Lines>
  <Paragraphs>62</Paragraphs>
  <ScaleCrop>false</ScaleCrop>
  <Company/>
  <LinksUpToDate>false</LinksUpToDate>
  <CharactersWithSpaces>31439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天</dc:creator>
  <cp:lastModifiedBy>微信用户</cp:lastModifiedBy>
  <cp:revision>10</cp:revision>
  <dcterms:created xsi:type="dcterms:W3CDTF">2021-11-09T20:43:00Z</dcterms:created>
  <dcterms:modified xsi:type="dcterms:W3CDTF">2024-01-05T14:25:10Z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