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1166" w14:paraId="05A7CF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1166" w14:paraId="1B2692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1166" w14:paraId="101CD7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1166" w:rsidRPr="00781166" w14:paraId="2E04DBB6" w14:textId="77BCE6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1166">
        <w:rPr>
          <w:rFonts w:ascii="宋体" w:eastAsia="宋体" w:hAnsi="宋体" w:hint="eastAsia"/>
          <w:b/>
          <w:sz w:val="60"/>
        </w:rPr>
        <w:t>井控设备装置项目安全评估报告</w:t>
      </w:r>
    </w:p>
    <w:p w:rsidR="00781166" w:rsidP="00781166" w14:paraId="352C1DC7" w14:textId="2961F5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1166">
        <w:rPr>
          <w:rFonts w:ascii="仿宋" w:eastAsia="仿宋" w:hAnsi="仿宋" w:hint="eastAsia"/>
          <w:b/>
          <w:sz w:val="40"/>
        </w:rPr>
        <w:t>目录</w:t>
      </w:r>
    </w:p>
    <w:p w:rsidR="00781166" w14:paraId="6CC9E964" w14:textId="34AF5B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81166" w14:paraId="190B84D7" w14:textId="20D79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1166" w14:paraId="69F3D8B0" w14:textId="6BDC7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1166" w14:paraId="4ACCB4B3" w14:textId="46F0D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1166" w14:paraId="2A3D0BEC" w14:textId="60C8D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1166" w14:paraId="02FF2EDC" w14:textId="674EB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1166" w14:paraId="12B56466" w14:textId="2C8DF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1166" w14:paraId="53D9528E" w14:textId="41698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1166" w14:paraId="5340F697" w14:textId="310AD2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81166" w14:paraId="7E40D2FF" w14:textId="38086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81166" w14:paraId="17EB802B" w14:textId="08DD9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81166" w14:paraId="40A0AB17" w14:textId="5BCF6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1166" w14:paraId="6ED07768" w14:textId="185811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1166" w14:paraId="4E81B9C1" w14:textId="0899E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1166" w14:paraId="61C00D62" w14:textId="7D7ED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1166" w14:paraId="1FCE5480" w14:textId="135CC4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1166" w14:paraId="498C7B8E" w14:textId="47E4A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1166" w14:paraId="2D6CD43F" w14:textId="12A06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1166" w14:paraId="431750AD" w14:textId="52B693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1166" w14:paraId="707EC3E1" w14:textId="1A5A6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1166" w14:paraId="4A2D7012" w14:textId="5D22EBA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81166" w14:paraId="4C313A94" w14:textId="51B83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1166" w14:paraId="17A12A04" w14:textId="41B31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1166" w14:paraId="1CD5A4A9" w14:textId="3A968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1166" w14:paraId="4B1AACA1" w14:textId="374AF7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1166" w14:paraId="595D7008" w14:textId="35BDF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1166" w14:paraId="709FD10C" w14:textId="3DAEE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(二)、评价井控设备装置项目风险分析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1166" w14:paraId="3E23BA03" w14:textId="207D1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1166" w14:paraId="7BA3DA48" w14:textId="721A63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1166" w14:paraId="57F9EA26" w14:textId="0DE5C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1166" w14:paraId="2998A686" w14:textId="5BBF1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1166" w14:paraId="603919AD" w14:textId="2820E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1166" w14:paraId="099AE821" w14:textId="0525A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81166" w14:paraId="16C7EB25" w14:textId="0FE2B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1166" w14:paraId="0E94A3EA" w14:textId="05500F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1166" w14:paraId="776107B2" w14:textId="19AD0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1166" w14:paraId="607120A3" w14:textId="46AE9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81166" w14:paraId="6EFDF97C" w14:textId="10CCA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81166" w14:paraId="2058F5F2" w14:textId="46E14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1166" w14:paraId="0FE00DF9" w14:textId="137C0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九、井控设备装置项目安全现状评价报告的存档与发布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1166" w14:paraId="2184C0C2" w14:textId="2632B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1166" w14:paraId="7CE387E6" w14:textId="66A3E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1166" w14:paraId="3FE16FF3" w14:textId="4CC49F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1166" w14:paraId="46909E9C" w14:textId="2D8E4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1166" w14:paraId="35219EA4" w14:textId="25518B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_Toc156970799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1166" w14:paraId="65CFB67E" w14:textId="3462B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1166" w14:paraId="6C98F376" w14:textId="3E5D4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81166" w14:paraId="42C0E117" w14:textId="415B9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81166" w14:paraId="7C88067E" w14:textId="2E43A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81166" w14:paraId="096E197F" w14:textId="188B05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81166" w14:paraId="5FD4CB37" w14:textId="4124E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81166" w14:paraId="0184F206" w14:textId="53B10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81166" w14:paraId="64457904" w14:textId="1BB6A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81166" w14:paraId="58406811" w14:textId="736D6F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81166" w14:paraId="39E542C5" w14:textId="539DB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_Toc156970809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81166" w14:paraId="2B3F5D4E" w14:textId="2C17B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81166" w14:paraId="38EB35BB" w14:textId="78FA6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81166" w14:paraId="327909D9" w14:textId="2C09A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81166" w14:paraId="687B852C" w14:textId="605B8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81166" w14:paraId="65B0E3CA" w14:textId="1B58F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81166" w14:paraId="4E1FB16C" w14:textId="591F8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81166" w14:paraId="30E64B6F" w14:textId="087A4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81166" w14:paraId="0DE8BAF1" w14:textId="045F3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81166" w14:paraId="34586C52" w14:textId="1627B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81166" w14:paraId="3F40452E" w14:textId="0D26B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_Toc156970819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https://d.book118.com/928025064074006031</w:t>
        </w:r>
      </w:hyperlink>
    </w:p>
    <w:p w:rsidR="0078116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paraId="20ACDA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1166" w14:paraId="260798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paraId="2251C00D" w14:textId="2B09FC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1166" w14:paraId="5AC7F9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paraId="67EE76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11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textId="2B09FC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11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116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textId="2B09FC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116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116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P="00D32E24" w14:textId="2B09FC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8116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paraId="466A0A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RPr="00781166" w:rsidP="00781166" w14:paraId="18F88517" w14:textId="424A9526">
    <w:pPr>
      <w:pStyle w:val="Header"/>
      <w:rPr>
        <w:rFonts w:ascii="仿宋" w:eastAsia="仿宋" w:hAnsi="仿宋"/>
      </w:rPr>
    </w:pPr>
    <w:r w:rsidRPr="00781166">
      <w:rPr>
        <w:rFonts w:ascii="仿宋" w:eastAsia="仿宋" w:hAnsi="仿宋" w:hint="eastAsia"/>
      </w:rPr>
      <w:t>井控设备装置项目安全评估报告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paraId="0E9692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RPr="00781166" w:rsidP="00781166" w14:textId="424A9526">
    <w:pPr>
      <w:pStyle w:val="Header"/>
      <w:rPr>
        <w:rFonts w:ascii="仿宋" w:eastAsia="仿宋" w:hAnsi="仿宋"/>
      </w:rPr>
    </w:pPr>
    <w:r w:rsidRPr="00781166">
      <w:rPr>
        <w:rFonts w:ascii="仿宋" w:eastAsia="仿宋" w:hAnsi="仿宋" w:hint="eastAsia"/>
      </w:rPr>
      <w:t>井控设备装置项目安全评估报告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RPr="00781166" w:rsidP="00781166" w14:textId="424A9526">
    <w:pPr>
      <w:pStyle w:val="Header"/>
      <w:rPr>
        <w:rFonts w:ascii="仿宋" w:eastAsia="仿宋" w:hAnsi="仿宋"/>
      </w:rPr>
    </w:pPr>
    <w:r w:rsidRPr="00781166">
      <w:rPr>
        <w:rFonts w:ascii="仿宋" w:eastAsia="仿宋" w:hAnsi="仿宋" w:hint="eastAsia"/>
      </w:rPr>
      <w:t>井控设备装置项目安全评估报告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:rsidRPr="00781166" w:rsidP="00781166" w14:textId="424A9526">
    <w:pPr>
      <w:pStyle w:val="Header"/>
      <w:rPr>
        <w:rFonts w:ascii="仿宋" w:eastAsia="仿宋" w:hAnsi="仿宋"/>
      </w:rPr>
    </w:pPr>
    <w:r w:rsidRPr="00781166">
      <w:rPr>
        <w:rFonts w:ascii="仿宋" w:eastAsia="仿宋" w:hAnsi="仿宋" w:hint="eastAsia"/>
      </w:rPr>
      <w:t>井控设备装置项目安全评估报告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11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66"/>
    <w:rsid w:val="00781166"/>
    <w:rsid w:val="00D32E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41ACE0"/>
  <w15:chartTrackingRefBased/>
  <w15:docId w15:val="{A78D1AAD-1267-43CD-B1AC-F2BF8D42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11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11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11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11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11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11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11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11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1166"/>
  </w:style>
  <w:style w:type="paragraph" w:styleId="TOC1">
    <w:name w:val="toc 1"/>
    <w:basedOn w:val="Normal"/>
    <w:next w:val="Normal"/>
    <w:autoRedefine/>
    <w:uiPriority w:val="39"/>
    <w:unhideWhenUsed/>
    <w:rsid w:val="00781166"/>
  </w:style>
  <w:style w:type="paragraph" w:styleId="TOC2">
    <w:name w:val="toc 2"/>
    <w:basedOn w:val="Normal"/>
    <w:next w:val="Normal"/>
    <w:autoRedefine/>
    <w:uiPriority w:val="39"/>
    <w:unhideWhenUsed/>
    <w:rsid w:val="007811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28025064074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6936</Words>
  <Characters>39541</Characters>
  <Application>Microsoft Office Word</Application>
  <DocSecurity>0</DocSecurity>
  <Lines>329</Lines>
  <Paragraphs>92</Paragraphs>
  <ScaleCrop>false</ScaleCrop>
  <Company/>
  <LinksUpToDate>false</LinksUpToDate>
  <CharactersWithSpaces>46385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2024-01-23T22:38:00Z</dcterms:created>
  <dcterms:modified xsi:type="dcterms:W3CDTF">2024-01-23T22:39:00Z</dcterms:modified>
</cp:coreProperties>
</file>