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轻小型起重设备项目计划设计方案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33" w:history="1">
        <w:r>
          <w:rPr>
            <w:rFonts w:ascii="仿宋" w:eastAsia="仿宋" w:hAnsi="仿宋" w:cs="仿宋" w:hint="eastAsia"/>
            <w:lang w:eastAsia="zh-CN"/>
          </w:rPr>
          <w:t>序言</w:t>
        </w:r>
        <w:r>
          <w:tab/>
        </w:r>
        <w:r>
          <w:fldChar w:fldCharType="begin"/>
        </w:r>
        <w:r>
          <w:instrText xml:space="preserve"> PAGEREF _Toc20433 \h </w:instrText>
        </w:r>
        <w:r>
          <w:fldChar w:fldCharType="separate"/>
        </w:r>
        <w:r>
          <w:t>3</w:t>
        </w:r>
        <w:r>
          <w:fldChar w:fldCharType="end"/>
        </w:r>
      </w:hyperlink>
    </w:p>
    <w:p>
      <w:pPr>
        <w:pStyle w:val="TOC1"/>
        <w:tabs>
          <w:tab w:val="right" w:leader="dot" w:pos="8306"/>
        </w:tabs>
      </w:pPr>
      <w:hyperlink w:anchor="_Toc6656" w:history="1">
        <w:r>
          <w:rPr>
            <w:rFonts w:ascii="仿宋" w:eastAsia="仿宋" w:hAnsi="仿宋" w:cs="仿宋" w:hint="eastAsia"/>
            <w:lang w:eastAsia="zh-CN"/>
          </w:rPr>
          <w:t>一、轻小型起重设备项目文档管理</w:t>
        </w:r>
        <w:r>
          <w:tab/>
        </w:r>
        <w:r>
          <w:fldChar w:fldCharType="begin"/>
        </w:r>
        <w:r>
          <w:instrText xml:space="preserve"> PAGEREF _Toc6656 \h </w:instrText>
        </w:r>
        <w:r>
          <w:fldChar w:fldCharType="separate"/>
        </w:r>
        <w:r>
          <w:t>3</w:t>
        </w:r>
        <w:r>
          <w:fldChar w:fldCharType="end"/>
        </w:r>
      </w:hyperlink>
    </w:p>
    <w:p>
      <w:pPr>
        <w:pStyle w:val="TOC2"/>
        <w:tabs>
          <w:tab w:val="right" w:leader="dot" w:pos="8306"/>
        </w:tabs>
      </w:pPr>
      <w:hyperlink w:anchor="_Toc21820" w:history="1">
        <w:r>
          <w:rPr>
            <w:rFonts w:ascii="仿宋" w:eastAsia="仿宋" w:hAnsi="仿宋" w:cs="仿宋" w:hint="eastAsia"/>
            <w:lang w:eastAsia="zh-CN"/>
          </w:rPr>
          <w:t>(一)、文档编制与审查</w:t>
        </w:r>
        <w:r>
          <w:tab/>
        </w:r>
        <w:r>
          <w:fldChar w:fldCharType="begin"/>
        </w:r>
        <w:r>
          <w:instrText xml:space="preserve"> PAGEREF _Toc21820 \h </w:instrText>
        </w:r>
        <w:r>
          <w:fldChar w:fldCharType="separate"/>
        </w:r>
        <w:r>
          <w:t>3</w:t>
        </w:r>
        <w:r>
          <w:fldChar w:fldCharType="end"/>
        </w:r>
      </w:hyperlink>
    </w:p>
    <w:p>
      <w:pPr>
        <w:pStyle w:val="TOC2"/>
        <w:tabs>
          <w:tab w:val="right" w:leader="dot" w:pos="8306"/>
        </w:tabs>
      </w:pPr>
      <w:hyperlink w:anchor="_Toc32284" w:history="1">
        <w:r>
          <w:rPr>
            <w:rFonts w:ascii="仿宋" w:eastAsia="仿宋" w:hAnsi="仿宋" w:cs="仿宋" w:hint="eastAsia"/>
            <w:lang w:eastAsia="zh-CN"/>
          </w:rPr>
          <w:t>(二)、文档发布与分发</w:t>
        </w:r>
        <w:r>
          <w:tab/>
        </w:r>
        <w:r>
          <w:fldChar w:fldCharType="begin"/>
        </w:r>
        <w:r>
          <w:instrText xml:space="preserve"> PAGEREF _Toc32284 \h </w:instrText>
        </w:r>
        <w:r>
          <w:fldChar w:fldCharType="separate"/>
        </w:r>
        <w:r>
          <w:t>4</w:t>
        </w:r>
        <w:r>
          <w:fldChar w:fldCharType="end"/>
        </w:r>
      </w:hyperlink>
    </w:p>
    <w:p>
      <w:pPr>
        <w:pStyle w:val="TOC2"/>
        <w:tabs>
          <w:tab w:val="right" w:leader="dot" w:pos="8306"/>
        </w:tabs>
      </w:pPr>
      <w:hyperlink w:anchor="_Toc15344" w:history="1">
        <w:r>
          <w:rPr>
            <w:rFonts w:ascii="仿宋" w:eastAsia="仿宋" w:hAnsi="仿宋" w:cs="仿宋" w:hint="eastAsia"/>
            <w:lang w:eastAsia="zh-CN"/>
          </w:rPr>
          <w:t>(三)、文档存档与归档</w:t>
        </w:r>
        <w:r>
          <w:tab/>
        </w:r>
        <w:r>
          <w:fldChar w:fldCharType="begin"/>
        </w:r>
        <w:r>
          <w:instrText xml:space="preserve"> PAGEREF _Toc15344 \h </w:instrText>
        </w:r>
        <w:r>
          <w:fldChar w:fldCharType="separate"/>
        </w:r>
        <w:r>
          <w:t>5</w:t>
        </w:r>
        <w:r>
          <w:fldChar w:fldCharType="end"/>
        </w:r>
      </w:hyperlink>
    </w:p>
    <w:p>
      <w:pPr>
        <w:pStyle w:val="TOC1"/>
        <w:tabs>
          <w:tab w:val="right" w:leader="dot" w:pos="8306"/>
        </w:tabs>
      </w:pPr>
      <w:hyperlink w:anchor="_Toc16524" w:history="1">
        <w:r>
          <w:rPr>
            <w:rFonts w:ascii="仿宋" w:eastAsia="仿宋" w:hAnsi="仿宋" w:cs="仿宋" w:hint="eastAsia"/>
            <w:lang w:eastAsia="zh-CN"/>
          </w:rPr>
          <w:t>二、轻小型起重设备项目建设背景及必要性分析</w:t>
        </w:r>
        <w:r>
          <w:tab/>
        </w:r>
        <w:r>
          <w:fldChar w:fldCharType="begin"/>
        </w:r>
        <w:r>
          <w:instrText xml:space="preserve"> PAGEREF _Toc16524 \h </w:instrText>
        </w:r>
        <w:r>
          <w:fldChar w:fldCharType="separate"/>
        </w:r>
        <w:r>
          <w:t>6</w:t>
        </w:r>
        <w:r>
          <w:fldChar w:fldCharType="end"/>
        </w:r>
      </w:hyperlink>
    </w:p>
    <w:p>
      <w:pPr>
        <w:pStyle w:val="TOC2"/>
        <w:tabs>
          <w:tab w:val="right" w:leader="dot" w:pos="8306"/>
        </w:tabs>
      </w:pPr>
      <w:hyperlink w:anchor="_Toc546" w:history="1">
        <w:r>
          <w:rPr>
            <w:rFonts w:ascii="仿宋" w:eastAsia="仿宋" w:hAnsi="仿宋" w:cs="仿宋" w:hint="eastAsia"/>
            <w:lang w:eastAsia="zh-CN"/>
          </w:rPr>
          <w:t>(一)、轻小型起重设备项目背景分析</w:t>
        </w:r>
        <w:r>
          <w:tab/>
        </w:r>
        <w:r>
          <w:fldChar w:fldCharType="begin"/>
        </w:r>
        <w:r>
          <w:instrText xml:space="preserve"> PAGEREF _Toc546 \h </w:instrText>
        </w:r>
        <w:r>
          <w:fldChar w:fldCharType="separate"/>
        </w:r>
        <w:r>
          <w:t>6</w:t>
        </w:r>
        <w:r>
          <w:fldChar w:fldCharType="end"/>
        </w:r>
      </w:hyperlink>
    </w:p>
    <w:p>
      <w:pPr>
        <w:pStyle w:val="TOC2"/>
        <w:tabs>
          <w:tab w:val="right" w:leader="dot" w:pos="8306"/>
        </w:tabs>
      </w:pPr>
      <w:hyperlink w:anchor="_Toc29196" w:history="1">
        <w:r>
          <w:rPr>
            <w:rFonts w:ascii="仿宋" w:eastAsia="仿宋" w:hAnsi="仿宋" w:cs="仿宋" w:hint="eastAsia"/>
            <w:lang w:eastAsia="zh-CN"/>
          </w:rPr>
          <w:t>(二)、轻小型起重设备项目建设必要性分析</w:t>
        </w:r>
        <w:r>
          <w:tab/>
        </w:r>
        <w:r>
          <w:fldChar w:fldCharType="begin"/>
        </w:r>
        <w:r>
          <w:instrText xml:space="preserve"> PAGEREF _Toc29196 \h </w:instrText>
        </w:r>
        <w:r>
          <w:fldChar w:fldCharType="separate"/>
        </w:r>
        <w:r>
          <w:t>8</w:t>
        </w:r>
        <w:r>
          <w:fldChar w:fldCharType="end"/>
        </w:r>
      </w:hyperlink>
    </w:p>
    <w:p>
      <w:pPr>
        <w:pStyle w:val="TOC1"/>
        <w:tabs>
          <w:tab w:val="right" w:leader="dot" w:pos="8306"/>
        </w:tabs>
      </w:pPr>
      <w:hyperlink w:anchor="_Toc23420" w:history="1">
        <w:r>
          <w:rPr>
            <w:rFonts w:ascii="仿宋" w:eastAsia="仿宋" w:hAnsi="仿宋" w:cs="仿宋" w:hint="eastAsia"/>
            <w:lang w:eastAsia="zh-CN"/>
          </w:rPr>
          <w:t>三、轻小型起重设备项目可持续发展</w:t>
        </w:r>
        <w:r>
          <w:tab/>
        </w:r>
        <w:r>
          <w:fldChar w:fldCharType="begin"/>
        </w:r>
        <w:r>
          <w:instrText xml:space="preserve"> PAGEREF _Toc23420 \h </w:instrText>
        </w:r>
        <w:r>
          <w:fldChar w:fldCharType="separate"/>
        </w:r>
        <w:r>
          <w:t>9</w:t>
        </w:r>
        <w:r>
          <w:fldChar w:fldCharType="end"/>
        </w:r>
      </w:hyperlink>
    </w:p>
    <w:p>
      <w:pPr>
        <w:pStyle w:val="TOC2"/>
        <w:tabs>
          <w:tab w:val="right" w:leader="dot" w:pos="8306"/>
        </w:tabs>
      </w:pPr>
      <w:hyperlink w:anchor="_Toc11800" w:history="1">
        <w:r>
          <w:rPr>
            <w:rFonts w:ascii="仿宋" w:eastAsia="仿宋" w:hAnsi="仿宋" w:cs="仿宋" w:hint="eastAsia"/>
            <w:lang w:eastAsia="zh-CN"/>
          </w:rPr>
          <w:t>(一)、可持续战略与实践</w:t>
        </w:r>
        <w:r>
          <w:tab/>
        </w:r>
        <w:r>
          <w:fldChar w:fldCharType="begin"/>
        </w:r>
        <w:r>
          <w:instrText xml:space="preserve"> PAGEREF _Toc11800 \h </w:instrText>
        </w:r>
        <w:r>
          <w:fldChar w:fldCharType="separate"/>
        </w:r>
        <w:r>
          <w:t>9</w:t>
        </w:r>
        <w:r>
          <w:fldChar w:fldCharType="end"/>
        </w:r>
      </w:hyperlink>
    </w:p>
    <w:p>
      <w:pPr>
        <w:pStyle w:val="TOC2"/>
        <w:tabs>
          <w:tab w:val="right" w:leader="dot" w:pos="8306"/>
        </w:tabs>
      </w:pPr>
      <w:hyperlink w:anchor="_Toc6702" w:history="1">
        <w:r>
          <w:rPr>
            <w:rFonts w:ascii="仿宋" w:eastAsia="仿宋" w:hAnsi="仿宋" w:cs="仿宋" w:hint="eastAsia"/>
            <w:lang w:eastAsia="zh-CN"/>
          </w:rPr>
          <w:t>(二)、环保与社会责任</w:t>
        </w:r>
        <w:r>
          <w:tab/>
        </w:r>
        <w:r>
          <w:fldChar w:fldCharType="begin"/>
        </w:r>
        <w:r>
          <w:instrText xml:space="preserve"> PAGEREF _Toc6702 \h </w:instrText>
        </w:r>
        <w:r>
          <w:fldChar w:fldCharType="separate"/>
        </w:r>
        <w:r>
          <w:t>10</w:t>
        </w:r>
        <w:r>
          <w:fldChar w:fldCharType="end"/>
        </w:r>
      </w:hyperlink>
    </w:p>
    <w:p>
      <w:pPr>
        <w:pStyle w:val="TOC1"/>
        <w:tabs>
          <w:tab w:val="right" w:leader="dot" w:pos="8306"/>
        </w:tabs>
      </w:pPr>
      <w:hyperlink w:anchor="_Toc14363" w:history="1">
        <w:r>
          <w:rPr>
            <w:rFonts w:ascii="仿宋" w:eastAsia="仿宋" w:hAnsi="仿宋" w:cs="仿宋" w:hint="eastAsia"/>
            <w:lang w:eastAsia="zh-CN"/>
          </w:rPr>
          <w:t>四、轻小型起重设备项目概论</w:t>
        </w:r>
        <w:r>
          <w:tab/>
        </w:r>
        <w:r>
          <w:fldChar w:fldCharType="begin"/>
        </w:r>
        <w:r>
          <w:instrText xml:space="preserve"> PAGEREF _Toc14363 \h </w:instrText>
        </w:r>
        <w:r>
          <w:fldChar w:fldCharType="separate"/>
        </w:r>
        <w:r>
          <w:t>11</w:t>
        </w:r>
        <w:r>
          <w:fldChar w:fldCharType="end"/>
        </w:r>
      </w:hyperlink>
    </w:p>
    <w:p>
      <w:pPr>
        <w:pStyle w:val="TOC2"/>
        <w:tabs>
          <w:tab w:val="right" w:leader="dot" w:pos="8306"/>
        </w:tabs>
      </w:pPr>
      <w:hyperlink w:anchor="_Toc19957" w:history="1">
        <w:r>
          <w:rPr>
            <w:rFonts w:ascii="仿宋" w:eastAsia="仿宋" w:hAnsi="仿宋" w:cs="仿宋" w:hint="eastAsia"/>
            <w:lang w:eastAsia="zh-CN"/>
          </w:rPr>
          <w:t>(一)、轻小型起重设备项目概况</w:t>
        </w:r>
        <w:r>
          <w:tab/>
        </w:r>
        <w:r>
          <w:fldChar w:fldCharType="begin"/>
        </w:r>
        <w:r>
          <w:instrText xml:space="preserve"> PAGEREF _Toc19957 \h </w:instrText>
        </w:r>
        <w:r>
          <w:fldChar w:fldCharType="separate"/>
        </w:r>
        <w:r>
          <w:t>11</w:t>
        </w:r>
        <w:r>
          <w:fldChar w:fldCharType="end"/>
        </w:r>
      </w:hyperlink>
    </w:p>
    <w:p>
      <w:pPr>
        <w:pStyle w:val="TOC2"/>
        <w:tabs>
          <w:tab w:val="right" w:leader="dot" w:pos="8306"/>
        </w:tabs>
      </w:pPr>
      <w:hyperlink w:anchor="_Toc15093" w:history="1">
        <w:r>
          <w:rPr>
            <w:rFonts w:ascii="仿宋" w:eastAsia="仿宋" w:hAnsi="仿宋" w:cs="仿宋" w:hint="eastAsia"/>
            <w:lang w:eastAsia="zh-CN"/>
          </w:rPr>
          <w:t>(二)、轻小型起重设备项目目标</w:t>
        </w:r>
        <w:r>
          <w:tab/>
        </w:r>
        <w:r>
          <w:fldChar w:fldCharType="begin"/>
        </w:r>
        <w:r>
          <w:instrText xml:space="preserve"> PAGEREF _Toc15093 \h </w:instrText>
        </w:r>
        <w:r>
          <w:fldChar w:fldCharType="separate"/>
        </w:r>
        <w:r>
          <w:t>14</w:t>
        </w:r>
        <w:r>
          <w:fldChar w:fldCharType="end"/>
        </w:r>
      </w:hyperlink>
    </w:p>
    <w:p>
      <w:pPr>
        <w:pStyle w:val="TOC2"/>
        <w:tabs>
          <w:tab w:val="right" w:leader="dot" w:pos="8306"/>
        </w:tabs>
      </w:pPr>
      <w:hyperlink w:anchor="_Toc12283" w:history="1">
        <w:r>
          <w:rPr>
            <w:rFonts w:ascii="仿宋" w:eastAsia="仿宋" w:hAnsi="仿宋" w:cs="仿宋" w:hint="eastAsia"/>
            <w:lang w:eastAsia="zh-CN"/>
          </w:rPr>
          <w:t>(三)、轻小型起重设备项目提出的理由</w:t>
        </w:r>
        <w:r>
          <w:tab/>
        </w:r>
        <w:r>
          <w:fldChar w:fldCharType="begin"/>
        </w:r>
        <w:r>
          <w:instrText xml:space="preserve"> PAGEREF _Toc12283 \h </w:instrText>
        </w:r>
        <w:r>
          <w:fldChar w:fldCharType="separate"/>
        </w:r>
        <w:r>
          <w:t>14</w:t>
        </w:r>
        <w:r>
          <w:fldChar w:fldCharType="end"/>
        </w:r>
      </w:hyperlink>
    </w:p>
    <w:p>
      <w:pPr>
        <w:pStyle w:val="TOC2"/>
        <w:tabs>
          <w:tab w:val="right" w:leader="dot" w:pos="8306"/>
        </w:tabs>
      </w:pPr>
      <w:hyperlink w:anchor="_Toc1481" w:history="1">
        <w:r>
          <w:rPr>
            <w:rFonts w:ascii="仿宋" w:eastAsia="仿宋" w:hAnsi="仿宋" w:cs="仿宋" w:hint="eastAsia"/>
            <w:lang w:eastAsia="zh-CN"/>
          </w:rPr>
          <w:t>(四)、轻小型起重设备项目意义</w:t>
        </w:r>
        <w:r>
          <w:tab/>
        </w:r>
        <w:r>
          <w:fldChar w:fldCharType="begin"/>
        </w:r>
        <w:r>
          <w:instrText xml:space="preserve"> PAGEREF _Toc1481 \h </w:instrText>
        </w:r>
        <w:r>
          <w:fldChar w:fldCharType="separate"/>
        </w:r>
        <w:r>
          <w:t>16</w:t>
        </w:r>
        <w:r>
          <w:fldChar w:fldCharType="end"/>
        </w:r>
      </w:hyperlink>
    </w:p>
    <w:p>
      <w:pPr>
        <w:pStyle w:val="TOC2"/>
        <w:tabs>
          <w:tab w:val="right" w:leader="dot" w:pos="8306"/>
        </w:tabs>
      </w:pPr>
      <w:hyperlink w:anchor="_Toc27375" w:history="1">
        <w:r>
          <w:rPr>
            <w:rFonts w:ascii="仿宋" w:eastAsia="仿宋" w:hAnsi="仿宋" w:cs="仿宋" w:hint="eastAsia"/>
            <w:lang w:eastAsia="zh-CN"/>
          </w:rPr>
          <w:t>(五)、轻小型起重设备项目背景</w:t>
        </w:r>
        <w:r>
          <w:tab/>
        </w:r>
        <w:r>
          <w:fldChar w:fldCharType="begin"/>
        </w:r>
        <w:r>
          <w:instrText xml:space="preserve"> PAGEREF _Toc27375 \h </w:instrText>
        </w:r>
        <w:r>
          <w:fldChar w:fldCharType="separate"/>
        </w:r>
        <w:r>
          <w:t>17</w:t>
        </w:r>
        <w:r>
          <w:fldChar w:fldCharType="end"/>
        </w:r>
      </w:hyperlink>
    </w:p>
    <w:p>
      <w:pPr>
        <w:pStyle w:val="TOC1"/>
        <w:tabs>
          <w:tab w:val="right" w:leader="dot" w:pos="8306"/>
        </w:tabs>
      </w:pPr>
      <w:hyperlink w:anchor="_Toc14393" w:history="1">
        <w:r>
          <w:rPr>
            <w:rFonts w:ascii="仿宋" w:eastAsia="仿宋" w:hAnsi="仿宋" w:cs="仿宋" w:hint="eastAsia"/>
            <w:lang w:eastAsia="zh-CN"/>
          </w:rPr>
          <w:t>五、市场分析、调研</w:t>
        </w:r>
        <w:r>
          <w:tab/>
        </w:r>
        <w:r>
          <w:fldChar w:fldCharType="begin"/>
        </w:r>
        <w:r>
          <w:instrText xml:space="preserve"> PAGEREF _Toc14393 \h </w:instrText>
        </w:r>
        <w:r>
          <w:fldChar w:fldCharType="separate"/>
        </w:r>
        <w:r>
          <w:t>18</w:t>
        </w:r>
        <w:r>
          <w:fldChar w:fldCharType="end"/>
        </w:r>
      </w:hyperlink>
    </w:p>
    <w:p>
      <w:pPr>
        <w:pStyle w:val="TOC2"/>
        <w:tabs>
          <w:tab w:val="right" w:leader="dot" w:pos="8306"/>
        </w:tabs>
      </w:pPr>
      <w:hyperlink w:anchor="_Toc2265" w:history="1">
        <w:r>
          <w:rPr>
            <w:rFonts w:ascii="仿宋" w:eastAsia="仿宋" w:hAnsi="仿宋" w:cs="仿宋" w:hint="eastAsia"/>
            <w:lang w:eastAsia="zh-CN"/>
          </w:rPr>
          <w:t>(一)、轻小型起重设备行业分析</w:t>
        </w:r>
        <w:r>
          <w:tab/>
        </w:r>
        <w:r>
          <w:fldChar w:fldCharType="begin"/>
        </w:r>
        <w:r>
          <w:instrText xml:space="preserve"> PAGEREF _Toc2265 \h </w:instrText>
        </w:r>
        <w:r>
          <w:fldChar w:fldCharType="separate"/>
        </w:r>
        <w:r>
          <w:t>18</w:t>
        </w:r>
        <w:r>
          <w:fldChar w:fldCharType="end"/>
        </w:r>
      </w:hyperlink>
    </w:p>
    <w:p>
      <w:pPr>
        <w:pStyle w:val="TOC2"/>
        <w:tabs>
          <w:tab w:val="right" w:leader="dot" w:pos="8306"/>
        </w:tabs>
      </w:pPr>
      <w:hyperlink w:anchor="_Toc8562" w:history="1">
        <w:r>
          <w:rPr>
            <w:rFonts w:ascii="仿宋" w:eastAsia="仿宋" w:hAnsi="仿宋" w:cs="仿宋" w:hint="eastAsia"/>
            <w:lang w:eastAsia="zh-CN"/>
          </w:rPr>
          <w:t>(二)、轻小型起重设备市场分析预测</w:t>
        </w:r>
        <w:r>
          <w:tab/>
        </w:r>
        <w:r>
          <w:fldChar w:fldCharType="begin"/>
        </w:r>
        <w:r>
          <w:instrText xml:space="preserve"> PAGEREF _Toc8562 \h </w:instrText>
        </w:r>
        <w:r>
          <w:fldChar w:fldCharType="separate"/>
        </w:r>
        <w:r>
          <w:t>19</w:t>
        </w:r>
        <w:r>
          <w:fldChar w:fldCharType="end"/>
        </w:r>
      </w:hyperlink>
    </w:p>
    <w:p>
      <w:pPr>
        <w:pStyle w:val="TOC1"/>
        <w:tabs>
          <w:tab w:val="right" w:leader="dot" w:pos="8306"/>
        </w:tabs>
      </w:pPr>
      <w:hyperlink w:anchor="_Toc23655" w:history="1">
        <w:r>
          <w:rPr>
            <w:rFonts w:ascii="仿宋" w:eastAsia="仿宋" w:hAnsi="仿宋" w:cs="仿宋" w:hint="eastAsia"/>
            <w:lang w:eastAsia="zh-CN"/>
          </w:rPr>
          <w:t>六、产品规划分析</w:t>
        </w:r>
        <w:r>
          <w:tab/>
        </w:r>
        <w:r>
          <w:fldChar w:fldCharType="begin"/>
        </w:r>
        <w:r>
          <w:instrText xml:space="preserve"> PAGEREF _Toc23655 \h </w:instrText>
        </w:r>
        <w:r>
          <w:fldChar w:fldCharType="separate"/>
        </w:r>
        <w:r>
          <w:t>20</w:t>
        </w:r>
        <w:r>
          <w:fldChar w:fldCharType="end"/>
        </w:r>
      </w:hyperlink>
    </w:p>
    <w:p>
      <w:pPr>
        <w:pStyle w:val="TOC2"/>
        <w:tabs>
          <w:tab w:val="right" w:leader="dot" w:pos="8306"/>
        </w:tabs>
      </w:pPr>
      <w:hyperlink w:anchor="_Toc28862" w:history="1">
        <w:r>
          <w:rPr>
            <w:rFonts w:ascii="仿宋" w:eastAsia="仿宋" w:hAnsi="仿宋" w:cs="仿宋" w:hint="eastAsia"/>
            <w:lang w:eastAsia="zh-CN"/>
          </w:rPr>
          <w:t>(一)、产品规划</w:t>
        </w:r>
        <w:r>
          <w:tab/>
        </w:r>
        <w:r>
          <w:fldChar w:fldCharType="begin"/>
        </w:r>
        <w:r>
          <w:instrText xml:space="preserve"> PAGEREF _Toc28862 \h </w:instrText>
        </w:r>
        <w:r>
          <w:fldChar w:fldCharType="separate"/>
        </w:r>
        <w:r>
          <w:t>20</w:t>
        </w:r>
        <w:r>
          <w:fldChar w:fldCharType="end"/>
        </w:r>
      </w:hyperlink>
    </w:p>
    <w:p>
      <w:pPr>
        <w:pStyle w:val="TOC2"/>
        <w:tabs>
          <w:tab w:val="right" w:leader="dot" w:pos="8306"/>
        </w:tabs>
      </w:pPr>
      <w:hyperlink w:anchor="_Toc10694" w:history="1">
        <w:r>
          <w:rPr>
            <w:rFonts w:ascii="仿宋" w:eastAsia="仿宋" w:hAnsi="仿宋" w:cs="仿宋" w:hint="eastAsia"/>
            <w:lang w:eastAsia="zh-CN"/>
          </w:rPr>
          <w:t>(二)、建设规模</w:t>
        </w:r>
        <w:r>
          <w:tab/>
        </w:r>
        <w:r>
          <w:fldChar w:fldCharType="begin"/>
        </w:r>
        <w:r>
          <w:instrText xml:space="preserve"> PAGEREF _Toc10694 \h </w:instrText>
        </w:r>
        <w:r>
          <w:fldChar w:fldCharType="separate"/>
        </w:r>
        <w:r>
          <w:t>20</w:t>
        </w:r>
        <w:r>
          <w:fldChar w:fldCharType="end"/>
        </w:r>
      </w:hyperlink>
    </w:p>
    <w:p>
      <w:pPr>
        <w:pStyle w:val="TOC1"/>
        <w:tabs>
          <w:tab w:val="right" w:leader="dot" w:pos="8306"/>
        </w:tabs>
      </w:pPr>
      <w:hyperlink w:anchor="_Toc2931" w:history="1">
        <w:r>
          <w:rPr>
            <w:rFonts w:ascii="仿宋" w:eastAsia="仿宋" w:hAnsi="仿宋" w:cs="仿宋" w:hint="eastAsia"/>
            <w:lang w:eastAsia="zh-CN"/>
          </w:rPr>
          <w:t>七、生产安全保护</w:t>
        </w:r>
        <w:r>
          <w:tab/>
        </w:r>
        <w:r>
          <w:fldChar w:fldCharType="begin"/>
        </w:r>
        <w:r>
          <w:instrText xml:space="preserve"> PAGEREF _Toc2931 \h </w:instrText>
        </w:r>
        <w:r>
          <w:fldChar w:fldCharType="separate"/>
        </w:r>
        <w:r>
          <w:t>22</w:t>
        </w:r>
        <w:r>
          <w:fldChar w:fldCharType="end"/>
        </w:r>
      </w:hyperlink>
    </w:p>
    <w:p>
      <w:pPr>
        <w:pStyle w:val="TOC2"/>
        <w:tabs>
          <w:tab w:val="right" w:leader="dot" w:pos="8306"/>
        </w:tabs>
      </w:pPr>
      <w:hyperlink w:anchor="_Toc13139" w:history="1">
        <w:r>
          <w:rPr>
            <w:rFonts w:ascii="仿宋" w:eastAsia="仿宋" w:hAnsi="仿宋" w:cs="仿宋" w:hint="eastAsia"/>
            <w:lang w:eastAsia="zh-CN"/>
          </w:rPr>
          <w:t>(一)、消防安全</w:t>
        </w:r>
        <w:r>
          <w:tab/>
        </w:r>
        <w:r>
          <w:fldChar w:fldCharType="begin"/>
        </w:r>
        <w:r>
          <w:instrText xml:space="preserve"> PAGEREF _Toc13139 \h </w:instrText>
        </w:r>
        <w:r>
          <w:fldChar w:fldCharType="separate"/>
        </w:r>
        <w:r>
          <w:t>22</w:t>
        </w:r>
        <w:r>
          <w:fldChar w:fldCharType="end"/>
        </w:r>
      </w:hyperlink>
    </w:p>
    <w:p>
      <w:pPr>
        <w:pStyle w:val="TOC2"/>
        <w:tabs>
          <w:tab w:val="right" w:leader="dot" w:pos="8306"/>
        </w:tabs>
      </w:pPr>
      <w:hyperlink w:anchor="_Toc15214" w:history="1">
        <w:r>
          <w:rPr>
            <w:rFonts w:ascii="仿宋" w:eastAsia="仿宋" w:hAnsi="仿宋" w:cs="仿宋" w:hint="eastAsia"/>
            <w:lang w:eastAsia="zh-CN"/>
          </w:rPr>
          <w:t>(二)、防火防爆总图布置措施</w:t>
        </w:r>
        <w:r>
          <w:tab/>
        </w:r>
        <w:r>
          <w:fldChar w:fldCharType="begin"/>
        </w:r>
        <w:r>
          <w:instrText xml:space="preserve"> PAGEREF _Toc15214 \h </w:instrText>
        </w:r>
        <w:r>
          <w:fldChar w:fldCharType="separate"/>
        </w:r>
        <w:r>
          <w:t>23</w:t>
        </w:r>
        <w:r>
          <w:fldChar w:fldCharType="end"/>
        </w:r>
      </w:hyperlink>
    </w:p>
    <w:p>
      <w:pPr>
        <w:pStyle w:val="TOC2"/>
        <w:tabs>
          <w:tab w:val="right" w:leader="dot" w:pos="8306"/>
        </w:tabs>
      </w:pPr>
      <w:hyperlink w:anchor="_Toc12442" w:history="1">
        <w:r>
          <w:rPr>
            <w:rFonts w:ascii="仿宋" w:eastAsia="仿宋" w:hAnsi="仿宋" w:cs="仿宋" w:hint="eastAsia"/>
            <w:lang w:eastAsia="zh-CN"/>
          </w:rPr>
          <w:t>(三)、自然灾害防范措施</w:t>
        </w:r>
        <w:r>
          <w:tab/>
        </w:r>
        <w:r>
          <w:fldChar w:fldCharType="begin"/>
        </w:r>
        <w:r>
          <w:instrText xml:space="preserve"> PAGEREF _Toc12442 \h </w:instrText>
        </w:r>
        <w:r>
          <w:fldChar w:fldCharType="separate"/>
        </w:r>
        <w:r>
          <w:t>24</w:t>
        </w:r>
        <w:r>
          <w:fldChar w:fldCharType="end"/>
        </w:r>
      </w:hyperlink>
    </w:p>
    <w:p>
      <w:pPr>
        <w:pStyle w:val="TOC2"/>
        <w:tabs>
          <w:tab w:val="right" w:leader="dot" w:pos="8306"/>
        </w:tabs>
      </w:pPr>
      <w:hyperlink w:anchor="_Toc17038" w:history="1">
        <w:r>
          <w:rPr>
            <w:rFonts w:ascii="仿宋" w:eastAsia="仿宋" w:hAnsi="仿宋" w:cs="仿宋" w:hint="eastAsia"/>
            <w:lang w:eastAsia="zh-CN"/>
          </w:rPr>
          <w:t>(四)、安全色及安全标志使用要求</w:t>
        </w:r>
        <w:r>
          <w:tab/>
        </w:r>
        <w:r>
          <w:fldChar w:fldCharType="begin"/>
        </w:r>
        <w:r>
          <w:instrText xml:space="preserve"> PAGEREF _Toc17038 \h </w:instrText>
        </w:r>
        <w:r>
          <w:fldChar w:fldCharType="separate"/>
        </w:r>
        <w:r>
          <w:t>25</w:t>
        </w:r>
        <w:r>
          <w:fldChar w:fldCharType="end"/>
        </w:r>
      </w:hyperlink>
    </w:p>
    <w:p>
      <w:pPr>
        <w:pStyle w:val="TOC2"/>
        <w:tabs>
          <w:tab w:val="right" w:leader="dot" w:pos="8306"/>
        </w:tabs>
      </w:pPr>
      <w:hyperlink w:anchor="_Toc10876" w:history="1">
        <w:r>
          <w:rPr>
            <w:rFonts w:ascii="仿宋" w:eastAsia="仿宋" w:hAnsi="仿宋" w:cs="仿宋" w:hint="eastAsia"/>
            <w:lang w:eastAsia="zh-CN"/>
          </w:rPr>
          <w:t>(五)、防尘防毒措施</w:t>
        </w:r>
        <w:r>
          <w:tab/>
        </w:r>
        <w:r>
          <w:fldChar w:fldCharType="begin"/>
        </w:r>
        <w:r>
          <w:instrText xml:space="preserve"> PAGEREF _Toc10876 \h </w:instrText>
        </w:r>
        <w:r>
          <w:fldChar w:fldCharType="separate"/>
        </w:r>
        <w:r>
          <w:t>26</w:t>
        </w:r>
        <w:r>
          <w:fldChar w:fldCharType="end"/>
        </w:r>
      </w:hyperlink>
    </w:p>
    <w:p>
      <w:pPr>
        <w:pStyle w:val="TOC2"/>
        <w:tabs>
          <w:tab w:val="right" w:leader="dot" w:pos="8306"/>
        </w:tabs>
      </w:pPr>
      <w:hyperlink w:anchor="_Toc702" w:history="1">
        <w:r>
          <w:rPr>
            <w:rFonts w:ascii="仿宋" w:eastAsia="仿宋" w:hAnsi="仿宋" w:cs="仿宋" w:hint="eastAsia"/>
            <w:lang w:eastAsia="zh-CN"/>
          </w:rPr>
          <w:t>(六)、防静电、触电防护及防雷措施</w:t>
        </w:r>
        <w:r>
          <w:tab/>
        </w:r>
        <w:r>
          <w:fldChar w:fldCharType="begin"/>
        </w:r>
        <w:r>
          <w:instrText xml:space="preserve"> PAGEREF _Toc702 \h </w:instrText>
        </w:r>
        <w:r>
          <w:fldChar w:fldCharType="separate"/>
        </w:r>
        <w:r>
          <w:t>27</w:t>
        </w:r>
        <w:r>
          <w:fldChar w:fldCharType="end"/>
        </w:r>
      </w:hyperlink>
    </w:p>
    <w:p>
      <w:pPr>
        <w:pStyle w:val="TOC2"/>
        <w:tabs>
          <w:tab w:val="right" w:leader="dot" w:pos="8306"/>
        </w:tabs>
      </w:pPr>
      <w:hyperlink w:anchor="_Toc19841" w:history="1">
        <w:r>
          <w:rPr>
            <w:rFonts w:ascii="仿宋" w:eastAsia="仿宋" w:hAnsi="仿宋" w:cs="仿宋" w:hint="eastAsia"/>
            <w:lang w:eastAsia="zh-CN"/>
          </w:rPr>
          <w:t>(七)、机械设备安全保障措施</w:t>
        </w:r>
        <w:r>
          <w:tab/>
        </w:r>
        <w:r>
          <w:fldChar w:fldCharType="begin"/>
        </w:r>
        <w:r>
          <w:instrText xml:space="preserve"> PAGEREF _Toc19841 \h </w:instrText>
        </w:r>
        <w:r>
          <w:fldChar w:fldCharType="separate"/>
        </w:r>
        <w:r>
          <w:t>28</w:t>
        </w:r>
        <w:r>
          <w:fldChar w:fldCharType="end"/>
        </w:r>
      </w:hyperlink>
    </w:p>
    <w:p>
      <w:pPr>
        <w:pStyle w:val="TOC1"/>
        <w:tabs>
          <w:tab w:val="right" w:leader="dot" w:pos="8306"/>
        </w:tabs>
      </w:pPr>
      <w:hyperlink w:anchor="_Toc10128" w:history="1">
        <w:r>
          <w:rPr>
            <w:rFonts w:ascii="仿宋" w:eastAsia="仿宋" w:hAnsi="仿宋" w:cs="仿宋" w:hint="eastAsia"/>
            <w:lang w:eastAsia="zh-CN"/>
          </w:rPr>
          <w:t>八、轻小型起重设备项目社会影响</w:t>
        </w:r>
        <w:r>
          <w:tab/>
        </w:r>
        <w:r>
          <w:fldChar w:fldCharType="begin"/>
        </w:r>
        <w:r>
          <w:instrText xml:space="preserve"> PAGEREF _Toc10128 \h </w:instrText>
        </w:r>
        <w:r>
          <w:fldChar w:fldCharType="separate"/>
        </w:r>
        <w:r>
          <w:t>30</w:t>
        </w:r>
        <w:r>
          <w:fldChar w:fldCharType="end"/>
        </w:r>
      </w:hyperlink>
    </w:p>
    <w:p>
      <w:pPr>
        <w:pStyle w:val="TOC2"/>
        <w:tabs>
          <w:tab w:val="right" w:leader="dot" w:pos="8306"/>
        </w:tabs>
      </w:pPr>
      <w:hyperlink w:anchor="_Toc2960" w:history="1">
        <w:r>
          <w:rPr>
            <w:rFonts w:ascii="仿宋" w:eastAsia="仿宋" w:hAnsi="仿宋" w:cs="仿宋" w:hint="eastAsia"/>
            <w:lang w:eastAsia="zh-CN"/>
          </w:rPr>
          <w:t>(一)、社会责任与义务</w:t>
        </w:r>
        <w:r>
          <w:tab/>
        </w:r>
        <w:r>
          <w:fldChar w:fldCharType="begin"/>
        </w:r>
        <w:r>
          <w:instrText xml:space="preserve"> PAGEREF _Toc2960 \h </w:instrText>
        </w:r>
        <w:r>
          <w:fldChar w:fldCharType="separate"/>
        </w:r>
        <w:r>
          <w:t>30</w:t>
        </w:r>
        <w:r>
          <w:fldChar w:fldCharType="end"/>
        </w:r>
      </w:hyperlink>
    </w:p>
    <w:p>
      <w:pPr>
        <w:pStyle w:val="TOC2"/>
        <w:tabs>
          <w:tab w:val="right" w:leader="dot" w:pos="8306"/>
        </w:tabs>
      </w:pPr>
      <w:hyperlink w:anchor="_Toc25977" w:history="1">
        <w:r>
          <w:rPr>
            <w:rFonts w:ascii="仿宋" w:eastAsia="仿宋" w:hAnsi="仿宋" w:cs="仿宋" w:hint="eastAsia"/>
            <w:lang w:eastAsia="zh-CN"/>
          </w:rPr>
          <w:t>(二)、社会参与与沟通</w:t>
        </w:r>
        <w:r>
          <w:tab/>
        </w:r>
        <w:r>
          <w:fldChar w:fldCharType="begin"/>
        </w:r>
        <w:r>
          <w:instrText xml:space="preserve"> PAGEREF _Toc25977 \h </w:instrText>
        </w:r>
        <w:r>
          <w:fldChar w:fldCharType="separate"/>
        </w:r>
        <w:r>
          <w:t>31</w:t>
        </w:r>
        <w:r>
          <w:fldChar w:fldCharType="end"/>
        </w:r>
      </w:hyperlink>
    </w:p>
    <w:p>
      <w:pPr>
        <w:pStyle w:val="TOC1"/>
        <w:tabs>
          <w:tab w:val="right" w:leader="dot" w:pos="8306"/>
        </w:tabs>
      </w:pPr>
      <w:hyperlink w:anchor="_Toc28846" w:history="1">
        <w:r>
          <w:rPr>
            <w:rFonts w:ascii="仿宋" w:eastAsia="仿宋" w:hAnsi="仿宋" w:cs="仿宋" w:hint="eastAsia"/>
            <w:lang w:eastAsia="zh-CN"/>
          </w:rPr>
          <w:t>九、轻小型起重设备项目风险管理</w:t>
        </w:r>
        <w:r>
          <w:tab/>
        </w:r>
        <w:r>
          <w:fldChar w:fldCharType="begin"/>
        </w:r>
        <w:r>
          <w:instrText xml:space="preserve"> PAGEREF _Toc28846 \h </w:instrText>
        </w:r>
        <w:r>
          <w:fldChar w:fldCharType="separate"/>
        </w:r>
        <w:r>
          <w:t>32</w:t>
        </w:r>
        <w:r>
          <w:fldChar w:fldCharType="end"/>
        </w:r>
      </w:hyperlink>
    </w:p>
    <w:p>
      <w:pPr>
        <w:pStyle w:val="TOC2"/>
        <w:tabs>
          <w:tab w:val="right" w:leader="dot" w:pos="8306"/>
        </w:tabs>
      </w:pPr>
      <w:hyperlink w:anchor="_Toc17456" w:history="1">
        <w:r>
          <w:rPr>
            <w:rFonts w:ascii="仿宋" w:eastAsia="仿宋" w:hAnsi="仿宋" w:cs="仿宋" w:hint="eastAsia"/>
            <w:lang w:eastAsia="zh-CN"/>
          </w:rPr>
          <w:t>(一)、风险识别与评估</w:t>
        </w:r>
        <w:r>
          <w:tab/>
        </w:r>
        <w:r>
          <w:fldChar w:fldCharType="begin"/>
        </w:r>
        <w:r>
          <w:instrText xml:space="preserve"> PAGEREF _Toc17456 \h </w:instrText>
        </w:r>
        <w:r>
          <w:fldChar w:fldCharType="separate"/>
        </w:r>
        <w:r>
          <w:t>32</w:t>
        </w:r>
        <w:r>
          <w:fldChar w:fldCharType="end"/>
        </w:r>
      </w:hyperlink>
    </w:p>
    <w:p>
      <w:pPr>
        <w:pStyle w:val="TOC2"/>
        <w:tabs>
          <w:tab w:val="right" w:leader="dot" w:pos="8306"/>
        </w:tabs>
      </w:pPr>
      <w:hyperlink w:anchor="_Toc27251" w:history="1">
        <w:r>
          <w:rPr>
            <w:rFonts w:ascii="仿宋" w:eastAsia="仿宋" w:hAnsi="仿宋" w:cs="仿宋" w:hint="eastAsia"/>
            <w:lang w:eastAsia="zh-CN"/>
          </w:rPr>
          <w:t>(二)、风险应对策略</w:t>
        </w:r>
        <w:r>
          <w:tab/>
        </w:r>
        <w:r>
          <w:fldChar w:fldCharType="begin"/>
        </w:r>
        <w:r>
          <w:instrText xml:space="preserve"> PAGEREF _Toc27251 \h </w:instrText>
        </w:r>
        <w:r>
          <w:fldChar w:fldCharType="separate"/>
        </w:r>
        <w:r>
          <w:t>33</w:t>
        </w:r>
        <w:r>
          <w:fldChar w:fldCharType="end"/>
        </w:r>
      </w:hyperlink>
    </w:p>
    <w:p>
      <w:pPr>
        <w:pStyle w:val="TOC2"/>
        <w:tabs>
          <w:tab w:val="right" w:leader="dot" w:pos="8306"/>
        </w:tabs>
      </w:pPr>
      <w:hyperlink w:anchor="_Toc21695" w:history="1">
        <w:r>
          <w:rPr>
            <w:rFonts w:ascii="仿宋" w:eastAsia="仿宋" w:hAnsi="仿宋" w:cs="仿宋" w:hint="eastAsia"/>
            <w:lang w:eastAsia="zh-CN"/>
          </w:rPr>
          <w:t>(三)、风险监控与控制</w:t>
        </w:r>
        <w:r>
          <w:tab/>
        </w:r>
        <w:r>
          <w:fldChar w:fldCharType="begin"/>
        </w:r>
        <w:r>
          <w:instrText xml:space="preserve"> PAGEREF _Toc21695 \h </w:instrText>
        </w:r>
        <w:r>
          <w:fldChar w:fldCharType="separate"/>
        </w:r>
        <w:r>
          <w:t>35</w:t>
        </w:r>
        <w:r>
          <w:fldChar w:fldCharType="end"/>
        </w:r>
      </w:hyperlink>
    </w:p>
    <w:p>
      <w:pPr>
        <w:pStyle w:val="TOC1"/>
        <w:tabs>
          <w:tab w:val="right" w:leader="dot" w:pos="8306"/>
        </w:tabs>
      </w:pPr>
      <w:hyperlink w:anchor="_Toc78" w:history="1">
        <w:r>
          <w:rPr>
            <w:rFonts w:ascii="仿宋" w:eastAsia="仿宋" w:hAnsi="仿宋" w:cs="仿宋" w:hint="eastAsia"/>
            <w:lang w:eastAsia="zh-CN"/>
          </w:rPr>
          <w:t>十、轻小型起重设备项目财务管理</w:t>
        </w:r>
        <w:r>
          <w:tab/>
        </w:r>
        <w:r>
          <w:fldChar w:fldCharType="begin"/>
        </w:r>
        <w:r>
          <w:instrText xml:space="preserve"> PAGEREF _Toc78 \h </w:instrText>
        </w:r>
        <w:r>
          <w:fldChar w:fldCharType="separate"/>
        </w:r>
        <w:r>
          <w:t>36</w:t>
        </w:r>
        <w:r>
          <w:fldChar w:fldCharType="end"/>
        </w:r>
      </w:hyperlink>
    </w:p>
    <w:p>
      <w:pPr>
        <w:pStyle w:val="TOC2"/>
        <w:tabs>
          <w:tab w:val="right" w:leader="dot" w:pos="8306"/>
        </w:tabs>
      </w:pPr>
      <w:hyperlink w:anchor="_Toc31035" w:history="1">
        <w:r>
          <w:rPr>
            <w:rFonts w:ascii="仿宋" w:eastAsia="仿宋" w:hAnsi="仿宋" w:cs="仿宋" w:hint="eastAsia"/>
            <w:lang w:eastAsia="zh-CN"/>
          </w:rPr>
          <w:t>(一)、资金需求大</w:t>
        </w:r>
        <w:r>
          <w:tab/>
        </w:r>
        <w:r>
          <w:fldChar w:fldCharType="begin"/>
        </w:r>
        <w:r>
          <w:instrText xml:space="preserve"> PAGEREF _Toc31035 \h </w:instrText>
        </w:r>
        <w:r>
          <w:fldChar w:fldCharType="separate"/>
        </w:r>
        <w:r>
          <w:t>36</w:t>
        </w:r>
        <w:r>
          <w:fldChar w:fldCharType="end"/>
        </w:r>
      </w:hyperlink>
    </w:p>
    <w:p>
      <w:pPr>
        <w:pStyle w:val="TOC2"/>
        <w:tabs>
          <w:tab w:val="right" w:leader="dot" w:pos="8306"/>
        </w:tabs>
      </w:pPr>
      <w:hyperlink w:anchor="_Toc10967" w:history="1">
        <w:r>
          <w:rPr>
            <w:rFonts w:ascii="仿宋" w:eastAsia="仿宋" w:hAnsi="仿宋" w:cs="仿宋" w:hint="eastAsia"/>
            <w:lang w:eastAsia="zh-CN"/>
          </w:rPr>
          <w:t>(二)、研发周期长</w:t>
        </w:r>
        <w:r>
          <w:tab/>
        </w:r>
        <w:r>
          <w:fldChar w:fldCharType="begin"/>
        </w:r>
        <w:r>
          <w:instrText xml:space="preserve"> PAGEREF _Toc10967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25" w:history="1">
        <w:r>
          <w:rPr>
            <w:rFonts w:ascii="仿宋" w:eastAsia="仿宋" w:hAnsi="仿宋" w:cs="仿宋" w:hint="eastAsia"/>
            <w:lang w:eastAsia="zh-CN"/>
          </w:rPr>
          <w:t>(三)、市场风险大</w:t>
        </w:r>
        <w:r>
          <w:tab/>
        </w:r>
        <w:r>
          <w:fldChar w:fldCharType="begin"/>
        </w:r>
        <w:r>
          <w:instrText xml:space="preserve"> PAGEREF _Toc21325 \h </w:instrText>
        </w:r>
        <w:r>
          <w:fldChar w:fldCharType="separate"/>
        </w:r>
        <w:r>
          <w:t>38</w:t>
        </w:r>
        <w:r>
          <w:fldChar w:fldCharType="end"/>
        </w:r>
      </w:hyperlink>
    </w:p>
    <w:p>
      <w:pPr>
        <w:pStyle w:val="TOC2"/>
        <w:tabs>
          <w:tab w:val="right" w:leader="dot" w:pos="8306"/>
        </w:tabs>
      </w:pPr>
      <w:hyperlink w:anchor="_Toc10939" w:history="1">
        <w:r>
          <w:rPr>
            <w:rFonts w:ascii="仿宋" w:eastAsia="仿宋" w:hAnsi="仿宋" w:cs="仿宋" w:hint="eastAsia"/>
            <w:lang w:eastAsia="zh-CN"/>
          </w:rPr>
          <w:t>(四)、利润率高</w:t>
        </w:r>
        <w:r>
          <w:tab/>
        </w:r>
        <w:r>
          <w:fldChar w:fldCharType="begin"/>
        </w:r>
        <w:r>
          <w:instrText xml:space="preserve"> PAGEREF _Toc10939 \h </w:instrText>
        </w:r>
        <w:r>
          <w:fldChar w:fldCharType="separate"/>
        </w:r>
        <w:r>
          <w:t>41</w:t>
        </w:r>
        <w:r>
          <w:fldChar w:fldCharType="end"/>
        </w:r>
      </w:hyperlink>
    </w:p>
    <w:p>
      <w:pPr>
        <w:pStyle w:val="TOC1"/>
        <w:tabs>
          <w:tab w:val="right" w:leader="dot" w:pos="8306"/>
        </w:tabs>
      </w:pPr>
      <w:hyperlink w:anchor="_Toc22510" w:history="1">
        <w:r>
          <w:rPr>
            <w:rFonts w:ascii="仿宋" w:eastAsia="仿宋" w:hAnsi="仿宋" w:cs="仿宋" w:hint="eastAsia"/>
            <w:lang w:eastAsia="zh-CN"/>
          </w:rPr>
          <w:t>十一、轻小型起重设备项目技术管理</w:t>
        </w:r>
        <w:r>
          <w:tab/>
        </w:r>
        <w:r>
          <w:fldChar w:fldCharType="begin"/>
        </w:r>
        <w:r>
          <w:instrText xml:space="preserve"> PAGEREF _Toc22510 \h </w:instrText>
        </w:r>
        <w:r>
          <w:fldChar w:fldCharType="separate"/>
        </w:r>
        <w:r>
          <w:t>43</w:t>
        </w:r>
        <w:r>
          <w:fldChar w:fldCharType="end"/>
        </w:r>
      </w:hyperlink>
    </w:p>
    <w:p>
      <w:pPr>
        <w:pStyle w:val="TOC2"/>
        <w:tabs>
          <w:tab w:val="right" w:leader="dot" w:pos="8306"/>
        </w:tabs>
      </w:pPr>
      <w:hyperlink w:anchor="_Toc1036" w:history="1">
        <w:r>
          <w:rPr>
            <w:rFonts w:ascii="仿宋" w:eastAsia="仿宋" w:hAnsi="仿宋" w:cs="仿宋" w:hint="eastAsia"/>
            <w:lang w:eastAsia="zh-CN"/>
          </w:rPr>
          <w:t>(一)、技术方案选用方向</w:t>
        </w:r>
        <w:r>
          <w:tab/>
        </w:r>
        <w:r>
          <w:fldChar w:fldCharType="begin"/>
        </w:r>
        <w:r>
          <w:instrText xml:space="preserve"> PAGEREF _Toc1036 \h </w:instrText>
        </w:r>
        <w:r>
          <w:fldChar w:fldCharType="separate"/>
        </w:r>
        <w:r>
          <w:t>43</w:t>
        </w:r>
        <w:r>
          <w:fldChar w:fldCharType="end"/>
        </w:r>
      </w:hyperlink>
    </w:p>
    <w:p>
      <w:pPr>
        <w:pStyle w:val="TOC2"/>
        <w:tabs>
          <w:tab w:val="right" w:leader="dot" w:pos="8306"/>
        </w:tabs>
      </w:pPr>
      <w:hyperlink w:anchor="_Toc14847" w:history="1">
        <w:r>
          <w:rPr>
            <w:rFonts w:ascii="仿宋" w:eastAsia="仿宋" w:hAnsi="仿宋" w:cs="仿宋" w:hint="eastAsia"/>
            <w:lang w:eastAsia="zh-CN"/>
          </w:rPr>
          <w:t>(二)、工艺技术方案选用原则</w:t>
        </w:r>
        <w:r>
          <w:tab/>
        </w:r>
        <w:r>
          <w:fldChar w:fldCharType="begin"/>
        </w:r>
        <w:r>
          <w:instrText xml:space="preserve"> PAGEREF _Toc14847 \h </w:instrText>
        </w:r>
        <w:r>
          <w:fldChar w:fldCharType="separate"/>
        </w:r>
        <w:r>
          <w:t>45</w:t>
        </w:r>
        <w:r>
          <w:fldChar w:fldCharType="end"/>
        </w:r>
      </w:hyperlink>
    </w:p>
    <w:p>
      <w:pPr>
        <w:pStyle w:val="TOC2"/>
        <w:tabs>
          <w:tab w:val="right" w:leader="dot" w:pos="8306"/>
        </w:tabs>
      </w:pPr>
      <w:hyperlink w:anchor="_Toc10483" w:history="1">
        <w:r>
          <w:rPr>
            <w:rFonts w:ascii="仿宋" w:eastAsia="仿宋" w:hAnsi="仿宋" w:cs="仿宋" w:hint="eastAsia"/>
            <w:lang w:eastAsia="zh-CN"/>
          </w:rPr>
          <w:t>(三)、工艺技术方案要求</w:t>
        </w:r>
        <w:r>
          <w:tab/>
        </w:r>
        <w:r>
          <w:fldChar w:fldCharType="begin"/>
        </w:r>
        <w:r>
          <w:instrText xml:space="preserve"> PAGEREF _Toc10483 \h </w:instrText>
        </w:r>
        <w:r>
          <w:fldChar w:fldCharType="separate"/>
        </w:r>
        <w:r>
          <w:t>47</w:t>
        </w:r>
        <w:r>
          <w:fldChar w:fldCharType="end"/>
        </w:r>
      </w:hyperlink>
    </w:p>
    <w:p>
      <w:pPr>
        <w:pStyle w:val="TOC1"/>
        <w:tabs>
          <w:tab w:val="right" w:leader="dot" w:pos="8306"/>
        </w:tabs>
      </w:pPr>
      <w:hyperlink w:anchor="_Toc10915" w:history="1">
        <w:r>
          <w:rPr>
            <w:rFonts w:ascii="仿宋" w:eastAsia="仿宋" w:hAnsi="仿宋" w:cs="仿宋" w:hint="eastAsia"/>
            <w:lang w:eastAsia="zh-CN"/>
          </w:rPr>
          <w:t>十二、轻小型起重设备项目环境影响分析</w:t>
        </w:r>
        <w:r>
          <w:tab/>
        </w:r>
        <w:r>
          <w:fldChar w:fldCharType="begin"/>
        </w:r>
        <w:r>
          <w:instrText xml:space="preserve"> PAGEREF _Toc10915 \h </w:instrText>
        </w:r>
        <w:r>
          <w:fldChar w:fldCharType="separate"/>
        </w:r>
        <w:r>
          <w:t>49</w:t>
        </w:r>
        <w:r>
          <w:fldChar w:fldCharType="end"/>
        </w:r>
      </w:hyperlink>
    </w:p>
    <w:p>
      <w:pPr>
        <w:pStyle w:val="TOC2"/>
        <w:tabs>
          <w:tab w:val="right" w:leader="dot" w:pos="8306"/>
        </w:tabs>
      </w:pPr>
      <w:hyperlink w:anchor="_Toc30489" w:history="1">
        <w:r>
          <w:rPr>
            <w:rFonts w:ascii="仿宋" w:eastAsia="仿宋" w:hAnsi="仿宋" w:cs="仿宋" w:hint="eastAsia"/>
            <w:lang w:eastAsia="zh-CN"/>
          </w:rPr>
          <w:t>(一)、建设区域环境质量现状</w:t>
        </w:r>
        <w:r>
          <w:tab/>
        </w:r>
        <w:r>
          <w:fldChar w:fldCharType="begin"/>
        </w:r>
        <w:r>
          <w:instrText xml:space="preserve"> PAGEREF _Toc30489 \h </w:instrText>
        </w:r>
        <w:r>
          <w:fldChar w:fldCharType="separate"/>
        </w:r>
        <w:r>
          <w:t>49</w:t>
        </w:r>
        <w:r>
          <w:fldChar w:fldCharType="end"/>
        </w:r>
      </w:hyperlink>
    </w:p>
    <w:p>
      <w:pPr>
        <w:pStyle w:val="TOC2"/>
        <w:tabs>
          <w:tab w:val="right" w:leader="dot" w:pos="8306"/>
        </w:tabs>
      </w:pPr>
      <w:hyperlink w:anchor="_Toc9618" w:history="1">
        <w:r>
          <w:rPr>
            <w:rFonts w:ascii="仿宋" w:eastAsia="仿宋" w:hAnsi="仿宋" w:cs="仿宋" w:hint="eastAsia"/>
            <w:lang w:eastAsia="zh-CN"/>
          </w:rPr>
          <w:t>(二)、建设期环境保护</w:t>
        </w:r>
        <w:r>
          <w:tab/>
        </w:r>
        <w:r>
          <w:fldChar w:fldCharType="begin"/>
        </w:r>
        <w:r>
          <w:instrText xml:space="preserve"> PAGEREF _Toc9618 \h </w:instrText>
        </w:r>
        <w:r>
          <w:fldChar w:fldCharType="separate"/>
        </w:r>
        <w:r>
          <w:t>51</w:t>
        </w:r>
        <w:r>
          <w:fldChar w:fldCharType="end"/>
        </w:r>
      </w:hyperlink>
    </w:p>
    <w:p>
      <w:pPr>
        <w:pStyle w:val="TOC2"/>
        <w:tabs>
          <w:tab w:val="right" w:leader="dot" w:pos="8306"/>
        </w:tabs>
      </w:pPr>
      <w:hyperlink w:anchor="_Toc1352" w:history="1">
        <w:r>
          <w:rPr>
            <w:rFonts w:ascii="仿宋" w:eastAsia="仿宋" w:hAnsi="仿宋" w:cs="仿宋" w:hint="eastAsia"/>
            <w:lang w:eastAsia="zh-CN"/>
          </w:rPr>
          <w:t>(三)、运营期环境保护</w:t>
        </w:r>
        <w:r>
          <w:tab/>
        </w:r>
        <w:r>
          <w:fldChar w:fldCharType="begin"/>
        </w:r>
        <w:r>
          <w:instrText xml:space="preserve"> PAGEREF _Toc1352 \h </w:instrText>
        </w:r>
        <w:r>
          <w:fldChar w:fldCharType="separate"/>
        </w:r>
        <w:r>
          <w:t>52</w:t>
        </w:r>
        <w:r>
          <w:fldChar w:fldCharType="end"/>
        </w:r>
      </w:hyperlink>
    </w:p>
    <w:p>
      <w:pPr>
        <w:pStyle w:val="TOC2"/>
        <w:tabs>
          <w:tab w:val="right" w:leader="dot" w:pos="8306"/>
        </w:tabs>
      </w:pPr>
      <w:hyperlink w:anchor="_Toc28849" w:history="1">
        <w:r>
          <w:rPr>
            <w:rFonts w:ascii="仿宋" w:eastAsia="仿宋" w:hAnsi="仿宋" w:cs="仿宋" w:hint="eastAsia"/>
            <w:lang w:eastAsia="zh-CN"/>
          </w:rPr>
          <w:t>(四)、轻小型起重设备项目建设对区域经济的影响</w:t>
        </w:r>
        <w:r>
          <w:tab/>
        </w:r>
        <w:r>
          <w:fldChar w:fldCharType="begin"/>
        </w:r>
        <w:r>
          <w:instrText xml:space="preserve"> PAGEREF _Toc28849 \h </w:instrText>
        </w:r>
        <w:r>
          <w:fldChar w:fldCharType="separate"/>
        </w:r>
        <w:r>
          <w:t>53</w:t>
        </w:r>
        <w:r>
          <w:fldChar w:fldCharType="end"/>
        </w:r>
      </w:hyperlink>
    </w:p>
    <w:p>
      <w:pPr>
        <w:pStyle w:val="TOC2"/>
        <w:tabs>
          <w:tab w:val="right" w:leader="dot" w:pos="8306"/>
        </w:tabs>
      </w:pPr>
      <w:hyperlink w:anchor="_Toc27403" w:history="1">
        <w:r>
          <w:rPr>
            <w:rFonts w:ascii="仿宋" w:eastAsia="仿宋" w:hAnsi="仿宋" w:cs="仿宋" w:hint="eastAsia"/>
            <w:lang w:eastAsia="zh-CN"/>
          </w:rPr>
          <w:t>(五)、废弃物处理</w:t>
        </w:r>
        <w:r>
          <w:tab/>
        </w:r>
        <w:r>
          <w:fldChar w:fldCharType="begin"/>
        </w:r>
        <w:r>
          <w:instrText xml:space="preserve"> PAGEREF _Toc27403 \h </w:instrText>
        </w:r>
        <w:r>
          <w:fldChar w:fldCharType="separate"/>
        </w:r>
        <w:r>
          <w:t>55</w:t>
        </w:r>
        <w:r>
          <w:fldChar w:fldCharType="end"/>
        </w:r>
      </w:hyperlink>
    </w:p>
    <w:p>
      <w:pPr>
        <w:pStyle w:val="TOC2"/>
        <w:tabs>
          <w:tab w:val="right" w:leader="dot" w:pos="8306"/>
        </w:tabs>
      </w:pPr>
      <w:hyperlink w:anchor="_Toc29103" w:history="1">
        <w:r>
          <w:rPr>
            <w:rFonts w:ascii="仿宋" w:eastAsia="仿宋" w:hAnsi="仿宋" w:cs="仿宋" w:hint="eastAsia"/>
            <w:lang w:eastAsia="zh-CN"/>
          </w:rPr>
          <w:t>(六)、特殊环境影响分析</w:t>
        </w:r>
        <w:r>
          <w:tab/>
        </w:r>
        <w:r>
          <w:fldChar w:fldCharType="begin"/>
        </w:r>
        <w:r>
          <w:instrText xml:space="preserve"> PAGEREF _Toc29103 \h </w:instrText>
        </w:r>
        <w:r>
          <w:fldChar w:fldCharType="separate"/>
        </w:r>
        <w:r>
          <w:t>56</w:t>
        </w:r>
        <w:r>
          <w:fldChar w:fldCharType="end"/>
        </w:r>
      </w:hyperlink>
    </w:p>
    <w:p>
      <w:pPr>
        <w:pStyle w:val="TOC2"/>
        <w:tabs>
          <w:tab w:val="right" w:leader="dot" w:pos="8306"/>
        </w:tabs>
      </w:pPr>
      <w:hyperlink w:anchor="_Toc14937" w:history="1">
        <w:r>
          <w:rPr>
            <w:rFonts w:ascii="仿宋" w:eastAsia="仿宋" w:hAnsi="仿宋" w:cs="仿宋" w:hint="eastAsia"/>
            <w:lang w:eastAsia="zh-CN"/>
          </w:rPr>
          <w:t>(七)、清洁生产</w:t>
        </w:r>
        <w:r>
          <w:tab/>
        </w:r>
        <w:r>
          <w:fldChar w:fldCharType="begin"/>
        </w:r>
        <w:r>
          <w:instrText xml:space="preserve"> PAGEREF _Toc14937 \h </w:instrText>
        </w:r>
        <w:r>
          <w:fldChar w:fldCharType="separate"/>
        </w:r>
        <w:r>
          <w:t>58</w:t>
        </w:r>
        <w:r>
          <w:fldChar w:fldCharType="end"/>
        </w:r>
      </w:hyperlink>
    </w:p>
    <w:p>
      <w:pPr>
        <w:pStyle w:val="TOC2"/>
        <w:tabs>
          <w:tab w:val="right" w:leader="dot" w:pos="8306"/>
        </w:tabs>
      </w:pPr>
      <w:hyperlink w:anchor="_Toc20877" w:history="1">
        <w:r>
          <w:rPr>
            <w:rFonts w:ascii="仿宋" w:eastAsia="仿宋" w:hAnsi="仿宋" w:cs="仿宋" w:hint="eastAsia"/>
            <w:lang w:eastAsia="zh-CN"/>
          </w:rPr>
          <w:t>(八)、环境保护综合评价</w:t>
        </w:r>
        <w:r>
          <w:tab/>
        </w:r>
        <w:r>
          <w:fldChar w:fldCharType="begin"/>
        </w:r>
        <w:r>
          <w:instrText xml:space="preserve"> PAGEREF _Toc20877 \h </w:instrText>
        </w:r>
        <w:r>
          <w:fldChar w:fldCharType="separate"/>
        </w:r>
        <w:r>
          <w:t>59</w:t>
        </w:r>
        <w:r>
          <w:fldChar w:fldCharType="end"/>
        </w:r>
      </w:hyperlink>
    </w:p>
    <w:p>
      <w:pPr>
        <w:pStyle w:val="TOC1"/>
        <w:tabs>
          <w:tab w:val="right" w:leader="dot" w:pos="8306"/>
        </w:tabs>
      </w:pPr>
      <w:hyperlink w:anchor="_Toc25485" w:history="1">
        <w:r>
          <w:rPr>
            <w:rFonts w:ascii="仿宋" w:eastAsia="仿宋" w:hAnsi="仿宋" w:cs="仿宋" w:hint="eastAsia"/>
            <w:lang w:eastAsia="zh-CN"/>
          </w:rPr>
          <w:t>十三、轻小型起重设备项目变更管理</w:t>
        </w:r>
        <w:r>
          <w:tab/>
        </w:r>
        <w:r>
          <w:fldChar w:fldCharType="begin"/>
        </w:r>
        <w:r>
          <w:instrText xml:space="preserve"> PAGEREF _Toc25485 \h </w:instrText>
        </w:r>
        <w:r>
          <w:fldChar w:fldCharType="separate"/>
        </w:r>
        <w:r>
          <w:t>60</w:t>
        </w:r>
        <w:r>
          <w:fldChar w:fldCharType="end"/>
        </w:r>
      </w:hyperlink>
    </w:p>
    <w:p>
      <w:pPr>
        <w:pStyle w:val="TOC2"/>
        <w:tabs>
          <w:tab w:val="right" w:leader="dot" w:pos="8306"/>
        </w:tabs>
      </w:pPr>
      <w:hyperlink w:anchor="_Toc25893" w:history="1">
        <w:r>
          <w:rPr>
            <w:rFonts w:ascii="仿宋" w:eastAsia="仿宋" w:hAnsi="仿宋" w:cs="仿宋" w:hint="eastAsia"/>
            <w:lang w:eastAsia="zh-CN"/>
          </w:rPr>
          <w:t>(一)、变更申请与评估</w:t>
        </w:r>
        <w:r>
          <w:tab/>
        </w:r>
        <w:r>
          <w:fldChar w:fldCharType="begin"/>
        </w:r>
        <w:r>
          <w:instrText xml:space="preserve"> PAGEREF _Toc25893 \h </w:instrText>
        </w:r>
        <w:r>
          <w:fldChar w:fldCharType="separate"/>
        </w:r>
        <w:r>
          <w:t>60</w:t>
        </w:r>
        <w:r>
          <w:fldChar w:fldCharType="end"/>
        </w:r>
      </w:hyperlink>
    </w:p>
    <w:p>
      <w:pPr>
        <w:pStyle w:val="TOC2"/>
        <w:tabs>
          <w:tab w:val="right" w:leader="dot" w:pos="8306"/>
        </w:tabs>
      </w:pPr>
      <w:hyperlink w:anchor="_Toc15936" w:history="1">
        <w:r>
          <w:rPr>
            <w:rFonts w:ascii="仿宋" w:eastAsia="仿宋" w:hAnsi="仿宋" w:cs="仿宋" w:hint="eastAsia"/>
            <w:lang w:eastAsia="zh-CN"/>
          </w:rPr>
          <w:t>(二)、变更实施与控制</w:t>
        </w:r>
        <w:r>
          <w:tab/>
        </w:r>
        <w:r>
          <w:fldChar w:fldCharType="begin"/>
        </w:r>
        <w:r>
          <w:instrText xml:space="preserve"> PAGEREF _Toc15936 \h </w:instrText>
        </w:r>
        <w:r>
          <w:fldChar w:fldCharType="separate"/>
        </w:r>
        <w:r>
          <w:t>61</w:t>
        </w:r>
        <w:r>
          <w:fldChar w:fldCharType="end"/>
        </w:r>
      </w:hyperlink>
    </w:p>
    <w:p>
      <w:pPr>
        <w:pStyle w:val="TOC1"/>
        <w:tabs>
          <w:tab w:val="right" w:leader="dot" w:pos="8306"/>
        </w:tabs>
      </w:pPr>
      <w:hyperlink w:anchor="_Toc19253" w:history="1">
        <w:r>
          <w:rPr>
            <w:rFonts w:ascii="仿宋" w:eastAsia="仿宋" w:hAnsi="仿宋" w:cs="仿宋" w:hint="eastAsia"/>
            <w:lang w:eastAsia="zh-CN"/>
          </w:rPr>
          <w:t>十四、轻小型起重设备项目工程方案分析</w:t>
        </w:r>
        <w:r>
          <w:tab/>
        </w:r>
        <w:r>
          <w:fldChar w:fldCharType="begin"/>
        </w:r>
        <w:r>
          <w:instrText xml:space="preserve"> PAGEREF _Toc19253 \h </w:instrText>
        </w:r>
        <w:r>
          <w:fldChar w:fldCharType="separate"/>
        </w:r>
        <w:r>
          <w:t>61</w:t>
        </w:r>
        <w:r>
          <w:fldChar w:fldCharType="end"/>
        </w:r>
      </w:hyperlink>
    </w:p>
    <w:p>
      <w:pPr>
        <w:pStyle w:val="TOC2"/>
        <w:tabs>
          <w:tab w:val="right" w:leader="dot" w:pos="8306"/>
        </w:tabs>
      </w:pPr>
      <w:hyperlink w:anchor="_Toc1465" w:history="1">
        <w:r>
          <w:rPr>
            <w:rFonts w:ascii="仿宋" w:eastAsia="仿宋" w:hAnsi="仿宋" w:cs="仿宋" w:hint="eastAsia"/>
            <w:lang w:eastAsia="zh-CN"/>
          </w:rPr>
          <w:t>(一)、建筑工程设计原则</w:t>
        </w:r>
        <w:r>
          <w:tab/>
        </w:r>
        <w:r>
          <w:fldChar w:fldCharType="begin"/>
        </w:r>
        <w:r>
          <w:instrText xml:space="preserve"> PAGEREF _Toc1465 \h </w:instrText>
        </w:r>
        <w:r>
          <w:fldChar w:fldCharType="separate"/>
        </w:r>
        <w:r>
          <w:t>61</w:t>
        </w:r>
        <w:r>
          <w:fldChar w:fldCharType="end"/>
        </w:r>
      </w:hyperlink>
    </w:p>
    <w:p>
      <w:pPr>
        <w:pStyle w:val="TOC2"/>
        <w:tabs>
          <w:tab w:val="right" w:leader="dot" w:pos="8306"/>
        </w:tabs>
      </w:pPr>
      <w:hyperlink w:anchor="_Toc29559" w:history="1">
        <w:r>
          <w:rPr>
            <w:rFonts w:ascii="仿宋" w:eastAsia="仿宋" w:hAnsi="仿宋" w:cs="仿宋" w:hint="eastAsia"/>
            <w:lang w:eastAsia="zh-CN"/>
          </w:rPr>
          <w:t>(二)、土建工程建设指标</w:t>
        </w:r>
        <w:r>
          <w:tab/>
        </w:r>
        <w:r>
          <w:fldChar w:fldCharType="begin"/>
        </w:r>
        <w:r>
          <w:instrText xml:space="preserve"> PAGEREF _Toc29559 \h </w:instrText>
        </w:r>
        <w:r>
          <w:fldChar w:fldCharType="separate"/>
        </w:r>
        <w:r>
          <w:t>65</w:t>
        </w:r>
        <w:r>
          <w:fldChar w:fldCharType="end"/>
        </w:r>
      </w:hyperlink>
    </w:p>
    <w:p>
      <w:pPr>
        <w:pStyle w:val="TOC1"/>
        <w:tabs>
          <w:tab w:val="right" w:leader="dot" w:pos="8306"/>
        </w:tabs>
      </w:pPr>
      <w:hyperlink w:anchor="_Toc19981" w:history="1">
        <w:r>
          <w:rPr>
            <w:rFonts w:ascii="仿宋" w:eastAsia="仿宋" w:hAnsi="仿宋" w:cs="仿宋" w:hint="eastAsia"/>
            <w:lang w:eastAsia="zh-CN"/>
          </w:rPr>
          <w:t>十五、营销与推广策略</w:t>
        </w:r>
        <w:r>
          <w:tab/>
        </w:r>
        <w:r>
          <w:fldChar w:fldCharType="begin"/>
        </w:r>
        <w:r>
          <w:instrText xml:space="preserve"> PAGEREF _Toc19981 \h </w:instrText>
        </w:r>
        <w:r>
          <w:fldChar w:fldCharType="separate"/>
        </w:r>
        <w:r>
          <w:t>66</w:t>
        </w:r>
        <w:r>
          <w:fldChar w:fldCharType="end"/>
        </w:r>
      </w:hyperlink>
    </w:p>
    <w:p>
      <w:pPr>
        <w:pStyle w:val="TOC2"/>
        <w:tabs>
          <w:tab w:val="right" w:leader="dot" w:pos="8306"/>
        </w:tabs>
      </w:pPr>
      <w:hyperlink w:anchor="_Toc8142" w:history="1">
        <w:r>
          <w:rPr>
            <w:rFonts w:ascii="仿宋" w:eastAsia="仿宋" w:hAnsi="仿宋" w:cs="仿宋" w:hint="eastAsia"/>
            <w:lang w:eastAsia="zh-CN"/>
          </w:rPr>
          <w:t>(一)、产品/服务定位与特点</w:t>
        </w:r>
        <w:r>
          <w:tab/>
        </w:r>
        <w:r>
          <w:fldChar w:fldCharType="begin"/>
        </w:r>
        <w:r>
          <w:instrText xml:space="preserve"> PAGEREF _Toc8142 \h </w:instrText>
        </w:r>
        <w:r>
          <w:fldChar w:fldCharType="separate"/>
        </w:r>
        <w:r>
          <w:t>66</w:t>
        </w:r>
        <w:r>
          <w:fldChar w:fldCharType="end"/>
        </w:r>
      </w:hyperlink>
    </w:p>
    <w:p>
      <w:pPr>
        <w:pStyle w:val="TOC2"/>
        <w:tabs>
          <w:tab w:val="right" w:leader="dot" w:pos="8306"/>
        </w:tabs>
      </w:pPr>
      <w:hyperlink w:anchor="_Toc24366" w:history="1">
        <w:r>
          <w:rPr>
            <w:rFonts w:ascii="仿宋" w:eastAsia="仿宋" w:hAnsi="仿宋" w:cs="仿宋" w:hint="eastAsia"/>
            <w:lang w:eastAsia="zh-CN"/>
          </w:rPr>
          <w:t>(二)、市场定位与竞争分析</w:t>
        </w:r>
        <w:r>
          <w:tab/>
        </w:r>
        <w:r>
          <w:fldChar w:fldCharType="begin"/>
        </w:r>
        <w:r>
          <w:instrText xml:space="preserve"> PAGEREF _Toc24366 \h </w:instrText>
        </w:r>
        <w:r>
          <w:fldChar w:fldCharType="separate"/>
        </w:r>
        <w:r>
          <w:t>68</w:t>
        </w:r>
        <w:r>
          <w:fldChar w:fldCharType="end"/>
        </w:r>
      </w:hyperlink>
    </w:p>
    <w:p>
      <w:pPr>
        <w:pStyle w:val="TOC2"/>
        <w:tabs>
          <w:tab w:val="right" w:leader="dot" w:pos="8306"/>
        </w:tabs>
      </w:pPr>
      <w:hyperlink w:anchor="_Toc14230" w:history="1">
        <w:r>
          <w:rPr>
            <w:rFonts w:ascii="仿宋" w:eastAsia="仿宋" w:hAnsi="仿宋" w:cs="仿宋" w:hint="eastAsia"/>
            <w:lang w:eastAsia="zh-CN"/>
          </w:rPr>
          <w:t>(三)、营销渠道与策略</w:t>
        </w:r>
        <w:r>
          <w:tab/>
        </w:r>
        <w:r>
          <w:fldChar w:fldCharType="begin"/>
        </w:r>
        <w:r>
          <w:instrText xml:space="preserve"> PAGEREF _Toc14230 \h </w:instrText>
        </w:r>
        <w:r>
          <w:fldChar w:fldCharType="separate"/>
        </w:r>
        <w:r>
          <w:t>69</w:t>
        </w:r>
        <w:r>
          <w:fldChar w:fldCharType="end"/>
        </w:r>
      </w:hyperlink>
    </w:p>
    <w:p>
      <w:pPr>
        <w:pStyle w:val="TOC2"/>
        <w:tabs>
          <w:tab w:val="right" w:leader="dot" w:pos="8306"/>
        </w:tabs>
      </w:pPr>
      <w:hyperlink w:anchor="_Toc3444" w:history="1">
        <w:r>
          <w:rPr>
            <w:rFonts w:ascii="仿宋" w:eastAsia="仿宋" w:hAnsi="仿宋" w:cs="仿宋" w:hint="eastAsia"/>
            <w:lang w:eastAsia="zh-CN"/>
          </w:rPr>
          <w:t>(四)、推广与宣传活动</w:t>
        </w:r>
        <w:r>
          <w:tab/>
        </w:r>
        <w:r>
          <w:fldChar w:fldCharType="begin"/>
        </w:r>
        <w:r>
          <w:instrText xml:space="preserve"> PAGEREF _Toc3444 \h </w:instrText>
        </w:r>
        <w:r>
          <w:fldChar w:fldCharType="separate"/>
        </w:r>
        <w:r>
          <w:t>70</w:t>
        </w:r>
        <w:r>
          <w:fldChar w:fldCharType="end"/>
        </w:r>
      </w:hyperlink>
    </w:p>
    <w:p>
      <w:pPr>
        <w:pStyle w:val="TOC1"/>
        <w:tabs>
          <w:tab w:val="right" w:leader="dot" w:pos="8306"/>
        </w:tabs>
      </w:pPr>
      <w:hyperlink w:anchor="_Toc18059" w:history="1">
        <w:r>
          <w:rPr>
            <w:rFonts w:ascii="仿宋" w:eastAsia="仿宋" w:hAnsi="仿宋" w:cs="仿宋" w:hint="eastAsia"/>
            <w:lang w:eastAsia="zh-CN"/>
          </w:rPr>
          <w:t>十六、轻小型起重设备项目治理与监督</w:t>
        </w:r>
        <w:r>
          <w:tab/>
        </w:r>
        <w:r>
          <w:fldChar w:fldCharType="begin"/>
        </w:r>
        <w:r>
          <w:instrText xml:space="preserve"> PAGEREF _Toc18059 \h </w:instrText>
        </w:r>
        <w:r>
          <w:fldChar w:fldCharType="separate"/>
        </w:r>
        <w:r>
          <w:t>75</w:t>
        </w:r>
        <w:r>
          <w:fldChar w:fldCharType="end"/>
        </w:r>
      </w:hyperlink>
    </w:p>
    <w:p>
      <w:pPr>
        <w:pStyle w:val="TOC2"/>
        <w:tabs>
          <w:tab w:val="right" w:leader="dot" w:pos="8306"/>
        </w:tabs>
      </w:pPr>
      <w:hyperlink w:anchor="_Toc9059" w:history="1">
        <w:r>
          <w:rPr>
            <w:rFonts w:ascii="仿宋" w:eastAsia="仿宋" w:hAnsi="仿宋" w:cs="仿宋" w:hint="eastAsia"/>
            <w:lang w:eastAsia="zh-CN"/>
          </w:rPr>
          <w:t>(一)、轻小型起重设备项目治理结构</w:t>
        </w:r>
        <w:r>
          <w:tab/>
        </w:r>
        <w:r>
          <w:fldChar w:fldCharType="begin"/>
        </w:r>
        <w:r>
          <w:instrText xml:space="preserve"> PAGEREF _Toc9059 \h </w:instrText>
        </w:r>
        <w:r>
          <w:fldChar w:fldCharType="separate"/>
        </w:r>
        <w:r>
          <w:t>75</w:t>
        </w:r>
        <w:r>
          <w:fldChar w:fldCharType="end"/>
        </w:r>
      </w:hyperlink>
    </w:p>
    <w:p>
      <w:pPr>
        <w:pStyle w:val="TOC2"/>
        <w:tabs>
          <w:tab w:val="right" w:leader="dot" w:pos="8306"/>
        </w:tabs>
      </w:pPr>
      <w:hyperlink w:anchor="_Toc3055" w:history="1">
        <w:r>
          <w:rPr>
            <w:rFonts w:ascii="仿宋" w:eastAsia="仿宋" w:hAnsi="仿宋" w:cs="仿宋" w:hint="eastAsia"/>
            <w:lang w:eastAsia="zh-CN"/>
          </w:rPr>
          <w:t>(二)、监督与审计</w:t>
        </w:r>
        <w:r>
          <w:tab/>
        </w:r>
        <w:r>
          <w:fldChar w:fldCharType="begin"/>
        </w:r>
        <w:r>
          <w:instrText xml:space="preserve"> PAGEREF _Toc3055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56"/>
      <w:r>
        <w:rPr>
          <w:rFonts w:ascii="仿宋" w:eastAsia="仿宋" w:hAnsi="仿宋" w:cs="仿宋" w:hint="eastAsia"/>
          <w:sz w:val="28"/>
          <w:lang w:eastAsia="zh-CN"/>
        </w:rPr>
        <w:t>一、轻小型起重设备项目文档管理</w:t>
      </w:r>
      <w:bookmarkEnd w:id="2"/>
    </w:p>
    <w:p>
      <w:pPr>
        <w:pStyle w:val="Heading2"/>
        <w:rPr>
          <w:rFonts w:ascii="仿宋" w:eastAsia="仿宋" w:hAnsi="仿宋" w:cs="仿宋" w:hint="eastAsia"/>
          <w:lang w:eastAsia="zh-CN"/>
        </w:rPr>
      </w:pPr>
      <w:bookmarkStart w:id="3" w:name="_Toc2182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轻小型起重设备项目高度重视文档的质量和准确性，以支持轻小型起重设备项目的各项活动和决策。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文档的编制始于轻小型起重设备项目计划的初期，我们制定了详细的文档编制计划，明确了每个文档的内容、格式和编写责任人。在轻小型起重设备项目启动阶段，我们首先编制了轻小型起重设备项目章程，明确定义了轻小型起重设备项目的目标、范围、风险等关键要素。随后，轻小型起重设备项目团队根据计划陆续编制了需求文档、设计文档、测试文档等各类文档，确保轻小型起重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小型起重设备项目管理中的重要环节，旨在确保轻小型起重设备项目文档符合质量标准和轻小型起重设备项目需求。在轻小型起重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小型起重设备项目相关利益方和专业领域的专家对文档进行独立审查。这有助于获取更全面、客观的反馈，确保轻小型起重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轻小型起重设备项目在文档编制与审查方面建立了严格的管理机制，通过规范的流程和多维度的审查，确保轻小型起重设备项目文档的质量、准确性和可靠性，为轻小型起重设备项目的顺利推进提供了有力支持。</w:t>
      </w:r>
    </w:p>
    <w:p>
      <w:pPr>
        <w:pStyle w:val="Heading2"/>
        <w:ind w:firstLine="560" w:firstLineChars="200"/>
        <w:rPr>
          <w:rFonts w:ascii="仿宋" w:eastAsia="仿宋" w:hAnsi="仿宋" w:cs="仿宋" w:hint="eastAsia"/>
          <w:sz w:val="28"/>
          <w:lang w:eastAsia="zh-CN"/>
        </w:rPr>
      </w:pPr>
      <w:bookmarkStart w:id="4" w:name="_Toc322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在轻小型起重设备项目中，我们致力于优化文档发布与分发过程，以确保信息的高效传递和团队间协作的顺畅进行。以下是我们采取的关键优化策略：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我们通过多渠道发布文档，包括电子邮件、轻小型起重设备项目管理平台、内部网站等，以满足不同团队成员的偏好和需求。多渠道发布确保了信息的全面覆盖。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我们采用了精细的权限控制，确保只有授权人员可以访问敏感信息。这种安全措施保护了轻小型起重设备项目文档的机密性，防止了未经授权的信息泄露。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3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小型起重设备项目生命周期中一个至关重要的环节，直接关系到轻小型起重设备项目信息的长期保存和历史记录的完整性。在轻小型起重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524"/>
      <w:r>
        <w:rPr>
          <w:rFonts w:ascii="仿宋" w:eastAsia="仿宋" w:hAnsi="仿宋" w:cs="仿宋" w:hint="eastAsia"/>
          <w:sz w:val="28"/>
          <w:lang w:eastAsia="zh-CN"/>
        </w:rPr>
        <w:t>二、轻小型起重设备项目建设背景及必要性分析</w:t>
      </w:r>
      <w:bookmarkEnd w:id="6"/>
    </w:p>
    <w:p>
      <w:pPr>
        <w:pStyle w:val="Heading2"/>
        <w:rPr>
          <w:rFonts w:ascii="仿宋" w:eastAsia="仿宋" w:hAnsi="仿宋" w:cs="仿宋" w:hint="eastAsia"/>
          <w:lang w:eastAsia="zh-CN"/>
        </w:rPr>
      </w:pPr>
      <w:bookmarkStart w:id="7" w:name="_Toc546"/>
      <w:r>
        <w:rPr>
          <w:rFonts w:ascii="仿宋" w:eastAsia="仿宋" w:hAnsi="仿宋" w:cs="仿宋" w:hint="eastAsia"/>
          <w:lang w:eastAsia="zh-CN"/>
        </w:rPr>
        <w:t>(一)、轻小型起重设备项目背景分析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小型起重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小型起重设备项目在这个潮流中的定位。同时，我们将关注行业内涌现的新兴机遇，以便轻小型起重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小型起重设备项目提供了强大的发展动力。我们将聚焦于行业内最新的技术发展趋势，包括但不限于人工智能、大数据分析、物联网等领域。通过深度的技术研究，我们将确保轻小型起重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小型起重设备项目发展的源泉。我们将投入更多的精力对市场需求进行深入剖析，超越表面的需求，深入挖掘潜在的市场痛点和机遇。通过对市场需求的细致了解，轻小型起重设备项目将更有针对性地设计解决方案，满足市场的多样化需求，从而更好地促进轻小型起重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小型起重设备项目战略至关重要。我们将对竞争态势进行更为深入的分析，包括但不限于市场份额、产品特点、客户满意度等多个维度。通过深度的竞争分析，轻小型起重设备项目将能够更准确地把握市场脉搏，制定具有竞争力的轻小型起重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小型起重设备项目的发展具有直接的影响。我们将进行更为全面的法规和政策分析，了解行业发展中的潜在法律风险和合规挑战。通过充分了解和遵守相关法规，轻小型起重设备项目将确保在法律框架内合法合规运营，为轻小型起重设备项目的稳健发展提供有力支持。</w:t>
      </w:r>
    </w:p>
    <w:p>
      <w:pPr>
        <w:pStyle w:val="Heading2"/>
        <w:ind w:firstLine="560" w:firstLineChars="200"/>
        <w:rPr>
          <w:rFonts w:ascii="仿宋" w:eastAsia="仿宋" w:hAnsi="仿宋" w:cs="仿宋" w:hint="eastAsia"/>
          <w:sz w:val="28"/>
          <w:lang w:eastAsia="zh-CN"/>
        </w:rPr>
      </w:pPr>
      <w:bookmarkStart w:id="8" w:name="_Toc29196"/>
      <w:r>
        <w:rPr>
          <w:rFonts w:ascii="仿宋" w:eastAsia="仿宋" w:hAnsi="仿宋" w:cs="仿宋" w:hint="eastAsia"/>
          <w:sz w:val="28"/>
          <w:lang w:eastAsia="zh-CN"/>
        </w:rPr>
        <w:t>(二)、轻小型起重设备项目建设必要性分析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建设的迫切性源于对行业发展趋势的深刻洞察。我们正处于一个行业变革的时代，科技创新、数字化转型成为企业发展的关键动力。轻小型起重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建设不仅仅是为了跟上潮流，更是为了通过技术创新推动企业的持续发展。通过引入先进的技术和解决方案，轻小型起重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小型起重设备项目的建设成为必然选择，通过提高产品质量、拓展服务领域，从而在竞争中获得更多的机会。轻小型起重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轻小型起重设备项目建设的必要性体现在对客户需求更精准的满足。通过轻小型起重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建设的背后是对企业持续创新的追求。只有通过不断创新，企业才能在竞争中立于不败之地。轻小型起重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420"/>
      <w:r>
        <w:rPr>
          <w:rFonts w:ascii="仿宋" w:eastAsia="仿宋" w:hAnsi="仿宋" w:cs="仿宋" w:hint="eastAsia"/>
          <w:sz w:val="28"/>
          <w:lang w:eastAsia="zh-CN"/>
        </w:rPr>
        <w:t>三、轻小型起重设备项目可持续发展</w:t>
      </w:r>
      <w:bookmarkEnd w:id="9"/>
    </w:p>
    <w:p>
      <w:pPr>
        <w:pStyle w:val="Heading2"/>
        <w:rPr>
          <w:rFonts w:ascii="仿宋" w:eastAsia="仿宋" w:hAnsi="仿宋" w:cs="仿宋" w:hint="eastAsia"/>
          <w:lang w:eastAsia="zh-CN"/>
        </w:rPr>
      </w:pPr>
      <w:bookmarkStart w:id="10" w:name="_Toc1180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小型起重设备项目中，轻小型起重设备项目团队着眼于未来，明确了可持续发展的战略方向。制定的具体可持续发展目标包括降低资源使用、采用环保技术、最大化社会效益等。这一步骤不仅有助于轻小型起重设备项目在环保和社会责任方面达到最高标准，也为未来提供了明确的指引，确保轻小型起重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可持续实践的融入轻小型起重设备项目管理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小型起重设备项目管理周期。从轻小型起重设备项目规划开始，轻小型起重设备项目团队就考虑了环境和社会的因素。在执行阶段，轻小型起重设备项目团队积极推动绿色技术的应用，优化资源利用。此外，关注员工的社会责任，通过培训和沟通活动提高员工对可持续发展的认知，使他们能够在日常工作中践行可持续实践。这些举措不仅为轻小型起重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70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扎根于轻小型起重设备项目的可持续发展理念，我们深信环保与社会责任是轻小型起重设备项目成功的关键支柱。在轻小型起重设备项目的每一步，我们都致力于通过创新和实践，履行对环境和社会的坚定责任。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团队通过引入先进的环保技术、建立高效的废物处理系统以及推动能源节约措施，积极履行环保责任。定期的环保监测和评估确保轻小型起重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不仅致力于自身可持续发展，还注重对社会的回馈。通过支持社区轻小型起重设备项目、参与慈善事业、提供培训机会等方式，轻小型起重设备项目积极履行社会责任。与当地社区建立积极互动，关注员工的工作与生活平衡，以及员工的身心健康，是轻小型起重设备项目在社会责任层面的关键举措。这样的实践不仅增强了轻小型起重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4363"/>
      <w:r>
        <w:rPr>
          <w:rFonts w:ascii="仿宋" w:eastAsia="仿宋" w:hAnsi="仿宋" w:cs="仿宋" w:hint="eastAsia"/>
          <w:sz w:val="28"/>
          <w:lang w:eastAsia="zh-CN"/>
        </w:rPr>
        <w:t>四、轻小型起重设备项目概论</w:t>
      </w:r>
      <w:bookmarkEnd w:id="12"/>
    </w:p>
    <w:p>
      <w:pPr>
        <w:pStyle w:val="Heading2"/>
        <w:rPr>
          <w:rFonts w:ascii="仿宋" w:eastAsia="仿宋" w:hAnsi="仿宋" w:cs="仿宋" w:hint="eastAsia"/>
          <w:lang w:eastAsia="zh-CN"/>
        </w:rPr>
      </w:pPr>
      <w:bookmarkStart w:id="13" w:name="_Toc19957"/>
      <w:r>
        <w:rPr>
          <w:rFonts w:ascii="仿宋" w:eastAsia="仿宋" w:hAnsi="仿宋" w:cs="仿宋" w:hint="eastAsia"/>
          <w:lang w:eastAsia="zh-CN"/>
        </w:rPr>
        <w:t>(一)、轻小型起重设备项目概况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起源追溯至对市场的深入洞察。市场的不断演变与变革为轻小型起重设备项目提供了难得的机遇。当前市场存在的需求缺口和变革的大环境共同构成了轻小型起重设备项目的背景。这个轻小型起重设备项目旨在充分利用市场机遇，填补行业中尚未满足的需求，为客户提供全新的解决方案。市场的变革和需求的增长使得这个轻小型起重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轻小型起重设备项目名称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正式命名为轻小型起重设备。这个名称不仅仅是一个标识，更代表了轻小型起重设备项目的核心理念和愿景。它蕴含着轻小型起重设备项目所要解决问题的关键字，具有强烈的表达和辨识度，为轻小型起重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轻小型起重设备项目目标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核心目标是提供一种全新、高效的解决方案，满足客户日益增长的需求。轻小型起重设备项目追求的不仅仅是满足市场需求，更是在市场中获得卓越的竞争优势。通过不断提升产品或服务的质量和创新水平，轻小型起重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轻小型起重设备项目范围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全面涵盖了产品研发、制造、市场推广和售后服务，确保从产品设计到最终用户体验的全方位关注。这一全面的轻小型起重设备项目范围是为了确保轻小型起重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轻小型起重设备项目时间表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轻小型起重设备项目计划在未来18个月内完成，包括研发、测试、市场试点和正式推出等不同阶段。这个时间表的合理设计是为了确保轻小型起重设备项目各个阶段的顺利推进，以便按时交付高质量的成果。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轻小型起重设备项目预算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总预算估算为XX百万美元，主要分配在研发、市场推广、人员培训和运营等方面。这一充足的预算为轻小型起重设备项目提供了充足的资源，确保轻小型起重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轻小型起重设备项目风险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可能面临的风险包括市场接受度低、技术难题、竞争激烈等。轻小型起重设备项目团队已经制定了相应的风险应对计划，通过前瞻性的风险管理，确保轻小型起重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轻小型起重设备项目团队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轻小型起重设备项目汇聚了一支经验丰富、多领域专业素养的核心团队，确保轻小型起重设备项目在各个方面都能拥有高水平的执行力。团队的协同作战是轻小型起重设备项目成功的关键因素之一。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轻小型起重设备项目背景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轻小型起重设备项目的背景根植于市场对更高效、创新产品的渴望，同时也受到科技发展对行业格局的深刻改变的影响。这为轻小型起重设备项目提供了广阔的发展空间和市场需求。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轻小型起重设备项目现状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截至目前，轻小型起重设备项目已完成市场调研和技术验证，取得了初步的成功。这为轻小型起重设备项目在未来的发展奠定了坚实的基础，为更远大的目标打下了坚实的基石。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093"/>
      <w:r>
        <w:rPr>
          <w:rFonts w:ascii="仿宋" w:eastAsia="仿宋" w:hAnsi="仿宋" w:cs="仿宋" w:hint="eastAsia"/>
          <w:sz w:val="28"/>
          <w:lang w:eastAsia="zh-CN"/>
        </w:rPr>
        <w:t>(二)、轻小型起重设备项目目标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keyword》轻小型起重设备项目首要业务目标是在市场中占据有利地位，实现产品/服务的成功推广和销售。通过不断提升产品质量、创新性，轻小型起重设备项目追求成为行业中的领导者，赢得更多客户的青睐。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在科技迅速发展的时代，轻小型起重设备项目着眼于技术创新。通过持续的研发和技术升级，轻小型起重设备项目旨在推出更具创新性的产品或服务，以满足市场对新鲜、先进解决方案的需求。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为了建立可持续的客户关系，轻小型起重设备项目设定了客户满意度目标。通过提供卓越的产品质量和优质的客户服务，轻小型起重设备项目追求赢得客户的信任和忠诚度，确保他们的满意度达到行业领先水平。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轻小型起重设备项目注重社会责任和可持续发展。通过实施环保、社会责任轻小型起重设备项目，轻小型起重设备项目致力于在经济发展的同时保护环境，促进社会公平，实现可持续经营。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轻小型起重设备项目的团队是实现目标的核心驱动力。因此，轻小型起重设备项目设定了团队发展目标，包括提升团队成员的专业技能、培养领导力，以及搭建协同高效的团队工作氛围。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2283"/>
      <w:r>
        <w:rPr>
          <w:rFonts w:ascii="仿宋" w:eastAsia="仿宋" w:hAnsi="仿宋" w:cs="仿宋" w:hint="eastAsia"/>
          <w:sz w:val="28"/>
          <w:lang w:eastAsia="zh-CN"/>
        </w:rPr>
        <w:t>(三)、轻小型起重设备项目提出的理由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轻小型起重设备项目提出的理由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提出源于对市场机遇的深刻洞察。当前市场中存在的需求缺口和行业发展趋势表明，有巨大的商业机会等待被开发。通过准确捕捉市场机遇，轻小型起重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理念基于对技术创新的信仰。通过持续的研发和技术投入，轻小型起重设备项目有望推出更具创新性的产品或服务。在科技飞速发展的当下，轻小型起重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提出是为了增强企业的行业竞争力。通过提升产品或服务的质量和独特性，轻小型起重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响应了消费者需求的变化。随着社会和科技的不断发展，消费者对产品和服务的需求也在发生变化。通过深入了解并及时回应消费者的新需求，轻小型起重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提出是企业战略发展规划的一部分。在面对日益激烈的市场竞争和不断变化的商业环境中，轻小型起重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提出不仅仅是基于商业考量，还注重社会责任。通过推出环保、社会责任等方面的轻小型起重设备项目，轻小型起重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轻小型起重设备项目的提出反映了对利益相关者期望的关注。包括客户、员工、投资者等利益相关者在企业发展中都有着各自的期望，轻小型起重设备项目力求在满足这些期望的同时，取得更大的共赢。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481"/>
      <w:r>
        <w:rPr>
          <w:rFonts w:ascii="仿宋" w:eastAsia="仿宋" w:hAnsi="仿宋" w:cs="仿宋" w:hint="eastAsia"/>
          <w:sz w:val="28"/>
          <w:lang w:eastAsia="zh-CN"/>
        </w:rPr>
        <w:t>(四)、轻小型起重设备项目意义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在实施轻小型起重设备项目的过程中，我们不仅仅是在追逐商业成功，更是为企业和社会的多个层面创造了深远的意义。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首要意义在于提升企业的市场竞争力。通过持续的创新和对产品质量的高标准要求，轻小型起重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https://d.book118.com/928046075123006036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E2C48"/>
    <w:rsid w:val="5DAE2C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4607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2024-02-10T16:45:00Z</dcterms:created>
  <dcterms:modified xsi:type="dcterms:W3CDTF">2024-02-10T16:45:37Z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414E6C14CB26442092447EEB33BDA2E3_11</vt:lpwstr>
  </property>
  <property fmtid="{D5CDD505-2E9C-101B-9397-08002B2CF9AE}" pid="3" name="KSOProductBuildVer">
    <vt:lpwstr>2052-12.1.0.16250</vt:lpwstr>
  </property>
</Properties>
</file>