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动物皮胶项目建设总纲及方案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9" w:history="1">
        <w:r>
          <w:rPr>
            <w:rFonts w:ascii="仿宋" w:eastAsia="仿宋" w:hAnsi="仿宋" w:cs="仿宋" w:hint="eastAsia"/>
            <w:lang w:eastAsia="zh-CN"/>
          </w:rPr>
          <w:t>概论</w:t>
        </w:r>
        <w:r>
          <w:tab/>
        </w:r>
        <w:r>
          <w:fldChar w:fldCharType="begin"/>
        </w:r>
        <w:r>
          <w:instrText xml:space="preserve"> PAGEREF _Toc10599 \h </w:instrText>
        </w:r>
        <w:r>
          <w:fldChar w:fldCharType="separate"/>
        </w:r>
        <w:r>
          <w:t>3</w:t>
        </w:r>
        <w:r>
          <w:fldChar w:fldCharType="end"/>
        </w:r>
      </w:hyperlink>
    </w:p>
    <w:p>
      <w:pPr>
        <w:pStyle w:val="TOC1"/>
        <w:tabs>
          <w:tab w:val="right" w:leader="dot" w:pos="8306"/>
        </w:tabs>
      </w:pPr>
      <w:hyperlink w:anchor="_Toc4591" w:history="1">
        <w:r>
          <w:rPr>
            <w:rFonts w:ascii="仿宋" w:eastAsia="仿宋" w:hAnsi="仿宋" w:cs="仿宋" w:hint="eastAsia"/>
            <w:lang w:eastAsia="zh-CN"/>
          </w:rPr>
          <w:t>一、资源开发及综合利用分析</w:t>
        </w:r>
        <w:r>
          <w:tab/>
        </w:r>
        <w:r>
          <w:fldChar w:fldCharType="begin"/>
        </w:r>
        <w:r>
          <w:instrText xml:space="preserve"> PAGEREF _Toc4591 \h </w:instrText>
        </w:r>
        <w:r>
          <w:fldChar w:fldCharType="separate"/>
        </w:r>
        <w:r>
          <w:t>3</w:t>
        </w:r>
        <w:r>
          <w:fldChar w:fldCharType="end"/>
        </w:r>
      </w:hyperlink>
    </w:p>
    <w:p>
      <w:pPr>
        <w:pStyle w:val="TOC2"/>
        <w:tabs>
          <w:tab w:val="right" w:leader="dot" w:pos="8306"/>
        </w:tabs>
      </w:pPr>
      <w:hyperlink w:anchor="_Toc10691" w:history="1">
        <w:r>
          <w:rPr>
            <w:rFonts w:ascii="仿宋" w:eastAsia="仿宋" w:hAnsi="仿宋" w:cs="仿宋" w:hint="eastAsia"/>
            <w:lang w:eastAsia="zh-CN"/>
          </w:rPr>
          <w:t>(一)、资源开发方案</w:t>
        </w:r>
        <w:r>
          <w:tab/>
        </w:r>
        <w:r>
          <w:fldChar w:fldCharType="begin"/>
        </w:r>
        <w:r>
          <w:instrText xml:space="preserve"> PAGEREF _Toc10691 \h </w:instrText>
        </w:r>
        <w:r>
          <w:fldChar w:fldCharType="separate"/>
        </w:r>
        <w:r>
          <w:t>3</w:t>
        </w:r>
        <w:r>
          <w:fldChar w:fldCharType="end"/>
        </w:r>
      </w:hyperlink>
    </w:p>
    <w:p>
      <w:pPr>
        <w:pStyle w:val="TOC2"/>
        <w:tabs>
          <w:tab w:val="right" w:leader="dot" w:pos="8306"/>
        </w:tabs>
      </w:pPr>
      <w:hyperlink w:anchor="_Toc27761" w:history="1">
        <w:r>
          <w:rPr>
            <w:rFonts w:ascii="仿宋" w:eastAsia="仿宋" w:hAnsi="仿宋" w:cs="仿宋" w:hint="eastAsia"/>
            <w:lang w:eastAsia="zh-CN"/>
          </w:rPr>
          <w:t>(二)、资源利用方案</w:t>
        </w:r>
        <w:r>
          <w:tab/>
        </w:r>
        <w:r>
          <w:fldChar w:fldCharType="begin"/>
        </w:r>
        <w:r>
          <w:instrText xml:space="preserve"> PAGEREF _Toc27761 \h </w:instrText>
        </w:r>
        <w:r>
          <w:fldChar w:fldCharType="separate"/>
        </w:r>
        <w:r>
          <w:t>4</w:t>
        </w:r>
        <w:r>
          <w:fldChar w:fldCharType="end"/>
        </w:r>
      </w:hyperlink>
    </w:p>
    <w:p>
      <w:pPr>
        <w:pStyle w:val="TOC2"/>
        <w:tabs>
          <w:tab w:val="right" w:leader="dot" w:pos="8306"/>
        </w:tabs>
      </w:pPr>
      <w:hyperlink w:anchor="_Toc19098" w:history="1">
        <w:r>
          <w:rPr>
            <w:rFonts w:ascii="仿宋" w:eastAsia="仿宋" w:hAnsi="仿宋" w:cs="仿宋" w:hint="eastAsia"/>
            <w:lang w:eastAsia="zh-CN"/>
          </w:rPr>
          <w:t>(三)、资源节约措施</w:t>
        </w:r>
        <w:r>
          <w:tab/>
        </w:r>
        <w:r>
          <w:fldChar w:fldCharType="begin"/>
        </w:r>
        <w:r>
          <w:instrText xml:space="preserve"> PAGEREF _Toc19098 \h </w:instrText>
        </w:r>
        <w:r>
          <w:fldChar w:fldCharType="separate"/>
        </w:r>
        <w:r>
          <w:t>5</w:t>
        </w:r>
        <w:r>
          <w:fldChar w:fldCharType="end"/>
        </w:r>
      </w:hyperlink>
    </w:p>
    <w:p>
      <w:pPr>
        <w:pStyle w:val="TOC1"/>
        <w:tabs>
          <w:tab w:val="right" w:leader="dot" w:pos="8306"/>
        </w:tabs>
      </w:pPr>
      <w:hyperlink w:anchor="_Toc12147" w:history="1">
        <w:r>
          <w:rPr>
            <w:rFonts w:ascii="仿宋" w:eastAsia="仿宋" w:hAnsi="仿宋" w:cs="仿宋" w:hint="eastAsia"/>
            <w:lang w:eastAsia="zh-CN"/>
          </w:rPr>
          <w:t>二、社会影响分析</w:t>
        </w:r>
        <w:r>
          <w:tab/>
        </w:r>
        <w:r>
          <w:fldChar w:fldCharType="begin"/>
        </w:r>
        <w:r>
          <w:instrText xml:space="preserve"> PAGEREF _Toc12147 \h </w:instrText>
        </w:r>
        <w:r>
          <w:fldChar w:fldCharType="separate"/>
        </w:r>
        <w:r>
          <w:t>6</w:t>
        </w:r>
        <w:r>
          <w:fldChar w:fldCharType="end"/>
        </w:r>
      </w:hyperlink>
    </w:p>
    <w:p>
      <w:pPr>
        <w:pStyle w:val="TOC2"/>
        <w:tabs>
          <w:tab w:val="right" w:leader="dot" w:pos="8306"/>
        </w:tabs>
      </w:pPr>
      <w:hyperlink w:anchor="_Toc27930" w:history="1">
        <w:r>
          <w:rPr>
            <w:rFonts w:ascii="仿宋" w:eastAsia="仿宋" w:hAnsi="仿宋" w:cs="仿宋" w:hint="eastAsia"/>
            <w:lang w:eastAsia="zh-CN"/>
          </w:rPr>
          <w:t>(一)、社会影响效果分析</w:t>
        </w:r>
        <w:r>
          <w:tab/>
        </w:r>
        <w:r>
          <w:fldChar w:fldCharType="begin"/>
        </w:r>
        <w:r>
          <w:instrText xml:space="preserve"> PAGEREF _Toc27930 \h </w:instrText>
        </w:r>
        <w:r>
          <w:fldChar w:fldCharType="separate"/>
        </w:r>
        <w:r>
          <w:t>6</w:t>
        </w:r>
        <w:r>
          <w:fldChar w:fldCharType="end"/>
        </w:r>
      </w:hyperlink>
    </w:p>
    <w:p>
      <w:pPr>
        <w:pStyle w:val="TOC2"/>
        <w:tabs>
          <w:tab w:val="right" w:leader="dot" w:pos="8306"/>
        </w:tabs>
      </w:pPr>
      <w:hyperlink w:anchor="_Toc28928" w:history="1">
        <w:r>
          <w:rPr>
            <w:rFonts w:ascii="仿宋" w:eastAsia="仿宋" w:hAnsi="仿宋" w:cs="仿宋" w:hint="eastAsia"/>
            <w:lang w:eastAsia="zh-CN"/>
          </w:rPr>
          <w:t>(二)、社会适应性分析</w:t>
        </w:r>
        <w:r>
          <w:tab/>
        </w:r>
        <w:r>
          <w:fldChar w:fldCharType="begin"/>
        </w:r>
        <w:r>
          <w:instrText xml:space="preserve"> PAGEREF _Toc28928 \h </w:instrText>
        </w:r>
        <w:r>
          <w:fldChar w:fldCharType="separate"/>
        </w:r>
        <w:r>
          <w:t>9</w:t>
        </w:r>
        <w:r>
          <w:fldChar w:fldCharType="end"/>
        </w:r>
      </w:hyperlink>
    </w:p>
    <w:p>
      <w:pPr>
        <w:pStyle w:val="TOC2"/>
        <w:tabs>
          <w:tab w:val="right" w:leader="dot" w:pos="8306"/>
        </w:tabs>
      </w:pPr>
      <w:hyperlink w:anchor="_Toc27246" w:history="1">
        <w:r>
          <w:rPr>
            <w:rFonts w:ascii="仿宋" w:eastAsia="仿宋" w:hAnsi="仿宋" w:cs="仿宋" w:hint="eastAsia"/>
            <w:lang w:eastAsia="zh-CN"/>
          </w:rPr>
          <w:t>(三)、社会风险及对策分析</w:t>
        </w:r>
        <w:r>
          <w:tab/>
        </w:r>
        <w:r>
          <w:fldChar w:fldCharType="begin"/>
        </w:r>
        <w:r>
          <w:instrText xml:space="preserve"> PAGEREF _Toc27246 \h </w:instrText>
        </w:r>
        <w:r>
          <w:fldChar w:fldCharType="separate"/>
        </w:r>
        <w:r>
          <w:t>10</w:t>
        </w:r>
        <w:r>
          <w:fldChar w:fldCharType="end"/>
        </w:r>
      </w:hyperlink>
    </w:p>
    <w:p>
      <w:pPr>
        <w:pStyle w:val="TOC1"/>
        <w:tabs>
          <w:tab w:val="right" w:leader="dot" w:pos="8306"/>
        </w:tabs>
      </w:pPr>
      <w:hyperlink w:anchor="_Toc31671" w:history="1">
        <w:r>
          <w:rPr>
            <w:rFonts w:ascii="仿宋" w:eastAsia="仿宋" w:hAnsi="仿宋" w:cs="仿宋" w:hint="eastAsia"/>
            <w:lang w:eastAsia="zh-CN"/>
          </w:rPr>
          <w:t>三、发展规划、产业政策和行业准入分析</w:t>
        </w:r>
        <w:r>
          <w:tab/>
        </w:r>
        <w:r>
          <w:fldChar w:fldCharType="begin"/>
        </w:r>
        <w:r>
          <w:instrText xml:space="preserve"> PAGEREF _Toc31671 \h </w:instrText>
        </w:r>
        <w:r>
          <w:fldChar w:fldCharType="separate"/>
        </w:r>
        <w:r>
          <w:t>14</w:t>
        </w:r>
        <w:r>
          <w:fldChar w:fldCharType="end"/>
        </w:r>
      </w:hyperlink>
    </w:p>
    <w:p>
      <w:pPr>
        <w:pStyle w:val="TOC2"/>
        <w:tabs>
          <w:tab w:val="right" w:leader="dot" w:pos="8306"/>
        </w:tabs>
      </w:pPr>
      <w:hyperlink w:anchor="_Toc26702" w:history="1">
        <w:r>
          <w:rPr>
            <w:rFonts w:ascii="仿宋" w:eastAsia="仿宋" w:hAnsi="仿宋" w:cs="仿宋" w:hint="eastAsia"/>
            <w:lang w:eastAsia="zh-CN"/>
          </w:rPr>
          <w:t>(一)、发展规划分析</w:t>
        </w:r>
        <w:r>
          <w:tab/>
        </w:r>
        <w:r>
          <w:fldChar w:fldCharType="begin"/>
        </w:r>
        <w:r>
          <w:instrText xml:space="preserve"> PAGEREF _Toc26702 \h </w:instrText>
        </w:r>
        <w:r>
          <w:fldChar w:fldCharType="separate"/>
        </w:r>
        <w:r>
          <w:t>14</w:t>
        </w:r>
        <w:r>
          <w:fldChar w:fldCharType="end"/>
        </w:r>
      </w:hyperlink>
    </w:p>
    <w:p>
      <w:pPr>
        <w:pStyle w:val="TOC2"/>
        <w:tabs>
          <w:tab w:val="right" w:leader="dot" w:pos="8306"/>
        </w:tabs>
      </w:pPr>
      <w:hyperlink w:anchor="_Toc13732" w:history="1">
        <w:r>
          <w:rPr>
            <w:rFonts w:ascii="仿宋" w:eastAsia="仿宋" w:hAnsi="仿宋" w:cs="仿宋" w:hint="eastAsia"/>
            <w:lang w:eastAsia="zh-CN"/>
          </w:rPr>
          <w:t>(二)、产业政策分析</w:t>
        </w:r>
        <w:r>
          <w:tab/>
        </w:r>
        <w:r>
          <w:fldChar w:fldCharType="begin"/>
        </w:r>
        <w:r>
          <w:instrText xml:space="preserve"> PAGEREF _Toc13732 \h </w:instrText>
        </w:r>
        <w:r>
          <w:fldChar w:fldCharType="separate"/>
        </w:r>
        <w:r>
          <w:t>15</w:t>
        </w:r>
        <w:r>
          <w:fldChar w:fldCharType="end"/>
        </w:r>
      </w:hyperlink>
    </w:p>
    <w:p>
      <w:pPr>
        <w:pStyle w:val="TOC2"/>
        <w:tabs>
          <w:tab w:val="right" w:leader="dot" w:pos="8306"/>
        </w:tabs>
      </w:pPr>
      <w:hyperlink w:anchor="_Toc30470" w:history="1">
        <w:r>
          <w:rPr>
            <w:rFonts w:ascii="仿宋" w:eastAsia="仿宋" w:hAnsi="仿宋" w:cs="仿宋" w:hint="eastAsia"/>
            <w:lang w:eastAsia="zh-CN"/>
          </w:rPr>
          <w:t>(三)、行业准入分析</w:t>
        </w:r>
        <w:r>
          <w:tab/>
        </w:r>
        <w:r>
          <w:fldChar w:fldCharType="begin"/>
        </w:r>
        <w:r>
          <w:instrText xml:space="preserve"> PAGEREF _Toc30470 \h </w:instrText>
        </w:r>
        <w:r>
          <w:fldChar w:fldCharType="separate"/>
        </w:r>
        <w:r>
          <w:t>17</w:t>
        </w:r>
        <w:r>
          <w:fldChar w:fldCharType="end"/>
        </w:r>
      </w:hyperlink>
    </w:p>
    <w:p>
      <w:pPr>
        <w:pStyle w:val="TOC1"/>
        <w:tabs>
          <w:tab w:val="right" w:leader="dot" w:pos="8306"/>
        </w:tabs>
      </w:pPr>
      <w:hyperlink w:anchor="_Toc20127" w:history="1">
        <w:r>
          <w:rPr>
            <w:rFonts w:ascii="仿宋" w:eastAsia="仿宋" w:hAnsi="仿宋" w:cs="仿宋" w:hint="eastAsia"/>
            <w:lang w:eastAsia="zh-CN"/>
          </w:rPr>
          <w:t>四、动物皮胶项目概论</w:t>
        </w:r>
        <w:r>
          <w:tab/>
        </w:r>
        <w:r>
          <w:fldChar w:fldCharType="begin"/>
        </w:r>
        <w:r>
          <w:instrText xml:space="preserve"> PAGEREF _Toc20127 \h </w:instrText>
        </w:r>
        <w:r>
          <w:fldChar w:fldCharType="separate"/>
        </w:r>
        <w:r>
          <w:t>18</w:t>
        </w:r>
        <w:r>
          <w:fldChar w:fldCharType="end"/>
        </w:r>
      </w:hyperlink>
    </w:p>
    <w:p>
      <w:pPr>
        <w:pStyle w:val="TOC2"/>
        <w:tabs>
          <w:tab w:val="right" w:leader="dot" w:pos="8306"/>
        </w:tabs>
      </w:pPr>
      <w:hyperlink w:anchor="_Toc27844" w:history="1">
        <w:r>
          <w:rPr>
            <w:rFonts w:ascii="仿宋" w:eastAsia="仿宋" w:hAnsi="仿宋" w:cs="仿宋" w:hint="eastAsia"/>
            <w:lang w:eastAsia="zh-CN"/>
          </w:rPr>
          <w:t>(一)、项目申报单位概况</w:t>
        </w:r>
        <w:r>
          <w:tab/>
        </w:r>
        <w:r>
          <w:fldChar w:fldCharType="begin"/>
        </w:r>
        <w:r>
          <w:instrText xml:space="preserve"> PAGEREF _Toc27844 \h </w:instrText>
        </w:r>
        <w:r>
          <w:fldChar w:fldCharType="separate"/>
        </w:r>
        <w:r>
          <w:t>18</w:t>
        </w:r>
        <w:r>
          <w:fldChar w:fldCharType="end"/>
        </w:r>
      </w:hyperlink>
    </w:p>
    <w:p>
      <w:pPr>
        <w:pStyle w:val="TOC2"/>
        <w:tabs>
          <w:tab w:val="right" w:leader="dot" w:pos="8306"/>
        </w:tabs>
      </w:pPr>
      <w:hyperlink w:anchor="_Toc31481" w:history="1">
        <w:r>
          <w:rPr>
            <w:rFonts w:ascii="仿宋" w:eastAsia="仿宋" w:hAnsi="仿宋" w:cs="仿宋" w:hint="eastAsia"/>
            <w:lang w:eastAsia="zh-CN"/>
          </w:rPr>
          <w:t>(二)、项目概况</w:t>
        </w:r>
        <w:r>
          <w:tab/>
        </w:r>
        <w:r>
          <w:fldChar w:fldCharType="begin"/>
        </w:r>
        <w:r>
          <w:instrText xml:space="preserve"> PAGEREF _Toc31481 \h </w:instrText>
        </w:r>
        <w:r>
          <w:fldChar w:fldCharType="separate"/>
        </w:r>
        <w:r>
          <w:t>19</w:t>
        </w:r>
        <w:r>
          <w:fldChar w:fldCharType="end"/>
        </w:r>
      </w:hyperlink>
    </w:p>
    <w:p>
      <w:pPr>
        <w:pStyle w:val="TOC1"/>
        <w:tabs>
          <w:tab w:val="right" w:leader="dot" w:pos="8306"/>
        </w:tabs>
      </w:pPr>
      <w:hyperlink w:anchor="_Toc20514" w:history="1">
        <w:r>
          <w:rPr>
            <w:rFonts w:ascii="仿宋" w:eastAsia="仿宋" w:hAnsi="仿宋" w:cs="仿宋" w:hint="eastAsia"/>
            <w:lang w:eastAsia="zh-CN"/>
          </w:rPr>
          <w:t>五、项目监理与质量保证</w:t>
        </w:r>
        <w:r>
          <w:tab/>
        </w:r>
        <w:r>
          <w:fldChar w:fldCharType="begin"/>
        </w:r>
        <w:r>
          <w:instrText xml:space="preserve"> PAGEREF _Toc20514 \h </w:instrText>
        </w:r>
        <w:r>
          <w:fldChar w:fldCharType="separate"/>
        </w:r>
        <w:r>
          <w:t>22</w:t>
        </w:r>
        <w:r>
          <w:fldChar w:fldCharType="end"/>
        </w:r>
      </w:hyperlink>
    </w:p>
    <w:p>
      <w:pPr>
        <w:pStyle w:val="TOC2"/>
        <w:tabs>
          <w:tab w:val="right" w:leader="dot" w:pos="8306"/>
        </w:tabs>
      </w:pPr>
      <w:hyperlink w:anchor="_Toc25663" w:history="1">
        <w:r>
          <w:rPr>
            <w:rFonts w:ascii="仿宋" w:eastAsia="仿宋" w:hAnsi="仿宋" w:cs="仿宋" w:hint="eastAsia"/>
            <w:lang w:eastAsia="zh-CN"/>
          </w:rPr>
          <w:t>(一)、监理体系构建</w:t>
        </w:r>
        <w:r>
          <w:tab/>
        </w:r>
        <w:r>
          <w:fldChar w:fldCharType="begin"/>
        </w:r>
        <w:r>
          <w:instrText xml:space="preserve"> PAGEREF _Toc25663 \h </w:instrText>
        </w:r>
        <w:r>
          <w:fldChar w:fldCharType="separate"/>
        </w:r>
        <w:r>
          <w:t>22</w:t>
        </w:r>
        <w:r>
          <w:fldChar w:fldCharType="end"/>
        </w:r>
      </w:hyperlink>
    </w:p>
    <w:p>
      <w:pPr>
        <w:pStyle w:val="TOC2"/>
        <w:tabs>
          <w:tab w:val="right" w:leader="dot" w:pos="8306"/>
        </w:tabs>
      </w:pPr>
      <w:hyperlink w:anchor="_Toc29776" w:history="1">
        <w:r>
          <w:rPr>
            <w:rFonts w:ascii="仿宋" w:eastAsia="仿宋" w:hAnsi="仿宋" w:cs="仿宋" w:hint="eastAsia"/>
            <w:lang w:eastAsia="zh-CN"/>
          </w:rPr>
          <w:t>(二)、质量保证体系实施</w:t>
        </w:r>
        <w:r>
          <w:tab/>
        </w:r>
        <w:r>
          <w:fldChar w:fldCharType="begin"/>
        </w:r>
        <w:r>
          <w:instrText xml:space="preserve"> PAGEREF _Toc29776 \h </w:instrText>
        </w:r>
        <w:r>
          <w:fldChar w:fldCharType="separate"/>
        </w:r>
        <w:r>
          <w:t>23</w:t>
        </w:r>
        <w:r>
          <w:fldChar w:fldCharType="end"/>
        </w:r>
      </w:hyperlink>
    </w:p>
    <w:p>
      <w:pPr>
        <w:pStyle w:val="TOC2"/>
        <w:tabs>
          <w:tab w:val="right" w:leader="dot" w:pos="8306"/>
        </w:tabs>
      </w:pPr>
      <w:hyperlink w:anchor="_Toc2389" w:history="1">
        <w:r>
          <w:rPr>
            <w:rFonts w:ascii="仿宋" w:eastAsia="仿宋" w:hAnsi="仿宋" w:cs="仿宋" w:hint="eastAsia"/>
            <w:lang w:eastAsia="zh-CN"/>
          </w:rPr>
          <w:t>(三)、监理与质量控制流程</w:t>
        </w:r>
        <w:r>
          <w:tab/>
        </w:r>
        <w:r>
          <w:fldChar w:fldCharType="begin"/>
        </w:r>
        <w:r>
          <w:instrText xml:space="preserve"> PAGEREF _Toc2389 \h </w:instrText>
        </w:r>
        <w:r>
          <w:fldChar w:fldCharType="separate"/>
        </w:r>
        <w:r>
          <w:t>24</w:t>
        </w:r>
        <w:r>
          <w:fldChar w:fldCharType="end"/>
        </w:r>
      </w:hyperlink>
    </w:p>
    <w:p>
      <w:pPr>
        <w:pStyle w:val="TOC1"/>
        <w:tabs>
          <w:tab w:val="right" w:leader="dot" w:pos="8306"/>
        </w:tabs>
      </w:pPr>
      <w:hyperlink w:anchor="_Toc15181" w:history="1">
        <w:r>
          <w:rPr>
            <w:rFonts w:ascii="仿宋" w:eastAsia="仿宋" w:hAnsi="仿宋" w:cs="仿宋" w:hint="eastAsia"/>
            <w:lang w:eastAsia="zh-CN"/>
          </w:rPr>
          <w:t>六、背景、必要性分析</w:t>
        </w:r>
        <w:r>
          <w:tab/>
        </w:r>
        <w:r>
          <w:fldChar w:fldCharType="begin"/>
        </w:r>
        <w:r>
          <w:instrText xml:space="preserve"> PAGEREF _Toc15181 \h </w:instrText>
        </w:r>
        <w:r>
          <w:fldChar w:fldCharType="separate"/>
        </w:r>
        <w:r>
          <w:t>24</w:t>
        </w:r>
        <w:r>
          <w:fldChar w:fldCharType="end"/>
        </w:r>
      </w:hyperlink>
    </w:p>
    <w:p>
      <w:pPr>
        <w:pStyle w:val="TOC2"/>
        <w:tabs>
          <w:tab w:val="right" w:leader="dot" w:pos="8306"/>
        </w:tabs>
      </w:pPr>
      <w:hyperlink w:anchor="_Toc20543" w:history="1">
        <w:r>
          <w:rPr>
            <w:rFonts w:ascii="仿宋" w:eastAsia="仿宋" w:hAnsi="仿宋" w:cs="仿宋" w:hint="eastAsia"/>
            <w:lang w:eastAsia="zh-CN"/>
          </w:rPr>
          <w:t>(一)、项目建设背景</w:t>
        </w:r>
        <w:r>
          <w:tab/>
        </w:r>
        <w:r>
          <w:fldChar w:fldCharType="begin"/>
        </w:r>
        <w:r>
          <w:instrText xml:space="preserve"> PAGEREF _Toc20543 \h </w:instrText>
        </w:r>
        <w:r>
          <w:fldChar w:fldCharType="separate"/>
        </w:r>
        <w:r>
          <w:t>24</w:t>
        </w:r>
        <w:r>
          <w:fldChar w:fldCharType="end"/>
        </w:r>
      </w:hyperlink>
    </w:p>
    <w:p>
      <w:pPr>
        <w:pStyle w:val="TOC2"/>
        <w:tabs>
          <w:tab w:val="right" w:leader="dot" w:pos="8306"/>
        </w:tabs>
      </w:pPr>
      <w:hyperlink w:anchor="_Toc22277" w:history="1">
        <w:r>
          <w:rPr>
            <w:rFonts w:ascii="仿宋" w:eastAsia="仿宋" w:hAnsi="仿宋" w:cs="仿宋" w:hint="eastAsia"/>
            <w:lang w:eastAsia="zh-CN"/>
          </w:rPr>
          <w:t>(二)、必要性分析</w:t>
        </w:r>
        <w:r>
          <w:tab/>
        </w:r>
        <w:r>
          <w:fldChar w:fldCharType="begin"/>
        </w:r>
        <w:r>
          <w:instrText xml:space="preserve"> PAGEREF _Toc22277 \h </w:instrText>
        </w:r>
        <w:r>
          <w:fldChar w:fldCharType="separate"/>
        </w:r>
        <w:r>
          <w:t>25</w:t>
        </w:r>
        <w:r>
          <w:fldChar w:fldCharType="end"/>
        </w:r>
      </w:hyperlink>
    </w:p>
    <w:p>
      <w:pPr>
        <w:pStyle w:val="TOC2"/>
        <w:tabs>
          <w:tab w:val="right" w:leader="dot" w:pos="8306"/>
        </w:tabs>
      </w:pPr>
      <w:hyperlink w:anchor="_Toc24397" w:history="1">
        <w:r>
          <w:rPr>
            <w:rFonts w:ascii="仿宋" w:eastAsia="仿宋" w:hAnsi="仿宋" w:cs="仿宋" w:hint="eastAsia"/>
            <w:lang w:eastAsia="zh-CN"/>
          </w:rPr>
          <w:t>(三)、项目建设有利条件</w:t>
        </w:r>
        <w:r>
          <w:tab/>
        </w:r>
        <w:r>
          <w:fldChar w:fldCharType="begin"/>
        </w:r>
        <w:r>
          <w:instrText xml:space="preserve"> PAGEREF _Toc24397 \h </w:instrText>
        </w:r>
        <w:r>
          <w:fldChar w:fldCharType="separate"/>
        </w:r>
        <w:r>
          <w:t>27</w:t>
        </w:r>
        <w:r>
          <w:fldChar w:fldCharType="end"/>
        </w:r>
      </w:hyperlink>
    </w:p>
    <w:p>
      <w:pPr>
        <w:pStyle w:val="TOC1"/>
        <w:tabs>
          <w:tab w:val="right" w:leader="dot" w:pos="8306"/>
        </w:tabs>
      </w:pPr>
      <w:hyperlink w:anchor="_Toc26712" w:history="1">
        <w:r>
          <w:rPr>
            <w:rFonts w:ascii="仿宋" w:eastAsia="仿宋" w:hAnsi="仿宋" w:cs="仿宋" w:hint="eastAsia"/>
            <w:lang w:eastAsia="zh-CN"/>
          </w:rPr>
          <w:t>七、客户关系管理与市场拓展</w:t>
        </w:r>
        <w:r>
          <w:tab/>
        </w:r>
        <w:r>
          <w:fldChar w:fldCharType="begin"/>
        </w:r>
        <w:r>
          <w:instrText xml:space="preserve"> PAGEREF _Toc26712 \h </w:instrText>
        </w:r>
        <w:r>
          <w:fldChar w:fldCharType="separate"/>
        </w:r>
        <w:r>
          <w:t>28</w:t>
        </w:r>
        <w:r>
          <w:fldChar w:fldCharType="end"/>
        </w:r>
      </w:hyperlink>
    </w:p>
    <w:p>
      <w:pPr>
        <w:pStyle w:val="TOC2"/>
        <w:tabs>
          <w:tab w:val="right" w:leader="dot" w:pos="8306"/>
        </w:tabs>
      </w:pPr>
      <w:hyperlink w:anchor="_Toc16516" w:history="1">
        <w:r>
          <w:rPr>
            <w:rFonts w:ascii="仿宋" w:eastAsia="仿宋" w:hAnsi="仿宋" w:cs="仿宋" w:hint="eastAsia"/>
            <w:lang w:eastAsia="zh-CN"/>
          </w:rPr>
          <w:t>(一)、客户关系管理策略</w:t>
        </w:r>
        <w:r>
          <w:tab/>
        </w:r>
        <w:r>
          <w:fldChar w:fldCharType="begin"/>
        </w:r>
        <w:r>
          <w:instrText xml:space="preserve"> PAGEREF _Toc16516 \h </w:instrText>
        </w:r>
        <w:r>
          <w:fldChar w:fldCharType="separate"/>
        </w:r>
        <w:r>
          <w:t>28</w:t>
        </w:r>
        <w:r>
          <w:fldChar w:fldCharType="end"/>
        </w:r>
      </w:hyperlink>
    </w:p>
    <w:p>
      <w:pPr>
        <w:pStyle w:val="TOC2"/>
        <w:tabs>
          <w:tab w:val="right" w:leader="dot" w:pos="8306"/>
        </w:tabs>
      </w:pPr>
      <w:hyperlink w:anchor="_Toc4940" w:history="1">
        <w:r>
          <w:rPr>
            <w:rFonts w:ascii="仿宋" w:eastAsia="仿宋" w:hAnsi="仿宋" w:cs="仿宋" w:hint="eastAsia"/>
            <w:lang w:eastAsia="zh-CN"/>
          </w:rPr>
          <w:t>(二)、市场拓展方案</w:t>
        </w:r>
        <w:r>
          <w:tab/>
        </w:r>
        <w:r>
          <w:fldChar w:fldCharType="begin"/>
        </w:r>
        <w:r>
          <w:instrText xml:space="preserve"> PAGEREF _Toc4940 \h </w:instrText>
        </w:r>
        <w:r>
          <w:fldChar w:fldCharType="separate"/>
        </w:r>
        <w:r>
          <w:t>29</w:t>
        </w:r>
        <w:r>
          <w:fldChar w:fldCharType="end"/>
        </w:r>
      </w:hyperlink>
    </w:p>
    <w:p>
      <w:pPr>
        <w:pStyle w:val="TOC1"/>
        <w:tabs>
          <w:tab w:val="right" w:leader="dot" w:pos="8306"/>
        </w:tabs>
      </w:pPr>
      <w:hyperlink w:anchor="_Toc10619" w:history="1">
        <w:r>
          <w:rPr>
            <w:rFonts w:ascii="仿宋" w:eastAsia="仿宋" w:hAnsi="仿宋" w:cs="仿宋" w:hint="eastAsia"/>
            <w:lang w:eastAsia="zh-CN"/>
          </w:rPr>
          <w:t>八、项目质量与标准</w:t>
        </w:r>
        <w:r>
          <w:tab/>
        </w:r>
        <w:r>
          <w:fldChar w:fldCharType="begin"/>
        </w:r>
        <w:r>
          <w:instrText xml:space="preserve"> PAGEREF _Toc10619 \h </w:instrText>
        </w:r>
        <w:r>
          <w:fldChar w:fldCharType="separate"/>
        </w:r>
        <w:r>
          <w:t>30</w:t>
        </w:r>
        <w:r>
          <w:fldChar w:fldCharType="end"/>
        </w:r>
      </w:hyperlink>
    </w:p>
    <w:p>
      <w:pPr>
        <w:pStyle w:val="TOC2"/>
        <w:tabs>
          <w:tab w:val="right" w:leader="dot" w:pos="8306"/>
        </w:tabs>
      </w:pPr>
      <w:hyperlink w:anchor="_Toc6662" w:history="1">
        <w:r>
          <w:rPr>
            <w:rFonts w:ascii="仿宋" w:eastAsia="仿宋" w:hAnsi="仿宋" w:cs="仿宋" w:hint="eastAsia"/>
            <w:lang w:eastAsia="zh-CN"/>
          </w:rPr>
          <w:t>(一)、质量保障体系</w:t>
        </w:r>
        <w:r>
          <w:tab/>
        </w:r>
        <w:r>
          <w:fldChar w:fldCharType="begin"/>
        </w:r>
        <w:r>
          <w:instrText xml:space="preserve"> PAGEREF _Toc6662 \h </w:instrText>
        </w:r>
        <w:r>
          <w:fldChar w:fldCharType="separate"/>
        </w:r>
        <w:r>
          <w:t>30</w:t>
        </w:r>
        <w:r>
          <w:fldChar w:fldCharType="end"/>
        </w:r>
      </w:hyperlink>
    </w:p>
    <w:p>
      <w:pPr>
        <w:pStyle w:val="TOC2"/>
        <w:tabs>
          <w:tab w:val="right" w:leader="dot" w:pos="8306"/>
        </w:tabs>
      </w:pPr>
      <w:hyperlink w:anchor="_Toc21260" w:history="1">
        <w:r>
          <w:rPr>
            <w:rFonts w:ascii="仿宋" w:eastAsia="仿宋" w:hAnsi="仿宋" w:cs="仿宋" w:hint="eastAsia"/>
            <w:lang w:eastAsia="zh-CN"/>
          </w:rPr>
          <w:t>(二)、标准化作业流程</w:t>
        </w:r>
        <w:r>
          <w:tab/>
        </w:r>
        <w:r>
          <w:fldChar w:fldCharType="begin"/>
        </w:r>
        <w:r>
          <w:instrText xml:space="preserve"> PAGEREF _Toc21260 \h </w:instrText>
        </w:r>
        <w:r>
          <w:fldChar w:fldCharType="separate"/>
        </w:r>
        <w:r>
          <w:t>32</w:t>
        </w:r>
        <w:r>
          <w:fldChar w:fldCharType="end"/>
        </w:r>
      </w:hyperlink>
    </w:p>
    <w:p>
      <w:pPr>
        <w:pStyle w:val="TOC2"/>
        <w:tabs>
          <w:tab w:val="right" w:leader="dot" w:pos="8306"/>
        </w:tabs>
      </w:pPr>
      <w:hyperlink w:anchor="_Toc23604" w:history="1">
        <w:r>
          <w:rPr>
            <w:rFonts w:ascii="仿宋" w:eastAsia="仿宋" w:hAnsi="仿宋" w:cs="仿宋" w:hint="eastAsia"/>
            <w:lang w:eastAsia="zh-CN"/>
          </w:rPr>
          <w:t>(三)、质量监控与评估</w:t>
        </w:r>
        <w:r>
          <w:tab/>
        </w:r>
        <w:r>
          <w:fldChar w:fldCharType="begin"/>
        </w:r>
        <w:r>
          <w:instrText xml:space="preserve"> PAGEREF _Toc23604 \h </w:instrText>
        </w:r>
        <w:r>
          <w:fldChar w:fldCharType="separate"/>
        </w:r>
        <w:r>
          <w:t>34</w:t>
        </w:r>
        <w:r>
          <w:fldChar w:fldCharType="end"/>
        </w:r>
      </w:hyperlink>
    </w:p>
    <w:p>
      <w:pPr>
        <w:pStyle w:val="TOC2"/>
        <w:tabs>
          <w:tab w:val="right" w:leader="dot" w:pos="8306"/>
        </w:tabs>
      </w:pPr>
      <w:hyperlink w:anchor="_Toc26495" w:history="1">
        <w:r>
          <w:rPr>
            <w:rFonts w:ascii="仿宋" w:eastAsia="仿宋" w:hAnsi="仿宋" w:cs="仿宋" w:hint="eastAsia"/>
            <w:lang w:eastAsia="zh-CN"/>
          </w:rPr>
          <w:t>(四)、质量改进计划</w:t>
        </w:r>
        <w:r>
          <w:tab/>
        </w:r>
        <w:r>
          <w:fldChar w:fldCharType="begin"/>
        </w:r>
        <w:r>
          <w:instrText xml:space="preserve"> PAGEREF _Toc26495 \h </w:instrText>
        </w:r>
        <w:r>
          <w:fldChar w:fldCharType="separate"/>
        </w:r>
        <w:r>
          <w:t>34</w:t>
        </w:r>
        <w:r>
          <w:fldChar w:fldCharType="end"/>
        </w:r>
      </w:hyperlink>
    </w:p>
    <w:p>
      <w:pPr>
        <w:pStyle w:val="TOC1"/>
        <w:tabs>
          <w:tab w:val="right" w:leader="dot" w:pos="8306"/>
        </w:tabs>
      </w:pPr>
      <w:hyperlink w:anchor="_Toc18185" w:history="1">
        <w:r>
          <w:rPr>
            <w:rFonts w:ascii="仿宋" w:eastAsia="仿宋" w:hAnsi="仿宋" w:cs="仿宋" w:hint="eastAsia"/>
            <w:lang w:eastAsia="zh-CN"/>
          </w:rPr>
          <w:t>九、环境保护与绿色发展</w:t>
        </w:r>
        <w:r>
          <w:tab/>
        </w:r>
        <w:r>
          <w:fldChar w:fldCharType="begin"/>
        </w:r>
        <w:r>
          <w:instrText xml:space="preserve"> PAGEREF _Toc18185 \h </w:instrText>
        </w:r>
        <w:r>
          <w:fldChar w:fldCharType="separate"/>
        </w:r>
        <w:r>
          <w:t>36</w:t>
        </w:r>
        <w:r>
          <w:fldChar w:fldCharType="end"/>
        </w:r>
      </w:hyperlink>
    </w:p>
    <w:p>
      <w:pPr>
        <w:pStyle w:val="TOC2"/>
        <w:tabs>
          <w:tab w:val="right" w:leader="dot" w:pos="8306"/>
        </w:tabs>
      </w:pPr>
      <w:hyperlink w:anchor="_Toc794" w:history="1">
        <w:r>
          <w:rPr>
            <w:rFonts w:ascii="仿宋" w:eastAsia="仿宋" w:hAnsi="仿宋" w:cs="仿宋" w:hint="eastAsia"/>
            <w:lang w:eastAsia="zh-CN"/>
          </w:rPr>
          <w:t>(一)、环境保护措施</w:t>
        </w:r>
        <w:r>
          <w:tab/>
        </w:r>
        <w:r>
          <w:fldChar w:fldCharType="begin"/>
        </w:r>
        <w:r>
          <w:instrText xml:space="preserve"> PAGEREF _Toc794 \h </w:instrText>
        </w:r>
        <w:r>
          <w:fldChar w:fldCharType="separate"/>
        </w:r>
        <w:r>
          <w:t>36</w:t>
        </w:r>
        <w:r>
          <w:fldChar w:fldCharType="end"/>
        </w:r>
      </w:hyperlink>
    </w:p>
    <w:p>
      <w:pPr>
        <w:pStyle w:val="TOC2"/>
        <w:tabs>
          <w:tab w:val="right" w:leader="dot" w:pos="8306"/>
        </w:tabs>
      </w:pPr>
      <w:hyperlink w:anchor="_Toc25097" w:history="1">
        <w:r>
          <w:rPr>
            <w:rFonts w:ascii="仿宋" w:eastAsia="仿宋" w:hAnsi="仿宋" w:cs="仿宋" w:hint="eastAsia"/>
            <w:lang w:eastAsia="zh-CN"/>
          </w:rPr>
          <w:t>(二)、绿色发展与可持续发展策略</w:t>
        </w:r>
        <w:r>
          <w:tab/>
        </w:r>
        <w:r>
          <w:fldChar w:fldCharType="begin"/>
        </w:r>
        <w:r>
          <w:instrText xml:space="preserve"> PAGEREF _Toc25097 \h </w:instrText>
        </w:r>
        <w:r>
          <w:fldChar w:fldCharType="separate"/>
        </w:r>
        <w:r>
          <w:t>38</w:t>
        </w:r>
        <w:r>
          <w:fldChar w:fldCharType="end"/>
        </w:r>
      </w:hyperlink>
    </w:p>
    <w:p>
      <w:pPr>
        <w:pStyle w:val="TOC1"/>
        <w:tabs>
          <w:tab w:val="right" w:leader="dot" w:pos="8306"/>
        </w:tabs>
      </w:pPr>
      <w:hyperlink w:anchor="_Toc25156" w:history="1">
        <w:r>
          <w:rPr>
            <w:rFonts w:ascii="仿宋" w:eastAsia="仿宋" w:hAnsi="仿宋" w:cs="仿宋" w:hint="eastAsia"/>
            <w:lang w:eastAsia="zh-CN"/>
          </w:rPr>
          <w:t>十、技术创新与产业升级</w:t>
        </w:r>
        <w:r>
          <w:tab/>
        </w:r>
        <w:r>
          <w:fldChar w:fldCharType="begin"/>
        </w:r>
        <w:r>
          <w:instrText xml:space="preserve"> PAGEREF _Toc25156 \h </w:instrText>
        </w:r>
        <w:r>
          <w:fldChar w:fldCharType="separate"/>
        </w:r>
        <w:r>
          <w:t>39</w:t>
        </w:r>
        <w:r>
          <w:fldChar w:fldCharType="end"/>
        </w:r>
      </w:hyperlink>
    </w:p>
    <w:p>
      <w:pPr>
        <w:pStyle w:val="TOC2"/>
        <w:tabs>
          <w:tab w:val="right" w:leader="dot" w:pos="8306"/>
        </w:tabs>
      </w:pPr>
      <w:hyperlink w:anchor="_Toc18221" w:history="1">
        <w:r>
          <w:rPr>
            <w:rFonts w:ascii="仿宋" w:eastAsia="仿宋" w:hAnsi="仿宋" w:cs="仿宋" w:hint="eastAsia"/>
            <w:lang w:eastAsia="zh-CN"/>
          </w:rPr>
          <w:t>(一)、技术创新方向与目标</w:t>
        </w:r>
        <w:r>
          <w:tab/>
        </w:r>
        <w:r>
          <w:fldChar w:fldCharType="begin"/>
        </w:r>
        <w:r>
          <w:instrText xml:space="preserve"> PAGEREF _Toc18221 \h </w:instrText>
        </w:r>
        <w:r>
          <w:fldChar w:fldCharType="separate"/>
        </w:r>
        <w:r>
          <w:t>39</w:t>
        </w:r>
        <w:r>
          <w:fldChar w:fldCharType="end"/>
        </w:r>
      </w:hyperlink>
    </w:p>
    <w:p>
      <w:pPr>
        <w:pStyle w:val="TOC2"/>
        <w:tabs>
          <w:tab w:val="right" w:leader="dot" w:pos="8306"/>
        </w:tabs>
      </w:pPr>
      <w:hyperlink w:anchor="_Toc29076" w:history="1">
        <w:r>
          <w:rPr>
            <w:rFonts w:ascii="仿宋" w:eastAsia="仿宋" w:hAnsi="仿宋" w:cs="仿宋" w:hint="eastAsia"/>
            <w:lang w:eastAsia="zh-CN"/>
          </w:rPr>
          <w:t>(二)、产业升级路径与措施</w:t>
        </w:r>
        <w:r>
          <w:tab/>
        </w:r>
        <w:r>
          <w:fldChar w:fldCharType="begin"/>
        </w:r>
        <w:r>
          <w:instrText xml:space="preserve"> PAGEREF _Toc29076 \h </w:instrText>
        </w:r>
        <w:r>
          <w:fldChar w:fldCharType="separate"/>
        </w:r>
        <w:r>
          <w:t>40</w:t>
        </w:r>
        <w:r>
          <w:fldChar w:fldCharType="end"/>
        </w:r>
      </w:hyperlink>
    </w:p>
    <w:p>
      <w:pPr>
        <w:pStyle w:val="TOC1"/>
        <w:tabs>
          <w:tab w:val="right" w:leader="dot" w:pos="8306"/>
        </w:tabs>
      </w:pPr>
      <w:hyperlink w:anchor="_Toc2344" w:history="1">
        <w:r>
          <w:rPr>
            <w:rFonts w:ascii="仿宋" w:eastAsia="仿宋" w:hAnsi="仿宋" w:cs="仿宋" w:hint="eastAsia"/>
            <w:lang w:eastAsia="zh-CN"/>
          </w:rPr>
          <w:t>十一、土地利用与规划方案</w:t>
        </w:r>
        <w:r>
          <w:tab/>
        </w:r>
        <w:r>
          <w:fldChar w:fldCharType="begin"/>
        </w:r>
        <w:r>
          <w:instrText xml:space="preserve"> PAGEREF _Toc2344 \h </w:instrText>
        </w:r>
        <w:r>
          <w:fldChar w:fldCharType="separate"/>
        </w:r>
        <w:r>
          <w:t>41</w:t>
        </w:r>
        <w:r>
          <w:fldChar w:fldCharType="end"/>
        </w:r>
      </w:hyperlink>
    </w:p>
    <w:p>
      <w:pPr>
        <w:pStyle w:val="TOC2"/>
        <w:tabs>
          <w:tab w:val="right" w:leader="dot" w:pos="8306"/>
        </w:tabs>
      </w:pPr>
      <w:hyperlink w:anchor="_Toc22405" w:history="1">
        <w:r>
          <w:rPr>
            <w:rFonts w:ascii="仿宋" w:eastAsia="仿宋" w:hAnsi="仿宋" w:cs="仿宋" w:hint="eastAsia"/>
            <w:lang w:eastAsia="zh-CN"/>
          </w:rPr>
          <w:t>(一)、项目用地情况分析</w:t>
        </w:r>
        <w:r>
          <w:tab/>
        </w:r>
        <w:r>
          <w:fldChar w:fldCharType="begin"/>
        </w:r>
        <w:r>
          <w:instrText xml:space="preserve"> PAGEREF _Toc22405 \h </w:instrText>
        </w:r>
        <w:r>
          <w:fldChar w:fldCharType="separate"/>
        </w:r>
        <w:r>
          <w:t>41</w:t>
        </w:r>
        <w:r>
          <w:fldChar w:fldCharType="end"/>
        </w:r>
      </w:hyperlink>
    </w:p>
    <w:p>
      <w:pPr>
        <w:pStyle w:val="TOC2"/>
        <w:tabs>
          <w:tab w:val="right" w:leader="dot" w:pos="8306"/>
        </w:tabs>
      </w:pPr>
      <w:hyperlink w:anchor="_Toc24788" w:history="1">
        <w:r>
          <w:rPr>
            <w:rFonts w:ascii="仿宋" w:eastAsia="仿宋" w:hAnsi="仿宋" w:cs="仿宋" w:hint="eastAsia"/>
            <w:lang w:eastAsia="zh-CN"/>
          </w:rPr>
          <w:t>(二)、土地利用规划方案</w:t>
        </w:r>
        <w:r>
          <w:tab/>
        </w:r>
        <w:r>
          <w:fldChar w:fldCharType="begin"/>
        </w:r>
        <w:r>
          <w:instrText xml:space="preserve"> PAGEREF _Toc24788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 w:history="1">
        <w:r>
          <w:rPr>
            <w:rFonts w:ascii="仿宋" w:eastAsia="仿宋" w:hAnsi="仿宋" w:cs="仿宋" w:hint="eastAsia"/>
            <w:lang w:eastAsia="zh-CN"/>
          </w:rPr>
          <w:t>十二、项目实施与管理方案</w:t>
        </w:r>
        <w:r>
          <w:tab/>
        </w:r>
        <w:r>
          <w:fldChar w:fldCharType="begin"/>
        </w:r>
        <w:r>
          <w:instrText xml:space="preserve"> PAGEREF _Toc3241 \h </w:instrText>
        </w:r>
        <w:r>
          <w:fldChar w:fldCharType="separate"/>
        </w:r>
        <w:r>
          <w:t>44</w:t>
        </w:r>
        <w:r>
          <w:fldChar w:fldCharType="end"/>
        </w:r>
      </w:hyperlink>
    </w:p>
    <w:p>
      <w:pPr>
        <w:pStyle w:val="TOC2"/>
        <w:tabs>
          <w:tab w:val="right" w:leader="dot" w:pos="8306"/>
        </w:tabs>
      </w:pPr>
      <w:hyperlink w:anchor="_Toc785" w:history="1">
        <w:r>
          <w:rPr>
            <w:rFonts w:ascii="仿宋" w:eastAsia="仿宋" w:hAnsi="仿宋" w:cs="仿宋" w:hint="eastAsia"/>
            <w:lang w:eastAsia="zh-CN"/>
          </w:rPr>
          <w:t>(一)、项目实施计划</w:t>
        </w:r>
        <w:r>
          <w:tab/>
        </w:r>
        <w:r>
          <w:fldChar w:fldCharType="begin"/>
        </w:r>
        <w:r>
          <w:instrText xml:space="preserve"> PAGEREF _Toc785 \h </w:instrText>
        </w:r>
        <w:r>
          <w:fldChar w:fldCharType="separate"/>
        </w:r>
        <w:r>
          <w:t>44</w:t>
        </w:r>
        <w:r>
          <w:fldChar w:fldCharType="end"/>
        </w:r>
      </w:hyperlink>
    </w:p>
    <w:p>
      <w:pPr>
        <w:pStyle w:val="TOC2"/>
        <w:tabs>
          <w:tab w:val="right" w:leader="dot" w:pos="8306"/>
        </w:tabs>
      </w:pPr>
      <w:hyperlink w:anchor="_Toc32399" w:history="1">
        <w:r>
          <w:rPr>
            <w:rFonts w:ascii="仿宋" w:eastAsia="仿宋" w:hAnsi="仿宋" w:cs="仿宋" w:hint="eastAsia"/>
            <w:lang w:eastAsia="zh-CN"/>
          </w:rPr>
          <w:t>(二)、项目组织机构与职责</w:t>
        </w:r>
        <w:r>
          <w:tab/>
        </w:r>
        <w:r>
          <w:fldChar w:fldCharType="begin"/>
        </w:r>
        <w:r>
          <w:instrText xml:space="preserve"> PAGEREF _Toc32399 \h </w:instrText>
        </w:r>
        <w:r>
          <w:fldChar w:fldCharType="separate"/>
        </w:r>
        <w:r>
          <w:t>45</w:t>
        </w:r>
        <w:r>
          <w:fldChar w:fldCharType="end"/>
        </w:r>
      </w:hyperlink>
    </w:p>
    <w:p>
      <w:pPr>
        <w:pStyle w:val="TOC2"/>
        <w:tabs>
          <w:tab w:val="right" w:leader="dot" w:pos="8306"/>
        </w:tabs>
      </w:pPr>
      <w:hyperlink w:anchor="_Toc19106" w:history="1">
        <w:r>
          <w:rPr>
            <w:rFonts w:ascii="仿宋" w:eastAsia="仿宋" w:hAnsi="仿宋" w:cs="仿宋" w:hint="eastAsia"/>
            <w:lang w:eastAsia="zh-CN"/>
          </w:rPr>
          <w:t>(三)、项目管理与监控体系</w:t>
        </w:r>
        <w:r>
          <w:tab/>
        </w:r>
        <w:r>
          <w:fldChar w:fldCharType="begin"/>
        </w:r>
        <w:r>
          <w:instrText xml:space="preserve"> PAGEREF _Toc19106 \h </w:instrText>
        </w:r>
        <w:r>
          <w:fldChar w:fldCharType="separate"/>
        </w:r>
        <w:r>
          <w:t>48</w:t>
        </w:r>
        <w:r>
          <w:fldChar w:fldCharType="end"/>
        </w:r>
      </w:hyperlink>
    </w:p>
    <w:p>
      <w:pPr>
        <w:pStyle w:val="TOC1"/>
        <w:tabs>
          <w:tab w:val="right" w:leader="dot" w:pos="8306"/>
        </w:tabs>
      </w:pPr>
      <w:hyperlink w:anchor="_Toc23222" w:history="1">
        <w:r>
          <w:rPr>
            <w:rFonts w:ascii="仿宋" w:eastAsia="仿宋" w:hAnsi="仿宋" w:cs="仿宋" w:hint="eastAsia"/>
            <w:lang w:eastAsia="zh-CN"/>
          </w:rPr>
          <w:t>十三、设施与设备管理</w:t>
        </w:r>
        <w:r>
          <w:tab/>
        </w:r>
        <w:r>
          <w:fldChar w:fldCharType="begin"/>
        </w:r>
        <w:r>
          <w:instrText xml:space="preserve"> PAGEREF _Toc23222 \h </w:instrText>
        </w:r>
        <w:r>
          <w:fldChar w:fldCharType="separate"/>
        </w:r>
        <w:r>
          <w:t>49</w:t>
        </w:r>
        <w:r>
          <w:fldChar w:fldCharType="end"/>
        </w:r>
      </w:hyperlink>
    </w:p>
    <w:p>
      <w:pPr>
        <w:pStyle w:val="TOC2"/>
        <w:tabs>
          <w:tab w:val="right" w:leader="dot" w:pos="8306"/>
        </w:tabs>
      </w:pPr>
      <w:hyperlink w:anchor="_Toc32190" w:history="1">
        <w:r>
          <w:rPr>
            <w:rFonts w:ascii="仿宋" w:eastAsia="仿宋" w:hAnsi="仿宋" w:cs="仿宋" w:hint="eastAsia"/>
            <w:lang w:eastAsia="zh-CN"/>
          </w:rPr>
          <w:t>(一)、设施规划与配置</w:t>
        </w:r>
        <w:r>
          <w:tab/>
        </w:r>
        <w:r>
          <w:fldChar w:fldCharType="begin"/>
        </w:r>
        <w:r>
          <w:instrText xml:space="preserve"> PAGEREF _Toc32190 \h </w:instrText>
        </w:r>
        <w:r>
          <w:fldChar w:fldCharType="separate"/>
        </w:r>
        <w:r>
          <w:t>49</w:t>
        </w:r>
        <w:r>
          <w:fldChar w:fldCharType="end"/>
        </w:r>
      </w:hyperlink>
    </w:p>
    <w:p>
      <w:pPr>
        <w:pStyle w:val="TOC2"/>
        <w:tabs>
          <w:tab w:val="right" w:leader="dot" w:pos="8306"/>
        </w:tabs>
      </w:pPr>
      <w:hyperlink w:anchor="_Toc19016" w:history="1">
        <w:r>
          <w:rPr>
            <w:rFonts w:ascii="仿宋" w:eastAsia="仿宋" w:hAnsi="仿宋" w:cs="仿宋" w:hint="eastAsia"/>
            <w:lang w:eastAsia="zh-CN"/>
          </w:rPr>
          <w:t>(二)、设备采购与维护管理</w:t>
        </w:r>
        <w:r>
          <w:tab/>
        </w:r>
        <w:r>
          <w:fldChar w:fldCharType="begin"/>
        </w:r>
        <w:r>
          <w:instrText xml:space="preserve"> PAGEREF _Toc19016 \h </w:instrText>
        </w:r>
        <w:r>
          <w:fldChar w:fldCharType="separate"/>
        </w:r>
        <w:r>
          <w:t>50</w:t>
        </w:r>
        <w:r>
          <w:fldChar w:fldCharType="end"/>
        </w:r>
      </w:hyperlink>
    </w:p>
    <w:p>
      <w:pPr>
        <w:pStyle w:val="TOC2"/>
        <w:tabs>
          <w:tab w:val="right" w:leader="dot" w:pos="8306"/>
        </w:tabs>
      </w:pPr>
      <w:hyperlink w:anchor="_Toc30073" w:history="1">
        <w:r>
          <w:rPr>
            <w:rFonts w:ascii="仿宋" w:eastAsia="仿宋" w:hAnsi="仿宋" w:cs="仿宋" w:hint="eastAsia"/>
            <w:lang w:eastAsia="zh-CN"/>
          </w:rPr>
          <w:t>(三)、设施设备升级策略</w:t>
        </w:r>
        <w:r>
          <w:tab/>
        </w:r>
        <w:r>
          <w:fldChar w:fldCharType="begin"/>
        </w:r>
        <w:r>
          <w:instrText xml:space="preserve"> PAGEREF _Toc30073 \h </w:instrText>
        </w:r>
        <w:r>
          <w:fldChar w:fldCharType="separate"/>
        </w:r>
        <w:r>
          <w:t>51</w:t>
        </w:r>
        <w:r>
          <w:fldChar w:fldCharType="end"/>
        </w:r>
      </w:hyperlink>
    </w:p>
    <w:p>
      <w:pPr>
        <w:pStyle w:val="TOC1"/>
        <w:tabs>
          <w:tab w:val="right" w:leader="dot" w:pos="8306"/>
        </w:tabs>
      </w:pPr>
      <w:hyperlink w:anchor="_Toc27755" w:history="1">
        <w:r>
          <w:rPr>
            <w:rFonts w:ascii="仿宋" w:eastAsia="仿宋" w:hAnsi="仿宋" w:cs="仿宋" w:hint="eastAsia"/>
            <w:lang w:eastAsia="zh-CN"/>
          </w:rPr>
          <w:t>十四、项目施工方案</w:t>
        </w:r>
        <w:r>
          <w:tab/>
        </w:r>
        <w:r>
          <w:fldChar w:fldCharType="begin"/>
        </w:r>
        <w:r>
          <w:instrText xml:space="preserve"> PAGEREF _Toc27755 \h </w:instrText>
        </w:r>
        <w:r>
          <w:fldChar w:fldCharType="separate"/>
        </w:r>
        <w:r>
          <w:t>51</w:t>
        </w:r>
        <w:r>
          <w:fldChar w:fldCharType="end"/>
        </w:r>
      </w:hyperlink>
    </w:p>
    <w:p>
      <w:pPr>
        <w:pStyle w:val="TOC2"/>
        <w:tabs>
          <w:tab w:val="right" w:leader="dot" w:pos="8306"/>
        </w:tabs>
      </w:pPr>
      <w:hyperlink w:anchor="_Toc23860" w:history="1">
        <w:r>
          <w:rPr>
            <w:rFonts w:ascii="仿宋" w:eastAsia="仿宋" w:hAnsi="仿宋" w:cs="仿宋" w:hint="eastAsia"/>
            <w:lang w:eastAsia="zh-CN"/>
          </w:rPr>
          <w:t>(一)、施工组织设计</w:t>
        </w:r>
        <w:r>
          <w:tab/>
        </w:r>
        <w:r>
          <w:fldChar w:fldCharType="begin"/>
        </w:r>
        <w:r>
          <w:instrText xml:space="preserve"> PAGEREF _Toc23860 \h </w:instrText>
        </w:r>
        <w:r>
          <w:fldChar w:fldCharType="separate"/>
        </w:r>
        <w:r>
          <w:t>51</w:t>
        </w:r>
        <w:r>
          <w:fldChar w:fldCharType="end"/>
        </w:r>
      </w:hyperlink>
    </w:p>
    <w:p>
      <w:pPr>
        <w:pStyle w:val="TOC2"/>
        <w:tabs>
          <w:tab w:val="right" w:leader="dot" w:pos="8306"/>
        </w:tabs>
      </w:pPr>
      <w:hyperlink w:anchor="_Toc3184" w:history="1">
        <w:r>
          <w:rPr>
            <w:rFonts w:ascii="仿宋" w:eastAsia="仿宋" w:hAnsi="仿宋" w:cs="仿宋" w:hint="eastAsia"/>
            <w:lang w:eastAsia="zh-CN"/>
          </w:rPr>
          <w:t>(二)、施工工艺与技术路线</w:t>
        </w:r>
        <w:r>
          <w:tab/>
        </w:r>
        <w:r>
          <w:fldChar w:fldCharType="begin"/>
        </w:r>
        <w:r>
          <w:instrText xml:space="preserve"> PAGEREF _Toc3184 \h </w:instrText>
        </w:r>
        <w:r>
          <w:fldChar w:fldCharType="separate"/>
        </w:r>
        <w:r>
          <w:t>53</w:t>
        </w:r>
        <w:r>
          <w:fldChar w:fldCharType="end"/>
        </w:r>
      </w:hyperlink>
    </w:p>
    <w:p>
      <w:pPr>
        <w:pStyle w:val="TOC2"/>
        <w:tabs>
          <w:tab w:val="right" w:leader="dot" w:pos="8306"/>
        </w:tabs>
      </w:pPr>
      <w:hyperlink w:anchor="_Toc12968" w:history="1">
        <w:r>
          <w:rPr>
            <w:rFonts w:ascii="仿宋" w:eastAsia="仿宋" w:hAnsi="仿宋" w:cs="仿宋" w:hint="eastAsia"/>
            <w:lang w:eastAsia="zh-CN"/>
          </w:rPr>
          <w:t>(三)、关键节点施工计划</w:t>
        </w:r>
        <w:r>
          <w:tab/>
        </w:r>
        <w:r>
          <w:fldChar w:fldCharType="begin"/>
        </w:r>
        <w:r>
          <w:instrText xml:space="preserve"> PAGEREF _Toc12968 \h </w:instrText>
        </w:r>
        <w:r>
          <w:fldChar w:fldCharType="separate"/>
        </w:r>
        <w:r>
          <w:t>54</w:t>
        </w:r>
        <w:r>
          <w:fldChar w:fldCharType="end"/>
        </w:r>
      </w:hyperlink>
    </w:p>
    <w:p>
      <w:pPr>
        <w:pStyle w:val="TOC2"/>
        <w:tabs>
          <w:tab w:val="right" w:leader="dot" w:pos="8306"/>
        </w:tabs>
      </w:pPr>
      <w:hyperlink w:anchor="_Toc14890" w:history="1">
        <w:r>
          <w:rPr>
            <w:rFonts w:ascii="仿宋" w:eastAsia="仿宋" w:hAnsi="仿宋" w:cs="仿宋" w:hint="eastAsia"/>
            <w:lang w:eastAsia="zh-CN"/>
          </w:rPr>
          <w:t>(四)、施工现场管理</w:t>
        </w:r>
        <w:r>
          <w:tab/>
        </w:r>
        <w:r>
          <w:fldChar w:fldCharType="begin"/>
        </w:r>
        <w:r>
          <w:instrText xml:space="preserve"> PAGEREF _Toc14890 \h </w:instrText>
        </w:r>
        <w:r>
          <w:fldChar w:fldCharType="separate"/>
        </w:r>
        <w:r>
          <w:t>56</w:t>
        </w:r>
        <w:r>
          <w:fldChar w:fldCharType="end"/>
        </w:r>
      </w:hyperlink>
    </w:p>
    <w:p>
      <w:pPr>
        <w:pStyle w:val="TOC1"/>
        <w:tabs>
          <w:tab w:val="right" w:leader="dot" w:pos="8306"/>
        </w:tabs>
      </w:pPr>
      <w:hyperlink w:anchor="_Toc13143" w:history="1">
        <w:r>
          <w:rPr>
            <w:rFonts w:ascii="仿宋" w:eastAsia="仿宋" w:hAnsi="仿宋" w:cs="仿宋" w:hint="eastAsia"/>
            <w:lang w:eastAsia="zh-CN"/>
          </w:rPr>
          <w:t>十五、创新驱动与持续发展</w:t>
        </w:r>
        <w:r>
          <w:tab/>
        </w:r>
        <w:r>
          <w:fldChar w:fldCharType="begin"/>
        </w:r>
        <w:r>
          <w:instrText xml:space="preserve"> PAGEREF _Toc13143 \h </w:instrText>
        </w:r>
        <w:r>
          <w:fldChar w:fldCharType="separate"/>
        </w:r>
        <w:r>
          <w:t>58</w:t>
        </w:r>
        <w:r>
          <w:fldChar w:fldCharType="end"/>
        </w:r>
      </w:hyperlink>
    </w:p>
    <w:p>
      <w:pPr>
        <w:pStyle w:val="TOC2"/>
        <w:tabs>
          <w:tab w:val="right" w:leader="dot" w:pos="8306"/>
        </w:tabs>
      </w:pPr>
      <w:hyperlink w:anchor="_Toc24103" w:history="1">
        <w:r>
          <w:rPr>
            <w:rFonts w:ascii="仿宋" w:eastAsia="仿宋" w:hAnsi="仿宋" w:cs="仿宋" w:hint="eastAsia"/>
            <w:lang w:eastAsia="zh-CN"/>
          </w:rPr>
          <w:t>(一)、创新驱动战略实施</w:t>
        </w:r>
        <w:r>
          <w:tab/>
        </w:r>
        <w:r>
          <w:fldChar w:fldCharType="begin"/>
        </w:r>
        <w:r>
          <w:instrText xml:space="preserve"> PAGEREF _Toc24103 \h </w:instrText>
        </w:r>
        <w:r>
          <w:fldChar w:fldCharType="separate"/>
        </w:r>
        <w:r>
          <w:t>58</w:t>
        </w:r>
        <w:r>
          <w:fldChar w:fldCharType="end"/>
        </w:r>
      </w:hyperlink>
    </w:p>
    <w:p>
      <w:pPr>
        <w:pStyle w:val="TOC2"/>
        <w:tabs>
          <w:tab w:val="right" w:leader="dot" w:pos="8306"/>
        </w:tabs>
      </w:pPr>
      <w:hyperlink w:anchor="_Toc2655" w:history="1">
        <w:r>
          <w:rPr>
            <w:rFonts w:ascii="仿宋" w:eastAsia="仿宋" w:hAnsi="仿宋" w:cs="仿宋" w:hint="eastAsia"/>
            <w:lang w:eastAsia="zh-CN"/>
          </w:rPr>
          <w:t>(二)、持续发展路径探索</w:t>
        </w:r>
        <w:r>
          <w:tab/>
        </w:r>
        <w:r>
          <w:fldChar w:fldCharType="begin"/>
        </w:r>
        <w:r>
          <w:instrText xml:space="preserve"> PAGEREF _Toc2655 \h </w:instrText>
        </w:r>
        <w:r>
          <w:fldChar w:fldCharType="separate"/>
        </w:r>
        <w:r>
          <w:t>59</w:t>
        </w:r>
        <w:r>
          <w:fldChar w:fldCharType="end"/>
        </w:r>
      </w:hyperlink>
    </w:p>
    <w:p>
      <w:pPr>
        <w:pStyle w:val="TOC1"/>
        <w:tabs>
          <w:tab w:val="right" w:leader="dot" w:pos="8306"/>
        </w:tabs>
      </w:pPr>
      <w:hyperlink w:anchor="_Toc28847" w:history="1">
        <w:r>
          <w:rPr>
            <w:rFonts w:ascii="仿宋" w:eastAsia="仿宋" w:hAnsi="仿宋" w:cs="仿宋" w:hint="eastAsia"/>
            <w:lang w:eastAsia="zh-CN"/>
          </w:rPr>
          <w:t>十六、合作与交流机制建立</w:t>
        </w:r>
        <w:r>
          <w:tab/>
        </w:r>
        <w:r>
          <w:fldChar w:fldCharType="begin"/>
        </w:r>
        <w:r>
          <w:instrText xml:space="preserve"> PAGEREF _Toc28847 \h </w:instrText>
        </w:r>
        <w:r>
          <w:fldChar w:fldCharType="separate"/>
        </w:r>
        <w:r>
          <w:t>63</w:t>
        </w:r>
        <w:r>
          <w:fldChar w:fldCharType="end"/>
        </w:r>
      </w:hyperlink>
    </w:p>
    <w:p>
      <w:pPr>
        <w:pStyle w:val="TOC2"/>
        <w:tabs>
          <w:tab w:val="right" w:leader="dot" w:pos="8306"/>
        </w:tabs>
      </w:pPr>
      <w:hyperlink w:anchor="_Toc27138" w:history="1">
        <w:r>
          <w:rPr>
            <w:rFonts w:ascii="仿宋" w:eastAsia="仿宋" w:hAnsi="仿宋" w:cs="仿宋" w:hint="eastAsia"/>
            <w:lang w:eastAsia="zh-CN"/>
          </w:rPr>
          <w:t>(一)、合作伙伴选择与合作方式</w:t>
        </w:r>
        <w:r>
          <w:tab/>
        </w:r>
        <w:r>
          <w:fldChar w:fldCharType="begin"/>
        </w:r>
        <w:r>
          <w:instrText xml:space="preserve"> PAGEREF _Toc27138 \h </w:instrText>
        </w:r>
        <w:r>
          <w:fldChar w:fldCharType="separate"/>
        </w:r>
        <w:r>
          <w:t>63</w:t>
        </w:r>
        <w:r>
          <w:fldChar w:fldCharType="end"/>
        </w:r>
      </w:hyperlink>
    </w:p>
    <w:p>
      <w:pPr>
        <w:pStyle w:val="TOC2"/>
        <w:tabs>
          <w:tab w:val="right" w:leader="dot" w:pos="8306"/>
        </w:tabs>
      </w:pPr>
      <w:hyperlink w:anchor="_Toc29103" w:history="1">
        <w:r>
          <w:rPr>
            <w:rFonts w:ascii="仿宋" w:eastAsia="仿宋" w:hAnsi="仿宋" w:cs="仿宋" w:hint="eastAsia"/>
            <w:lang w:eastAsia="zh-CN"/>
          </w:rPr>
          <w:t>(二)、交流与合作平台搭建</w:t>
        </w:r>
        <w:r>
          <w:tab/>
        </w:r>
        <w:r>
          <w:fldChar w:fldCharType="begin"/>
        </w:r>
        <w:r>
          <w:instrText xml:space="preserve"> PAGEREF _Toc29103 \h </w:instrText>
        </w:r>
        <w:r>
          <w:fldChar w:fldCharType="separate"/>
        </w:r>
        <w:r>
          <w:t>65</w:t>
        </w:r>
        <w:r>
          <w:fldChar w:fldCharType="end"/>
        </w:r>
      </w:hyperlink>
    </w:p>
    <w:p>
      <w:pPr>
        <w:pStyle w:val="TOC1"/>
        <w:tabs>
          <w:tab w:val="right" w:leader="dot" w:pos="8306"/>
        </w:tabs>
      </w:pPr>
      <w:hyperlink w:anchor="_Toc22119" w:history="1">
        <w:r>
          <w:rPr>
            <w:rFonts w:ascii="仿宋" w:eastAsia="仿宋" w:hAnsi="仿宋" w:cs="仿宋" w:hint="eastAsia"/>
            <w:lang w:eastAsia="zh-CN"/>
          </w:rPr>
          <w:t>十七、企业合规与伦理</w:t>
        </w:r>
        <w:r>
          <w:tab/>
        </w:r>
        <w:r>
          <w:fldChar w:fldCharType="begin"/>
        </w:r>
        <w:r>
          <w:instrText xml:space="preserve"> PAGEREF _Toc22119 \h </w:instrText>
        </w:r>
        <w:r>
          <w:fldChar w:fldCharType="separate"/>
        </w:r>
        <w:r>
          <w:t>66</w:t>
        </w:r>
        <w:r>
          <w:fldChar w:fldCharType="end"/>
        </w:r>
      </w:hyperlink>
    </w:p>
    <w:p>
      <w:pPr>
        <w:pStyle w:val="TOC2"/>
        <w:tabs>
          <w:tab w:val="right" w:leader="dot" w:pos="8306"/>
        </w:tabs>
      </w:pPr>
      <w:hyperlink w:anchor="_Toc28918" w:history="1">
        <w:r>
          <w:rPr>
            <w:rFonts w:ascii="仿宋" w:eastAsia="仿宋" w:hAnsi="仿宋" w:cs="仿宋" w:hint="eastAsia"/>
            <w:lang w:eastAsia="zh-CN"/>
          </w:rPr>
          <w:t>(一)、合规政策与程序</w:t>
        </w:r>
        <w:r>
          <w:tab/>
        </w:r>
        <w:r>
          <w:fldChar w:fldCharType="begin"/>
        </w:r>
        <w:r>
          <w:instrText xml:space="preserve"> PAGEREF _Toc28918 \h </w:instrText>
        </w:r>
        <w:r>
          <w:fldChar w:fldCharType="separate"/>
        </w:r>
        <w:r>
          <w:t>66</w:t>
        </w:r>
        <w:r>
          <w:fldChar w:fldCharType="end"/>
        </w:r>
      </w:hyperlink>
    </w:p>
    <w:p>
      <w:pPr>
        <w:pStyle w:val="TOC2"/>
        <w:tabs>
          <w:tab w:val="right" w:leader="dot" w:pos="8306"/>
        </w:tabs>
      </w:pPr>
      <w:hyperlink w:anchor="_Toc21335" w:history="1">
        <w:r>
          <w:rPr>
            <w:rFonts w:ascii="仿宋" w:eastAsia="仿宋" w:hAnsi="仿宋" w:cs="仿宋" w:hint="eastAsia"/>
            <w:lang w:eastAsia="zh-CN"/>
          </w:rPr>
          <w:t>(二)、伦理规范与培训</w:t>
        </w:r>
        <w:r>
          <w:tab/>
        </w:r>
        <w:r>
          <w:fldChar w:fldCharType="begin"/>
        </w:r>
        <w:r>
          <w:instrText xml:space="preserve"> PAGEREF _Toc21335 \h </w:instrText>
        </w:r>
        <w:r>
          <w:fldChar w:fldCharType="separate"/>
        </w:r>
        <w:r>
          <w:t>68</w:t>
        </w:r>
        <w:r>
          <w:fldChar w:fldCharType="end"/>
        </w:r>
      </w:hyperlink>
    </w:p>
    <w:p>
      <w:pPr>
        <w:pStyle w:val="TOC2"/>
        <w:tabs>
          <w:tab w:val="right" w:leader="dot" w:pos="8306"/>
        </w:tabs>
      </w:pPr>
      <w:hyperlink w:anchor="_Toc12660" w:history="1">
        <w:r>
          <w:rPr>
            <w:rFonts w:ascii="仿宋" w:eastAsia="仿宋" w:hAnsi="仿宋" w:cs="仿宋" w:hint="eastAsia"/>
            <w:lang w:eastAsia="zh-CN"/>
          </w:rPr>
          <w:t>(三)、合规风险评估</w:t>
        </w:r>
        <w:r>
          <w:tab/>
        </w:r>
        <w:r>
          <w:fldChar w:fldCharType="begin"/>
        </w:r>
        <w:r>
          <w:instrText xml:space="preserve"> PAGEREF _Toc12660 \h </w:instrText>
        </w:r>
        <w:r>
          <w:fldChar w:fldCharType="separate"/>
        </w:r>
        <w:r>
          <w:t>68</w:t>
        </w:r>
        <w:r>
          <w:fldChar w:fldCharType="end"/>
        </w:r>
      </w:hyperlink>
    </w:p>
    <w:p>
      <w:pPr>
        <w:pStyle w:val="TOC2"/>
        <w:tabs>
          <w:tab w:val="right" w:leader="dot" w:pos="8306"/>
        </w:tabs>
      </w:pPr>
      <w:hyperlink w:anchor="_Toc29967" w:history="1">
        <w:r>
          <w:rPr>
            <w:rFonts w:ascii="仿宋" w:eastAsia="仿宋" w:hAnsi="仿宋" w:cs="仿宋" w:hint="eastAsia"/>
            <w:lang w:eastAsia="zh-CN"/>
          </w:rPr>
          <w:t>(四)、合规监督与执行</w:t>
        </w:r>
        <w:r>
          <w:tab/>
        </w:r>
        <w:r>
          <w:fldChar w:fldCharType="begin"/>
        </w:r>
        <w:r>
          <w:instrText xml:space="preserve"> PAGEREF _Toc29967 \h </w:instrText>
        </w:r>
        <w:r>
          <w:fldChar w:fldCharType="separate"/>
        </w:r>
        <w:r>
          <w:t>70</w:t>
        </w:r>
        <w:r>
          <w:fldChar w:fldCharType="end"/>
        </w:r>
      </w:hyperlink>
    </w:p>
    <w:p>
      <w:pPr>
        <w:pStyle w:val="TOC1"/>
        <w:tabs>
          <w:tab w:val="right" w:leader="dot" w:pos="8306"/>
        </w:tabs>
      </w:pPr>
      <w:hyperlink w:anchor="_Toc1881" w:history="1">
        <w:r>
          <w:rPr>
            <w:rFonts w:ascii="仿宋" w:eastAsia="仿宋" w:hAnsi="仿宋" w:cs="仿宋" w:hint="eastAsia"/>
            <w:lang w:eastAsia="zh-CN"/>
          </w:rPr>
          <w:t>十八、人力资源管理与开发</w:t>
        </w:r>
        <w:r>
          <w:tab/>
        </w:r>
        <w:r>
          <w:fldChar w:fldCharType="begin"/>
        </w:r>
        <w:r>
          <w:instrText xml:space="preserve"> PAGEREF _Toc1881 \h </w:instrText>
        </w:r>
        <w:r>
          <w:fldChar w:fldCharType="separate"/>
        </w:r>
        <w:r>
          <w:t>70</w:t>
        </w:r>
        <w:r>
          <w:fldChar w:fldCharType="end"/>
        </w:r>
      </w:hyperlink>
    </w:p>
    <w:p>
      <w:pPr>
        <w:pStyle w:val="TOC2"/>
        <w:tabs>
          <w:tab w:val="right" w:leader="dot" w:pos="8306"/>
        </w:tabs>
      </w:pPr>
      <w:hyperlink w:anchor="_Toc5204" w:history="1">
        <w:r>
          <w:rPr>
            <w:rFonts w:ascii="仿宋" w:eastAsia="仿宋" w:hAnsi="仿宋" w:cs="仿宋" w:hint="eastAsia"/>
            <w:lang w:eastAsia="zh-CN"/>
          </w:rPr>
          <w:t>(一)、人力资源规划</w:t>
        </w:r>
        <w:r>
          <w:tab/>
        </w:r>
        <w:r>
          <w:fldChar w:fldCharType="begin"/>
        </w:r>
        <w:r>
          <w:instrText xml:space="preserve"> PAGEREF _Toc5204 \h </w:instrText>
        </w:r>
        <w:r>
          <w:fldChar w:fldCharType="separate"/>
        </w:r>
        <w:r>
          <w:t>70</w:t>
        </w:r>
        <w:r>
          <w:fldChar w:fldCharType="end"/>
        </w:r>
      </w:hyperlink>
    </w:p>
    <w:p>
      <w:pPr>
        <w:pStyle w:val="TOC2"/>
        <w:tabs>
          <w:tab w:val="right" w:leader="dot" w:pos="8306"/>
        </w:tabs>
      </w:pPr>
      <w:hyperlink w:anchor="_Toc20553" w:history="1">
        <w:r>
          <w:rPr>
            <w:rFonts w:ascii="仿宋" w:eastAsia="仿宋" w:hAnsi="仿宋" w:cs="仿宋" w:hint="eastAsia"/>
            <w:lang w:eastAsia="zh-CN"/>
          </w:rPr>
          <w:t>(二)、人力资源开发与培训</w:t>
        </w:r>
        <w:r>
          <w:tab/>
        </w:r>
        <w:r>
          <w:fldChar w:fldCharType="begin"/>
        </w:r>
        <w:r>
          <w:instrText xml:space="preserve"> PAGEREF _Toc20553 \h </w:instrText>
        </w:r>
        <w:r>
          <w:fldChar w:fldCharType="separate"/>
        </w:r>
        <w:r>
          <w:t>72</w:t>
        </w:r>
        <w:r>
          <w:fldChar w:fldCharType="end"/>
        </w:r>
      </w:hyperlink>
    </w:p>
    <w:p>
      <w:pPr>
        <w:pStyle w:val="TOC1"/>
        <w:tabs>
          <w:tab w:val="right" w:leader="dot" w:pos="8306"/>
        </w:tabs>
      </w:pPr>
      <w:hyperlink w:anchor="_Toc10346" w:history="1">
        <w:r>
          <w:rPr>
            <w:rFonts w:ascii="仿宋" w:eastAsia="仿宋" w:hAnsi="仿宋" w:cs="仿宋" w:hint="eastAsia"/>
            <w:lang w:eastAsia="zh-CN"/>
          </w:rPr>
          <w:t>十九、质量管理与控制</w:t>
        </w:r>
        <w:r>
          <w:tab/>
        </w:r>
        <w:r>
          <w:fldChar w:fldCharType="begin"/>
        </w:r>
        <w:r>
          <w:instrText xml:space="preserve"> PAGEREF _Toc10346 \h </w:instrText>
        </w:r>
        <w:r>
          <w:fldChar w:fldCharType="separate"/>
        </w:r>
        <w:r>
          <w:t>75</w:t>
        </w:r>
        <w:r>
          <w:fldChar w:fldCharType="end"/>
        </w:r>
      </w:hyperlink>
    </w:p>
    <w:p>
      <w:pPr>
        <w:pStyle w:val="TOC2"/>
        <w:tabs>
          <w:tab w:val="right" w:leader="dot" w:pos="8306"/>
        </w:tabs>
      </w:pPr>
      <w:hyperlink w:anchor="_Toc7674" w:history="1">
        <w:r>
          <w:rPr>
            <w:rFonts w:ascii="仿宋" w:eastAsia="仿宋" w:hAnsi="仿宋" w:cs="仿宋" w:hint="eastAsia"/>
            <w:lang w:eastAsia="zh-CN"/>
          </w:rPr>
          <w:t>(一)、质量管理体系建设</w:t>
        </w:r>
        <w:r>
          <w:tab/>
        </w:r>
        <w:r>
          <w:fldChar w:fldCharType="begin"/>
        </w:r>
        <w:r>
          <w:instrText xml:space="preserve"> PAGEREF _Toc7674 \h </w:instrText>
        </w:r>
        <w:r>
          <w:fldChar w:fldCharType="separate"/>
        </w:r>
        <w:r>
          <w:t>75</w:t>
        </w:r>
        <w:r>
          <w:fldChar w:fldCharType="end"/>
        </w:r>
      </w:hyperlink>
    </w:p>
    <w:p>
      <w:pPr>
        <w:pStyle w:val="TOC2"/>
        <w:tabs>
          <w:tab w:val="right" w:leader="dot" w:pos="8306"/>
        </w:tabs>
      </w:pPr>
      <w:hyperlink w:anchor="_Toc7591" w:history="1">
        <w:r>
          <w:rPr>
            <w:rFonts w:ascii="仿宋" w:eastAsia="仿宋" w:hAnsi="仿宋" w:cs="仿宋" w:hint="eastAsia"/>
            <w:lang w:eastAsia="zh-CN"/>
          </w:rPr>
          <w:t>(二)、质量控制措施</w:t>
        </w:r>
        <w:r>
          <w:tab/>
        </w:r>
        <w:r>
          <w:fldChar w:fldCharType="begin"/>
        </w:r>
        <w:r>
          <w:instrText xml:space="preserve"> PAGEREF _Toc7591 \h </w:instrText>
        </w:r>
        <w:r>
          <w:fldChar w:fldCharType="separate"/>
        </w:r>
        <w:r>
          <w:t>76</w:t>
        </w:r>
        <w:r>
          <w:fldChar w:fldCharType="end"/>
        </w:r>
      </w:hyperlink>
    </w:p>
    <w:p>
      <w:pPr>
        <w:pStyle w:val="TOC1"/>
        <w:tabs>
          <w:tab w:val="right" w:leader="dot" w:pos="8306"/>
        </w:tabs>
      </w:pPr>
      <w:hyperlink w:anchor="_Toc12021" w:history="1">
        <w:r>
          <w:rPr>
            <w:rFonts w:ascii="仿宋" w:eastAsia="仿宋" w:hAnsi="仿宋" w:cs="仿宋" w:hint="eastAsia"/>
            <w:lang w:eastAsia="zh-CN"/>
          </w:rPr>
          <w:t>二十、产业协同与集群发展</w:t>
        </w:r>
        <w:r>
          <w:tab/>
        </w:r>
        <w:r>
          <w:fldChar w:fldCharType="begin"/>
        </w:r>
        <w:r>
          <w:instrText xml:space="preserve"> PAGEREF _Toc12021 \h </w:instrText>
        </w:r>
        <w:r>
          <w:fldChar w:fldCharType="separate"/>
        </w:r>
        <w:r>
          <w:t>77</w:t>
        </w:r>
        <w:r>
          <w:fldChar w:fldCharType="end"/>
        </w:r>
      </w:hyperlink>
    </w:p>
    <w:p>
      <w:pPr>
        <w:pStyle w:val="TOC2"/>
        <w:tabs>
          <w:tab w:val="right" w:leader="dot" w:pos="8306"/>
        </w:tabs>
      </w:pPr>
      <w:hyperlink w:anchor="_Toc30135" w:history="1">
        <w:r>
          <w:rPr>
            <w:rFonts w:ascii="仿宋" w:eastAsia="仿宋" w:hAnsi="仿宋" w:cs="仿宋" w:hint="eastAsia"/>
            <w:lang w:eastAsia="zh-CN"/>
          </w:rPr>
          <w:t>(一)、产业协同机制建设</w:t>
        </w:r>
        <w:r>
          <w:tab/>
        </w:r>
        <w:r>
          <w:fldChar w:fldCharType="begin"/>
        </w:r>
        <w:r>
          <w:instrText xml:space="preserve"> PAGEREF _Toc30135 \h </w:instrText>
        </w:r>
        <w:r>
          <w:fldChar w:fldCharType="separate"/>
        </w:r>
        <w:r>
          <w:t>77</w:t>
        </w:r>
        <w:r>
          <w:fldChar w:fldCharType="end"/>
        </w:r>
      </w:hyperlink>
    </w:p>
    <w:p>
      <w:pPr>
        <w:pStyle w:val="TOC2"/>
        <w:tabs>
          <w:tab w:val="right" w:leader="dot" w:pos="8306"/>
        </w:tabs>
      </w:pPr>
      <w:hyperlink w:anchor="_Toc28256" w:history="1">
        <w:r>
          <w:rPr>
            <w:rFonts w:ascii="仿宋" w:eastAsia="仿宋" w:hAnsi="仿宋" w:cs="仿宋" w:hint="eastAsia"/>
            <w:lang w:eastAsia="zh-CN"/>
          </w:rPr>
          <w:t>(二)、产业集群培育与发展</w:t>
        </w:r>
        <w:r>
          <w:tab/>
        </w:r>
        <w:r>
          <w:fldChar w:fldCharType="begin"/>
        </w:r>
        <w:r>
          <w:instrText xml:space="preserve"> PAGEREF _Toc28256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6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一、动物皮胶项目的技术资源开发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二、动物皮胶项目的人力资源管理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动物皮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三、动物皮胶项目的资金资源筹措与优化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动物皮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7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动物皮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动物皮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动物皮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0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动物皮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动物皮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智能技术的应用：动物皮胶项目将利用智能技术，如物联网（IoT）和大数据分析，来监控和优化资源使用。通过实时数据分析，项目可以更有效地管理能源消耗、减少原材料浪费，并提高生产过程的整体效率。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9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物皮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物皮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物皮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皮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物皮胶项目的社会影响是全面而深远的。从提供就业机会和提升公共服务，到促进社会结构和劳动市场的多元化，再到推动社会责任和伦理标准的提高，项目对于提升社区的经济、文化和社会福祉有着重要作用。通过这些正面影响，动物皮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92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为了融入当地社区，动物皮胶项目需深入理解当地的文化特色和社会习俗。例如，项目在设计广告和市场推广活动时，应考虑使用当地语言和符合地方文化的表达方式。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24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为了确保动物皮胶项目的成功并最大限度地减轻潜在的社会风险，详细的风险分析和具体的应对策略至关重要。以下是针对项目可能面临的具体社会风险及相应对策的分析：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风险描述：动物皮胶项目可能遭遇社区抵制，尤其如果社区成员认为项目会破坏他们的生活环境或忽略他们的意见。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风险描述：动物皮胶项目的商业实践可能与当地的文化和价值观存在冲突，导致社会紧张和文化冲突。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https://d.book118.com/928047100130006042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C4BE7"/>
    <w:rsid w:val="3CFC4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471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2024-02-20T04:28:00Z</dcterms:created>
  <dcterms:modified xsi:type="dcterms:W3CDTF">2024-02-20T04:29:13Z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197F360E510D49B49F4EE5B64DF52CB0_11</vt:lpwstr>
  </property>
  <property fmtid="{D5CDD505-2E9C-101B-9397-08002B2CF9AE}" pid="3" name="KSOProductBuildVer">
    <vt:lpwstr>2052-12.1.0.16250</vt:lpwstr>
  </property>
</Properties>
</file>