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2D0619" w14:paraId="7134C0D4" w14:textId="77777777">
      <w:pPr>
        <w:widowControl/>
        <w:jc w:val="left"/>
        <w:rPr>
          <w:rFonts w:ascii="仿宋" w:eastAsia="仿宋" w:hAnsi="仿宋"/>
          <w:b/>
          <w:sz w:val="40"/>
        </w:rPr>
      </w:pPr>
    </w:p>
    <w:p w:rsidR="002D0619" w14:paraId="2F71B8C1" w14:textId="77777777">
      <w:pPr>
        <w:widowControl/>
        <w:jc w:val="left"/>
        <w:rPr>
          <w:rFonts w:ascii="仿宋" w:eastAsia="仿宋" w:hAnsi="仿宋"/>
          <w:b/>
          <w:sz w:val="40"/>
        </w:rPr>
      </w:pPr>
    </w:p>
    <w:p w:rsidR="002D0619" w14:paraId="2667B1B9" w14:textId="77777777">
      <w:pPr>
        <w:widowControl/>
        <w:jc w:val="left"/>
        <w:rPr>
          <w:rFonts w:ascii="仿宋" w:eastAsia="仿宋" w:hAnsi="仿宋"/>
          <w:b/>
          <w:sz w:val="40"/>
        </w:rPr>
      </w:pPr>
    </w:p>
    <w:p w:rsidR="002D0619" w:rsidRPr="002D0619" w14:paraId="0932E00A" w14:textId="03619263">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2D0619">
        <w:rPr>
          <w:rFonts w:ascii="宋体" w:eastAsia="宋体" w:hAnsi="宋体" w:hint="eastAsia"/>
          <w:b/>
          <w:sz w:val="60"/>
        </w:rPr>
        <w:t>四氟丙醇项目评估报告</w:t>
      </w:r>
    </w:p>
    <w:p w:rsidR="002D0619" w:rsidP="002D0619" w14:paraId="1A8A2094" w14:textId="04B0AEE9">
      <w:pPr>
        <w:widowControl/>
        <w:jc w:val="center"/>
        <w:rPr>
          <w:rFonts w:ascii="仿宋" w:eastAsia="仿宋" w:hAnsi="仿宋" w:hint="eastAsia"/>
          <w:b/>
          <w:sz w:val="40"/>
        </w:rPr>
      </w:pPr>
      <w:r w:rsidRPr="002D0619">
        <w:rPr>
          <w:rFonts w:ascii="仿宋" w:eastAsia="仿宋" w:hAnsi="仿宋" w:hint="eastAsia"/>
          <w:b/>
          <w:sz w:val="40"/>
        </w:rPr>
        <w:t>目录</w:t>
      </w:r>
    </w:p>
    <w:p w:rsidR="002D0619" w14:paraId="195E4E44" w14:textId="260821D6">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_Toc154183186 \h </w:instrText>
      </w:r>
      <w:r>
        <w:rPr>
          <w:noProof/>
        </w:rPr>
        <w:fldChar w:fldCharType="separate"/>
      </w:r>
      <w:r>
        <w:rPr>
          <w:noProof/>
        </w:rPr>
        <w:t>3</w:t>
      </w:r>
      <w:r>
        <w:rPr>
          <w:noProof/>
        </w:rPr>
        <w:fldChar w:fldCharType="end"/>
      </w:r>
    </w:p>
    <w:p w:rsidR="002D0619" w14:paraId="51ED4D6F" w14:textId="0554EE5D">
      <w:pPr>
        <w:pStyle w:val="TOC1"/>
        <w:tabs>
          <w:tab w:val="right" w:leader="dot" w:pos="8296"/>
        </w:tabs>
        <w:rPr>
          <w:noProof/>
        </w:rPr>
      </w:pPr>
      <w:r>
        <w:rPr>
          <w:noProof/>
        </w:rPr>
        <w:t>一、土建方案</w:t>
      </w:r>
      <w:r>
        <w:rPr>
          <w:noProof/>
        </w:rPr>
        <w:tab/>
      </w:r>
      <w:r>
        <w:rPr>
          <w:noProof/>
        </w:rPr>
        <w:fldChar w:fldCharType="begin"/>
      </w:r>
      <w:r>
        <w:rPr>
          <w:noProof/>
        </w:rPr>
        <w:instrText xml:space="preserve"> PAGEREF _Toc154183187 \h </w:instrText>
      </w:r>
      <w:r>
        <w:rPr>
          <w:noProof/>
        </w:rPr>
        <w:fldChar w:fldCharType="separate"/>
      </w:r>
      <w:r>
        <w:rPr>
          <w:noProof/>
        </w:rPr>
        <w:t>3</w:t>
      </w:r>
      <w:r>
        <w:rPr>
          <w:noProof/>
        </w:rPr>
        <w:fldChar w:fldCharType="end"/>
      </w:r>
    </w:p>
    <w:p w:rsidR="002D0619" w14:paraId="17C08726" w14:textId="610C55F0">
      <w:pPr>
        <w:pStyle w:val="TOC2"/>
        <w:tabs>
          <w:tab w:val="right" w:leader="dot" w:pos="8296"/>
        </w:tabs>
        <w:rPr>
          <w:noProof/>
        </w:rPr>
      </w:pPr>
      <w:r>
        <w:rPr>
          <w:noProof/>
        </w:rPr>
        <w:t>(一)、建筑工程设计原则</w:t>
      </w:r>
      <w:r>
        <w:rPr>
          <w:noProof/>
        </w:rPr>
        <w:tab/>
      </w:r>
      <w:r>
        <w:rPr>
          <w:noProof/>
        </w:rPr>
        <w:fldChar w:fldCharType="begin"/>
      </w:r>
      <w:r>
        <w:rPr>
          <w:noProof/>
        </w:rPr>
        <w:instrText xml:space="preserve"> PAGEREF _Toc154183188 \h </w:instrText>
      </w:r>
      <w:r>
        <w:rPr>
          <w:noProof/>
        </w:rPr>
        <w:fldChar w:fldCharType="separate"/>
      </w:r>
      <w:r>
        <w:rPr>
          <w:noProof/>
        </w:rPr>
        <w:t>3</w:t>
      </w:r>
      <w:r>
        <w:rPr>
          <w:noProof/>
        </w:rPr>
        <w:fldChar w:fldCharType="end"/>
      </w:r>
    </w:p>
    <w:p w:rsidR="002D0619" w14:paraId="500D7EE4" w14:textId="62D10899">
      <w:pPr>
        <w:pStyle w:val="TOC2"/>
        <w:tabs>
          <w:tab w:val="right" w:leader="dot" w:pos="8296"/>
        </w:tabs>
        <w:rPr>
          <w:noProof/>
        </w:rPr>
      </w:pPr>
      <w:r>
        <w:rPr>
          <w:noProof/>
        </w:rPr>
        <w:t>(二)、项目总平面设计要求</w:t>
      </w:r>
      <w:r>
        <w:rPr>
          <w:noProof/>
        </w:rPr>
        <w:tab/>
      </w:r>
      <w:r>
        <w:rPr>
          <w:noProof/>
        </w:rPr>
        <w:fldChar w:fldCharType="begin"/>
      </w:r>
      <w:r>
        <w:rPr>
          <w:noProof/>
        </w:rPr>
        <w:instrText xml:space="preserve"> PAGEREF _Toc154183189 \h </w:instrText>
      </w:r>
      <w:r>
        <w:rPr>
          <w:noProof/>
        </w:rPr>
        <w:fldChar w:fldCharType="separate"/>
      </w:r>
      <w:r>
        <w:rPr>
          <w:noProof/>
        </w:rPr>
        <w:t>4</w:t>
      </w:r>
      <w:r>
        <w:rPr>
          <w:noProof/>
        </w:rPr>
        <w:fldChar w:fldCharType="end"/>
      </w:r>
    </w:p>
    <w:p w:rsidR="002D0619" w14:paraId="30C9D29C" w14:textId="42626FA0">
      <w:pPr>
        <w:pStyle w:val="TOC2"/>
        <w:tabs>
          <w:tab w:val="right" w:leader="dot" w:pos="8296"/>
        </w:tabs>
        <w:rPr>
          <w:noProof/>
        </w:rPr>
      </w:pPr>
      <w:r>
        <w:rPr>
          <w:noProof/>
        </w:rPr>
        <w:t>(三)、土建工程设计年限及安全等级</w:t>
      </w:r>
      <w:r>
        <w:rPr>
          <w:noProof/>
        </w:rPr>
        <w:tab/>
      </w:r>
      <w:r>
        <w:rPr>
          <w:noProof/>
        </w:rPr>
        <w:fldChar w:fldCharType="begin"/>
      </w:r>
      <w:r>
        <w:rPr>
          <w:noProof/>
        </w:rPr>
        <w:instrText xml:space="preserve"> PAGEREF _Toc154183190 \h </w:instrText>
      </w:r>
      <w:r>
        <w:rPr>
          <w:noProof/>
        </w:rPr>
        <w:fldChar w:fldCharType="separate"/>
      </w:r>
      <w:r>
        <w:rPr>
          <w:noProof/>
        </w:rPr>
        <w:t>5</w:t>
      </w:r>
      <w:r>
        <w:rPr>
          <w:noProof/>
        </w:rPr>
        <w:fldChar w:fldCharType="end"/>
      </w:r>
    </w:p>
    <w:p w:rsidR="002D0619" w14:paraId="49A18616" w14:textId="64D45971">
      <w:pPr>
        <w:pStyle w:val="TOC2"/>
        <w:tabs>
          <w:tab w:val="right" w:leader="dot" w:pos="8296"/>
        </w:tabs>
        <w:rPr>
          <w:noProof/>
        </w:rPr>
      </w:pPr>
      <w:r>
        <w:rPr>
          <w:noProof/>
        </w:rPr>
        <w:t>(四)、建筑工程设计总体要求</w:t>
      </w:r>
      <w:r>
        <w:rPr>
          <w:noProof/>
        </w:rPr>
        <w:tab/>
      </w:r>
      <w:r>
        <w:rPr>
          <w:noProof/>
        </w:rPr>
        <w:fldChar w:fldCharType="begin"/>
      </w:r>
      <w:r>
        <w:rPr>
          <w:noProof/>
        </w:rPr>
        <w:instrText xml:space="preserve"> PAGEREF _Toc154183191 \h </w:instrText>
      </w:r>
      <w:r>
        <w:rPr>
          <w:noProof/>
        </w:rPr>
        <w:fldChar w:fldCharType="separate"/>
      </w:r>
      <w:r>
        <w:rPr>
          <w:noProof/>
        </w:rPr>
        <w:t>6</w:t>
      </w:r>
      <w:r>
        <w:rPr>
          <w:noProof/>
        </w:rPr>
        <w:fldChar w:fldCharType="end"/>
      </w:r>
    </w:p>
    <w:p w:rsidR="002D0619" w14:paraId="54A1C48B" w14:textId="02AD0C0E">
      <w:pPr>
        <w:pStyle w:val="TOC2"/>
        <w:tabs>
          <w:tab w:val="right" w:leader="dot" w:pos="8296"/>
        </w:tabs>
        <w:rPr>
          <w:noProof/>
        </w:rPr>
      </w:pPr>
      <w:r>
        <w:rPr>
          <w:noProof/>
        </w:rPr>
        <w:t>(五)、土建工程建设指标</w:t>
      </w:r>
      <w:r>
        <w:rPr>
          <w:noProof/>
        </w:rPr>
        <w:tab/>
      </w:r>
      <w:r>
        <w:rPr>
          <w:noProof/>
        </w:rPr>
        <w:fldChar w:fldCharType="begin"/>
      </w:r>
      <w:r>
        <w:rPr>
          <w:noProof/>
        </w:rPr>
        <w:instrText xml:space="preserve"> PAGEREF _Toc154183192 \h </w:instrText>
      </w:r>
      <w:r>
        <w:rPr>
          <w:noProof/>
        </w:rPr>
        <w:fldChar w:fldCharType="separate"/>
      </w:r>
      <w:r>
        <w:rPr>
          <w:noProof/>
        </w:rPr>
        <w:t>7</w:t>
      </w:r>
      <w:r>
        <w:rPr>
          <w:noProof/>
        </w:rPr>
        <w:fldChar w:fldCharType="end"/>
      </w:r>
    </w:p>
    <w:p w:rsidR="002D0619" w14:paraId="5CFDFE6F" w14:textId="71FF67AD">
      <w:pPr>
        <w:pStyle w:val="TOC1"/>
        <w:tabs>
          <w:tab w:val="right" w:leader="dot" w:pos="8296"/>
        </w:tabs>
        <w:rPr>
          <w:noProof/>
        </w:rPr>
      </w:pPr>
      <w:r>
        <w:rPr>
          <w:noProof/>
        </w:rPr>
        <w:t>二、项目选址分析</w:t>
      </w:r>
      <w:r>
        <w:rPr>
          <w:noProof/>
        </w:rPr>
        <w:tab/>
      </w:r>
      <w:r>
        <w:rPr>
          <w:noProof/>
        </w:rPr>
        <w:fldChar w:fldCharType="begin"/>
      </w:r>
      <w:r>
        <w:rPr>
          <w:noProof/>
        </w:rPr>
        <w:instrText xml:space="preserve"> PAGEREF _Toc154183193 \h </w:instrText>
      </w:r>
      <w:r>
        <w:rPr>
          <w:noProof/>
        </w:rPr>
        <w:fldChar w:fldCharType="separate"/>
      </w:r>
      <w:r>
        <w:rPr>
          <w:noProof/>
        </w:rPr>
        <w:t>9</w:t>
      </w:r>
      <w:r>
        <w:rPr>
          <w:noProof/>
        </w:rPr>
        <w:fldChar w:fldCharType="end"/>
      </w:r>
    </w:p>
    <w:p w:rsidR="002D0619" w14:paraId="1716BE6B" w14:textId="7EC1A5C3">
      <w:pPr>
        <w:pStyle w:val="TOC2"/>
        <w:tabs>
          <w:tab w:val="right" w:leader="dot" w:pos="8296"/>
        </w:tabs>
        <w:rPr>
          <w:noProof/>
        </w:rPr>
      </w:pPr>
      <w:r>
        <w:rPr>
          <w:noProof/>
        </w:rPr>
        <w:t>(一)、项目选址原则</w:t>
      </w:r>
      <w:r>
        <w:rPr>
          <w:noProof/>
        </w:rPr>
        <w:tab/>
      </w:r>
      <w:r>
        <w:rPr>
          <w:noProof/>
        </w:rPr>
        <w:fldChar w:fldCharType="begin"/>
      </w:r>
      <w:r>
        <w:rPr>
          <w:noProof/>
        </w:rPr>
        <w:instrText xml:space="preserve"> PAGEREF _Toc154183194 \h </w:instrText>
      </w:r>
      <w:r>
        <w:rPr>
          <w:noProof/>
        </w:rPr>
        <w:fldChar w:fldCharType="separate"/>
      </w:r>
      <w:r>
        <w:rPr>
          <w:noProof/>
        </w:rPr>
        <w:t>9</w:t>
      </w:r>
      <w:r>
        <w:rPr>
          <w:noProof/>
        </w:rPr>
        <w:fldChar w:fldCharType="end"/>
      </w:r>
    </w:p>
    <w:p w:rsidR="002D0619" w14:paraId="5E93DD65" w14:textId="483DD5CD">
      <w:pPr>
        <w:pStyle w:val="TOC2"/>
        <w:tabs>
          <w:tab w:val="right" w:leader="dot" w:pos="8296"/>
        </w:tabs>
        <w:rPr>
          <w:noProof/>
        </w:rPr>
      </w:pPr>
      <w:r>
        <w:rPr>
          <w:noProof/>
        </w:rPr>
        <w:t>(二)、项目选址</w:t>
      </w:r>
      <w:r>
        <w:rPr>
          <w:noProof/>
        </w:rPr>
        <w:tab/>
      </w:r>
      <w:r>
        <w:rPr>
          <w:noProof/>
        </w:rPr>
        <w:fldChar w:fldCharType="begin"/>
      </w:r>
      <w:r>
        <w:rPr>
          <w:noProof/>
        </w:rPr>
        <w:instrText xml:space="preserve"> PAGEREF _Toc154183195 \h </w:instrText>
      </w:r>
      <w:r>
        <w:rPr>
          <w:noProof/>
        </w:rPr>
        <w:fldChar w:fldCharType="separate"/>
      </w:r>
      <w:r>
        <w:rPr>
          <w:noProof/>
        </w:rPr>
        <w:t>10</w:t>
      </w:r>
      <w:r>
        <w:rPr>
          <w:noProof/>
        </w:rPr>
        <w:fldChar w:fldCharType="end"/>
      </w:r>
    </w:p>
    <w:p w:rsidR="002D0619" w14:paraId="69A15351" w14:textId="429D0F68">
      <w:pPr>
        <w:pStyle w:val="TOC2"/>
        <w:tabs>
          <w:tab w:val="right" w:leader="dot" w:pos="8296"/>
        </w:tabs>
        <w:rPr>
          <w:noProof/>
        </w:rPr>
      </w:pPr>
      <w:r>
        <w:rPr>
          <w:noProof/>
        </w:rPr>
        <w:t>(三)、建设条件分析</w:t>
      </w:r>
      <w:r>
        <w:rPr>
          <w:noProof/>
        </w:rPr>
        <w:tab/>
      </w:r>
      <w:r>
        <w:rPr>
          <w:noProof/>
        </w:rPr>
        <w:fldChar w:fldCharType="begin"/>
      </w:r>
      <w:r>
        <w:rPr>
          <w:noProof/>
        </w:rPr>
        <w:instrText xml:space="preserve"> PAGEREF _Toc154183196 \h </w:instrText>
      </w:r>
      <w:r>
        <w:rPr>
          <w:noProof/>
        </w:rPr>
        <w:fldChar w:fldCharType="separate"/>
      </w:r>
      <w:r>
        <w:rPr>
          <w:noProof/>
        </w:rPr>
        <w:t>12</w:t>
      </w:r>
      <w:r>
        <w:rPr>
          <w:noProof/>
        </w:rPr>
        <w:fldChar w:fldCharType="end"/>
      </w:r>
    </w:p>
    <w:p w:rsidR="002D0619" w14:paraId="6D062C48" w14:textId="369ACD43">
      <w:pPr>
        <w:pStyle w:val="TOC2"/>
        <w:tabs>
          <w:tab w:val="right" w:leader="dot" w:pos="8296"/>
        </w:tabs>
        <w:rPr>
          <w:noProof/>
        </w:rPr>
      </w:pPr>
      <w:r>
        <w:rPr>
          <w:noProof/>
        </w:rPr>
        <w:t>(四)、用地控制指标</w:t>
      </w:r>
      <w:r>
        <w:rPr>
          <w:noProof/>
        </w:rPr>
        <w:tab/>
      </w:r>
      <w:r>
        <w:rPr>
          <w:noProof/>
        </w:rPr>
        <w:fldChar w:fldCharType="begin"/>
      </w:r>
      <w:r>
        <w:rPr>
          <w:noProof/>
        </w:rPr>
        <w:instrText xml:space="preserve"> PAGEREF _Toc154183197 \h </w:instrText>
      </w:r>
      <w:r>
        <w:rPr>
          <w:noProof/>
        </w:rPr>
        <w:fldChar w:fldCharType="separate"/>
      </w:r>
      <w:r>
        <w:rPr>
          <w:noProof/>
        </w:rPr>
        <w:t>13</w:t>
      </w:r>
      <w:r>
        <w:rPr>
          <w:noProof/>
        </w:rPr>
        <w:fldChar w:fldCharType="end"/>
      </w:r>
    </w:p>
    <w:p w:rsidR="002D0619" w14:paraId="20DDA88A" w14:textId="144137D3">
      <w:pPr>
        <w:pStyle w:val="TOC2"/>
        <w:tabs>
          <w:tab w:val="right" w:leader="dot" w:pos="8296"/>
        </w:tabs>
        <w:rPr>
          <w:noProof/>
        </w:rPr>
      </w:pPr>
      <w:r>
        <w:rPr>
          <w:noProof/>
        </w:rPr>
        <w:t>(五)、节约用地措施</w:t>
      </w:r>
      <w:r>
        <w:rPr>
          <w:noProof/>
        </w:rPr>
        <w:tab/>
      </w:r>
      <w:r>
        <w:rPr>
          <w:noProof/>
        </w:rPr>
        <w:fldChar w:fldCharType="begin"/>
      </w:r>
      <w:r>
        <w:rPr>
          <w:noProof/>
        </w:rPr>
        <w:instrText xml:space="preserve"> PAGEREF _Toc154183198 \h </w:instrText>
      </w:r>
      <w:r>
        <w:rPr>
          <w:noProof/>
        </w:rPr>
        <w:fldChar w:fldCharType="separate"/>
      </w:r>
      <w:r>
        <w:rPr>
          <w:noProof/>
        </w:rPr>
        <w:t>15</w:t>
      </w:r>
      <w:r>
        <w:rPr>
          <w:noProof/>
        </w:rPr>
        <w:fldChar w:fldCharType="end"/>
      </w:r>
    </w:p>
    <w:p w:rsidR="002D0619" w14:paraId="72977CA3" w14:textId="3008FFBB">
      <w:pPr>
        <w:pStyle w:val="TOC2"/>
        <w:tabs>
          <w:tab w:val="right" w:leader="dot" w:pos="8296"/>
        </w:tabs>
        <w:rPr>
          <w:noProof/>
        </w:rPr>
      </w:pPr>
      <w:r>
        <w:rPr>
          <w:noProof/>
        </w:rPr>
        <w:t>(六)、总图布置方案</w:t>
      </w:r>
      <w:r>
        <w:rPr>
          <w:noProof/>
        </w:rPr>
        <w:tab/>
      </w:r>
      <w:r>
        <w:rPr>
          <w:noProof/>
        </w:rPr>
        <w:fldChar w:fldCharType="begin"/>
      </w:r>
      <w:r>
        <w:rPr>
          <w:noProof/>
        </w:rPr>
        <w:instrText xml:space="preserve"> PAGEREF _Toc154183199 \h </w:instrText>
      </w:r>
      <w:r>
        <w:rPr>
          <w:noProof/>
        </w:rPr>
        <w:fldChar w:fldCharType="separate"/>
      </w:r>
      <w:r>
        <w:rPr>
          <w:noProof/>
        </w:rPr>
        <w:t>17</w:t>
      </w:r>
      <w:r>
        <w:rPr>
          <w:noProof/>
        </w:rPr>
        <w:fldChar w:fldCharType="end"/>
      </w:r>
    </w:p>
    <w:p w:rsidR="002D0619" w14:paraId="3895767F" w14:textId="6D815DF5">
      <w:pPr>
        <w:pStyle w:val="TOC2"/>
        <w:tabs>
          <w:tab w:val="right" w:leader="dot" w:pos="8296"/>
        </w:tabs>
        <w:rPr>
          <w:noProof/>
        </w:rPr>
      </w:pPr>
      <w:r>
        <w:rPr>
          <w:noProof/>
        </w:rPr>
        <w:t>(七)、选址综合评价</w:t>
      </w:r>
      <w:r>
        <w:rPr>
          <w:noProof/>
        </w:rPr>
        <w:tab/>
      </w:r>
      <w:r>
        <w:rPr>
          <w:noProof/>
        </w:rPr>
        <w:fldChar w:fldCharType="begin"/>
      </w:r>
      <w:r>
        <w:rPr>
          <w:noProof/>
        </w:rPr>
        <w:instrText xml:space="preserve"> PAGEREF _Toc154183200 \h </w:instrText>
      </w:r>
      <w:r>
        <w:rPr>
          <w:noProof/>
        </w:rPr>
        <w:fldChar w:fldCharType="separate"/>
      </w:r>
      <w:r>
        <w:rPr>
          <w:noProof/>
        </w:rPr>
        <w:t>20</w:t>
      </w:r>
      <w:r>
        <w:rPr>
          <w:noProof/>
        </w:rPr>
        <w:fldChar w:fldCharType="end"/>
      </w:r>
    </w:p>
    <w:p w:rsidR="002D0619" w14:paraId="58EFB496" w14:textId="08CE0684">
      <w:pPr>
        <w:pStyle w:val="TOC1"/>
        <w:tabs>
          <w:tab w:val="right" w:leader="dot" w:pos="8296"/>
        </w:tabs>
        <w:rPr>
          <w:noProof/>
        </w:rPr>
      </w:pPr>
      <w:r>
        <w:rPr>
          <w:noProof/>
        </w:rPr>
        <w:t>三、工艺技术</w:t>
      </w:r>
      <w:r>
        <w:rPr>
          <w:noProof/>
        </w:rPr>
        <w:tab/>
      </w:r>
      <w:r>
        <w:rPr>
          <w:noProof/>
        </w:rPr>
        <w:fldChar w:fldCharType="begin"/>
      </w:r>
      <w:r>
        <w:rPr>
          <w:noProof/>
        </w:rPr>
        <w:instrText xml:space="preserve"> PAGEREF _Toc154183201 \h </w:instrText>
      </w:r>
      <w:r>
        <w:rPr>
          <w:noProof/>
        </w:rPr>
        <w:fldChar w:fldCharType="separate"/>
      </w:r>
      <w:r>
        <w:rPr>
          <w:noProof/>
        </w:rPr>
        <w:t>22</w:t>
      </w:r>
      <w:r>
        <w:rPr>
          <w:noProof/>
        </w:rPr>
        <w:fldChar w:fldCharType="end"/>
      </w:r>
    </w:p>
    <w:p w:rsidR="002D0619" w14:paraId="7EEFBF25" w14:textId="5407C0FB">
      <w:pPr>
        <w:pStyle w:val="TOC2"/>
        <w:tabs>
          <w:tab w:val="right" w:leader="dot" w:pos="8296"/>
        </w:tabs>
        <w:rPr>
          <w:noProof/>
        </w:rPr>
      </w:pPr>
      <w:r>
        <w:rPr>
          <w:noProof/>
        </w:rPr>
        <w:t>(一)、原辅材料采购及管理</w:t>
      </w:r>
      <w:r>
        <w:rPr>
          <w:noProof/>
        </w:rPr>
        <w:tab/>
      </w:r>
      <w:r>
        <w:rPr>
          <w:noProof/>
        </w:rPr>
        <w:fldChar w:fldCharType="begin"/>
      </w:r>
      <w:r>
        <w:rPr>
          <w:noProof/>
        </w:rPr>
        <w:instrText xml:space="preserve"> PAGEREF _Toc154183202 \h </w:instrText>
      </w:r>
      <w:r>
        <w:rPr>
          <w:noProof/>
        </w:rPr>
        <w:fldChar w:fldCharType="separate"/>
      </w:r>
      <w:r>
        <w:rPr>
          <w:noProof/>
        </w:rPr>
        <w:t>22</w:t>
      </w:r>
      <w:r>
        <w:rPr>
          <w:noProof/>
        </w:rPr>
        <w:fldChar w:fldCharType="end"/>
      </w:r>
    </w:p>
    <w:p w:rsidR="002D0619" w14:paraId="4E84FAC8" w14:textId="33BF3B4D">
      <w:pPr>
        <w:pStyle w:val="TOC2"/>
        <w:tabs>
          <w:tab w:val="right" w:leader="dot" w:pos="8296"/>
        </w:tabs>
        <w:rPr>
          <w:noProof/>
        </w:rPr>
      </w:pPr>
      <w:r>
        <w:rPr>
          <w:noProof/>
        </w:rPr>
        <w:t>(二)、技术管理特点</w:t>
      </w:r>
      <w:r>
        <w:rPr>
          <w:noProof/>
        </w:rPr>
        <w:tab/>
      </w:r>
      <w:r>
        <w:rPr>
          <w:noProof/>
        </w:rPr>
        <w:fldChar w:fldCharType="begin"/>
      </w:r>
      <w:r>
        <w:rPr>
          <w:noProof/>
        </w:rPr>
        <w:instrText xml:space="preserve"> PAGEREF _Toc154183203 \h </w:instrText>
      </w:r>
      <w:r>
        <w:rPr>
          <w:noProof/>
        </w:rPr>
        <w:fldChar w:fldCharType="separate"/>
      </w:r>
      <w:r>
        <w:rPr>
          <w:noProof/>
        </w:rPr>
        <w:t>24</w:t>
      </w:r>
      <w:r>
        <w:rPr>
          <w:noProof/>
        </w:rPr>
        <w:fldChar w:fldCharType="end"/>
      </w:r>
    </w:p>
    <w:p w:rsidR="002D0619" w14:paraId="5E95ACBC" w14:textId="14164071">
      <w:pPr>
        <w:pStyle w:val="TOC2"/>
        <w:tabs>
          <w:tab w:val="right" w:leader="dot" w:pos="8296"/>
        </w:tabs>
        <w:rPr>
          <w:noProof/>
        </w:rPr>
      </w:pPr>
      <w:r>
        <w:rPr>
          <w:noProof/>
        </w:rPr>
        <w:t>(三)、项目工艺技术设计方案</w:t>
      </w:r>
      <w:r>
        <w:rPr>
          <w:noProof/>
        </w:rPr>
        <w:tab/>
      </w:r>
      <w:r>
        <w:rPr>
          <w:noProof/>
        </w:rPr>
        <w:fldChar w:fldCharType="begin"/>
      </w:r>
      <w:r>
        <w:rPr>
          <w:noProof/>
        </w:rPr>
        <w:instrText xml:space="preserve"> PAGEREF _Toc154183204 \h </w:instrText>
      </w:r>
      <w:r>
        <w:rPr>
          <w:noProof/>
        </w:rPr>
        <w:fldChar w:fldCharType="separate"/>
      </w:r>
      <w:r>
        <w:rPr>
          <w:noProof/>
        </w:rPr>
        <w:t>25</w:t>
      </w:r>
      <w:r>
        <w:rPr>
          <w:noProof/>
        </w:rPr>
        <w:fldChar w:fldCharType="end"/>
      </w:r>
    </w:p>
    <w:p w:rsidR="002D0619" w14:paraId="2F109F96" w14:textId="1E9E0E13">
      <w:pPr>
        <w:pStyle w:val="TOC2"/>
        <w:tabs>
          <w:tab w:val="right" w:leader="dot" w:pos="8296"/>
        </w:tabs>
        <w:rPr>
          <w:noProof/>
        </w:rPr>
      </w:pPr>
      <w:r>
        <w:rPr>
          <w:noProof/>
        </w:rPr>
        <w:t>(四)、设备选型方案</w:t>
      </w:r>
      <w:r>
        <w:rPr>
          <w:noProof/>
        </w:rPr>
        <w:tab/>
      </w:r>
      <w:r>
        <w:rPr>
          <w:noProof/>
        </w:rPr>
        <w:fldChar w:fldCharType="begin"/>
      </w:r>
      <w:r>
        <w:rPr>
          <w:noProof/>
        </w:rPr>
        <w:instrText xml:space="preserve"> PAGEREF _Toc154183205 \h </w:instrText>
      </w:r>
      <w:r>
        <w:rPr>
          <w:noProof/>
        </w:rPr>
        <w:fldChar w:fldCharType="separate"/>
      </w:r>
      <w:r>
        <w:rPr>
          <w:noProof/>
        </w:rPr>
        <w:t>27</w:t>
      </w:r>
      <w:r>
        <w:rPr>
          <w:noProof/>
        </w:rPr>
        <w:fldChar w:fldCharType="end"/>
      </w:r>
    </w:p>
    <w:p w:rsidR="002D0619" w14:paraId="2BC6F790" w14:textId="0E1F3601">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四、项目建设单位基本情况</w:t>
      </w:r>
      <w:r>
        <w:rPr>
          <w:noProof/>
        </w:rPr>
        <w:tab/>
      </w:r>
      <w:r>
        <w:rPr>
          <w:noProof/>
        </w:rPr>
        <w:fldChar w:fldCharType="begin"/>
      </w:r>
      <w:r>
        <w:rPr>
          <w:noProof/>
        </w:rPr>
        <w:instrText xml:space="preserve"> PAGEREF _Toc154183206 \h </w:instrText>
      </w:r>
      <w:r>
        <w:rPr>
          <w:noProof/>
        </w:rPr>
        <w:fldChar w:fldCharType="separate"/>
      </w:r>
      <w:r>
        <w:rPr>
          <w:noProof/>
        </w:rPr>
        <w:t>28</w:t>
      </w:r>
      <w:r>
        <w:rPr>
          <w:noProof/>
        </w:rPr>
        <w:fldChar w:fldCharType="end"/>
      </w:r>
    </w:p>
    <w:p w:rsidR="002D0619" w14:paraId="0B142063" w14:textId="66AB3A61">
      <w:pPr>
        <w:pStyle w:val="TOC2"/>
        <w:tabs>
          <w:tab w:val="right" w:leader="dot" w:pos="8296"/>
        </w:tabs>
        <w:rPr>
          <w:noProof/>
        </w:rPr>
      </w:pPr>
      <w:r>
        <w:rPr>
          <w:noProof/>
        </w:rPr>
        <w:t>(一)、项目承办单位基本情况</w:t>
      </w:r>
      <w:r>
        <w:rPr>
          <w:noProof/>
        </w:rPr>
        <w:tab/>
      </w:r>
      <w:r>
        <w:rPr>
          <w:noProof/>
        </w:rPr>
        <w:fldChar w:fldCharType="begin"/>
      </w:r>
      <w:r>
        <w:rPr>
          <w:noProof/>
        </w:rPr>
        <w:instrText xml:space="preserve"> PAGEREF _Toc154183207 \h </w:instrText>
      </w:r>
      <w:r>
        <w:rPr>
          <w:noProof/>
        </w:rPr>
        <w:fldChar w:fldCharType="separate"/>
      </w:r>
      <w:r>
        <w:rPr>
          <w:noProof/>
        </w:rPr>
        <w:t>28</w:t>
      </w:r>
      <w:r>
        <w:rPr>
          <w:noProof/>
        </w:rPr>
        <w:fldChar w:fldCharType="end"/>
      </w:r>
    </w:p>
    <w:p w:rsidR="002D0619" w14:paraId="1E2B3DF9" w14:textId="1557D5FA">
      <w:pPr>
        <w:pStyle w:val="TOC2"/>
        <w:tabs>
          <w:tab w:val="right" w:leader="dot" w:pos="8296"/>
        </w:tabs>
        <w:rPr>
          <w:noProof/>
        </w:rPr>
      </w:pPr>
      <w:r>
        <w:rPr>
          <w:noProof/>
        </w:rPr>
        <w:t>(二)、公司经济效益分析</w:t>
      </w:r>
      <w:r>
        <w:rPr>
          <w:noProof/>
        </w:rPr>
        <w:tab/>
      </w:r>
      <w:r>
        <w:rPr>
          <w:noProof/>
        </w:rPr>
        <w:fldChar w:fldCharType="begin"/>
      </w:r>
      <w:r>
        <w:rPr>
          <w:noProof/>
        </w:rPr>
        <w:instrText xml:space="preserve"> PAGEREF _Toc154183208 \h </w:instrText>
      </w:r>
      <w:r>
        <w:rPr>
          <w:noProof/>
        </w:rPr>
        <w:fldChar w:fldCharType="separate"/>
      </w:r>
      <w:r>
        <w:rPr>
          <w:noProof/>
        </w:rPr>
        <w:t>30</w:t>
      </w:r>
      <w:r>
        <w:rPr>
          <w:noProof/>
        </w:rPr>
        <w:fldChar w:fldCharType="end"/>
      </w:r>
    </w:p>
    <w:p w:rsidR="002D0619" w14:paraId="7BF54249" w14:textId="4E3A1C75">
      <w:pPr>
        <w:pStyle w:val="TOC1"/>
        <w:tabs>
          <w:tab w:val="right" w:leader="dot" w:pos="8296"/>
        </w:tabs>
        <w:rPr>
          <w:noProof/>
        </w:rPr>
      </w:pPr>
      <w:r>
        <w:rPr>
          <w:noProof/>
        </w:rPr>
        <w:t>五、员工福利与培训</w:t>
      </w:r>
      <w:r>
        <w:rPr>
          <w:noProof/>
        </w:rPr>
        <w:tab/>
      </w:r>
      <w:r>
        <w:rPr>
          <w:noProof/>
        </w:rPr>
        <w:fldChar w:fldCharType="begin"/>
      </w:r>
      <w:r>
        <w:rPr>
          <w:noProof/>
        </w:rPr>
        <w:instrText xml:space="preserve"> PAGEREF _Toc154183209 \h </w:instrText>
      </w:r>
      <w:r>
        <w:rPr>
          <w:noProof/>
        </w:rPr>
        <w:fldChar w:fldCharType="separate"/>
      </w:r>
      <w:r>
        <w:rPr>
          <w:noProof/>
        </w:rPr>
        <w:t>32</w:t>
      </w:r>
      <w:r>
        <w:rPr>
          <w:noProof/>
        </w:rPr>
        <w:fldChar w:fldCharType="end"/>
      </w:r>
    </w:p>
    <w:p w:rsidR="002D0619" w14:paraId="0AFCD9A4" w14:textId="7E8F3557">
      <w:pPr>
        <w:pStyle w:val="TOC2"/>
        <w:tabs>
          <w:tab w:val="right" w:leader="dot" w:pos="8296"/>
        </w:tabs>
        <w:rPr>
          <w:noProof/>
        </w:rPr>
      </w:pPr>
      <w:r>
        <w:rPr>
          <w:noProof/>
        </w:rPr>
        <w:t>(一)、员工福利计划</w:t>
      </w:r>
      <w:r>
        <w:rPr>
          <w:noProof/>
        </w:rPr>
        <w:tab/>
      </w:r>
      <w:r>
        <w:rPr>
          <w:noProof/>
        </w:rPr>
        <w:fldChar w:fldCharType="begin"/>
      </w:r>
      <w:r>
        <w:rPr>
          <w:noProof/>
        </w:rPr>
        <w:instrText xml:space="preserve"> PAGEREF _Toc154183210 \h </w:instrText>
      </w:r>
      <w:r>
        <w:rPr>
          <w:noProof/>
        </w:rPr>
        <w:fldChar w:fldCharType="separate"/>
      </w:r>
      <w:r>
        <w:rPr>
          <w:noProof/>
        </w:rPr>
        <w:t>32</w:t>
      </w:r>
      <w:r>
        <w:rPr>
          <w:noProof/>
        </w:rPr>
        <w:fldChar w:fldCharType="end"/>
      </w:r>
    </w:p>
    <w:p w:rsidR="002D0619" w14:paraId="21362A71" w14:textId="2888A23B">
      <w:pPr>
        <w:pStyle w:val="TOC2"/>
        <w:tabs>
          <w:tab w:val="right" w:leader="dot" w:pos="8296"/>
        </w:tabs>
        <w:rPr>
          <w:noProof/>
        </w:rPr>
      </w:pPr>
      <w:r>
        <w:rPr>
          <w:noProof/>
        </w:rPr>
        <w:t>(二)、职业培训与发展</w:t>
      </w:r>
      <w:r>
        <w:rPr>
          <w:noProof/>
        </w:rPr>
        <w:tab/>
      </w:r>
      <w:r>
        <w:rPr>
          <w:noProof/>
        </w:rPr>
        <w:fldChar w:fldCharType="begin"/>
      </w:r>
      <w:r>
        <w:rPr>
          <w:noProof/>
        </w:rPr>
        <w:instrText xml:space="preserve"> PAGEREF _Toc154183211 \h </w:instrText>
      </w:r>
      <w:r>
        <w:rPr>
          <w:noProof/>
        </w:rPr>
        <w:fldChar w:fldCharType="separate"/>
      </w:r>
      <w:r>
        <w:rPr>
          <w:noProof/>
        </w:rPr>
        <w:t>33</w:t>
      </w:r>
      <w:r>
        <w:rPr>
          <w:noProof/>
        </w:rPr>
        <w:fldChar w:fldCharType="end"/>
      </w:r>
    </w:p>
    <w:p w:rsidR="002D0619" w14:paraId="3606FDEE" w14:textId="03FAE8B4">
      <w:pPr>
        <w:pStyle w:val="TOC2"/>
        <w:tabs>
          <w:tab w:val="right" w:leader="dot" w:pos="8296"/>
        </w:tabs>
        <w:rPr>
          <w:noProof/>
        </w:rPr>
      </w:pPr>
      <w:r>
        <w:rPr>
          <w:noProof/>
        </w:rPr>
        <w:t>(三)、员工满意度调查与改进</w:t>
      </w:r>
      <w:r>
        <w:rPr>
          <w:noProof/>
        </w:rPr>
        <w:tab/>
      </w:r>
      <w:r>
        <w:rPr>
          <w:noProof/>
        </w:rPr>
        <w:fldChar w:fldCharType="begin"/>
      </w:r>
      <w:r>
        <w:rPr>
          <w:noProof/>
        </w:rPr>
        <w:instrText xml:space="preserve"> PAGEREF _Toc154183212 \h </w:instrText>
      </w:r>
      <w:r>
        <w:rPr>
          <w:noProof/>
        </w:rPr>
        <w:fldChar w:fldCharType="separate"/>
      </w:r>
      <w:r>
        <w:rPr>
          <w:noProof/>
        </w:rPr>
        <w:t>34</w:t>
      </w:r>
      <w:r>
        <w:rPr>
          <w:noProof/>
        </w:rPr>
        <w:fldChar w:fldCharType="end"/>
      </w:r>
    </w:p>
    <w:p w:rsidR="002D0619" w14:paraId="454854E0" w14:textId="02269380">
      <w:pPr>
        <w:pStyle w:val="TOC1"/>
        <w:tabs>
          <w:tab w:val="right" w:leader="dot" w:pos="8296"/>
        </w:tabs>
        <w:rPr>
          <w:noProof/>
        </w:rPr>
      </w:pPr>
      <w:r>
        <w:rPr>
          <w:noProof/>
        </w:rPr>
        <w:t>六、项目交付与运营</w:t>
      </w:r>
      <w:r>
        <w:rPr>
          <w:noProof/>
        </w:rPr>
        <w:tab/>
      </w:r>
      <w:r>
        <w:rPr>
          <w:noProof/>
        </w:rPr>
        <w:fldChar w:fldCharType="begin"/>
      </w:r>
      <w:r>
        <w:rPr>
          <w:noProof/>
        </w:rPr>
        <w:instrText xml:space="preserve"> PAGEREF _Toc154183213 \h </w:instrText>
      </w:r>
      <w:r>
        <w:rPr>
          <w:noProof/>
        </w:rPr>
        <w:fldChar w:fldCharType="separate"/>
      </w:r>
      <w:r>
        <w:rPr>
          <w:noProof/>
        </w:rPr>
        <w:t>35</w:t>
      </w:r>
      <w:r>
        <w:rPr>
          <w:noProof/>
        </w:rPr>
        <w:fldChar w:fldCharType="end"/>
      </w:r>
    </w:p>
    <w:p w:rsidR="002D0619" w14:paraId="02ECDECF" w14:textId="097914C4">
      <w:pPr>
        <w:pStyle w:val="TOC2"/>
        <w:tabs>
          <w:tab w:val="right" w:leader="dot" w:pos="8296"/>
        </w:tabs>
        <w:rPr>
          <w:noProof/>
        </w:rPr>
      </w:pPr>
      <w:r>
        <w:rPr>
          <w:noProof/>
        </w:rPr>
        <w:t>(一)、交付流程与标准</w:t>
      </w:r>
      <w:r>
        <w:rPr>
          <w:noProof/>
        </w:rPr>
        <w:tab/>
      </w:r>
      <w:r>
        <w:rPr>
          <w:noProof/>
        </w:rPr>
        <w:fldChar w:fldCharType="begin"/>
      </w:r>
      <w:r>
        <w:rPr>
          <w:noProof/>
        </w:rPr>
        <w:instrText xml:space="preserve"> PAGEREF _Toc154183214 \h </w:instrText>
      </w:r>
      <w:r>
        <w:rPr>
          <w:noProof/>
        </w:rPr>
        <w:fldChar w:fldCharType="separate"/>
      </w:r>
      <w:r>
        <w:rPr>
          <w:noProof/>
        </w:rPr>
        <w:t>35</w:t>
      </w:r>
      <w:r>
        <w:rPr>
          <w:noProof/>
        </w:rPr>
        <w:fldChar w:fldCharType="end"/>
      </w:r>
    </w:p>
    <w:p w:rsidR="002D0619" w14:paraId="542C5EF9" w14:textId="28D2C4A8">
      <w:pPr>
        <w:pStyle w:val="TOC2"/>
        <w:tabs>
          <w:tab w:val="right" w:leader="dot" w:pos="8296"/>
        </w:tabs>
        <w:rPr>
          <w:noProof/>
        </w:rPr>
      </w:pPr>
      <w:r>
        <w:rPr>
          <w:noProof/>
        </w:rPr>
        <w:t>(二)、运营计划</w:t>
      </w:r>
      <w:r>
        <w:rPr>
          <w:noProof/>
        </w:rPr>
        <w:tab/>
      </w:r>
      <w:r>
        <w:rPr>
          <w:noProof/>
        </w:rPr>
        <w:fldChar w:fldCharType="begin"/>
      </w:r>
      <w:r>
        <w:rPr>
          <w:noProof/>
        </w:rPr>
        <w:instrText xml:space="preserve"> PAGEREF _Toc154183215 \h </w:instrText>
      </w:r>
      <w:r>
        <w:rPr>
          <w:noProof/>
        </w:rPr>
        <w:fldChar w:fldCharType="separate"/>
      </w:r>
      <w:r>
        <w:rPr>
          <w:noProof/>
        </w:rPr>
        <w:t>36</w:t>
      </w:r>
      <w:r>
        <w:rPr>
          <w:noProof/>
        </w:rPr>
        <w:fldChar w:fldCharType="end"/>
      </w:r>
    </w:p>
    <w:p w:rsidR="002D0619" w14:paraId="45446401" w14:textId="7628A592">
      <w:pPr>
        <w:pStyle w:val="TOC2"/>
        <w:tabs>
          <w:tab w:val="right" w:leader="dot" w:pos="8296"/>
        </w:tabs>
        <w:rPr>
          <w:noProof/>
        </w:rPr>
      </w:pPr>
      <w:r>
        <w:rPr>
          <w:noProof/>
        </w:rPr>
        <w:t>(三)、设备调试与验收</w:t>
      </w:r>
      <w:r>
        <w:rPr>
          <w:noProof/>
        </w:rPr>
        <w:tab/>
      </w:r>
      <w:r>
        <w:rPr>
          <w:noProof/>
        </w:rPr>
        <w:fldChar w:fldCharType="begin"/>
      </w:r>
      <w:r>
        <w:rPr>
          <w:noProof/>
        </w:rPr>
        <w:instrText xml:space="preserve"> PAGEREF _Toc154183216 \h </w:instrText>
      </w:r>
      <w:r>
        <w:rPr>
          <w:noProof/>
        </w:rPr>
        <w:fldChar w:fldCharType="separate"/>
      </w:r>
      <w:r>
        <w:rPr>
          <w:noProof/>
        </w:rPr>
        <w:t>39</w:t>
      </w:r>
      <w:r>
        <w:rPr>
          <w:noProof/>
        </w:rPr>
        <w:fldChar w:fldCharType="end"/>
      </w:r>
    </w:p>
    <w:p w:rsidR="002D0619" w14:paraId="6BBD5A45" w14:textId="5251E163">
      <w:pPr>
        <w:pStyle w:val="TOC2"/>
        <w:tabs>
          <w:tab w:val="right" w:leader="dot" w:pos="8296"/>
        </w:tabs>
        <w:rPr>
          <w:noProof/>
        </w:rPr>
      </w:pPr>
      <w:r>
        <w:rPr>
          <w:noProof/>
        </w:rPr>
        <w:t>(四)、项目交付手续与文件归档</w:t>
      </w:r>
      <w:r>
        <w:rPr>
          <w:noProof/>
        </w:rPr>
        <w:tab/>
      </w:r>
      <w:r>
        <w:rPr>
          <w:noProof/>
        </w:rPr>
        <w:fldChar w:fldCharType="begin"/>
      </w:r>
      <w:r>
        <w:rPr>
          <w:noProof/>
        </w:rPr>
        <w:instrText xml:space="preserve"> PAGEREF _Toc154183217 \h </w:instrText>
      </w:r>
      <w:r>
        <w:rPr>
          <w:noProof/>
        </w:rPr>
        <w:fldChar w:fldCharType="separate"/>
      </w:r>
      <w:r>
        <w:rPr>
          <w:noProof/>
        </w:rPr>
        <w:t>41</w:t>
      </w:r>
      <w:r>
        <w:rPr>
          <w:noProof/>
        </w:rPr>
        <w:fldChar w:fldCharType="end"/>
      </w:r>
    </w:p>
    <w:p w:rsidR="002D0619" w14:paraId="5A3CF616" w14:textId="758ACF6E">
      <w:pPr>
        <w:pStyle w:val="TOC1"/>
        <w:tabs>
          <w:tab w:val="right" w:leader="dot" w:pos="8296"/>
        </w:tabs>
        <w:rPr>
          <w:noProof/>
        </w:rPr>
      </w:pPr>
      <w:r>
        <w:rPr>
          <w:noProof/>
        </w:rPr>
        <w:t>七、市场营销策略</w:t>
      </w:r>
      <w:r>
        <w:rPr>
          <w:noProof/>
        </w:rPr>
        <w:tab/>
      </w:r>
      <w:r>
        <w:rPr>
          <w:noProof/>
        </w:rPr>
        <w:fldChar w:fldCharType="begin"/>
      </w:r>
      <w:r>
        <w:rPr>
          <w:noProof/>
        </w:rPr>
        <w:instrText xml:space="preserve"> PAGEREF _Toc154183218 \h </w:instrText>
      </w:r>
      <w:r>
        <w:rPr>
          <w:noProof/>
        </w:rPr>
        <w:fldChar w:fldCharType="separate"/>
      </w:r>
      <w:r>
        <w:rPr>
          <w:noProof/>
        </w:rPr>
        <w:t>42</w:t>
      </w:r>
      <w:r>
        <w:rPr>
          <w:noProof/>
        </w:rPr>
        <w:fldChar w:fldCharType="end"/>
      </w:r>
    </w:p>
    <w:p w:rsidR="002D0619" w14:paraId="6FB98EEB" w14:textId="4E79EBDB">
      <w:pPr>
        <w:pStyle w:val="TOC2"/>
        <w:tabs>
          <w:tab w:val="right" w:leader="dot" w:pos="8296"/>
        </w:tabs>
        <w:rPr>
          <w:noProof/>
        </w:rPr>
      </w:pPr>
      <w:r>
        <w:rPr>
          <w:noProof/>
        </w:rPr>
        <w:t>(一)、市场调研与分析</w:t>
      </w:r>
      <w:r>
        <w:rPr>
          <w:noProof/>
        </w:rPr>
        <w:tab/>
      </w:r>
      <w:r>
        <w:rPr>
          <w:noProof/>
        </w:rPr>
        <w:fldChar w:fldCharType="begin"/>
      </w:r>
      <w:r>
        <w:rPr>
          <w:noProof/>
        </w:rPr>
        <w:instrText xml:space="preserve"> PAGEREF _Toc154183219 \h </w:instrText>
      </w:r>
      <w:r>
        <w:rPr>
          <w:noProof/>
        </w:rPr>
        <w:fldChar w:fldCharType="separate"/>
      </w:r>
      <w:r>
        <w:rPr>
          <w:noProof/>
        </w:rPr>
        <w:t>42</w:t>
      </w:r>
      <w:r>
        <w:rPr>
          <w:noProof/>
        </w:rPr>
        <w:fldChar w:fldCharType="end"/>
      </w:r>
    </w:p>
    <w:p w:rsidR="002D0619" w14:paraId="3CACC0E9" w14:textId="20766900">
      <w:pPr>
        <w:pStyle w:val="TOC2"/>
        <w:tabs>
          <w:tab w:val="right" w:leader="dot" w:pos="8296"/>
        </w:tabs>
        <w:rPr>
          <w:noProof/>
        </w:rPr>
      </w:pPr>
      <w:r>
        <w:rPr>
          <w:noProof/>
        </w:rPr>
        <w:t>(二)、目标客户群体确定</w:t>
      </w:r>
      <w:r>
        <w:rPr>
          <w:noProof/>
        </w:rPr>
        <w:tab/>
      </w:r>
      <w:r>
        <w:rPr>
          <w:noProof/>
        </w:rPr>
        <w:fldChar w:fldCharType="begin"/>
      </w:r>
      <w:r>
        <w:rPr>
          <w:noProof/>
        </w:rPr>
        <w:instrText xml:space="preserve"> PAGEREF _Toc154183220 \h </w:instrText>
      </w:r>
      <w:r>
        <w:rPr>
          <w:noProof/>
        </w:rPr>
        <w:fldChar w:fldCharType="separate"/>
      </w:r>
      <w:r>
        <w:rPr>
          <w:noProof/>
        </w:rPr>
        <w:t>44</w:t>
      </w:r>
      <w:r>
        <w:rPr>
          <w:noProof/>
        </w:rPr>
        <w:fldChar w:fldCharType="end"/>
      </w:r>
    </w:p>
    <w:p w:rsidR="002D0619" w14:paraId="4A718814" w14:textId="1000A5DA">
      <w:pPr>
        <w:pStyle w:val="TOC2"/>
        <w:tabs>
          <w:tab w:val="right" w:leader="dot" w:pos="8296"/>
        </w:tabs>
        <w:rPr>
          <w:noProof/>
        </w:rPr>
      </w:pPr>
      <w:r>
        <w:rPr>
          <w:noProof/>
        </w:rPr>
        <w:t>(三)、产品推广与宣传</w:t>
      </w:r>
      <w:r>
        <w:rPr>
          <w:noProof/>
        </w:rPr>
        <w:tab/>
      </w:r>
      <w:r>
        <w:rPr>
          <w:noProof/>
        </w:rPr>
        <w:fldChar w:fldCharType="begin"/>
      </w:r>
      <w:r>
        <w:rPr>
          <w:noProof/>
        </w:rPr>
        <w:instrText xml:space="preserve"> PAGEREF _Toc154183221 \h </w:instrText>
      </w:r>
      <w:r>
        <w:rPr>
          <w:noProof/>
        </w:rPr>
        <w:fldChar w:fldCharType="separate"/>
      </w:r>
      <w:r>
        <w:rPr>
          <w:noProof/>
        </w:rPr>
        <w:t>45</w:t>
      </w:r>
      <w:r>
        <w:rPr>
          <w:noProof/>
        </w:rPr>
        <w:fldChar w:fldCharType="end"/>
      </w:r>
    </w:p>
    <w:p w:rsidR="002D0619" w14:paraId="007E5484" w14:textId="752EBD41">
      <w:pPr>
        <w:pStyle w:val="TOC2"/>
        <w:tabs>
          <w:tab w:val="right" w:leader="dot" w:pos="8296"/>
        </w:tabs>
        <w:rPr>
          <w:noProof/>
        </w:rPr>
      </w:pPr>
      <w:r>
        <w:rPr>
          <w:noProof/>
        </w:rPr>
        <w:t>(四)、价格策略与销售渠道</w:t>
      </w:r>
      <w:r>
        <w:rPr>
          <w:noProof/>
        </w:rPr>
        <w:tab/>
      </w:r>
      <w:r>
        <w:rPr>
          <w:noProof/>
        </w:rPr>
        <w:fldChar w:fldCharType="begin"/>
      </w:r>
      <w:r>
        <w:rPr>
          <w:noProof/>
        </w:rPr>
        <w:instrText xml:space="preserve"> PAGEREF _Toc154183222 \h </w:instrText>
      </w:r>
      <w:r>
        <w:rPr>
          <w:noProof/>
        </w:rPr>
        <w:fldChar w:fldCharType="separate"/>
      </w:r>
      <w:r>
        <w:rPr>
          <w:noProof/>
        </w:rPr>
        <w:t>46</w:t>
      </w:r>
      <w:r>
        <w:rPr>
          <w:noProof/>
        </w:rPr>
        <w:fldChar w:fldCharType="end"/>
      </w:r>
    </w:p>
    <w:p w:rsidR="002D0619" w14:paraId="097CF8FD" w14:textId="38FE0671">
      <w:pPr>
        <w:pStyle w:val="TOC1"/>
        <w:tabs>
          <w:tab w:val="right" w:leader="dot" w:pos="8296"/>
        </w:tabs>
        <w:rPr>
          <w:noProof/>
        </w:rPr>
      </w:pPr>
      <w:r>
        <w:rPr>
          <w:noProof/>
        </w:rPr>
        <w:t>八、灾害风险管理</w:t>
      </w:r>
      <w:r>
        <w:rPr>
          <w:noProof/>
        </w:rPr>
        <w:tab/>
      </w:r>
      <w:r>
        <w:rPr>
          <w:noProof/>
        </w:rPr>
        <w:fldChar w:fldCharType="begin"/>
      </w:r>
      <w:r>
        <w:rPr>
          <w:noProof/>
        </w:rPr>
        <w:instrText xml:space="preserve"> PAGEREF _Toc154183223 \h </w:instrText>
      </w:r>
      <w:r>
        <w:rPr>
          <w:noProof/>
        </w:rPr>
        <w:fldChar w:fldCharType="separate"/>
      </w:r>
      <w:r>
        <w:rPr>
          <w:noProof/>
        </w:rPr>
        <w:t>48</w:t>
      </w:r>
      <w:r>
        <w:rPr>
          <w:noProof/>
        </w:rPr>
        <w:fldChar w:fldCharType="end"/>
      </w:r>
    </w:p>
    <w:p w:rsidR="002D0619" w14:paraId="1A68BBC2" w14:textId="2EF8F1D1">
      <w:pPr>
        <w:pStyle w:val="TOC2"/>
        <w:tabs>
          <w:tab w:val="right" w:leader="dot" w:pos="8296"/>
        </w:tabs>
        <w:rPr>
          <w:noProof/>
        </w:rPr>
      </w:pPr>
      <w:r>
        <w:rPr>
          <w:noProof/>
        </w:rPr>
        <w:t>(一)、自然灾害与应急预案</w:t>
      </w:r>
      <w:r>
        <w:rPr>
          <w:noProof/>
        </w:rPr>
        <w:tab/>
      </w:r>
      <w:r>
        <w:rPr>
          <w:noProof/>
        </w:rPr>
        <w:fldChar w:fldCharType="begin"/>
      </w:r>
      <w:r>
        <w:rPr>
          <w:noProof/>
        </w:rPr>
        <w:instrText xml:space="preserve"> PAGEREF _Toc154183224 \h </w:instrText>
      </w:r>
      <w:r>
        <w:rPr>
          <w:noProof/>
        </w:rPr>
        <w:fldChar w:fldCharType="separate"/>
      </w:r>
      <w:r>
        <w:rPr>
          <w:noProof/>
        </w:rPr>
        <w:t>48</w:t>
      </w:r>
      <w:r>
        <w:rPr>
          <w:noProof/>
        </w:rPr>
        <w:fldChar w:fldCharType="end"/>
      </w:r>
    </w:p>
    <w:p w:rsidR="002D0619" w14:paraId="3EF7C925" w14:textId="4578A567">
      <w:pPr>
        <w:pStyle w:val="TOC2"/>
        <w:tabs>
          <w:tab w:val="right" w:leader="dot" w:pos="8296"/>
        </w:tabs>
        <w:rPr>
          <w:noProof/>
        </w:rPr>
      </w:pPr>
      <w:r>
        <w:rPr>
          <w:noProof/>
        </w:rPr>
        <w:t>(二)、设备故障与恢复计划</w:t>
      </w:r>
      <w:r>
        <w:rPr>
          <w:noProof/>
        </w:rPr>
        <w:tab/>
      </w:r>
      <w:r>
        <w:rPr>
          <w:noProof/>
        </w:rPr>
        <w:fldChar w:fldCharType="begin"/>
      </w:r>
      <w:r>
        <w:rPr>
          <w:noProof/>
        </w:rPr>
        <w:instrText xml:space="preserve"> PAGEREF _Toc154183225 \h </w:instrText>
      </w:r>
      <w:r>
        <w:rPr>
          <w:noProof/>
        </w:rPr>
        <w:fldChar w:fldCharType="separate"/>
      </w:r>
      <w:r>
        <w:rPr>
          <w:noProof/>
        </w:rPr>
        <w:t>49</w:t>
      </w:r>
      <w:r>
        <w:rPr>
          <w:noProof/>
        </w:rPr>
        <w:fldChar w:fldCharType="end"/>
      </w:r>
    </w:p>
    <w:p w:rsidR="002D0619" w14:paraId="42EC7376" w14:textId="339FC526">
      <w:pPr>
        <w:pStyle w:val="TOC2"/>
        <w:tabs>
          <w:tab w:val="right" w:leader="dot" w:pos="8296"/>
        </w:tabs>
        <w:rPr>
          <w:noProof/>
        </w:rPr>
      </w:pPr>
      <w:r>
        <w:rPr>
          <w:noProof/>
        </w:rPr>
        <w:t>(三)、数据备份与恢复策略</w:t>
      </w:r>
      <w:r>
        <w:rPr>
          <w:noProof/>
        </w:rPr>
        <w:tab/>
      </w:r>
      <w:r>
        <w:rPr>
          <w:noProof/>
        </w:rPr>
        <w:fldChar w:fldCharType="begin"/>
      </w:r>
      <w:r>
        <w:rPr>
          <w:noProof/>
        </w:rPr>
        <w:instrText xml:space="preserve"> PAGEREF _Toc154183226 \h </w:instrText>
      </w:r>
      <w:r>
        <w:rPr>
          <w:noProof/>
        </w:rPr>
        <w:fldChar w:fldCharType="separate"/>
      </w:r>
      <w:r>
        <w:rPr>
          <w:noProof/>
        </w:rPr>
        <w:t>51</w:t>
      </w:r>
      <w:r>
        <w:rPr>
          <w:noProof/>
        </w:rPr>
        <w:fldChar w:fldCharType="end"/>
      </w:r>
    </w:p>
    <w:p w:rsidR="002D0619" w14:paraId="04163DF4" w14:textId="04C0B3F2">
      <w:pPr>
        <w:pStyle w:val="TOC1"/>
        <w:tabs>
          <w:tab w:val="right" w:leader="dot" w:pos="8296"/>
        </w:tabs>
        <w:rPr>
          <w:noProof/>
        </w:rPr>
      </w:pPr>
      <w:r>
        <w:rPr>
          <w:noProof/>
        </w:rPr>
        <w:t>九、法律法规及审批程序</w:t>
      </w:r>
      <w:r>
        <w:rPr>
          <w:noProof/>
        </w:rPr>
        <w:tab/>
      </w:r>
      <w:r>
        <w:rPr>
          <w:noProof/>
        </w:rPr>
        <w:fldChar w:fldCharType="begin"/>
      </w:r>
      <w:r>
        <w:rPr>
          <w:noProof/>
        </w:rPr>
        <w:instrText xml:space="preserve"> PAGEREF _Toc154183227 \h </w:instrText>
      </w:r>
      <w:r>
        <w:rPr>
          <w:noProof/>
        </w:rPr>
        <w:fldChar w:fldCharType="separate"/>
      </w:r>
      <w:r>
        <w:rPr>
          <w:noProof/>
        </w:rPr>
        <w:t>53</w:t>
      </w:r>
      <w:r>
        <w:rPr>
          <w:noProof/>
        </w:rPr>
        <w:fldChar w:fldCharType="end"/>
      </w:r>
    </w:p>
    <w:p w:rsidR="002D0619" w14:paraId="64536313" w14:textId="19795B16">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(一)、相关法律法规概述</w:t>
      </w:r>
      <w:r>
        <w:rPr>
          <w:noProof/>
        </w:rPr>
        <w:tab/>
      </w:r>
      <w:r>
        <w:rPr>
          <w:noProof/>
        </w:rPr>
        <w:fldChar w:fldCharType="begin"/>
      </w:r>
      <w:r>
        <w:rPr>
          <w:noProof/>
        </w:rPr>
        <w:instrText xml:space="preserve"> PAGEREF _Toc154183228 \h </w:instrText>
      </w:r>
      <w:r>
        <w:rPr>
          <w:noProof/>
        </w:rPr>
        <w:fldChar w:fldCharType="separate"/>
      </w:r>
      <w:r>
        <w:rPr>
          <w:noProof/>
        </w:rPr>
        <w:t>53</w:t>
      </w:r>
      <w:r>
        <w:rPr>
          <w:noProof/>
        </w:rPr>
        <w:fldChar w:fldCharType="end"/>
      </w:r>
    </w:p>
    <w:p w:rsidR="002D0619" w14:paraId="6E0CBAE6" w14:textId="24F87FEC">
      <w:pPr>
        <w:pStyle w:val="TOC2"/>
        <w:tabs>
          <w:tab w:val="right" w:leader="dot" w:pos="8296"/>
        </w:tabs>
        <w:rPr>
          <w:noProof/>
        </w:rPr>
      </w:pPr>
      <w:r>
        <w:rPr>
          <w:noProof/>
        </w:rPr>
        <w:t>(二)、项目审批程序</w:t>
      </w:r>
      <w:r>
        <w:rPr>
          <w:noProof/>
        </w:rPr>
        <w:tab/>
      </w:r>
      <w:r>
        <w:rPr>
          <w:noProof/>
        </w:rPr>
        <w:fldChar w:fldCharType="begin"/>
      </w:r>
      <w:r>
        <w:rPr>
          <w:noProof/>
        </w:rPr>
        <w:instrText xml:space="preserve"> PAGEREF _Toc154183229 \h </w:instrText>
      </w:r>
      <w:r>
        <w:rPr>
          <w:noProof/>
        </w:rPr>
        <w:fldChar w:fldCharType="separate"/>
      </w:r>
      <w:r>
        <w:rPr>
          <w:noProof/>
        </w:rPr>
        <w:t>54</w:t>
      </w:r>
      <w:r>
        <w:rPr>
          <w:noProof/>
        </w:rPr>
        <w:fldChar w:fldCharType="end"/>
      </w:r>
    </w:p>
    <w:p w:rsidR="002D0619" w14:paraId="796AF214" w14:textId="57B70E62">
      <w:pPr>
        <w:pStyle w:val="TOC2"/>
        <w:tabs>
          <w:tab w:val="right" w:leader="dot" w:pos="8296"/>
        </w:tabs>
        <w:rPr>
          <w:noProof/>
        </w:rPr>
      </w:pPr>
      <w:r>
        <w:rPr>
          <w:noProof/>
        </w:rPr>
        <w:t>(三)、环评报告审批</w:t>
      </w:r>
      <w:r>
        <w:rPr>
          <w:noProof/>
        </w:rPr>
        <w:tab/>
      </w:r>
      <w:r>
        <w:rPr>
          <w:noProof/>
        </w:rPr>
        <w:fldChar w:fldCharType="begin"/>
      </w:r>
      <w:r>
        <w:rPr>
          <w:noProof/>
        </w:rPr>
        <w:instrText xml:space="preserve"> PAGEREF _Toc154183230 \h </w:instrText>
      </w:r>
      <w:r>
        <w:rPr>
          <w:noProof/>
        </w:rPr>
        <w:fldChar w:fldCharType="separate"/>
      </w:r>
      <w:r>
        <w:rPr>
          <w:noProof/>
        </w:rPr>
        <w:t>55</w:t>
      </w:r>
      <w:r>
        <w:rPr>
          <w:noProof/>
        </w:rPr>
        <w:fldChar w:fldCharType="end"/>
      </w:r>
    </w:p>
    <w:p w:rsidR="002D0619" w14:paraId="16D5D218" w14:textId="352F2608">
      <w:pPr>
        <w:pStyle w:val="TOC2"/>
        <w:tabs>
          <w:tab w:val="right" w:leader="dot" w:pos="8296"/>
        </w:tabs>
        <w:rPr>
          <w:noProof/>
        </w:rPr>
      </w:pPr>
      <w:r>
        <w:rPr>
          <w:noProof/>
        </w:rPr>
        <w:t>(四)、土建工程施工许可</w:t>
      </w:r>
      <w:r>
        <w:rPr>
          <w:noProof/>
        </w:rPr>
        <w:tab/>
      </w:r>
      <w:r>
        <w:rPr>
          <w:noProof/>
        </w:rPr>
        <w:fldChar w:fldCharType="begin"/>
      </w:r>
      <w:r>
        <w:rPr>
          <w:noProof/>
        </w:rPr>
        <w:instrText xml:space="preserve"> PAGEREF _Toc154183231 \h </w:instrText>
      </w:r>
      <w:r>
        <w:rPr>
          <w:noProof/>
        </w:rPr>
        <w:fldChar w:fldCharType="separate"/>
      </w:r>
      <w:r>
        <w:rPr>
          <w:noProof/>
        </w:rPr>
        <w:t>55</w:t>
      </w:r>
      <w:r>
        <w:rPr>
          <w:noProof/>
        </w:rPr>
        <w:fldChar w:fldCharType="end"/>
      </w:r>
    </w:p>
    <w:p w:rsidR="002D0619" w14:paraId="23E99AB1" w14:textId="2F79C90C">
      <w:pPr>
        <w:pStyle w:val="TOC1"/>
        <w:tabs>
          <w:tab w:val="right" w:leader="dot" w:pos="8296"/>
        </w:tabs>
        <w:rPr>
          <w:noProof/>
        </w:rPr>
      </w:pPr>
      <w:r>
        <w:rPr>
          <w:noProof/>
        </w:rPr>
        <w:t>十、项目验收与总结</w:t>
      </w:r>
      <w:r>
        <w:rPr>
          <w:noProof/>
        </w:rPr>
        <w:tab/>
      </w:r>
      <w:r>
        <w:rPr>
          <w:noProof/>
        </w:rPr>
        <w:fldChar w:fldCharType="begin"/>
      </w:r>
      <w:r>
        <w:rPr>
          <w:noProof/>
        </w:rPr>
        <w:instrText xml:space="preserve"> PAGEREF _Toc154183232 \h </w:instrText>
      </w:r>
      <w:r>
        <w:rPr>
          <w:noProof/>
        </w:rPr>
        <w:fldChar w:fldCharType="separate"/>
      </w:r>
      <w:r>
        <w:rPr>
          <w:noProof/>
        </w:rPr>
        <w:t>57</w:t>
      </w:r>
      <w:r>
        <w:rPr>
          <w:noProof/>
        </w:rPr>
        <w:fldChar w:fldCharType="end"/>
      </w:r>
    </w:p>
    <w:p w:rsidR="002D0619" w14:paraId="53E04613" w14:textId="789500DE">
      <w:pPr>
        <w:pStyle w:val="TOC2"/>
        <w:tabs>
          <w:tab w:val="right" w:leader="dot" w:pos="8296"/>
        </w:tabs>
        <w:rPr>
          <w:noProof/>
        </w:rPr>
      </w:pPr>
      <w:r>
        <w:rPr>
          <w:noProof/>
        </w:rPr>
        <w:t>(一)、项目竣工验收</w:t>
      </w:r>
      <w:r>
        <w:rPr>
          <w:noProof/>
        </w:rPr>
        <w:tab/>
      </w:r>
      <w:r>
        <w:rPr>
          <w:noProof/>
        </w:rPr>
        <w:fldChar w:fldCharType="begin"/>
      </w:r>
      <w:r>
        <w:rPr>
          <w:noProof/>
        </w:rPr>
        <w:instrText xml:space="preserve"> PAGEREF _Toc154183233 \h </w:instrText>
      </w:r>
      <w:r>
        <w:rPr>
          <w:noProof/>
        </w:rPr>
        <w:fldChar w:fldCharType="separate"/>
      </w:r>
      <w:r>
        <w:rPr>
          <w:noProof/>
        </w:rPr>
        <w:t>57</w:t>
      </w:r>
      <w:r>
        <w:rPr>
          <w:noProof/>
        </w:rPr>
        <w:fldChar w:fldCharType="end"/>
      </w:r>
    </w:p>
    <w:p w:rsidR="002D0619" w14:paraId="5DED3592" w14:textId="61309972">
      <w:pPr>
        <w:pStyle w:val="TOC2"/>
        <w:tabs>
          <w:tab w:val="right" w:leader="dot" w:pos="8296"/>
        </w:tabs>
        <w:rPr>
          <w:noProof/>
        </w:rPr>
      </w:pPr>
      <w:r>
        <w:rPr>
          <w:noProof/>
        </w:rPr>
        <w:t>(二)、经济效益评估</w:t>
      </w:r>
      <w:r>
        <w:rPr>
          <w:noProof/>
        </w:rPr>
        <w:tab/>
      </w:r>
      <w:r>
        <w:rPr>
          <w:noProof/>
        </w:rPr>
        <w:fldChar w:fldCharType="begin"/>
      </w:r>
      <w:r>
        <w:rPr>
          <w:noProof/>
        </w:rPr>
        <w:instrText xml:space="preserve"> PAGEREF _Toc154183234 \h </w:instrText>
      </w:r>
      <w:r>
        <w:rPr>
          <w:noProof/>
        </w:rPr>
        <w:fldChar w:fldCharType="separate"/>
      </w:r>
      <w:r>
        <w:rPr>
          <w:noProof/>
        </w:rPr>
        <w:t>58</w:t>
      </w:r>
      <w:r>
        <w:rPr>
          <w:noProof/>
        </w:rPr>
        <w:fldChar w:fldCharType="end"/>
      </w:r>
    </w:p>
    <w:p w:rsidR="002D0619" w14:paraId="702D06BD" w14:textId="31CDCE42">
      <w:pPr>
        <w:pStyle w:val="TOC2"/>
        <w:tabs>
          <w:tab w:val="right" w:leader="dot" w:pos="8296"/>
        </w:tabs>
        <w:rPr>
          <w:noProof/>
        </w:rPr>
      </w:pPr>
      <w:r>
        <w:rPr>
          <w:noProof/>
        </w:rPr>
        <w:t>(三)、项目总结与经验分享</w:t>
      </w:r>
      <w:r>
        <w:rPr>
          <w:noProof/>
        </w:rPr>
        <w:tab/>
      </w:r>
      <w:r>
        <w:rPr>
          <w:noProof/>
        </w:rPr>
        <w:fldChar w:fldCharType="begin"/>
      </w:r>
      <w:r>
        <w:rPr>
          <w:noProof/>
        </w:rPr>
        <w:instrText xml:space="preserve"> PAGEREF _Toc154183235 \h </w:instrText>
      </w:r>
      <w:r>
        <w:rPr>
          <w:noProof/>
        </w:rPr>
        <w:fldChar w:fldCharType="separate"/>
      </w:r>
      <w:r>
        <w:rPr>
          <w:noProof/>
        </w:rPr>
        <w:t>60</w:t>
      </w:r>
      <w:r>
        <w:rPr>
          <w:noProof/>
        </w:rPr>
        <w:fldChar w:fldCharType="end"/>
      </w:r>
    </w:p>
    <w:p w:rsidR="002D0619" w14:paraId="0A6885A9" w14:textId="6F8A26A4">
      <w:pPr>
        <w:pStyle w:val="TOC2"/>
        <w:tabs>
          <w:tab w:val="right" w:leader="dot" w:pos="8296"/>
        </w:tabs>
        <w:rPr>
          <w:noProof/>
        </w:rPr>
      </w:pPr>
      <w:r>
        <w:rPr>
          <w:noProof/>
        </w:rPr>
        <w:t>(四)、未来发展规划</w:t>
      </w:r>
      <w:r>
        <w:rPr>
          <w:noProof/>
        </w:rPr>
        <w:tab/>
      </w:r>
      <w:r>
        <w:rPr>
          <w:noProof/>
        </w:rPr>
        <w:fldChar w:fldCharType="begin"/>
      </w:r>
      <w:r>
        <w:rPr>
          <w:noProof/>
        </w:rPr>
        <w:instrText xml:space="preserve"> PAGEREF _Toc154183236 \h </w:instrText>
      </w:r>
      <w:r>
        <w:rPr>
          <w:noProof/>
        </w:rPr>
        <w:fldChar w:fldCharType="separate"/>
      </w:r>
      <w:r>
        <w:rPr>
          <w:noProof/>
        </w:rPr>
        <w:t>61</w:t>
      </w:r>
      <w:r>
        <w:rPr>
          <w:noProof/>
        </w:rPr>
        <w:fldChar w:fldCharType="end"/>
      </w:r>
    </w:p>
    <w:p w:rsidR="002D0619" w14:paraId="66DC67C1" w14:textId="2D8BF216">
      <w:pPr>
        <w:pStyle w:val="TOC1"/>
        <w:tabs>
          <w:tab w:val="right" w:leader="dot" w:pos="8296"/>
        </w:tabs>
        <w:rPr>
          <w:noProof/>
        </w:rPr>
      </w:pPr>
      <w:r>
        <w:rPr>
          <w:noProof/>
        </w:rPr>
        <w:t>十一、信息化建设</w:t>
      </w:r>
      <w:r>
        <w:rPr>
          <w:noProof/>
        </w:rPr>
        <w:tab/>
      </w:r>
      <w:r>
        <w:rPr>
          <w:noProof/>
        </w:rPr>
        <w:fldChar w:fldCharType="begin"/>
      </w:r>
      <w:r>
        <w:rPr>
          <w:noProof/>
        </w:rPr>
        <w:instrText xml:space="preserve"> PAGEREF _Toc154183237 \h </w:instrText>
      </w:r>
      <w:r>
        <w:rPr>
          <w:noProof/>
        </w:rPr>
        <w:fldChar w:fldCharType="separate"/>
      </w:r>
      <w:r>
        <w:rPr>
          <w:noProof/>
        </w:rPr>
        <w:t>62</w:t>
      </w:r>
      <w:r>
        <w:rPr>
          <w:noProof/>
        </w:rPr>
        <w:fldChar w:fldCharType="end"/>
      </w:r>
    </w:p>
    <w:p w:rsidR="002D0619" w14:paraId="30853C45" w14:textId="7E3B6F8E">
      <w:pPr>
        <w:pStyle w:val="TOC2"/>
        <w:tabs>
          <w:tab w:val="right" w:leader="dot" w:pos="8296"/>
        </w:tabs>
        <w:rPr>
          <w:noProof/>
        </w:rPr>
      </w:pPr>
      <w:r>
        <w:rPr>
          <w:noProof/>
        </w:rPr>
        <w:t>(一)、信息系统规划</w:t>
      </w:r>
      <w:r>
        <w:rPr>
          <w:noProof/>
        </w:rPr>
        <w:tab/>
      </w:r>
      <w:r>
        <w:rPr>
          <w:noProof/>
        </w:rPr>
        <w:fldChar w:fldCharType="begin"/>
      </w:r>
      <w:r>
        <w:rPr>
          <w:noProof/>
        </w:rPr>
        <w:instrText xml:space="preserve"> PAGEREF _Toc154183238 \h </w:instrText>
      </w:r>
      <w:r>
        <w:rPr>
          <w:noProof/>
        </w:rPr>
        <w:fldChar w:fldCharType="separate"/>
      </w:r>
      <w:r>
        <w:rPr>
          <w:noProof/>
        </w:rPr>
        <w:t>62</w:t>
      </w:r>
      <w:r>
        <w:rPr>
          <w:noProof/>
        </w:rPr>
        <w:fldChar w:fldCharType="end"/>
      </w:r>
    </w:p>
    <w:p w:rsidR="002D0619" w14:paraId="0265DECA" w14:textId="6ADA7469">
      <w:pPr>
        <w:pStyle w:val="TOC2"/>
        <w:tabs>
          <w:tab w:val="right" w:leader="dot" w:pos="8296"/>
        </w:tabs>
        <w:rPr>
          <w:noProof/>
        </w:rPr>
      </w:pPr>
      <w:r>
        <w:rPr>
          <w:noProof/>
        </w:rPr>
        <w:t>(二)、网络与数据安全</w:t>
      </w:r>
      <w:r>
        <w:rPr>
          <w:noProof/>
        </w:rPr>
        <w:tab/>
      </w:r>
      <w:r>
        <w:rPr>
          <w:noProof/>
        </w:rPr>
        <w:fldChar w:fldCharType="begin"/>
      </w:r>
      <w:r>
        <w:rPr>
          <w:noProof/>
        </w:rPr>
        <w:instrText xml:space="preserve"> PAGEREF _Toc154183239 \h </w:instrText>
      </w:r>
      <w:r>
        <w:rPr>
          <w:noProof/>
        </w:rPr>
        <w:fldChar w:fldCharType="separate"/>
      </w:r>
      <w:r>
        <w:rPr>
          <w:noProof/>
        </w:rPr>
        <w:t>64</w:t>
      </w:r>
      <w:r>
        <w:rPr>
          <w:noProof/>
        </w:rPr>
        <w:fldChar w:fldCharType="end"/>
      </w:r>
    </w:p>
    <w:p w:rsidR="002D0619" w14:paraId="192095F2" w14:textId="55B073E5">
      <w:pPr>
        <w:pStyle w:val="TOC2"/>
        <w:tabs>
          <w:tab w:val="right" w:leader="dot" w:pos="8296"/>
        </w:tabs>
        <w:rPr>
          <w:noProof/>
        </w:rPr>
      </w:pPr>
      <w:r>
        <w:rPr>
          <w:noProof/>
        </w:rPr>
        <w:t>(三)、信息化设备采购与管理</w:t>
      </w:r>
      <w:r>
        <w:rPr>
          <w:noProof/>
        </w:rPr>
        <w:tab/>
      </w:r>
      <w:r>
        <w:rPr>
          <w:noProof/>
        </w:rPr>
        <w:fldChar w:fldCharType="begin"/>
      </w:r>
      <w:r>
        <w:rPr>
          <w:noProof/>
        </w:rPr>
        <w:instrText xml:space="preserve"> PAGEREF _Toc154183240 \h </w:instrText>
      </w:r>
      <w:r>
        <w:rPr>
          <w:noProof/>
        </w:rPr>
        <w:fldChar w:fldCharType="separate"/>
      </w:r>
      <w:r>
        <w:rPr>
          <w:noProof/>
        </w:rPr>
        <w:t>65</w:t>
      </w:r>
      <w:r>
        <w:rPr>
          <w:noProof/>
        </w:rPr>
        <w:fldChar w:fldCharType="end"/>
      </w:r>
    </w:p>
    <w:p w:rsidR="002D0619" w14:paraId="12251EFD" w14:textId="1E4DD5B1">
      <w:pPr>
        <w:pStyle w:val="TOC1"/>
        <w:tabs>
          <w:tab w:val="right" w:leader="dot" w:pos="8296"/>
        </w:tabs>
        <w:rPr>
          <w:noProof/>
        </w:rPr>
      </w:pPr>
      <w:r>
        <w:rPr>
          <w:noProof/>
        </w:rPr>
        <w:t>十二、品牌建设与市场定位</w:t>
      </w:r>
      <w:r>
        <w:rPr>
          <w:noProof/>
        </w:rPr>
        <w:tab/>
      </w:r>
      <w:r>
        <w:rPr>
          <w:noProof/>
        </w:rPr>
        <w:fldChar w:fldCharType="begin"/>
      </w:r>
      <w:r>
        <w:rPr>
          <w:noProof/>
        </w:rPr>
        <w:instrText xml:space="preserve"> PAGEREF _Toc154183241 \h </w:instrText>
      </w:r>
      <w:r>
        <w:rPr>
          <w:noProof/>
        </w:rPr>
        <w:fldChar w:fldCharType="separate"/>
      </w:r>
      <w:r>
        <w:rPr>
          <w:noProof/>
        </w:rPr>
        <w:t>66</w:t>
      </w:r>
      <w:r>
        <w:rPr>
          <w:noProof/>
        </w:rPr>
        <w:fldChar w:fldCharType="end"/>
      </w:r>
    </w:p>
    <w:p w:rsidR="002D0619" w14:paraId="352291A0" w14:textId="0A9CFA9C">
      <w:pPr>
        <w:pStyle w:val="TOC2"/>
        <w:tabs>
          <w:tab w:val="right" w:leader="dot" w:pos="8296"/>
        </w:tabs>
        <w:rPr>
          <w:noProof/>
        </w:rPr>
      </w:pPr>
      <w:r>
        <w:rPr>
          <w:noProof/>
        </w:rPr>
        <w:t>(一)、品牌策略与形象塑造</w:t>
      </w:r>
      <w:r>
        <w:rPr>
          <w:noProof/>
        </w:rPr>
        <w:tab/>
      </w:r>
      <w:r>
        <w:rPr>
          <w:noProof/>
        </w:rPr>
        <w:fldChar w:fldCharType="begin"/>
      </w:r>
      <w:r>
        <w:rPr>
          <w:noProof/>
        </w:rPr>
        <w:instrText xml:space="preserve"> PAGEREF _Toc154183242 \h </w:instrText>
      </w:r>
      <w:r>
        <w:rPr>
          <w:noProof/>
        </w:rPr>
        <w:fldChar w:fldCharType="separate"/>
      </w:r>
      <w:r>
        <w:rPr>
          <w:noProof/>
        </w:rPr>
        <w:t>66</w:t>
      </w:r>
      <w:r>
        <w:rPr>
          <w:noProof/>
        </w:rPr>
        <w:fldChar w:fldCharType="end"/>
      </w:r>
    </w:p>
    <w:p w:rsidR="002D0619" w14:paraId="0A396612" w14:textId="11C72019">
      <w:pPr>
        <w:pStyle w:val="TOC2"/>
        <w:tabs>
          <w:tab w:val="right" w:leader="dot" w:pos="8296"/>
        </w:tabs>
        <w:rPr>
          <w:noProof/>
        </w:rPr>
      </w:pPr>
      <w:r>
        <w:rPr>
          <w:noProof/>
        </w:rPr>
        <w:t>(二)、市场定位与差异化竞争</w:t>
      </w:r>
      <w:r>
        <w:rPr>
          <w:noProof/>
        </w:rPr>
        <w:tab/>
      </w:r>
      <w:r>
        <w:rPr>
          <w:noProof/>
        </w:rPr>
        <w:fldChar w:fldCharType="begin"/>
      </w:r>
      <w:r>
        <w:rPr>
          <w:noProof/>
        </w:rPr>
        <w:instrText xml:space="preserve"> PAGEREF _Toc154183243 \h </w:instrText>
      </w:r>
      <w:r>
        <w:rPr>
          <w:noProof/>
        </w:rPr>
        <w:fldChar w:fldCharType="separate"/>
      </w:r>
      <w:r>
        <w:rPr>
          <w:noProof/>
        </w:rPr>
        <w:t>67</w:t>
      </w:r>
      <w:r>
        <w:rPr>
          <w:noProof/>
        </w:rPr>
        <w:fldChar w:fldCharType="end"/>
      </w:r>
    </w:p>
    <w:p w:rsidR="002D0619" w14:paraId="570D63D4" w14:textId="7AB01BFC">
      <w:pPr>
        <w:pStyle w:val="TOC2"/>
        <w:tabs>
          <w:tab w:val="right" w:leader="dot" w:pos="8296"/>
        </w:tabs>
        <w:rPr>
          <w:noProof/>
        </w:rPr>
      </w:pPr>
      <w:r>
        <w:rPr>
          <w:noProof/>
        </w:rPr>
        <w:t>(三)、品牌推广与营销活动</w:t>
      </w:r>
      <w:r>
        <w:rPr>
          <w:noProof/>
        </w:rPr>
        <w:tab/>
      </w:r>
      <w:r>
        <w:rPr>
          <w:noProof/>
        </w:rPr>
        <w:fldChar w:fldCharType="begin"/>
      </w:r>
      <w:r>
        <w:rPr>
          <w:noProof/>
        </w:rPr>
        <w:instrText xml:space="preserve"> PAGEREF _Toc154183244 \h </w:instrText>
      </w:r>
      <w:r>
        <w:rPr>
          <w:noProof/>
        </w:rPr>
        <w:fldChar w:fldCharType="separate"/>
      </w:r>
      <w:r>
        <w:rPr>
          <w:noProof/>
        </w:rPr>
        <w:t>68</w:t>
      </w:r>
      <w:r>
        <w:rPr>
          <w:noProof/>
        </w:rPr>
        <w:fldChar w:fldCharType="end"/>
      </w:r>
    </w:p>
    <w:p w:rsidR="002D0619" w14:paraId="37BBAB0F" w14:textId="52A5C996">
      <w:pPr>
        <w:pStyle w:val="TOC1"/>
        <w:tabs>
          <w:tab w:val="right" w:leader="dot" w:pos="8296"/>
        </w:tabs>
        <w:rPr>
          <w:noProof/>
        </w:rPr>
      </w:pPr>
      <w:r>
        <w:rPr>
          <w:noProof/>
        </w:rPr>
        <w:t>十三、职业健康与员工福祉</w:t>
      </w:r>
      <w:r>
        <w:rPr>
          <w:noProof/>
        </w:rPr>
        <w:tab/>
      </w:r>
      <w:r>
        <w:rPr>
          <w:noProof/>
        </w:rPr>
        <w:fldChar w:fldCharType="begin"/>
      </w:r>
      <w:r>
        <w:rPr>
          <w:noProof/>
        </w:rPr>
        <w:instrText xml:space="preserve"> PAGEREF _Toc154183245 \h </w:instrText>
      </w:r>
      <w:r>
        <w:rPr>
          <w:noProof/>
        </w:rPr>
        <w:fldChar w:fldCharType="separate"/>
      </w:r>
      <w:r>
        <w:rPr>
          <w:noProof/>
        </w:rPr>
        <w:t>69</w:t>
      </w:r>
      <w:r>
        <w:rPr>
          <w:noProof/>
        </w:rPr>
        <w:fldChar w:fldCharType="end"/>
      </w:r>
    </w:p>
    <w:p w:rsidR="002D0619" w14:paraId="359E3FA2" w14:textId="5442C958">
      <w:pPr>
        <w:pStyle w:val="TOC2"/>
        <w:tabs>
          <w:tab w:val="right" w:leader="dot" w:pos="8296"/>
        </w:tabs>
        <w:rPr>
          <w:noProof/>
        </w:rPr>
      </w:pPr>
      <w:r>
        <w:rPr>
          <w:noProof/>
        </w:rPr>
        <w:t>(一)、职业健康与安全政策</w:t>
      </w:r>
      <w:r>
        <w:rPr>
          <w:noProof/>
        </w:rPr>
        <w:tab/>
      </w:r>
      <w:r>
        <w:rPr>
          <w:noProof/>
        </w:rPr>
        <w:fldChar w:fldCharType="begin"/>
      </w:r>
      <w:r>
        <w:rPr>
          <w:noProof/>
        </w:rPr>
        <w:instrText xml:space="preserve"> PAGEREF _Toc154183246 \h </w:instrText>
      </w:r>
      <w:r>
        <w:rPr>
          <w:noProof/>
        </w:rPr>
        <w:fldChar w:fldCharType="separate"/>
      </w:r>
      <w:r>
        <w:rPr>
          <w:noProof/>
        </w:rPr>
        <w:t>69</w:t>
      </w:r>
      <w:r>
        <w:rPr>
          <w:noProof/>
        </w:rPr>
        <w:fldChar w:fldCharType="end"/>
      </w:r>
    </w:p>
    <w:p w:rsidR="002D0619" w14:paraId="12FBF3E2" w14:textId="3FFE9557">
      <w:pPr>
        <w:pStyle w:val="TOC2"/>
        <w:tabs>
          <w:tab w:val="right" w:leader="dot" w:pos="8296"/>
        </w:tabs>
        <w:rPr>
          <w:noProof/>
        </w:rPr>
      </w:pPr>
      <w:r>
        <w:rPr>
          <w:noProof/>
        </w:rPr>
        <w:t>(二)、员工心理健康支持</w:t>
      </w:r>
      <w:r>
        <w:rPr>
          <w:noProof/>
        </w:rPr>
        <w:tab/>
      </w:r>
      <w:r>
        <w:rPr>
          <w:noProof/>
        </w:rPr>
        <w:fldChar w:fldCharType="begin"/>
      </w:r>
      <w:r>
        <w:rPr>
          <w:noProof/>
        </w:rPr>
        <w:instrText xml:space="preserve"> PAGEREF _Toc154183247 \h </w:instrText>
      </w:r>
      <w:r>
        <w:rPr>
          <w:noProof/>
        </w:rPr>
        <w:fldChar w:fldCharType="separate"/>
      </w:r>
      <w:r>
        <w:rPr>
          <w:noProof/>
        </w:rPr>
        <w:t>70</w:t>
      </w:r>
      <w:r>
        <w:rPr>
          <w:noProof/>
        </w:rPr>
        <w:fldChar w:fldCharType="end"/>
      </w:r>
    </w:p>
    <w:p w:rsidR="002D0619" w14:paraId="66C7EA42" w14:textId="23620006">
      <w:pPr>
        <w:pStyle w:val="TOC2"/>
        <w:tabs>
          <w:tab w:val="right" w:leader="dot" w:pos="8296"/>
        </w:tabs>
        <w:rPr>
          <w:noProof/>
        </w:rPr>
      </w:pPr>
      <w:r>
        <w:rPr>
          <w:noProof/>
        </w:rPr>
        <w:t>(三)、工作生活平衡与弹性工作安排</w:t>
      </w:r>
      <w:r>
        <w:rPr>
          <w:noProof/>
        </w:rPr>
        <w:tab/>
      </w:r>
      <w:r>
        <w:rPr>
          <w:noProof/>
        </w:rPr>
        <w:fldChar w:fldCharType="begin"/>
      </w:r>
      <w:r>
        <w:rPr>
          <w:noProof/>
        </w:rPr>
        <w:instrText xml:space="preserve"> PAGEREF _Toc154183248 \h </w:instrText>
      </w:r>
      <w:r>
        <w:rPr>
          <w:noProof/>
        </w:rPr>
        <w:fldChar w:fldCharType="separate"/>
      </w:r>
      <w:r>
        <w:rPr>
          <w:noProof/>
        </w:rPr>
        <w:t>71</w:t>
      </w:r>
      <w:r>
        <w:rPr>
          <w:noProof/>
        </w:rPr>
        <w:fldChar w:fldCharType="end"/>
      </w:r>
    </w:p>
    <w:p w:rsidR="002D0619" w14:paraId="1E72D8EB" w14:textId="44C5DEF3">
      <w:pPr>
        <w:pStyle w:val="TOC1"/>
        <w:tabs>
          <w:tab w:val="right" w:leader="dot" w:pos="8296"/>
        </w:tabs>
        <w:rPr>
          <w:noProof/>
        </w:rPr>
      </w:pPr>
      <w:r>
        <w:rPr>
          <w:noProof/>
        </w:rPr>
        <w:t>十四、人才管理与团队建设</w:t>
      </w:r>
      <w:r>
        <w:rPr>
          <w:noProof/>
        </w:rPr>
        <w:tab/>
      </w:r>
      <w:r>
        <w:rPr>
          <w:noProof/>
        </w:rPr>
        <w:fldChar w:fldCharType="begin"/>
      </w:r>
      <w:r>
        <w:rPr>
          <w:noProof/>
        </w:rPr>
        <w:instrText xml:space="preserve"> PAGEREF _Toc154183249 \h </w:instrText>
      </w:r>
      <w:r>
        <w:rPr>
          <w:noProof/>
        </w:rPr>
        <w:fldChar w:fldCharType="separate"/>
      </w:r>
      <w:r>
        <w:rPr>
          <w:noProof/>
        </w:rPr>
        <w:t>72</w:t>
      </w:r>
      <w:r>
        <w:rPr>
          <w:noProof/>
        </w:rPr>
        <w:fldChar w:fldCharType="end"/>
      </w:r>
    </w:p>
    <w:p w:rsidR="002D0619" w14:paraId="36F87B46" w14:textId="7269576E">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(一)、人才需求与招聘计划</w:t>
      </w:r>
      <w:r>
        <w:rPr>
          <w:noProof/>
        </w:rPr>
        <w:tab/>
      </w:r>
      <w:r>
        <w:rPr>
          <w:noProof/>
        </w:rPr>
        <w:fldChar w:fldCharType="begin"/>
      </w:r>
      <w:r>
        <w:rPr>
          <w:noProof/>
        </w:rPr>
        <w:instrText xml:space="preserve"> PAGEREF _Toc154183250 \h </w:instrText>
      </w:r>
      <w:r>
        <w:rPr>
          <w:noProof/>
        </w:rPr>
        <w:fldChar w:fldCharType="separate"/>
      </w:r>
      <w:r>
        <w:rPr>
          <w:noProof/>
        </w:rPr>
        <w:t>72</w:t>
      </w:r>
      <w:r>
        <w:rPr>
          <w:noProof/>
        </w:rPr>
        <w:fldChar w:fldCharType="end"/>
      </w:r>
    </w:p>
    <w:p w:rsidR="002D0619" w14:paraId="759E0657" w14:textId="6390A89B">
      <w:pPr>
        <w:pStyle w:val="TOC2"/>
        <w:tabs>
          <w:tab w:val="right" w:leader="dot" w:pos="8296"/>
        </w:tabs>
        <w:rPr>
          <w:noProof/>
        </w:rPr>
      </w:pPr>
      <w:r>
        <w:rPr>
          <w:noProof/>
        </w:rPr>
        <w:t>(二)、团队建设与培训</w:t>
      </w:r>
      <w:r>
        <w:rPr>
          <w:noProof/>
        </w:rPr>
        <w:tab/>
      </w:r>
      <w:r>
        <w:rPr>
          <w:noProof/>
        </w:rPr>
        <w:fldChar w:fldCharType="begin"/>
      </w:r>
      <w:r>
        <w:rPr>
          <w:noProof/>
        </w:rPr>
        <w:instrText xml:space="preserve"> PAGEREF _Toc154183251 \h </w:instrText>
      </w:r>
      <w:r>
        <w:rPr>
          <w:noProof/>
        </w:rPr>
        <w:fldChar w:fldCharType="separate"/>
      </w:r>
      <w:r>
        <w:rPr>
          <w:noProof/>
        </w:rPr>
        <w:t>73</w:t>
      </w:r>
      <w:r>
        <w:rPr>
          <w:noProof/>
        </w:rPr>
        <w:fldChar w:fldCharType="end"/>
      </w:r>
    </w:p>
    <w:p w:rsidR="002D0619" w14:paraId="4A66369C" w14:textId="7950966E">
      <w:pPr>
        <w:pStyle w:val="TOC2"/>
        <w:tabs>
          <w:tab w:val="right" w:leader="dot" w:pos="8296"/>
        </w:tabs>
        <w:rPr>
          <w:noProof/>
        </w:rPr>
      </w:pPr>
      <w:r>
        <w:rPr>
          <w:noProof/>
        </w:rPr>
        <w:t>(三)、绩效考核与激励机制</w:t>
      </w:r>
      <w:r>
        <w:rPr>
          <w:noProof/>
        </w:rPr>
        <w:tab/>
      </w:r>
      <w:r>
        <w:rPr>
          <w:noProof/>
        </w:rPr>
        <w:fldChar w:fldCharType="begin"/>
      </w:r>
      <w:r>
        <w:rPr>
          <w:noProof/>
        </w:rPr>
        <w:instrText xml:space="preserve"> PAGEREF _Toc154183252 \h </w:instrText>
      </w:r>
      <w:r>
        <w:rPr>
          <w:noProof/>
        </w:rPr>
        <w:fldChar w:fldCharType="separate"/>
      </w:r>
      <w:r>
        <w:rPr>
          <w:noProof/>
        </w:rPr>
        <w:t>74</w:t>
      </w:r>
      <w:r>
        <w:rPr>
          <w:noProof/>
        </w:rPr>
        <w:fldChar w:fldCharType="end"/>
      </w:r>
    </w:p>
    <w:p w:rsidR="002D0619" w14:paraId="4E49D404" w14:textId="73953D21">
      <w:pPr>
        <w:pStyle w:val="TOC1"/>
        <w:tabs>
          <w:tab w:val="right" w:leader="dot" w:pos="8296"/>
        </w:tabs>
        <w:rPr>
          <w:noProof/>
        </w:rPr>
      </w:pPr>
      <w:r>
        <w:rPr>
          <w:noProof/>
        </w:rPr>
        <w:t>十五、外部合作与产业联盟</w:t>
      </w:r>
      <w:r>
        <w:rPr>
          <w:noProof/>
        </w:rPr>
        <w:tab/>
      </w:r>
      <w:r>
        <w:rPr>
          <w:noProof/>
        </w:rPr>
        <w:fldChar w:fldCharType="begin"/>
      </w:r>
      <w:r>
        <w:rPr>
          <w:noProof/>
        </w:rPr>
        <w:instrText xml:space="preserve"> PAGEREF _Toc154183253 \h </w:instrText>
      </w:r>
      <w:r>
        <w:rPr>
          <w:noProof/>
        </w:rPr>
        <w:fldChar w:fldCharType="separate"/>
      </w:r>
      <w:r>
        <w:rPr>
          <w:noProof/>
        </w:rPr>
        <w:t>75</w:t>
      </w:r>
      <w:r>
        <w:rPr>
          <w:noProof/>
        </w:rPr>
        <w:fldChar w:fldCharType="end"/>
      </w:r>
    </w:p>
    <w:p w:rsidR="002D0619" w14:paraId="01577306" w14:textId="21414BB6">
      <w:pPr>
        <w:pStyle w:val="TOC2"/>
        <w:tabs>
          <w:tab w:val="right" w:leader="dot" w:pos="8296"/>
        </w:tabs>
        <w:rPr>
          <w:noProof/>
        </w:rPr>
      </w:pPr>
      <w:r>
        <w:rPr>
          <w:noProof/>
        </w:rPr>
        <w:t>(一)、行业合作与协作机会</w:t>
      </w:r>
      <w:r>
        <w:rPr>
          <w:noProof/>
        </w:rPr>
        <w:tab/>
      </w:r>
      <w:r>
        <w:rPr>
          <w:noProof/>
        </w:rPr>
        <w:fldChar w:fldCharType="begin"/>
      </w:r>
      <w:r>
        <w:rPr>
          <w:noProof/>
        </w:rPr>
        <w:instrText xml:space="preserve"> PAGEREF _Toc154183254 \h </w:instrText>
      </w:r>
      <w:r>
        <w:rPr>
          <w:noProof/>
        </w:rPr>
        <w:fldChar w:fldCharType="separate"/>
      </w:r>
      <w:r>
        <w:rPr>
          <w:noProof/>
        </w:rPr>
        <w:t>75</w:t>
      </w:r>
      <w:r>
        <w:rPr>
          <w:noProof/>
        </w:rPr>
        <w:fldChar w:fldCharType="end"/>
      </w:r>
    </w:p>
    <w:p w:rsidR="002D0619" w14:paraId="12E4714B" w14:textId="126C69B3">
      <w:pPr>
        <w:pStyle w:val="TOC2"/>
        <w:tabs>
          <w:tab w:val="right" w:leader="dot" w:pos="8296"/>
        </w:tabs>
        <w:rPr>
          <w:noProof/>
        </w:rPr>
      </w:pPr>
      <w:r>
        <w:rPr>
          <w:noProof/>
        </w:rPr>
        <w:t>(二)、参与产业联盟的战略意义</w:t>
      </w:r>
      <w:r>
        <w:rPr>
          <w:noProof/>
        </w:rPr>
        <w:tab/>
      </w:r>
      <w:r>
        <w:rPr>
          <w:noProof/>
        </w:rPr>
        <w:fldChar w:fldCharType="begin"/>
      </w:r>
      <w:r>
        <w:rPr>
          <w:noProof/>
        </w:rPr>
        <w:instrText xml:space="preserve"> PAGEREF _Toc154183255 \h </w:instrText>
      </w:r>
      <w:r>
        <w:rPr>
          <w:noProof/>
        </w:rPr>
        <w:fldChar w:fldCharType="separate"/>
      </w:r>
      <w:r>
        <w:rPr>
          <w:noProof/>
        </w:rPr>
        <w:t>76</w:t>
      </w:r>
      <w:r>
        <w:rPr>
          <w:noProof/>
        </w:rPr>
        <w:fldChar w:fldCharType="end"/>
      </w:r>
    </w:p>
    <w:p w:rsidR="002D0619" w14:paraId="60DB01FE" w14:textId="1F93D074">
      <w:pPr>
        <w:pStyle w:val="TOC2"/>
        <w:tabs>
          <w:tab w:val="right" w:leader="dot" w:pos="8296"/>
        </w:tabs>
        <w:rPr>
          <w:noProof/>
        </w:rPr>
      </w:pPr>
      <w:r>
        <w:rPr>
          <w:noProof/>
        </w:rPr>
        <w:t>(三)、合作伙伴关系的长期发展规划</w:t>
      </w:r>
      <w:r>
        <w:rPr>
          <w:noProof/>
        </w:rPr>
        <w:tab/>
      </w:r>
      <w:r>
        <w:rPr>
          <w:noProof/>
        </w:rPr>
        <w:fldChar w:fldCharType="begin"/>
      </w:r>
      <w:r>
        <w:rPr>
          <w:noProof/>
        </w:rPr>
        <w:instrText xml:space="preserve"> PAGEREF _Toc154183256 \h </w:instrText>
      </w:r>
      <w:r>
        <w:rPr>
          <w:noProof/>
        </w:rPr>
        <w:fldChar w:fldCharType="separate"/>
      </w:r>
      <w:r>
        <w:rPr>
          <w:noProof/>
        </w:rPr>
        <w:t>77</w:t>
      </w:r>
      <w:r>
        <w:rPr>
          <w:noProof/>
        </w:rPr>
        <w:fldChar w:fldCharType="end"/>
      </w:r>
    </w:p>
    <w:p w:rsidR="002D0619" w:rsidP="002D0619" w14:paraId="1D1C7624" w14:textId="4CE85802">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2D0619" w:rsidP="002D0619" w14:paraId="1932044C" w14:textId="6E6E6B6F">
      <w:pPr>
        <w:pStyle w:val="Heading1"/>
        <w:jc w:val="center"/>
        <w:rPr>
          <w:rFonts w:hint="eastAsia"/>
        </w:rPr>
      </w:pPr>
      <w:bookmarkStart w:id="0" w:name="_Toc154183186"/>
      <w:r w:rsidRPr="002D0619">
        <w:rPr>
          <w:rFonts w:hint="eastAsia"/>
        </w:rPr>
        <w:t>概论</w:t>
      </w:r>
      <w:bookmarkEnd w:id="0"/>
    </w:p>
    <w:p w:rsidR="002D0619" w:rsidP="002D0619" w14:paraId="1868BDF7" w14:textId="054C7411">
      <w:pPr>
        <w:ind w:firstLine="560" w:firstLineChars="200"/>
        <w:rPr>
          <w:rFonts w:ascii="仿宋" w:eastAsia="仿宋" w:hAnsi="仿宋" w:hint="eastAsia"/>
          <w:sz w:val="28"/>
        </w:rPr>
      </w:pPr>
      <w:r w:rsidRPr="002D0619">
        <w:rPr>
          <w:rFonts w:ascii="仿宋" w:eastAsia="仿宋" w:hAnsi="仿宋" w:hint="eastAsia"/>
          <w:sz w:val="28"/>
        </w:rPr>
        <w:t>制定四氟丙醇项目立项报告的主要目的在于确立项目实施的核心价值与目标导向，以支撑决策层的战略判断和资源配置。报告概述项目的创新点、动力机制、可持续性评估及潜在的战略意义，同时重点关注法规遵从性和环境影响。特此声明，报告仅用于内部研究和教育讨论，内容知识产权归编制单位所有，不可做为商业用途，只用作学习交流。</w:t>
      </w:r>
    </w:p>
    <w:p w:rsidR="002D0619" w:rsidP="002D0619" w14:paraId="5941D483" w14:textId="4D828A5E">
      <w:pPr>
        <w:pStyle w:val="Heading1"/>
        <w:rPr>
          <w:rFonts w:hint="eastAsia"/>
        </w:rPr>
      </w:pPr>
      <w:bookmarkStart w:id="1" w:name="_Toc154183187"/>
      <w:r w:rsidRPr="002D0619">
        <w:rPr>
          <w:rFonts w:hint="eastAsia"/>
        </w:rPr>
        <w:t>一、土建方案</w:t>
      </w:r>
      <w:bookmarkEnd w:id="1"/>
    </w:p>
    <w:p w:rsidR="002D0619" w:rsidP="002D0619" w14:paraId="26993448" w14:textId="5E77665A">
      <w:pPr>
        <w:pStyle w:val="Heading2"/>
      </w:pPr>
      <w:bookmarkStart w:id="2" w:name="_Toc154183188"/>
      <w:r w:rsidRPr="002D0619">
        <w:t>(一)、建筑工程设计原则</w:t>
      </w:r>
      <w:bookmarkEnd w:id="2"/>
    </w:p>
    <w:p w:rsidR="002D0619" w:rsidRPr="002D0619" w:rsidP="002D0619" w14:paraId="4CDAC716" w14:textId="77777777">
      <w:pPr>
        <w:ind w:firstLine="560" w:firstLineChars="200"/>
        <w:rPr>
          <w:rFonts w:ascii="仿宋" w:eastAsia="仿宋" w:hAnsi="仿宋"/>
          <w:sz w:val="28"/>
        </w:rPr>
      </w:pPr>
      <w:r w:rsidRPr="002D0619">
        <w:rPr>
          <w:rFonts w:ascii="仿宋" w:eastAsia="仿宋" w:hAnsi="仿宋" w:hint="eastAsia"/>
          <w:sz w:val="28"/>
        </w:rPr>
        <w:t>建筑工程设计原则包括以下六点：</w:t>
      </w:r>
    </w:p>
    <w:p w:rsidR="002D0619" w:rsidRPr="002D0619" w:rsidP="002D0619" w14:paraId="2CB7BBDA" w14:textId="77777777">
      <w:pPr>
        <w:ind w:firstLine="560" w:firstLineChars="200"/>
        <w:rPr>
          <w:rFonts w:ascii="仿宋" w:eastAsia="仿宋" w:hAnsi="仿宋"/>
          <w:sz w:val="28"/>
        </w:rPr>
      </w:pPr>
      <w:r w:rsidRPr="002D0619">
        <w:rPr>
          <w:rFonts w:ascii="仿宋" w:eastAsia="仿宋" w:hAnsi="仿宋"/>
          <w:sz w:val="28"/>
        </w:rPr>
        <w:t>1. 符合国家经济、社会发展规划、城乡规划和产业政策的要求。</w:t>
      </w:r>
    </w:p>
    <w:p w:rsidR="002D0619" w:rsidRPr="002D0619" w:rsidP="002D0619" w14:paraId="00EE905F" w14:textId="77777777">
      <w:pPr>
        <w:ind w:firstLine="560" w:firstLineChars="200"/>
        <w:rPr>
          <w:rFonts w:ascii="仿宋" w:eastAsia="仿宋" w:hAnsi="仿宋"/>
          <w:sz w:val="28"/>
        </w:rPr>
      </w:pPr>
      <w:r w:rsidRPr="002D0619">
        <w:rPr>
          <w:rFonts w:ascii="仿宋" w:eastAsia="仿宋" w:hAnsi="仿宋"/>
          <w:sz w:val="28"/>
        </w:rPr>
        <w:t>2. 符合资源综合利用、节约能源和环境保护的要求。</w:t>
      </w:r>
    </w:p>
    <w:p w:rsidR="002D0619" w:rsidRPr="002D0619" w:rsidP="002D0619" w14:paraId="3C1AE0DB" w14:textId="77777777">
      <w:pPr>
        <w:ind w:firstLine="560" w:firstLineChars="200"/>
        <w:rPr>
          <w:rFonts w:ascii="仿宋" w:eastAsia="仿宋" w:hAnsi="仿宋"/>
          <w:sz w:val="28"/>
        </w:rPr>
      </w:pPr>
      <w:r w:rsidRPr="002D0619">
        <w:rPr>
          <w:rFonts w:ascii="仿宋" w:eastAsia="仿宋" w:hAnsi="仿宋"/>
          <w:sz w:val="28"/>
        </w:rPr>
        <w:t>3. 符合强制性工程建设技术标准的要求。</w:t>
      </w:r>
    </w:p>
    <w:p w:rsidR="002D0619" w:rsidRPr="002D0619" w:rsidP="002D0619" w14:paraId="6924EA05" w14:textId="77777777">
      <w:pPr>
        <w:ind w:firstLine="560" w:firstLineChars="200"/>
        <w:rPr>
          <w:rFonts w:ascii="仿宋" w:eastAsia="仿宋" w:hAnsi="仿宋"/>
          <w:sz w:val="28"/>
        </w:rPr>
      </w:pPr>
      <w:r w:rsidRPr="002D0619">
        <w:rPr>
          <w:rFonts w:ascii="仿宋" w:eastAsia="仿宋" w:hAnsi="仿宋"/>
          <w:sz w:val="28"/>
        </w:rPr>
        <w:t>4. 公共建筑和住宅建筑要符合美观、实用和协调的基本要求。</w:t>
      </w:r>
    </w:p>
    <w:p w:rsidR="002D0619" w:rsidRPr="002D0619" w:rsidP="002D0619" w14:paraId="5B8CAB0B" w14:textId="77777777">
      <w:pPr>
        <w:ind w:firstLine="560" w:firstLineChars="200"/>
        <w:rPr>
          <w:rFonts w:ascii="仿宋" w:eastAsia="仿宋" w:hAnsi="仿宋"/>
          <w:sz w:val="28"/>
        </w:rPr>
      </w:pPr>
      <w:r w:rsidRPr="002D0619">
        <w:rPr>
          <w:rFonts w:ascii="仿宋" w:eastAsia="仿宋" w:hAnsi="仿宋"/>
          <w:sz w:val="28"/>
        </w:rPr>
        <w:t>5. 注意采用新技术、新工艺、新材料和新设备。</w:t>
      </w:r>
    </w:p>
    <w:p w:rsidR="002D0619" w:rsidRPr="002D0619" w:rsidP="002D0619" w14:paraId="68217C38" w14:textId="77777777">
      <w:pPr>
        <w:ind w:firstLine="560" w:firstLineChars="200"/>
        <w:rPr>
          <w:rFonts w:ascii="仿宋" w:eastAsia="仿宋" w:hAnsi="仿宋"/>
          <w:sz w:val="28"/>
        </w:rPr>
      </w:pPr>
      <w:r w:rsidRPr="002D0619">
        <w:rPr>
          <w:rFonts w:ascii="仿宋" w:eastAsia="仿宋" w:hAnsi="仿宋"/>
          <w:sz w:val="28"/>
        </w:rPr>
        <w:t>6. 重视技术和经济相结合。</w:t>
      </w:r>
    </w:p>
    <w:p w:rsidR="002D0619" w:rsidRPr="002D0619" w:rsidP="002D0619" w14:paraId="6F3DE50B" w14:textId="77777777">
      <w:pPr>
        <w:ind w:firstLine="560" w:firstLineChars="200"/>
        <w:rPr>
          <w:rFonts w:ascii="仿宋" w:eastAsia="仿宋" w:hAnsi="仿宋"/>
          <w:sz w:val="28"/>
        </w:rPr>
      </w:pPr>
      <w:r w:rsidRPr="002D0619">
        <w:rPr>
          <w:rFonts w:ascii="仿宋" w:eastAsia="仿宋" w:hAnsi="仿宋" w:hint="eastAsia"/>
          <w:sz w:val="28"/>
        </w:rPr>
        <w:t>此外，建筑工程设计还应遵循以下原则：</w:t>
      </w:r>
    </w:p>
    <w:p w:rsidR="002D0619" w:rsidRPr="002D0619" w:rsidP="002D0619" w14:paraId="7FDCFAE5" w14:textId="77777777">
      <w:pPr>
        <w:ind w:firstLine="560" w:firstLineChars="200"/>
        <w:rPr>
          <w:rFonts w:ascii="仿宋" w:eastAsia="仿宋" w:hAnsi="仿宋"/>
          <w:sz w:val="28"/>
        </w:rPr>
      </w:pPr>
      <w:r w:rsidRPr="002D0619">
        <w:rPr>
          <w:rFonts w:ascii="仿宋" w:eastAsia="仿宋" w:hAnsi="仿宋"/>
          <w:sz w:val="28"/>
        </w:rPr>
        <w:t>1. 节能原则：建筑工程设计应符合节能要求，减少能源的消耗。</w:t>
      </w:r>
    </w:p>
    <w:p w:rsidR="002D0619" w:rsidRPr="002D0619" w:rsidP="002D0619" w14:paraId="10A6C88B"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2D0619">
        <w:rPr>
          <w:rFonts w:ascii="仿宋" w:eastAsia="仿宋" w:hAnsi="仿宋"/>
          <w:sz w:val="28"/>
        </w:rPr>
        <w:t>2.</w:t>
      </w:r>
    </w:p>
    <w:p w:rsidR="002D0619" w:rsidRPr="002D0619" w:rsidP="002D0619" w14:textId="77777777">
      <w:pPr>
        <w:ind w:firstLine="560" w:firstLineChars="200"/>
        <w:rPr>
          <w:rFonts w:ascii="仿宋" w:eastAsia="仿宋" w:hAnsi="仿宋"/>
          <w:sz w:val="28"/>
        </w:rPr>
      </w:pPr>
      <w:r w:rsidRPr="002D0619">
        <w:rPr>
          <w:rFonts w:ascii="仿宋" w:eastAsia="仿宋" w:hAnsi="仿宋"/>
          <w:sz w:val="28"/>
        </w:rPr>
        <w:t xml:space="preserve"> 合理布置原则：合理的室内外空间布局，满足人员及物品流动需要。</w:t>
      </w:r>
    </w:p>
    <w:p w:rsidR="002D0619" w:rsidRPr="002D0619" w:rsidP="002D0619" w14:paraId="37BC9718" w14:textId="77777777">
      <w:pPr>
        <w:ind w:firstLine="560" w:firstLineChars="200"/>
        <w:rPr>
          <w:rFonts w:ascii="仿宋" w:eastAsia="仿宋" w:hAnsi="仿宋"/>
          <w:sz w:val="28"/>
        </w:rPr>
      </w:pPr>
      <w:r w:rsidRPr="002D0619">
        <w:rPr>
          <w:rFonts w:ascii="仿宋" w:eastAsia="仿宋" w:hAnsi="仿宋"/>
          <w:sz w:val="28"/>
        </w:rPr>
        <w:t>3. 安全原则：</w:t>
      </w:r>
      <w:r w:rsidRPr="002D0619">
        <w:rPr>
          <w:rFonts w:ascii="仿宋" w:eastAsia="仿宋" w:hAnsi="仿宋" w:hint="eastAsia"/>
          <w:sz w:val="28"/>
        </w:rPr>
        <w:t>建筑工程设计必须遵守国家标准，确保建筑物安全可靠。</w:t>
      </w:r>
    </w:p>
    <w:p w:rsidR="002D0619" w:rsidRPr="002D0619" w:rsidP="002D0619" w14:paraId="09EB493C" w14:textId="77777777">
      <w:pPr>
        <w:ind w:firstLine="560" w:firstLineChars="200"/>
        <w:rPr>
          <w:rFonts w:ascii="仿宋" w:eastAsia="仿宋" w:hAnsi="仿宋"/>
          <w:sz w:val="28"/>
        </w:rPr>
      </w:pPr>
      <w:r w:rsidRPr="002D0619">
        <w:rPr>
          <w:rFonts w:ascii="仿宋" w:eastAsia="仿宋" w:hAnsi="仿宋"/>
          <w:sz w:val="28"/>
        </w:rPr>
        <w:t>4. 环境保护原则：采用可循环使用的材料，减少对自然环境的污染，促进资源的充分利用。</w:t>
      </w:r>
    </w:p>
    <w:p w:rsidR="002D0619" w:rsidP="002D0619" w14:paraId="49D6DE2E" w14:textId="22653E24">
      <w:pPr>
        <w:ind w:firstLine="560" w:firstLineChars="200"/>
        <w:rPr>
          <w:rFonts w:ascii="仿宋" w:eastAsia="仿宋" w:hAnsi="仿宋"/>
          <w:sz w:val="28"/>
        </w:rPr>
      </w:pPr>
      <w:r w:rsidRPr="002D0619">
        <w:rPr>
          <w:rFonts w:ascii="仿宋" w:eastAsia="仿宋" w:hAnsi="仿宋"/>
          <w:sz w:val="28"/>
        </w:rPr>
        <w:t>5. 维护原则：系统的维护保养应事先考虑，以便于维护维修带来的方便及费用开支。</w:t>
      </w:r>
    </w:p>
    <w:p w:rsidR="002D0619" w:rsidP="002D0619" w14:paraId="2779465B" w14:textId="728CE041">
      <w:pPr>
        <w:pStyle w:val="Heading2"/>
      </w:pPr>
      <w:bookmarkStart w:id="3" w:name="_Toc154183189"/>
      <w:r w:rsidRPr="002D0619">
        <w:t>(二)、项目总平面设计要求</w:t>
      </w:r>
      <w:bookmarkEnd w:id="3"/>
    </w:p>
    <w:p w:rsidR="002D0619" w:rsidRPr="002D0619" w:rsidP="002D0619" w14:paraId="0A6B2814" w14:textId="77777777">
      <w:pPr>
        <w:ind w:firstLine="560" w:firstLineChars="200"/>
        <w:rPr>
          <w:rFonts w:ascii="仿宋" w:eastAsia="仿宋" w:hAnsi="仿宋"/>
          <w:sz w:val="28"/>
        </w:rPr>
      </w:pPr>
      <w:r w:rsidRPr="002D0619">
        <w:rPr>
          <w:rFonts w:ascii="仿宋" w:eastAsia="仿宋" w:hAnsi="仿宋"/>
          <w:sz w:val="28"/>
        </w:rPr>
        <w:t>1. 法规和规范遵循：</w:t>
      </w:r>
    </w:p>
    <w:p w:rsidR="002D0619" w:rsidRPr="002D0619" w:rsidP="002D0619" w14:paraId="666C42C6" w14:textId="77777777">
      <w:pPr>
        <w:ind w:firstLine="560" w:firstLineChars="200"/>
        <w:rPr>
          <w:rFonts w:ascii="仿宋" w:eastAsia="仿宋" w:hAnsi="仿宋"/>
          <w:sz w:val="28"/>
        </w:rPr>
      </w:pPr>
      <w:r w:rsidRPr="002D0619">
        <w:rPr>
          <w:rFonts w:ascii="仿宋" w:eastAsia="仿宋" w:hAnsi="仿宋"/>
          <w:sz w:val="28"/>
        </w:rPr>
        <w:t xml:space="preserve">   项目总平面设计必须严格遵守国家和地方相关法规、规范和标准，包括但不限于《建筑设计防火规范》、《城市规划法》等。设计过程中要确保各项规范要求得到准确理解和有效应用。</w:t>
      </w:r>
    </w:p>
    <w:p w:rsidR="002D0619" w:rsidRPr="002D0619" w:rsidP="002D0619" w14:paraId="5F4B17C8" w14:textId="77777777">
      <w:pPr>
        <w:ind w:firstLine="560" w:firstLineChars="200"/>
        <w:rPr>
          <w:rFonts w:ascii="仿宋" w:eastAsia="仿宋" w:hAnsi="仿宋"/>
          <w:sz w:val="28"/>
        </w:rPr>
      </w:pPr>
      <w:r w:rsidRPr="002D0619">
        <w:rPr>
          <w:rFonts w:ascii="仿宋" w:eastAsia="仿宋" w:hAnsi="仿宋"/>
          <w:sz w:val="28"/>
        </w:rPr>
        <w:t>2. 满足功能需求：</w:t>
      </w:r>
    </w:p>
    <w:p w:rsidR="002D0619" w:rsidRPr="002D0619" w:rsidP="002D0619" w14:paraId="3F7C964D" w14:textId="77777777">
      <w:pPr>
        <w:ind w:firstLine="560" w:firstLineChars="200"/>
        <w:rPr>
          <w:rFonts w:ascii="仿宋" w:eastAsia="仿宋" w:hAnsi="仿宋"/>
          <w:sz w:val="28"/>
        </w:rPr>
      </w:pPr>
      <w:r w:rsidRPr="002D0619">
        <w:rPr>
          <w:rFonts w:ascii="仿宋" w:eastAsia="仿宋" w:hAnsi="仿宋"/>
          <w:sz w:val="28"/>
        </w:rPr>
        <w:t xml:space="preserve">   根据四氟丙醇项目性质和规模，设计需充分考虑各项功能需求。工业项目要合理规划生产流程、设备布置和物流，居住项目需关注居民的生活便利、社区服务等方面。功能规划应确保项目各部分协调有序，达到最佳运作状态。</w:t>
      </w:r>
    </w:p>
    <w:p w:rsidR="002D0619" w:rsidRPr="002D0619" w:rsidP="002D0619" w14:paraId="4EA5E19B" w14:textId="77777777">
      <w:pPr>
        <w:ind w:firstLine="560" w:firstLineChars="200"/>
        <w:rPr>
          <w:rFonts w:ascii="仿宋" w:eastAsia="仿宋" w:hAnsi="仿宋"/>
          <w:sz w:val="28"/>
        </w:rPr>
      </w:pPr>
      <w:r w:rsidRPr="002D0619">
        <w:rPr>
          <w:rFonts w:ascii="仿宋" w:eastAsia="仿宋" w:hAnsi="仿宋"/>
          <w:sz w:val="28"/>
        </w:rPr>
        <w:t>3. 协调周边环境：</w:t>
      </w:r>
    </w:p>
    <w:p w:rsidR="002D0619" w:rsidRPr="002D0619" w:rsidP="002D0619" w14:paraId="3FE2DCE6"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2D0619">
        <w:rPr>
          <w:rFonts w:ascii="仿宋" w:eastAsia="仿宋" w:hAnsi="仿宋"/>
          <w:sz w:val="28"/>
        </w:rPr>
        <w:t xml:space="preserve">   总平面设计应与周边环境协调一致，保护自然生态环境。要考虑四氟</w:t>
      </w:r>
      <w:r w:rsidRPr="002D0619">
        <w:rPr>
          <w:rFonts w:ascii="仿宋" w:eastAsia="仿宋" w:hAnsi="仿宋" w:hint="eastAsia"/>
          <w:sz w:val="28"/>
        </w:rPr>
        <w:t>丙醇项目对周围生态系统的影响，通过适当的布局和设计手段来减轻对环境的不良影响，确保生态平衡。</w:t>
      </w:r>
    </w:p>
    <w:p w:rsidR="002D0619" w:rsidRPr="002D0619" w:rsidP="002D0619" w14:paraId="4D2A62DA" w14:textId="77777777">
      <w:pPr>
        <w:ind w:firstLine="560" w:firstLineChars="200"/>
        <w:rPr>
          <w:rFonts w:ascii="仿宋" w:eastAsia="仿宋" w:hAnsi="仿宋"/>
          <w:sz w:val="28"/>
        </w:rPr>
      </w:pPr>
      <w:r w:rsidRPr="002D0619">
        <w:rPr>
          <w:rFonts w:ascii="仿宋" w:eastAsia="仿宋" w:hAnsi="仿宋"/>
          <w:sz w:val="28"/>
        </w:rPr>
        <w:t>4. 节约用地：</w:t>
      </w:r>
    </w:p>
    <w:p w:rsidR="002D0619" w:rsidRPr="002D0619" w:rsidP="002D0619" w14:paraId="3AC87003" w14:textId="77777777">
      <w:pPr>
        <w:ind w:firstLine="560" w:firstLineChars="200"/>
        <w:rPr>
          <w:rFonts w:ascii="仿宋" w:eastAsia="仿宋" w:hAnsi="仿宋"/>
          <w:sz w:val="28"/>
        </w:rPr>
      </w:pPr>
      <w:r w:rsidRPr="002D0619">
        <w:rPr>
          <w:rFonts w:ascii="仿宋" w:eastAsia="仿宋" w:hAnsi="仿宋"/>
          <w:sz w:val="28"/>
        </w:rPr>
        <w:t xml:space="preserve">   在满足功能需求的前提下，采用紧凑布局和高效设计，力求减少土地浪费，提高土地利用率。尽可能地减小四氟丙醇项目对土地资源的占用，以实现可持续发展。</w:t>
      </w:r>
    </w:p>
    <w:p w:rsidR="002D0619" w:rsidRPr="002D0619" w:rsidP="002D0619" w14:paraId="18B39B47" w14:textId="77777777">
      <w:pPr>
        <w:ind w:firstLine="560" w:firstLineChars="200"/>
        <w:rPr>
          <w:rFonts w:ascii="仿宋" w:eastAsia="仿宋" w:hAnsi="仿宋"/>
          <w:sz w:val="28"/>
        </w:rPr>
      </w:pPr>
      <w:r w:rsidRPr="002D0619">
        <w:rPr>
          <w:rFonts w:ascii="仿宋" w:eastAsia="仿宋" w:hAnsi="仿宋"/>
          <w:sz w:val="28"/>
        </w:rPr>
        <w:t>5. 交通流畅和安全：</w:t>
      </w:r>
    </w:p>
    <w:p w:rsidR="002D0619" w:rsidRPr="002D0619" w:rsidP="002D0619" w14:paraId="0C48BE3E" w14:textId="77777777">
      <w:pPr>
        <w:ind w:firstLine="560" w:firstLineChars="200"/>
        <w:rPr>
          <w:rFonts w:ascii="仿宋" w:eastAsia="仿宋" w:hAnsi="仿宋"/>
          <w:sz w:val="28"/>
        </w:rPr>
      </w:pPr>
      <w:r w:rsidRPr="002D0619">
        <w:rPr>
          <w:rFonts w:ascii="仿宋" w:eastAsia="仿宋" w:hAnsi="仿宋"/>
          <w:sz w:val="28"/>
        </w:rPr>
        <w:t xml:space="preserve">   规划合理的道路系统和交通组织，确保车辆和行人通行流畅。为应对紧急情况，规划明确的疏散和救援通道，并注重交通安全设施的设置，降低交通事故风险。</w:t>
      </w:r>
    </w:p>
    <w:p w:rsidR="002D0619" w:rsidRPr="002D0619" w:rsidP="002D0619" w14:paraId="52633730" w14:textId="77777777">
      <w:pPr>
        <w:ind w:firstLine="560" w:firstLineChars="200"/>
        <w:rPr>
          <w:rFonts w:ascii="仿宋" w:eastAsia="仿宋" w:hAnsi="仿宋"/>
          <w:sz w:val="28"/>
        </w:rPr>
      </w:pPr>
      <w:r w:rsidRPr="002D0619">
        <w:rPr>
          <w:rFonts w:ascii="仿宋" w:eastAsia="仿宋" w:hAnsi="仿宋"/>
          <w:sz w:val="28"/>
        </w:rPr>
        <w:t>6. 考虑未来发展：</w:t>
      </w:r>
    </w:p>
    <w:p w:rsidR="002D0619" w:rsidRPr="002D0619" w:rsidP="002D0619" w14:paraId="6B77EE86" w14:textId="77777777">
      <w:pPr>
        <w:ind w:firstLine="560" w:firstLineChars="200"/>
        <w:rPr>
          <w:rFonts w:ascii="仿宋" w:eastAsia="仿宋" w:hAnsi="仿宋"/>
          <w:sz w:val="28"/>
        </w:rPr>
      </w:pPr>
      <w:r w:rsidRPr="002D0619">
        <w:rPr>
          <w:rFonts w:ascii="仿宋" w:eastAsia="仿宋" w:hAnsi="仿宋"/>
          <w:sz w:val="28"/>
        </w:rPr>
        <w:t xml:space="preserve">   总平面设计要有一定的前瞻性，考虑未来四氟丙醇项目</w:t>
      </w:r>
      <w:r w:rsidRPr="002D0619">
        <w:rPr>
          <w:rFonts w:ascii="仿宋" w:eastAsia="仿宋" w:hAnsi="仿宋" w:hint="eastAsia"/>
          <w:sz w:val="28"/>
        </w:rPr>
        <w:t>可能的发展需求。通过合理规划，预留可扩展的空间，或采用可调整的设计方案，以适应未来变化和四氟丙醇项目的可持续发展。</w:t>
      </w:r>
    </w:p>
    <w:p w:rsidR="002D0619" w:rsidRPr="002D0619" w:rsidP="002D0619" w14:paraId="5B0B28DE" w14:textId="77777777">
      <w:pPr>
        <w:ind w:firstLine="560" w:firstLineChars="200"/>
        <w:rPr>
          <w:rFonts w:ascii="仿宋" w:eastAsia="仿宋" w:hAnsi="仿宋"/>
          <w:sz w:val="28"/>
        </w:rPr>
      </w:pPr>
      <w:r w:rsidRPr="002D0619">
        <w:rPr>
          <w:rFonts w:ascii="仿宋" w:eastAsia="仿宋" w:hAnsi="仿宋"/>
          <w:sz w:val="28"/>
        </w:rPr>
        <w:t>7. 美观性和文化性：</w:t>
      </w:r>
    </w:p>
    <w:p w:rsidR="002D0619" w:rsidRPr="002D0619" w:rsidP="002D0619" w14:paraId="654E07AE" w14:textId="77777777">
      <w:pPr>
        <w:ind w:firstLine="560" w:firstLineChars="200"/>
        <w:rPr>
          <w:rFonts w:ascii="仿宋" w:eastAsia="仿宋" w:hAnsi="仿宋"/>
          <w:sz w:val="28"/>
        </w:rPr>
      </w:pPr>
      <w:r w:rsidRPr="002D0619">
        <w:rPr>
          <w:rFonts w:ascii="仿宋" w:eastAsia="仿宋" w:hAnsi="仿宋"/>
          <w:sz w:val="28"/>
        </w:rPr>
        <w:t xml:space="preserve">   通过合理的空间布局、绿化景观和建筑造型等手段，注重总平面的美观性和文化性。创造出具有独特魅力和文化内涵的空间环境，使四氟丙醇项目成为地标性建筑。</w:t>
      </w:r>
    </w:p>
    <w:p w:rsidR="002D0619" w:rsidRPr="002D0619" w:rsidP="002D0619" w14:paraId="22D72275" w14:textId="77777777">
      <w:pPr>
        <w:ind w:firstLine="560" w:firstLineChars="200"/>
        <w:rPr>
          <w:rFonts w:ascii="仿宋" w:eastAsia="仿宋" w:hAnsi="仿宋"/>
          <w:sz w:val="28"/>
        </w:rPr>
      </w:pPr>
      <w:r w:rsidRPr="002D0619">
        <w:rPr>
          <w:rFonts w:ascii="仿宋" w:eastAsia="仿宋" w:hAnsi="仿宋"/>
          <w:sz w:val="28"/>
        </w:rPr>
        <w:t>8. 经济性：</w:t>
      </w:r>
    </w:p>
    <w:p w:rsidR="002D0619" w:rsidP="002D0619" w14:paraId="64700CFC" w14:textId="3251B740">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2D0619">
        <w:rPr>
          <w:rFonts w:ascii="仿宋" w:eastAsia="仿宋" w:hAnsi="仿宋"/>
          <w:sz w:val="28"/>
        </w:rPr>
        <w:t xml:space="preserve">   在满足各项要求的同时，要合理控制建设成本，追求经济效益的最大化。通过优化设计方案、采用经济合理的材料和设备，确保四氟丙醇项目在经济上可行并具有竞争力。</w:t>
      </w:r>
    </w:p>
    <w:p w:rsidR="002D0619" w:rsidP="002D0619" w14:paraId="23024568" w14:textId="292D5B88">
      <w:pPr>
        <w:pStyle w:val="Heading2"/>
      </w:pPr>
      <w:bookmarkStart w:id="4" w:name="_Toc154183190"/>
      <w:r w:rsidRPr="002D0619">
        <w:t>(三)、土建工程设计年限及安全等级</w:t>
      </w:r>
      <w:bookmarkEnd w:id="4"/>
    </w:p>
    <w:p w:rsidR="002D0619" w:rsidRPr="002D0619" w:rsidP="002D0619" w14:paraId="34476D84" w14:textId="77777777">
      <w:pPr>
        <w:ind w:firstLine="560" w:firstLineChars="200"/>
        <w:rPr>
          <w:rFonts w:ascii="仿宋" w:eastAsia="仿宋" w:hAnsi="仿宋"/>
          <w:sz w:val="28"/>
        </w:rPr>
      </w:pPr>
      <w:r w:rsidRPr="002D0619">
        <w:rPr>
          <w:rFonts w:ascii="仿宋" w:eastAsia="仿宋" w:hAnsi="仿宋" w:hint="eastAsia"/>
          <w:sz w:val="28"/>
        </w:rPr>
        <w:t>设计年限是指设计规定的结构或结构构件不需进行大修即可按</w:t>
      </w:r>
      <w:r w:rsidRPr="002D0619">
        <w:rPr>
          <w:rFonts w:ascii="仿宋" w:eastAsia="仿宋" w:hAnsi="仿宋" w:hint="eastAsia"/>
          <w:sz w:val="28"/>
        </w:rPr>
        <w:t>其预定目的使用的时期。对于特别重要的建筑结构，如因具有纪念意义或特殊功能需要长期服役的重要建筑结构，其设计工作年限为</w:t>
      </w:r>
      <w:r w:rsidRPr="002D0619">
        <w:rPr>
          <w:rFonts w:ascii="仿宋" w:eastAsia="仿宋" w:hAnsi="仿宋"/>
          <w:sz w:val="28"/>
        </w:rPr>
        <w:t>100年。而一般建筑结构的设计工作年限通常为50年。</w:t>
      </w:r>
    </w:p>
    <w:p w:rsidR="002D0619" w:rsidP="002D0619" w14:paraId="19FE2CD7" w14:textId="688D6E83">
      <w:pPr>
        <w:ind w:firstLine="560" w:firstLineChars="200"/>
        <w:rPr>
          <w:rFonts w:ascii="仿宋" w:eastAsia="仿宋" w:hAnsi="仿宋"/>
          <w:sz w:val="28"/>
        </w:rPr>
      </w:pPr>
      <w:r w:rsidRPr="002D0619">
        <w:rPr>
          <w:rFonts w:ascii="仿宋" w:eastAsia="仿宋" w:hAnsi="仿宋" w:hint="eastAsia"/>
          <w:sz w:val="28"/>
        </w:rPr>
        <w:t>安全等级则是根据结构破坏可能产生的后果（危及人的生命、造成经济损失、产生社会影响等）的严重性来划分的，划分为四个等级，即一级、二级、三级和四级。安全等级一级的建筑物，其重要性系数取</w:t>
      </w:r>
      <w:r w:rsidRPr="002D0619">
        <w:rPr>
          <w:rFonts w:ascii="仿宋" w:eastAsia="仿宋" w:hAnsi="仿宋"/>
          <w:sz w:val="28"/>
        </w:rPr>
        <w:t>1.1；而二级建筑物的重要性系数取1.0。对于不同的建筑物和构筑物，其安全等级可能会有所不同。</w:t>
      </w:r>
    </w:p>
    <w:p w:rsidR="002D0619" w:rsidP="002D0619" w14:paraId="5CC92AFC" w14:textId="2C82DF03">
      <w:pPr>
        <w:pStyle w:val="Heading2"/>
      </w:pPr>
      <w:bookmarkStart w:id="5" w:name="_Toc154183191"/>
      <w:r w:rsidRPr="002D0619">
        <w:t>(四)、建筑工程设计总体要求</w:t>
      </w:r>
      <w:bookmarkEnd w:id="5"/>
    </w:p>
    <w:p w:rsidR="002D0619" w:rsidRPr="002D0619" w:rsidP="002D0619" w14:paraId="3CDC2920" w14:textId="77777777">
      <w:pPr>
        <w:ind w:firstLine="560" w:firstLineChars="200"/>
        <w:rPr>
          <w:rFonts w:ascii="仿宋" w:eastAsia="仿宋" w:hAnsi="仿宋"/>
          <w:sz w:val="28"/>
        </w:rPr>
      </w:pPr>
      <w:r w:rsidRPr="002D0619">
        <w:rPr>
          <w:rFonts w:ascii="仿宋" w:eastAsia="仿宋" w:hAnsi="仿宋" w:hint="eastAsia"/>
          <w:sz w:val="28"/>
        </w:rPr>
        <w:t>建筑工程设计的总体要求包括以下几个方面：</w:t>
      </w:r>
    </w:p>
    <w:p w:rsidR="002D0619" w:rsidRPr="002D0619" w:rsidP="002D0619" w14:paraId="78CDACE9" w14:textId="77777777">
      <w:pPr>
        <w:ind w:firstLine="560" w:firstLineChars="200"/>
        <w:rPr>
          <w:rFonts w:ascii="仿宋" w:eastAsia="仿宋" w:hAnsi="仿宋"/>
          <w:sz w:val="28"/>
        </w:rPr>
      </w:pPr>
      <w:r w:rsidRPr="002D0619">
        <w:rPr>
          <w:rFonts w:ascii="仿宋" w:eastAsia="仿宋" w:hAnsi="仿宋"/>
          <w:sz w:val="28"/>
        </w:rPr>
        <w:t>1. 遵守国家法规和规范：建筑工程设计必须符合国家现行各类建筑设计标准规范的要求，包括防火、防水、节能、隔声、抗震及安全防范等标准规范。</w:t>
      </w:r>
    </w:p>
    <w:p w:rsidR="002D0619" w:rsidRPr="002D0619" w:rsidP="002D0619" w14:paraId="19DE31CB" w14:textId="77777777">
      <w:pPr>
        <w:ind w:firstLine="560" w:firstLineChars="200"/>
        <w:rPr>
          <w:rFonts w:ascii="仿宋" w:eastAsia="仿宋" w:hAnsi="仿宋"/>
          <w:sz w:val="28"/>
        </w:rPr>
      </w:pPr>
      <w:r w:rsidRPr="002D0619">
        <w:rPr>
          <w:rFonts w:ascii="仿宋" w:eastAsia="仿宋" w:hAnsi="仿宋"/>
          <w:sz w:val="28"/>
        </w:rPr>
        <w:t>2. 满足功能需求：设计应满足建筑物的使用功能要求，不同的建筑类型有不同的内部空间组合和外部形象特征，设计应反映这些要求。</w:t>
      </w:r>
    </w:p>
    <w:p w:rsidR="002D0619" w:rsidRPr="002D0619" w:rsidP="002D0619" w14:paraId="481242DB"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2D0619">
        <w:rPr>
          <w:rFonts w:ascii="仿宋" w:eastAsia="仿宋" w:hAnsi="仿宋"/>
          <w:sz w:val="28"/>
        </w:rPr>
        <w:t>3. 标准化与系列化：设计应做到基本单元、连接构造、构件、配件及设备管线的标准化与系列化，采用少规格、多组合的原则，组合多样化的建筑形式。</w:t>
      </w:r>
    </w:p>
    <w:p w:rsidR="002D0619" w:rsidRPr="002D0619" w:rsidP="002D0619" w14:paraId="7F67A68D" w14:textId="77777777">
      <w:pPr>
        <w:ind w:firstLine="560" w:firstLineChars="200"/>
        <w:rPr>
          <w:rFonts w:ascii="仿宋" w:eastAsia="仿宋" w:hAnsi="仿宋"/>
          <w:sz w:val="28"/>
        </w:rPr>
      </w:pPr>
      <w:r w:rsidRPr="002D0619">
        <w:rPr>
          <w:rFonts w:ascii="仿宋" w:eastAsia="仿宋" w:hAnsi="仿宋"/>
          <w:sz w:val="28"/>
        </w:rPr>
        <w:t>4. 考虑城市规划及环境要求：建筑物是构成城市空间和环境的主体，设</w:t>
      </w:r>
      <w:r w:rsidRPr="002D0619">
        <w:rPr>
          <w:rFonts w:ascii="仿宋" w:eastAsia="仿宋" w:hAnsi="仿宋" w:hint="eastAsia"/>
          <w:sz w:val="28"/>
        </w:rPr>
        <w:t>计应和城市规划及环境相协调，既要突出建筑的个性和风格，</w:t>
      </w:r>
      <w:r w:rsidRPr="002D0619">
        <w:rPr>
          <w:rFonts w:ascii="仿宋" w:eastAsia="仿宋" w:hAnsi="仿宋" w:hint="eastAsia"/>
          <w:sz w:val="28"/>
        </w:rPr>
        <w:t>又要和整个群体具有一定的共性，达到和谐统一。</w:t>
      </w:r>
    </w:p>
    <w:p w:rsidR="002D0619" w:rsidRPr="002D0619" w:rsidP="002D0619" w14:paraId="7021B14A" w14:textId="77777777">
      <w:pPr>
        <w:ind w:firstLine="560" w:firstLineChars="200"/>
        <w:rPr>
          <w:rFonts w:ascii="仿宋" w:eastAsia="仿宋" w:hAnsi="仿宋"/>
          <w:sz w:val="28"/>
        </w:rPr>
      </w:pPr>
      <w:r w:rsidRPr="002D0619">
        <w:rPr>
          <w:rFonts w:ascii="仿宋" w:eastAsia="仿宋" w:hAnsi="仿宋"/>
          <w:sz w:val="28"/>
        </w:rPr>
        <w:t>5. 考虑施工技术和经济条件：设计应妥善利用结构体系本身所具有的美学表现力，同时考虑物质材料和施工技术的制约。在保证设计质量的前提下，尽量降低造价，节约投资。</w:t>
      </w:r>
    </w:p>
    <w:p w:rsidR="002D0619" w:rsidRPr="002D0619" w:rsidP="002D0619" w14:paraId="7D58E8CF" w14:textId="77777777">
      <w:pPr>
        <w:ind w:firstLine="560" w:firstLineChars="200"/>
        <w:rPr>
          <w:rFonts w:ascii="仿宋" w:eastAsia="仿宋" w:hAnsi="仿宋"/>
          <w:sz w:val="28"/>
        </w:rPr>
      </w:pPr>
      <w:r w:rsidRPr="002D0619">
        <w:rPr>
          <w:rFonts w:ascii="仿宋" w:eastAsia="仿宋" w:hAnsi="仿宋"/>
          <w:sz w:val="28"/>
        </w:rPr>
        <w:t>6. 注重美观性：建筑设计应在满足使用功能的前提下，注重美观性，创造具有独特魅力和文化内涵的空间环境。</w:t>
      </w:r>
    </w:p>
    <w:p w:rsidR="002D0619" w:rsidRPr="002D0619" w:rsidP="002D0619" w14:paraId="2A2D4BE3" w14:textId="77777777">
      <w:pPr>
        <w:ind w:firstLine="560" w:firstLineChars="200"/>
        <w:rPr>
          <w:rFonts w:ascii="仿宋" w:eastAsia="仿宋" w:hAnsi="仿宋"/>
          <w:sz w:val="28"/>
        </w:rPr>
      </w:pPr>
      <w:r w:rsidRPr="002D0619">
        <w:rPr>
          <w:rFonts w:ascii="仿宋" w:eastAsia="仿宋" w:hAnsi="仿宋"/>
          <w:sz w:val="28"/>
        </w:rPr>
        <w:t>7. 考虑未来发展：设计应具有一定的前瞻性和灵活性，以适应未来可能的变化和发展需求。</w:t>
      </w:r>
    </w:p>
    <w:p w:rsidR="002D0619" w:rsidRPr="002D0619" w:rsidP="002D0619" w14:paraId="1FDDF2B7" w14:textId="77777777">
      <w:pPr>
        <w:ind w:firstLine="560" w:firstLineChars="200"/>
        <w:rPr>
          <w:rFonts w:ascii="仿宋" w:eastAsia="仿宋" w:hAnsi="仿宋"/>
          <w:sz w:val="28"/>
        </w:rPr>
      </w:pPr>
      <w:r w:rsidRPr="002D0619">
        <w:rPr>
          <w:rFonts w:ascii="仿宋" w:eastAsia="仿宋" w:hAnsi="仿宋"/>
          <w:sz w:val="28"/>
        </w:rPr>
        <w:t>8. 注重安全性：设计应严格遵守安全规范，确保建筑物的结构安</w:t>
      </w:r>
      <w:r w:rsidRPr="002D0619">
        <w:rPr>
          <w:rFonts w:ascii="仿宋" w:eastAsia="仿宋" w:hAnsi="仿宋" w:hint="eastAsia"/>
          <w:sz w:val="28"/>
        </w:rPr>
        <w:t>全和使用安全。</w:t>
      </w:r>
    </w:p>
    <w:p w:rsidR="002D0619" w:rsidP="002D0619" w14:paraId="59FEF726" w14:textId="20B51E57">
      <w:pPr>
        <w:ind w:firstLine="560" w:firstLineChars="200"/>
        <w:rPr>
          <w:rFonts w:ascii="仿宋" w:eastAsia="仿宋" w:hAnsi="仿宋" w:hint="eastAsia"/>
          <w:sz w:val="28"/>
        </w:rPr>
      </w:pPr>
      <w:r w:rsidRPr="002D0619">
        <w:rPr>
          <w:rFonts w:ascii="仿宋" w:eastAsia="仿宋" w:hAnsi="仿宋" w:hint="eastAsia"/>
          <w:sz w:val="28"/>
        </w:rPr>
        <w:t>总之，建筑工程设计的总体要求是以人为本，注重功能、安全、美观和经济性等方面的平衡，创造舒适、宜居、环保的建筑空间。</w:t>
      </w:r>
    </w:p>
    <w:p w:rsidR="002D0619" w:rsidP="002D0619" w14:paraId="0DEEC180" w14:textId="1B820C8A">
      <w:pPr>
        <w:pStyle w:val="Heading2"/>
      </w:pPr>
      <w:bookmarkStart w:id="6" w:name="_Toc154183192"/>
      <w:r w:rsidRPr="002D0619">
        <w:t>(五)、土建工程建设指标</w:t>
      </w:r>
      <w:bookmarkEnd w:id="6"/>
    </w:p>
    <w:p w:rsidR="002D0619" w:rsidRPr="002D0619" w:rsidP="002D0619" w14:paraId="5F0454A9" w14:textId="77777777">
      <w:pPr>
        <w:ind w:firstLine="560" w:firstLineChars="200"/>
        <w:rPr>
          <w:rFonts w:ascii="仿宋" w:eastAsia="仿宋" w:hAnsi="仿宋"/>
          <w:sz w:val="28"/>
        </w:rPr>
      </w:pPr>
      <w:r w:rsidRPr="002D0619">
        <w:rPr>
          <w:rFonts w:ascii="仿宋" w:eastAsia="仿宋" w:hAnsi="仿宋"/>
          <w:sz w:val="28"/>
        </w:rPr>
        <w:t>1. 工程造价：XX万元。这涵盖了土建工程的直接建设费用，包括材料费、人工费、机械使用费等，以及间接费用，如设计费、管理费、税金等。详细的费用构成会依据四氟丙醇项目的具体情况，如建筑物的类型、结构复杂度、装修标准、地理位置等进行详细测算。</w:t>
      </w:r>
    </w:p>
    <w:p w:rsidR="002D0619" w:rsidRPr="002D0619" w:rsidP="002D0619" w14:paraId="1E845482"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2D0619">
        <w:rPr>
          <w:rFonts w:ascii="仿宋" w:eastAsia="仿宋" w:hAnsi="仿宋"/>
          <w:sz w:val="28"/>
        </w:rPr>
        <w:t>2.</w:t>
      </w:r>
    </w:p>
    <w:p w:rsidR="002D0619" w:rsidRPr="002D0619" w:rsidP="002D0619" w14:textId="77777777">
      <w:pPr>
        <w:ind w:firstLine="560" w:firstLineChars="200"/>
        <w:rPr>
          <w:rFonts w:ascii="仿宋" w:eastAsia="仿宋" w:hAnsi="仿宋"/>
          <w:sz w:val="28"/>
        </w:rPr>
      </w:pPr>
      <w:r w:rsidRPr="002D0619">
        <w:rPr>
          <w:rFonts w:ascii="仿宋" w:eastAsia="仿宋" w:hAnsi="仿宋"/>
          <w:sz w:val="28"/>
        </w:rPr>
        <w:t xml:space="preserve"> 建设工期：XX个月。建设工期是从四氟丙醇项目开工到竣工验收所需的总时间。它包括基础施工、主体结构施工、装修施工等各个阶段的时间。工期的长短会受到项目规模、施工方法、天气条件等多种因素的影响。</w:t>
      </w:r>
    </w:p>
    <w:p w:rsidR="002D0619" w:rsidRPr="002D0619" w:rsidP="002D0619" w14:paraId="56CEDBA4" w14:textId="77777777">
      <w:pPr>
        <w:ind w:firstLine="560" w:firstLineChars="200"/>
        <w:rPr>
          <w:rFonts w:ascii="仿宋" w:eastAsia="仿宋" w:hAnsi="仿宋"/>
          <w:sz w:val="28"/>
        </w:rPr>
      </w:pPr>
      <w:r w:rsidRPr="002D0619">
        <w:rPr>
          <w:rFonts w:ascii="仿宋" w:eastAsia="仿宋" w:hAnsi="仿宋"/>
          <w:sz w:val="28"/>
        </w:rPr>
        <w:t>3. 建筑面积：XX平方米。建筑面积是指建筑物各层水平面积的总和。对于多</w:t>
      </w:r>
      <w:r w:rsidRPr="002D0619">
        <w:rPr>
          <w:rFonts w:ascii="仿宋" w:eastAsia="仿宋" w:hAnsi="仿宋" w:hint="eastAsia"/>
          <w:sz w:val="28"/>
        </w:rPr>
        <w:t>层建筑，要逐层计算并累加。这个指标反映了建筑物的空间规模，对于评估四氟丙醇项目的投资效益、设计合理性等具有重要意义。</w:t>
      </w:r>
    </w:p>
    <w:p w:rsidR="002D0619" w:rsidRPr="002D0619" w:rsidP="002D0619" w14:paraId="4C8BF491" w14:textId="77777777">
      <w:pPr>
        <w:ind w:firstLine="560" w:firstLineChars="200"/>
        <w:rPr>
          <w:rFonts w:ascii="仿宋" w:eastAsia="仿宋" w:hAnsi="仿宋"/>
          <w:sz w:val="28"/>
        </w:rPr>
      </w:pPr>
      <w:r w:rsidRPr="002D0619">
        <w:rPr>
          <w:rFonts w:ascii="仿宋" w:eastAsia="仿宋" w:hAnsi="仿宋"/>
          <w:sz w:val="28"/>
        </w:rPr>
        <w:t>4. 建筑高度：XX米。建筑高度是从室外地面到建筑物檐口或屋面面层的垂直距离。它决定了建筑物的立面效果和空间感受，同时也是城市规划、消防安全等方面的重要考虑因素。</w:t>
      </w:r>
    </w:p>
    <w:p w:rsidR="002D0619" w:rsidRPr="002D0619" w:rsidP="002D0619" w14:paraId="12024DE1" w14:textId="77777777">
      <w:pPr>
        <w:ind w:firstLine="560" w:firstLineChars="200"/>
        <w:rPr>
          <w:rFonts w:ascii="仿宋" w:eastAsia="仿宋" w:hAnsi="仿宋"/>
          <w:sz w:val="28"/>
        </w:rPr>
      </w:pPr>
      <w:r w:rsidRPr="002D0619">
        <w:rPr>
          <w:rFonts w:ascii="仿宋" w:eastAsia="仿宋" w:hAnsi="仿宋"/>
          <w:sz w:val="28"/>
        </w:rPr>
        <w:t>5. 基础埋深：XX米。基础埋深是指从室外设计地坪到基础底面的垂直距离。它受到地质条件、建筑物荷载、气候条件等多种因素的影响，是确保建筑物稳定性和安全性的重要指标。</w:t>
      </w:r>
    </w:p>
    <w:p w:rsidR="002D0619" w:rsidRPr="002D0619" w:rsidP="002D0619" w14:paraId="7EABAB5D" w14:textId="77777777">
      <w:pPr>
        <w:ind w:firstLine="560" w:firstLineChars="200"/>
        <w:rPr>
          <w:rFonts w:ascii="仿宋" w:eastAsia="仿宋" w:hAnsi="仿宋"/>
          <w:sz w:val="28"/>
        </w:rPr>
      </w:pPr>
      <w:r w:rsidRPr="002D0619">
        <w:rPr>
          <w:rFonts w:ascii="仿宋" w:eastAsia="仿宋" w:hAnsi="仿宋"/>
          <w:sz w:val="28"/>
        </w:rPr>
        <w:t>6. 钢筋混凝土用量：XX立方米。钢筋混凝土用量是指土建工程中</w:t>
      </w:r>
      <w:r w:rsidRPr="002D0619">
        <w:rPr>
          <w:rFonts w:ascii="仿宋" w:eastAsia="仿宋" w:hAnsi="仿宋" w:hint="eastAsia"/>
          <w:sz w:val="28"/>
        </w:rPr>
        <w:t>使用的钢筋和混凝土的数量。这个指标反映了建筑物的结构形式和规模，同时也是评估工程造价和资源消耗的重要依据。</w:t>
      </w:r>
    </w:p>
    <w:p w:rsidR="002D0619" w:rsidRPr="002D0619" w:rsidP="002D0619" w14:paraId="37927348" w14:textId="77777777">
      <w:pPr>
        <w:ind w:firstLine="560" w:firstLineChars="200"/>
        <w:rPr>
          <w:rFonts w:ascii="仿宋" w:eastAsia="仿宋" w:hAnsi="仿宋"/>
          <w:sz w:val="28"/>
        </w:rPr>
      </w:pPr>
      <w:r w:rsidRPr="002D0619">
        <w:rPr>
          <w:rFonts w:ascii="仿宋" w:eastAsia="仿宋" w:hAnsi="仿宋"/>
          <w:sz w:val="28"/>
        </w:rPr>
        <w:t>7. 钢材用量：XX吨。钢材用量是指土建工程中使用的钢材的总重量。钢材是建筑结构中的重要材料，对于保证建筑物的强度和稳定性具有重要作用。</w:t>
      </w:r>
    </w:p>
    <w:p w:rsidR="002D0619" w:rsidRPr="002D0619" w:rsidP="002D0619" w14:paraId="037123B8" w14:textId="77777777">
      <w:pPr>
        <w:ind w:firstLine="560" w:firstLineChars="200"/>
        <w:rPr>
          <w:rFonts w:ascii="仿宋" w:eastAsia="仿宋" w:hAnsi="仿宋"/>
          <w:sz w:val="28"/>
        </w:rPr>
      </w:pPr>
      <w:r w:rsidRPr="002D0619">
        <w:rPr>
          <w:rFonts w:ascii="仿宋" w:eastAsia="仿宋" w:hAnsi="仿宋"/>
          <w:sz w:val="28"/>
        </w:rPr>
        <w:t>8. 水泥用量：XX吨。水泥用量是指土建工程中使用的水泥的总重量。水泥是混凝土的主要原料之一，对于保证混凝土的强度和耐久性具有重要作用。</w:t>
      </w:r>
    </w:p>
    <w:p w:rsidR="002D0619" w:rsidP="002D0619" w14:paraId="7E732F5F" w14:textId="47F884EC">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2D0619">
        <w:rPr>
          <w:rFonts w:ascii="仿宋" w:eastAsia="仿宋" w:hAnsi="仿宋"/>
          <w:sz w:val="28"/>
        </w:rPr>
        <w:t>9.</w:t>
      </w:r>
    </w:p>
    <w:p w:rsidR="002D0619" w:rsidP="002D0619" w14:textId="47F884EC">
      <w:pPr>
        <w:ind w:firstLine="560" w:firstLineChars="200"/>
        <w:rPr>
          <w:rFonts w:ascii="仿宋" w:eastAsia="仿宋" w:hAnsi="仿宋" w:hint="eastAsia"/>
          <w:sz w:val="28"/>
        </w:rPr>
      </w:pPr>
      <w:r w:rsidRPr="002D0619">
        <w:rPr>
          <w:rFonts w:ascii="仿宋" w:eastAsia="仿宋" w:hAnsi="仿宋"/>
          <w:sz w:val="28"/>
        </w:rPr>
        <w:t xml:space="preserve"> 施工机械台班数：XX台班。施工机械台班数是指土建工程施工过程中各种施工机械的使用时间总和。这个指标反映了施工的机械化程度</w:t>
      </w:r>
      <w:r w:rsidRPr="002D0619">
        <w:rPr>
          <w:rFonts w:ascii="仿宋" w:eastAsia="仿宋" w:hAnsi="仿宋" w:hint="eastAsia"/>
          <w:sz w:val="28"/>
        </w:rPr>
        <w:t>和施工效率，对于评估工程进度和成本具有重要意义。</w:t>
      </w:r>
    </w:p>
    <w:p w:rsidR="002D0619" w:rsidP="002D0619" w14:paraId="1B1C9B4F" w14:textId="337EF307">
      <w:pPr>
        <w:pStyle w:val="Heading1"/>
        <w:rPr>
          <w:rFonts w:hint="eastAsia"/>
        </w:rPr>
      </w:pPr>
      <w:bookmarkStart w:id="7" w:name="_Toc154183193"/>
      <w:r w:rsidRPr="002D0619">
        <w:rPr>
          <w:rFonts w:hint="eastAsia"/>
        </w:rPr>
        <w:t>二、项目选址分析</w:t>
      </w:r>
      <w:bookmarkEnd w:id="7"/>
    </w:p>
    <w:p w:rsidR="002D0619" w:rsidP="002D0619" w14:paraId="713AFE7B" w14:textId="7F41B76E">
      <w:pPr>
        <w:pStyle w:val="Heading2"/>
      </w:pPr>
      <w:bookmarkStart w:id="8" w:name="_Toc154183194"/>
      <w:r w:rsidRPr="002D0619">
        <w:t>(一)、项目选址原则</w:t>
      </w:r>
      <w:bookmarkEnd w:id="8"/>
    </w:p>
    <w:p w:rsidR="002D0619" w:rsidRPr="002D0619" w:rsidP="002D0619" w14:paraId="2AD3298D" w14:textId="77777777">
      <w:pPr>
        <w:ind w:firstLine="560" w:firstLineChars="200"/>
        <w:rPr>
          <w:rFonts w:ascii="仿宋" w:eastAsia="仿宋" w:hAnsi="仿宋"/>
          <w:sz w:val="28"/>
        </w:rPr>
      </w:pPr>
      <w:r w:rsidRPr="002D0619">
        <w:rPr>
          <w:rFonts w:ascii="仿宋" w:eastAsia="仿宋" w:hAnsi="仿宋" w:hint="eastAsia"/>
          <w:sz w:val="28"/>
        </w:rPr>
        <w:t>在投资四氟丙醇项目选址过程中，除了上述提到的基本原则外，还有一些其他因素值得关注，以更全面地确保四氟丙醇项目的成功运营和可持续发展。</w:t>
      </w:r>
    </w:p>
    <w:p w:rsidR="002D0619" w:rsidRPr="002D0619" w:rsidP="002D0619" w14:paraId="19360B7A" w14:textId="77777777">
      <w:pPr>
        <w:ind w:firstLine="560" w:firstLineChars="200"/>
        <w:rPr>
          <w:rFonts w:ascii="仿宋" w:eastAsia="仿宋" w:hAnsi="仿宋"/>
          <w:sz w:val="28"/>
        </w:rPr>
      </w:pPr>
      <w:r w:rsidRPr="002D0619">
        <w:rPr>
          <w:rFonts w:ascii="仿宋" w:eastAsia="仿宋" w:hAnsi="仿宋"/>
          <w:sz w:val="28"/>
        </w:rPr>
        <w:t>1. 劳动力市场： 选址地的劳动力市场状况直接影响到四氟丙醇项目的生产效率和成本。地区是否有足够的技术工人、专业人才以及劳动力成本的相对水平都是需要考虑的因素。有时候，选择在劳动力成本较低的地区建设项目可能会带来一定的竞争优势。</w:t>
      </w:r>
    </w:p>
    <w:p w:rsidR="002D0619" w:rsidRPr="002D0619" w:rsidP="002D0619" w14:paraId="3FDC0FDD" w14:textId="77777777">
      <w:pPr>
        <w:ind w:firstLine="560" w:firstLineChars="200"/>
        <w:rPr>
          <w:rFonts w:ascii="仿宋" w:eastAsia="仿宋" w:hAnsi="仿宋"/>
          <w:sz w:val="28"/>
        </w:rPr>
      </w:pPr>
      <w:r w:rsidRPr="002D0619">
        <w:rPr>
          <w:rFonts w:ascii="仿宋" w:eastAsia="仿宋" w:hAnsi="仿宋"/>
          <w:sz w:val="28"/>
        </w:rPr>
        <w:t>2. 政府政策和支持： 不同地区的政府政策和支持水平不同，可能会对四氟丙醇项目产生深远影响。了解当地的税收政策、产业支持政策、用地政策等，可以帮助</w:t>
      </w:r>
      <w:r w:rsidRPr="002D0619">
        <w:rPr>
          <w:rFonts w:ascii="仿宋" w:eastAsia="仿宋" w:hAnsi="仿宋" w:hint="eastAsia"/>
          <w:sz w:val="28"/>
        </w:rPr>
        <w:t>投资者更好地规划四氟丙醇项目的财务和法务方面的事宜。</w:t>
      </w:r>
    </w:p>
    <w:p w:rsidR="002D0619" w:rsidRPr="002D0619" w:rsidP="002D0619" w14:paraId="16DD39EA" w14:textId="77777777">
      <w:pPr>
        <w:ind w:firstLine="560" w:firstLineChars="200"/>
        <w:rPr>
          <w:rFonts w:ascii="仿宋" w:eastAsia="仿宋" w:hAnsi="仿宋"/>
          <w:sz w:val="28"/>
        </w:rPr>
      </w:pPr>
      <w:r w:rsidRPr="002D0619">
        <w:rPr>
          <w:rFonts w:ascii="仿宋" w:eastAsia="仿宋" w:hAnsi="仿宋"/>
          <w:sz w:val="28"/>
        </w:rPr>
        <w:t>3. 自然灾害风险： 对于某些特定行业，如能源、制造等，自然灾害风险可能是一个关键因素。选址时需要考虑地区的地震、洪水、飓风等自然灾害的概率和对四氟丙醇项目的潜在影响，以采取相应的风险管理措施。</w:t>
      </w:r>
    </w:p>
    <w:p w:rsidR="002D0619" w:rsidRPr="002D0619" w:rsidP="002D0619" w14:paraId="63BC74A9"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2D0619">
        <w:rPr>
          <w:rFonts w:ascii="仿宋" w:eastAsia="仿宋" w:hAnsi="仿宋"/>
          <w:sz w:val="28"/>
        </w:rPr>
        <w:t>4.</w:t>
      </w:r>
      <w:r w:rsidRPr="002D0619">
        <w:rPr>
          <w:rFonts w:ascii="仿宋" w:eastAsia="仿宋" w:hAnsi="仿宋"/>
          <w:sz w:val="28"/>
        </w:rPr>
        <w:t xml:space="preserve"> 社会文化因素：</w:t>
      </w:r>
    </w:p>
    <w:p w:rsidR="002D0619" w:rsidRPr="002D0619" w:rsidP="002D0619" w14:textId="77777777">
      <w:pPr>
        <w:ind w:firstLine="560" w:firstLineChars="200"/>
        <w:rPr>
          <w:rFonts w:ascii="仿宋" w:eastAsia="仿宋" w:hAnsi="仿宋"/>
          <w:sz w:val="28"/>
        </w:rPr>
      </w:pPr>
      <w:r w:rsidRPr="002D0619">
        <w:rPr>
          <w:rFonts w:ascii="仿宋" w:eastAsia="仿宋" w:hAnsi="仿宋"/>
          <w:sz w:val="28"/>
        </w:rPr>
        <w:t xml:space="preserve"> 不同地区的社会文化背景可能会对企业形象和员工的生活质量产生影响。了解当地的社会文化，包括语言、习俗、价值观等，有助于企业更好地融入当地社区，提高员工的满意度和忠诚度。</w:t>
      </w:r>
    </w:p>
    <w:p w:rsidR="002D0619" w:rsidRPr="002D0619" w:rsidP="002D0619" w14:paraId="24B56A8C" w14:textId="77777777">
      <w:pPr>
        <w:ind w:firstLine="560" w:firstLineChars="200"/>
        <w:rPr>
          <w:rFonts w:ascii="仿宋" w:eastAsia="仿宋" w:hAnsi="仿宋"/>
          <w:sz w:val="28"/>
        </w:rPr>
      </w:pPr>
      <w:r w:rsidRPr="002D0619">
        <w:rPr>
          <w:rFonts w:ascii="仿宋" w:eastAsia="仿宋" w:hAnsi="仿宋"/>
          <w:sz w:val="28"/>
        </w:rPr>
        <w:t>5. 用地条件和规划： 确保选址地的用地条件符合四氟丙醇项目的规模和要</w:t>
      </w:r>
      <w:r w:rsidRPr="002D0619">
        <w:rPr>
          <w:rFonts w:ascii="仿宋" w:eastAsia="仿宋" w:hAnsi="仿宋" w:hint="eastAsia"/>
          <w:sz w:val="28"/>
        </w:rPr>
        <w:t>求，同时符合当地的规划和法规。不仅需要考虑当前的用地情况，还要预测未来的用地需求，以确保项目在长期内不受用地限制的影响。</w:t>
      </w:r>
    </w:p>
    <w:p w:rsidR="002D0619" w:rsidP="002D0619" w14:paraId="4CB11A55" w14:textId="5EC55400">
      <w:pPr>
        <w:ind w:firstLine="560" w:firstLineChars="200"/>
        <w:rPr>
          <w:rFonts w:ascii="仿宋" w:eastAsia="仿宋" w:hAnsi="仿宋" w:hint="eastAsia"/>
          <w:sz w:val="28"/>
        </w:rPr>
      </w:pPr>
      <w:r w:rsidRPr="002D0619">
        <w:rPr>
          <w:rFonts w:ascii="仿宋" w:eastAsia="仿宋" w:hAnsi="仿宋" w:hint="eastAsia"/>
          <w:sz w:val="28"/>
        </w:rPr>
        <w:t>通过综合考虑这些因素，投资者可以更全面、科学地选择合适的项目选址，为四氟丙醇项目的成功实施和可持续发展打下坚实基础。在这一过程中，与当地政府、社区以及专业咨询团队的合作也是至关重要的，以确保项目选址的全面性和可行性。</w:t>
      </w:r>
    </w:p>
    <w:p w:rsidR="002D0619" w:rsidP="002D0619" w14:paraId="1C6DE25B" w14:textId="3E917DCC">
      <w:pPr>
        <w:pStyle w:val="Heading2"/>
      </w:pPr>
      <w:bookmarkStart w:id="9" w:name="_Toc154183195"/>
      <w:r w:rsidRPr="002D0619">
        <w:t>(二)、项目选址</w:t>
      </w:r>
      <w:bookmarkEnd w:id="9"/>
    </w:p>
    <w:p w:rsidR="002D0619" w:rsidRPr="002D0619" w:rsidP="002D0619" w14:paraId="4A04D60F" w14:textId="77777777">
      <w:pPr>
        <w:ind w:firstLine="560" w:firstLineChars="200"/>
        <w:rPr>
          <w:rFonts w:ascii="仿宋" w:eastAsia="仿宋" w:hAnsi="仿宋"/>
          <w:sz w:val="28"/>
        </w:rPr>
      </w:pPr>
      <w:r w:rsidRPr="002D0619">
        <w:rPr>
          <w:rFonts w:ascii="仿宋" w:eastAsia="仿宋" w:hAnsi="仿宋" w:hint="eastAsia"/>
          <w:sz w:val="28"/>
        </w:rPr>
        <w:t>四氟丙醇项目的选址位于某某工业园区，通过深入研究该园区的各项条件和优势，确保项目能够充分发挥其潜力并取得长期的成功。以下是对该园区的具体分析：</w:t>
      </w:r>
    </w:p>
    <w:p w:rsidR="002D0619" w:rsidRPr="002D0619" w:rsidP="002D0619" w14:paraId="0633CDA5" w14:textId="77777777">
      <w:pPr>
        <w:ind w:firstLine="560" w:firstLineChars="200"/>
        <w:rPr>
          <w:rFonts w:ascii="仿宋" w:eastAsia="仿宋" w:hAnsi="仿宋"/>
          <w:sz w:val="28"/>
        </w:rPr>
      </w:pPr>
      <w:r w:rsidRPr="002D0619">
        <w:rPr>
          <w:rFonts w:ascii="仿宋" w:eastAsia="仿宋" w:hAnsi="仿宋"/>
          <w:sz w:val="28"/>
        </w:rPr>
        <w:t>1. 工业园区概况：</w:t>
      </w:r>
    </w:p>
    <w:p w:rsidR="002D0619" w:rsidRPr="002D0619" w:rsidP="002D0619" w14:paraId="1804D03C" w14:textId="77777777">
      <w:pPr>
        <w:ind w:firstLine="560" w:firstLineChars="200"/>
        <w:rPr>
          <w:rFonts w:ascii="仿宋" w:eastAsia="仿宋" w:hAnsi="仿宋"/>
          <w:sz w:val="28"/>
        </w:rPr>
      </w:pPr>
      <w:r w:rsidRPr="002D0619">
        <w:rPr>
          <w:rFonts w:ascii="仿宋" w:eastAsia="仿宋" w:hAnsi="仿宋"/>
          <w:sz w:val="28"/>
        </w:rPr>
        <w:t xml:space="preserve">   地理位置： 该工业园区地理位置优越，位于XX城市的战略位置，便于与主要交通枢纽相连。</w:t>
      </w:r>
    </w:p>
    <w:p w:rsidR="002D0619" w:rsidRPr="002D0619" w:rsidP="002D0619" w14:paraId="426539CF" w14:textId="77777777">
      <w:pPr>
        <w:ind w:firstLine="560" w:firstLineChars="200"/>
        <w:rPr>
          <w:rFonts w:ascii="仿宋" w:eastAsia="仿宋" w:hAnsi="仿宋"/>
          <w:sz w:val="28"/>
        </w:rPr>
      </w:pPr>
      <w:r w:rsidRPr="002D0619">
        <w:rPr>
          <w:rFonts w:ascii="仿宋" w:eastAsia="仿宋" w:hAnsi="仿宋"/>
          <w:sz w:val="28"/>
        </w:rPr>
        <w:t xml:space="preserve">   规模和用地面积： 该园区规模适中，拥有足够的用地面积，以满足四氟丙醇项目的需求，并提供了未来扩展的空间。</w:t>
      </w:r>
    </w:p>
    <w:p w:rsidR="002D0619" w:rsidRPr="002D0619" w:rsidP="002D0619" w14:paraId="62CEFC79"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2D0619">
        <w:rPr>
          <w:rFonts w:ascii="仿宋" w:eastAsia="仿宋" w:hAnsi="仿宋"/>
          <w:sz w:val="28"/>
        </w:rPr>
        <w:t xml:space="preserve">  </w:t>
      </w:r>
      <w:r w:rsidRPr="002D0619">
        <w:rPr>
          <w:rFonts w:ascii="仿宋" w:eastAsia="仿宋" w:hAnsi="仿宋"/>
          <w:sz w:val="28"/>
        </w:rPr>
        <w:t xml:space="preserve"> 园区设施：</w:t>
      </w:r>
    </w:p>
    <w:p w:rsidR="002D0619" w:rsidRPr="002D0619" w:rsidP="002D0619" w14:textId="77777777">
      <w:pPr>
        <w:ind w:firstLine="560" w:firstLineChars="200"/>
        <w:rPr>
          <w:rFonts w:ascii="仿宋" w:eastAsia="仿宋" w:hAnsi="仿宋"/>
          <w:sz w:val="28"/>
        </w:rPr>
      </w:pPr>
      <w:r w:rsidRPr="002D0619">
        <w:rPr>
          <w:rFonts w:ascii="仿宋" w:eastAsia="仿宋" w:hAnsi="仿宋"/>
          <w:sz w:val="28"/>
        </w:rPr>
        <w:t xml:space="preserve"> 该园区内设施完备，包括现代化的办公区、生产车间、仓储设施以及员工福利设施，为项目提供了便利条件。</w:t>
      </w:r>
    </w:p>
    <w:p w:rsidR="002D0619" w:rsidRPr="002D0619" w:rsidP="002D0619" w14:paraId="795516B9" w14:textId="77777777">
      <w:pPr>
        <w:ind w:firstLine="560" w:firstLineChars="200"/>
        <w:rPr>
          <w:rFonts w:ascii="仿宋" w:eastAsia="仿宋" w:hAnsi="仿宋"/>
          <w:sz w:val="28"/>
        </w:rPr>
      </w:pPr>
      <w:r w:rsidRPr="002D0619">
        <w:rPr>
          <w:rFonts w:ascii="仿宋" w:eastAsia="仿宋" w:hAnsi="仿宋"/>
          <w:sz w:val="28"/>
        </w:rPr>
        <w:t>2. 交通便利性：</w:t>
      </w:r>
    </w:p>
    <w:p w:rsidR="002D0619" w:rsidRPr="002D0619" w:rsidP="002D0619" w14:paraId="4EFD9ABF" w14:textId="77777777">
      <w:pPr>
        <w:ind w:firstLine="560" w:firstLineChars="200"/>
        <w:rPr>
          <w:rFonts w:ascii="仿宋" w:eastAsia="仿宋" w:hAnsi="仿宋"/>
          <w:sz w:val="28"/>
        </w:rPr>
      </w:pPr>
      <w:r w:rsidRPr="002D0619">
        <w:rPr>
          <w:rFonts w:ascii="仿宋" w:eastAsia="仿宋" w:hAnsi="仿宋"/>
          <w:sz w:val="28"/>
        </w:rPr>
        <w:t xml:space="preserve">   道路网络： 工业园区周边道路密集，与主要高速公路和快速</w:t>
      </w:r>
      <w:r w:rsidRPr="002D0619">
        <w:rPr>
          <w:rFonts w:ascii="仿宋" w:eastAsia="仿宋" w:hAnsi="仿宋"/>
          <w:sz w:val="28"/>
        </w:rPr>
        <w:t>道路相连接，确保原材料供应和成品运输的迅速畅通。</w:t>
      </w:r>
    </w:p>
    <w:p w:rsidR="002D0619" w:rsidRPr="002D0619" w:rsidP="002D0619" w14:paraId="4A89F819" w14:textId="77777777">
      <w:pPr>
        <w:ind w:firstLine="560" w:firstLineChars="200"/>
        <w:rPr>
          <w:rFonts w:ascii="仿宋" w:eastAsia="仿宋" w:hAnsi="仿宋"/>
          <w:sz w:val="28"/>
        </w:rPr>
      </w:pPr>
      <w:r w:rsidRPr="002D0619">
        <w:rPr>
          <w:rFonts w:ascii="仿宋" w:eastAsia="仿宋" w:hAnsi="仿宋"/>
          <w:sz w:val="28"/>
        </w:rPr>
        <w:t xml:space="preserve">   铁路和水路： 与附近铁路和水路交通网络的紧密联系，提供了多样化的运输选择，有助于降低物流成本。</w:t>
      </w:r>
    </w:p>
    <w:p w:rsidR="002D0619" w:rsidRPr="002D0619" w:rsidP="002D0619" w14:paraId="537D8506" w14:textId="77777777">
      <w:pPr>
        <w:ind w:firstLine="560" w:firstLineChars="200"/>
        <w:rPr>
          <w:rFonts w:ascii="仿宋" w:eastAsia="仿宋" w:hAnsi="仿宋"/>
          <w:sz w:val="28"/>
        </w:rPr>
      </w:pPr>
      <w:r w:rsidRPr="002D0619">
        <w:rPr>
          <w:rFonts w:ascii="仿宋" w:eastAsia="仿宋" w:hAnsi="仿宋"/>
          <w:sz w:val="28"/>
        </w:rPr>
        <w:t>3. 通讯设施：</w:t>
      </w:r>
    </w:p>
    <w:p w:rsidR="002D0619" w:rsidRPr="002D0619" w:rsidP="002D0619" w14:paraId="6DB7F992" w14:textId="77777777">
      <w:pPr>
        <w:ind w:firstLine="560" w:firstLineChars="200"/>
        <w:rPr>
          <w:rFonts w:ascii="仿宋" w:eastAsia="仿宋" w:hAnsi="仿宋"/>
          <w:sz w:val="28"/>
        </w:rPr>
      </w:pPr>
      <w:r w:rsidRPr="002D0619">
        <w:rPr>
          <w:rFonts w:ascii="仿宋" w:eastAsia="仿宋" w:hAnsi="仿宋"/>
          <w:sz w:val="28"/>
        </w:rPr>
        <w:t xml:space="preserve">   网络覆盖： 该园区内有多个电信运营商提供高速宽带服务，保障了项目在通讯方面的高效运作。</w:t>
      </w:r>
    </w:p>
    <w:p w:rsidR="002D0619" w:rsidRPr="002D0619" w:rsidP="002D0619" w14:paraId="62E5607A" w14:textId="77777777">
      <w:pPr>
        <w:ind w:firstLine="560" w:firstLineChars="200"/>
        <w:rPr>
          <w:rFonts w:ascii="仿宋" w:eastAsia="仿宋" w:hAnsi="仿宋"/>
          <w:sz w:val="28"/>
        </w:rPr>
      </w:pPr>
      <w:r w:rsidRPr="002D0619">
        <w:rPr>
          <w:rFonts w:ascii="仿宋" w:eastAsia="仿宋" w:hAnsi="仿宋"/>
          <w:sz w:val="28"/>
        </w:rPr>
        <w:t xml:space="preserve">   通讯基础设施： 园区内设有现代化的通讯基站，确保稳定的信号覆盖和通信设施的可靠性。</w:t>
      </w:r>
    </w:p>
    <w:p w:rsidR="002D0619" w:rsidRPr="002D0619" w:rsidP="002D0619" w14:paraId="3446BAF8" w14:textId="77777777">
      <w:pPr>
        <w:ind w:firstLine="560" w:firstLineChars="200"/>
        <w:rPr>
          <w:rFonts w:ascii="仿宋" w:eastAsia="仿宋" w:hAnsi="仿宋"/>
          <w:sz w:val="28"/>
        </w:rPr>
      </w:pPr>
      <w:r w:rsidRPr="002D0619">
        <w:rPr>
          <w:rFonts w:ascii="仿宋" w:eastAsia="仿宋" w:hAnsi="仿宋"/>
          <w:sz w:val="28"/>
        </w:rPr>
        <w:t>4. 人才资源：</w:t>
      </w:r>
    </w:p>
    <w:p w:rsidR="002D0619" w:rsidRPr="002D0619" w:rsidP="002D0619" w14:paraId="183EB67D" w14:textId="77777777">
      <w:pPr>
        <w:ind w:firstLine="560" w:firstLineChars="200"/>
        <w:rPr>
          <w:rFonts w:ascii="仿宋" w:eastAsia="仿宋" w:hAnsi="仿宋"/>
          <w:sz w:val="28"/>
        </w:rPr>
      </w:pPr>
      <w:r w:rsidRPr="002D0619">
        <w:rPr>
          <w:rFonts w:ascii="仿宋" w:eastAsia="仿宋" w:hAnsi="仿宋"/>
          <w:sz w:val="28"/>
        </w:rPr>
        <w:t xml:space="preserve">   附近教育资源： 该园区周边有多所知名高校和职业培训机构，为项目提供了充足的人</w:t>
      </w:r>
      <w:r w:rsidRPr="002D0619">
        <w:rPr>
          <w:rFonts w:ascii="仿宋" w:eastAsia="仿宋" w:hAnsi="仿宋" w:hint="eastAsia"/>
          <w:sz w:val="28"/>
        </w:rPr>
        <w:t>才储备。</w:t>
      </w:r>
    </w:p>
    <w:p w:rsidR="002D0619" w:rsidRPr="002D0619" w:rsidP="002D0619" w14:paraId="4390A3B5" w14:textId="77777777">
      <w:pPr>
        <w:ind w:firstLine="560" w:firstLineChars="200"/>
        <w:rPr>
          <w:rFonts w:ascii="仿宋" w:eastAsia="仿宋" w:hAnsi="仿宋"/>
          <w:sz w:val="28"/>
        </w:rPr>
      </w:pPr>
      <w:r w:rsidRPr="002D0619">
        <w:rPr>
          <w:rFonts w:ascii="仿宋" w:eastAsia="仿宋" w:hAnsi="仿宋"/>
          <w:sz w:val="28"/>
        </w:rPr>
        <w:t xml:space="preserve">   就业吸引力： 工业园区的优越条件吸引了许多专业技能人才，为项目提供了具有竞争力的劳动力。</w:t>
      </w:r>
    </w:p>
    <w:p w:rsidR="002D0619" w:rsidRPr="002D0619" w:rsidP="002D0619" w14:paraId="5BF5CCD3" w14:textId="77777777">
      <w:pPr>
        <w:ind w:firstLine="560" w:firstLineChars="200"/>
        <w:rPr>
          <w:rFonts w:ascii="仿宋" w:eastAsia="仿宋" w:hAnsi="仿宋"/>
          <w:sz w:val="28"/>
        </w:rPr>
      </w:pPr>
      <w:r w:rsidRPr="002D0619">
        <w:rPr>
          <w:rFonts w:ascii="仿宋" w:eastAsia="仿宋" w:hAnsi="仿宋"/>
          <w:sz w:val="28"/>
        </w:rPr>
        <w:t>5. 政府支持和政策环境：</w:t>
      </w:r>
    </w:p>
    <w:p w:rsidR="002D0619" w:rsidRPr="002D0619" w:rsidP="002D0619" w14:paraId="7795EA91" w14:textId="77777777">
      <w:pPr>
        <w:ind w:firstLine="560" w:firstLineChars="200"/>
        <w:rPr>
          <w:rFonts w:ascii="仿宋" w:eastAsia="仿宋" w:hAnsi="仿宋"/>
          <w:sz w:val="28"/>
        </w:rPr>
      </w:pPr>
      <w:r w:rsidRPr="002D0619">
        <w:rPr>
          <w:rFonts w:ascii="仿宋" w:eastAsia="仿宋" w:hAnsi="仿宋"/>
          <w:sz w:val="28"/>
        </w:rPr>
        <w:t xml:space="preserve">   产业政策： 该地区的产业政策友好，对相关行业提供税收减免和用地优惠，为项目提供了良好的经济环境。</w:t>
      </w:r>
    </w:p>
    <w:p w:rsidR="002D0619" w:rsidRPr="002D0619" w:rsidP="002D0619" w14:paraId="453B285E" w14:textId="77777777">
      <w:pPr>
        <w:ind w:firstLine="560" w:firstLineChars="200"/>
        <w:rPr>
          <w:rFonts w:ascii="仿宋" w:eastAsia="仿宋" w:hAnsi="仿宋"/>
          <w:sz w:val="28"/>
        </w:rPr>
      </w:pPr>
      <w:r w:rsidRPr="002D0619">
        <w:rPr>
          <w:rFonts w:ascii="仿宋" w:eastAsia="仿宋" w:hAnsi="仿宋"/>
          <w:sz w:val="28"/>
        </w:rPr>
        <w:t xml:space="preserve">   政府服务： 园区内设有政府服务中心，提供便捷的审批服务，有利于四氟丙醇项目的顺利推进。</w:t>
      </w:r>
    </w:p>
    <w:p w:rsidR="002D0619" w:rsidRPr="002D0619" w:rsidP="002D0619" w14:paraId="52986048"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2D0619">
        <w:rPr>
          <w:rFonts w:ascii="仿宋" w:eastAsia="仿宋" w:hAnsi="仿宋"/>
          <w:sz w:val="28"/>
        </w:rPr>
        <w:t>6. 环境保护和可持续性：</w:t>
      </w:r>
    </w:p>
    <w:p w:rsidR="002D0619" w:rsidRPr="002D0619" w:rsidP="002D0619" w14:paraId="6DC0BC55" w14:textId="77777777">
      <w:pPr>
        <w:ind w:firstLine="560" w:firstLineChars="200"/>
        <w:rPr>
          <w:rFonts w:ascii="仿宋" w:eastAsia="仿宋" w:hAnsi="仿宋"/>
          <w:sz w:val="28"/>
        </w:rPr>
      </w:pPr>
      <w:r w:rsidRPr="002D0619">
        <w:rPr>
          <w:rFonts w:ascii="仿宋" w:eastAsia="仿宋" w:hAnsi="仿宋"/>
          <w:sz w:val="28"/>
        </w:rPr>
        <w:t xml:space="preserve">   环评措施： 该园区对环境保护高度重视，实施了一系列的环评措施，确保四氟丙醇项目的生产活动对环境影响最小。</w:t>
      </w:r>
    </w:p>
    <w:p w:rsidR="002D0619" w:rsidRPr="002D0619" w:rsidP="002D0619" w14:paraId="45116F14" w14:textId="77777777">
      <w:pPr>
        <w:ind w:firstLine="560" w:firstLineChars="200"/>
        <w:rPr>
          <w:rFonts w:ascii="仿宋" w:eastAsia="仿宋" w:hAnsi="仿宋"/>
          <w:sz w:val="28"/>
        </w:rPr>
      </w:pPr>
      <w:r w:rsidRPr="002D0619">
        <w:rPr>
          <w:rFonts w:ascii="仿宋" w:eastAsia="仿宋" w:hAnsi="仿宋"/>
          <w:sz w:val="28"/>
        </w:rPr>
        <w:t xml:space="preserve">   可持续发展： 园区推动可持续发展</w:t>
      </w:r>
      <w:r w:rsidRPr="002D0619">
        <w:rPr>
          <w:rFonts w:ascii="仿宋" w:eastAsia="仿宋" w:hAnsi="仿宋" w:hint="eastAsia"/>
          <w:sz w:val="28"/>
        </w:rPr>
        <w:t>，支持绿色能源和清洁生</w:t>
      </w:r>
      <w:r w:rsidRPr="002D0619">
        <w:rPr>
          <w:rFonts w:ascii="仿宋" w:eastAsia="仿宋" w:hAnsi="仿宋" w:hint="eastAsia"/>
          <w:sz w:val="28"/>
        </w:rPr>
        <w:t>产，与四氟丙醇项目的可持续性目标相契合。</w:t>
      </w:r>
    </w:p>
    <w:p w:rsidR="002D0619" w:rsidRPr="002D0619" w:rsidP="002D0619" w14:paraId="32C60F56" w14:textId="77777777">
      <w:pPr>
        <w:ind w:firstLine="560" w:firstLineChars="200"/>
        <w:rPr>
          <w:rFonts w:ascii="仿宋" w:eastAsia="仿宋" w:hAnsi="仿宋"/>
          <w:sz w:val="28"/>
        </w:rPr>
      </w:pPr>
      <w:r w:rsidRPr="002D0619">
        <w:rPr>
          <w:rFonts w:ascii="仿宋" w:eastAsia="仿宋" w:hAnsi="仿宋"/>
          <w:sz w:val="28"/>
        </w:rPr>
        <w:t>7. 社区融合：</w:t>
      </w:r>
    </w:p>
    <w:p w:rsidR="002D0619" w:rsidRPr="002D0619" w:rsidP="002D0619" w14:paraId="0DDE3DDD" w14:textId="77777777">
      <w:pPr>
        <w:ind w:firstLine="560" w:firstLineChars="200"/>
        <w:rPr>
          <w:rFonts w:ascii="仿宋" w:eastAsia="仿宋" w:hAnsi="仿宋"/>
          <w:sz w:val="28"/>
        </w:rPr>
      </w:pPr>
      <w:r w:rsidRPr="002D0619">
        <w:rPr>
          <w:rFonts w:ascii="仿宋" w:eastAsia="仿宋" w:hAnsi="仿宋"/>
          <w:sz w:val="28"/>
        </w:rPr>
        <w:t xml:space="preserve">   社会文化： 了解当地社区文化，项目积极融入社区，参与社会责任活动，增进企业与当地居民的良好关系。</w:t>
      </w:r>
    </w:p>
    <w:p w:rsidR="002D0619" w:rsidP="002D0619" w14:paraId="38014417" w14:textId="21F80075">
      <w:pPr>
        <w:ind w:firstLine="560" w:firstLineChars="200"/>
        <w:rPr>
          <w:rFonts w:ascii="仿宋" w:eastAsia="仿宋" w:hAnsi="仿宋" w:hint="eastAsia"/>
          <w:sz w:val="28"/>
        </w:rPr>
      </w:pPr>
      <w:r w:rsidRPr="002D0619">
        <w:rPr>
          <w:rFonts w:ascii="仿宋" w:eastAsia="仿宋" w:hAnsi="仿宋" w:hint="eastAsia"/>
          <w:sz w:val="28"/>
        </w:rPr>
        <w:t>通过充分利用某某工业园区的这些优势条件，项目将能够在良好的环境中迅速发展，提高生产效率，实现经济效益的最大化，同时为当地社区的经济和社会发展做出积极贡献。</w:t>
      </w:r>
    </w:p>
    <w:p w:rsidR="002D0619" w:rsidP="002D0619" w14:paraId="390ED6AC" w14:textId="094E48D3">
      <w:pPr>
        <w:pStyle w:val="Heading2"/>
      </w:pPr>
      <w:bookmarkStart w:id="10" w:name="_Toc154183196"/>
      <w:r w:rsidRPr="002D0619">
        <w:t>(三)、建设条件分析</w:t>
      </w:r>
      <w:bookmarkEnd w:id="10"/>
    </w:p>
    <w:p w:rsidR="002D0619" w:rsidRPr="002D0619" w:rsidP="002D0619" w14:paraId="0CF339B3" w14:textId="77777777">
      <w:pPr>
        <w:ind w:firstLine="560" w:firstLineChars="200"/>
        <w:rPr>
          <w:rFonts w:ascii="仿宋" w:eastAsia="仿宋" w:hAnsi="仿宋"/>
          <w:sz w:val="28"/>
        </w:rPr>
      </w:pPr>
      <w:r w:rsidRPr="002D0619">
        <w:rPr>
          <w:rFonts w:ascii="仿宋" w:eastAsia="仿宋" w:hAnsi="仿宋" w:hint="eastAsia"/>
          <w:sz w:val="28"/>
        </w:rPr>
        <w:t>首先，我们着眼于园区本身的概况。某某工业园区地理位置优越，坐落于</w:t>
      </w:r>
      <w:r w:rsidRPr="002D0619">
        <w:rPr>
          <w:rFonts w:ascii="仿宋" w:eastAsia="仿宋" w:hAnsi="仿宋"/>
          <w:sz w:val="28"/>
        </w:rPr>
        <w:t>XX城市的核心地带，具备丰富的交通资源，便于与主要交通枢纽相连。园区规模适中，拥有足够的用地面积，为项目提供了良好的发展空间。园区内设施齐备，包括现代化的办公区、生产车间、仓储设施以及员工福利设施，为项目提供了便利条件。</w:t>
      </w:r>
    </w:p>
    <w:p w:rsidR="002D0619" w:rsidRPr="002D0619" w:rsidP="002D0619" w14:paraId="6F9F7EA5" w14:textId="77777777">
      <w:pPr>
        <w:ind w:firstLine="560" w:firstLineChars="200"/>
        <w:rPr>
          <w:rFonts w:ascii="仿宋" w:eastAsia="仿宋" w:hAnsi="仿宋"/>
          <w:sz w:val="28"/>
        </w:rPr>
      </w:pPr>
      <w:r w:rsidRPr="002D0619">
        <w:rPr>
          <w:rFonts w:ascii="仿宋" w:eastAsia="仿宋" w:hAnsi="仿宋" w:hint="eastAsia"/>
          <w:sz w:val="28"/>
        </w:rPr>
        <w:t>其次，我们关注交通便利性。周边道路网络密集，与主要高速公路和快速道路相连接，确保了原材料供应和成品运输的迅速畅通。此外，与附近铁路和水路交通网络的紧密联系，为项目提供了多样化的运输选择，有助于降低物流成本。</w:t>
      </w:r>
    </w:p>
    <w:p w:rsidR="002D0619" w:rsidRPr="002D0619" w:rsidP="002D0619" w14:paraId="7DDB5F51" w14:textId="77777777">
      <w:pPr>
        <w:ind w:firstLine="560" w:firstLineChars="200"/>
        <w:rPr>
          <w:rFonts w:ascii="仿宋" w:eastAsia="仿宋" w:hAnsi="仿宋"/>
          <w:sz w:val="28"/>
        </w:rPr>
      </w:pPr>
      <w:r w:rsidRPr="002D0619">
        <w:rPr>
          <w:rFonts w:ascii="仿宋" w:eastAsia="仿宋" w:hAnsi="仿宋"/>
          <w:sz w:val="28"/>
        </w:rPr>
        <w:br/>
      </w:r>
      <w:r w:rsidRPr="002D0619">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https://d.book118.com/928054040132006027</w:t>
        </w:r>
      </w:hyperlink>
    </w:p>
    <w:p w:rsidR="002D0619" w:rsidRPr="002D0619" w:rsidP="002D0619">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rsidP="0093541C" w14:paraId="733DDD5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D0619" w14:paraId="5A3CDE8D"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rsidP="0093541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D0619"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rsidP="0093541C" w14:textId="1E8386D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2D0619"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rsidP="0093541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D0619"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rsidP="0093541C" w14:textId="1E8386D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2D0619"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rsidP="0093541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D0619"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rsidP="0093541C" w14:textId="1E8386D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2D0619"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rsidP="0093541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D061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rsidP="0093541C" w14:paraId="27619160" w14:textId="1E8386D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2D0619" w14:paraId="6CCFBAB1"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rsidP="0093541C" w14:textId="1E8386D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2D0619"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rsidP="0093541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D0619"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rsidP="0093541C" w14:textId="1E8386D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2D0619"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rsidP="0093541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D0619"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rsidP="0093541C" w14:textId="1E8386D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2D0619"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rsidP="0093541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D0619"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rsidP="0093541C" w14:textId="1E8386D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2D061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14:paraId="21182F7A"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rsidP="0093541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D0619"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rsidP="0093541C" w14:textId="1E8386D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2D0619"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rsidP="0093541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D0619"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rsidP="0093541C" w14:textId="1E8386D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2D0619"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rsidP="0093541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D0619"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rsidP="0093541C" w14:textId="1E8386D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2D0619"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rsidP="0093541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D0619"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rsidP="0093541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D0619"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rsidP="0093541C" w14:textId="1E8386D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2D0619"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rsidP="0093541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D0619"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rsidP="0093541C" w14:textId="1E8386D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2D0619"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rsidP="0093541C" w14:textId="1E8386D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2D0619"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rsidP="0093541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D0619"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rsidP="0093541C" w14:textId="1E8386D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2D0619"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14:paraId="455AE5F3"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rsidRPr="002D0619" w:rsidP="002D0619" w14:textId="37E2243A">
    <w:pPr>
      <w:pStyle w:val="Header"/>
      <w:rPr>
        <w:rFonts w:ascii="仿宋" w:eastAsia="仿宋" w:hAnsi="仿宋"/>
      </w:rPr>
    </w:pPr>
    <w:r w:rsidRPr="002D0619">
      <w:rPr>
        <w:rFonts w:ascii="仿宋" w:eastAsia="仿宋" w:hAnsi="仿宋" w:hint="eastAsia"/>
      </w:rPr>
      <w:t>四氟丙醇项目评估报告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rsidRPr="002D0619" w:rsidP="002D0619" w14:textId="37E2243A">
    <w:pPr>
      <w:pStyle w:val="Header"/>
      <w:rPr>
        <w:rFonts w:ascii="仿宋" w:eastAsia="仿宋" w:hAnsi="仿宋"/>
      </w:rPr>
    </w:pPr>
    <w:r w:rsidRPr="002D0619">
      <w:rPr>
        <w:rFonts w:ascii="仿宋" w:eastAsia="仿宋" w:hAnsi="仿宋" w:hint="eastAsia"/>
      </w:rPr>
      <w:t>四氟丙醇项目评估报告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rsidRPr="002D0619" w:rsidP="002D0619" w14:textId="37E2243A">
    <w:pPr>
      <w:pStyle w:val="Header"/>
      <w:rPr>
        <w:rFonts w:ascii="仿宋" w:eastAsia="仿宋" w:hAnsi="仿宋"/>
      </w:rPr>
    </w:pPr>
    <w:r w:rsidRPr="002D0619">
      <w:rPr>
        <w:rFonts w:ascii="仿宋" w:eastAsia="仿宋" w:hAnsi="仿宋" w:hint="eastAsia"/>
      </w:rPr>
      <w:t>四氟丙醇项目评估报告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rsidRPr="002D0619" w:rsidP="002D0619" w14:paraId="38C83730" w14:textId="37E2243A">
    <w:pPr>
      <w:pStyle w:val="Header"/>
      <w:rPr>
        <w:rFonts w:ascii="仿宋" w:eastAsia="仿宋" w:hAnsi="仿宋"/>
      </w:rPr>
    </w:pPr>
    <w:r w:rsidRPr="002D0619">
      <w:rPr>
        <w:rFonts w:ascii="仿宋" w:eastAsia="仿宋" w:hAnsi="仿宋" w:hint="eastAsia"/>
      </w:rPr>
      <w:t>四氟丙醇项目评估报告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rsidRPr="002D0619" w:rsidP="002D0619" w14:textId="37E2243A">
    <w:pPr>
      <w:pStyle w:val="Header"/>
      <w:rPr>
        <w:rFonts w:ascii="仿宋" w:eastAsia="仿宋" w:hAnsi="仿宋"/>
      </w:rPr>
    </w:pPr>
    <w:r w:rsidRPr="002D0619">
      <w:rPr>
        <w:rFonts w:ascii="仿宋" w:eastAsia="仿宋" w:hAnsi="仿宋" w:hint="eastAsia"/>
      </w:rPr>
      <w:t>四氟丙醇项目评估报告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rsidRPr="002D0619" w:rsidP="002D0619" w14:textId="37E2243A">
    <w:pPr>
      <w:pStyle w:val="Header"/>
      <w:rPr>
        <w:rFonts w:ascii="仿宋" w:eastAsia="仿宋" w:hAnsi="仿宋"/>
      </w:rPr>
    </w:pPr>
    <w:r w:rsidRPr="002D0619">
      <w:rPr>
        <w:rFonts w:ascii="仿宋" w:eastAsia="仿宋" w:hAnsi="仿宋" w:hint="eastAsia"/>
      </w:rPr>
      <w:t>四氟丙醇项目评估报告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rsidRPr="002D0619" w:rsidP="002D0619" w14:textId="37E2243A">
    <w:pPr>
      <w:pStyle w:val="Header"/>
      <w:rPr>
        <w:rFonts w:ascii="仿宋" w:eastAsia="仿宋" w:hAnsi="仿宋"/>
      </w:rPr>
    </w:pPr>
    <w:r w:rsidRPr="002D0619">
      <w:rPr>
        <w:rFonts w:ascii="仿宋" w:eastAsia="仿宋" w:hAnsi="仿宋" w:hint="eastAsia"/>
      </w:rPr>
      <w:t>四氟丙醇项目评估报告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rsidRPr="002D0619" w:rsidP="002D0619" w14:textId="37E2243A">
    <w:pPr>
      <w:pStyle w:val="Header"/>
      <w:rPr>
        <w:rFonts w:ascii="仿宋" w:eastAsia="仿宋" w:hAnsi="仿宋"/>
      </w:rPr>
    </w:pPr>
    <w:r w:rsidRPr="002D0619">
      <w:rPr>
        <w:rFonts w:ascii="仿宋" w:eastAsia="仿宋" w:hAnsi="仿宋" w:hint="eastAsia"/>
      </w:rPr>
      <w:t>四氟丙醇项目评估报告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14:paraId="62E596FF"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rsidRPr="002D0619" w:rsidP="002D0619" w14:textId="37E2243A">
    <w:pPr>
      <w:pStyle w:val="Header"/>
      <w:rPr>
        <w:rFonts w:ascii="仿宋" w:eastAsia="仿宋" w:hAnsi="仿宋"/>
      </w:rPr>
    </w:pPr>
    <w:r w:rsidRPr="002D0619">
      <w:rPr>
        <w:rFonts w:ascii="仿宋" w:eastAsia="仿宋" w:hAnsi="仿宋" w:hint="eastAsia"/>
      </w:rPr>
      <w:t>四氟丙醇项目评估报告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rsidRPr="002D0619" w:rsidP="002D0619" w14:textId="37E2243A">
    <w:pPr>
      <w:pStyle w:val="Header"/>
      <w:rPr>
        <w:rFonts w:ascii="仿宋" w:eastAsia="仿宋" w:hAnsi="仿宋"/>
      </w:rPr>
    </w:pPr>
    <w:r w:rsidRPr="002D0619">
      <w:rPr>
        <w:rFonts w:ascii="仿宋" w:eastAsia="仿宋" w:hAnsi="仿宋" w:hint="eastAsia"/>
      </w:rPr>
      <w:t>四氟丙醇项目评估报告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rsidRPr="002D0619" w:rsidP="002D0619" w14:textId="37E2243A">
    <w:pPr>
      <w:pStyle w:val="Header"/>
      <w:rPr>
        <w:rFonts w:ascii="仿宋" w:eastAsia="仿宋" w:hAnsi="仿宋"/>
      </w:rPr>
    </w:pPr>
    <w:r w:rsidRPr="002D0619">
      <w:rPr>
        <w:rFonts w:ascii="仿宋" w:eastAsia="仿宋" w:hAnsi="仿宋" w:hint="eastAsia"/>
      </w:rPr>
      <w:t>四氟丙醇项目评估报告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rsidRPr="002D0619" w:rsidP="002D0619" w14:textId="37E2243A">
    <w:pPr>
      <w:pStyle w:val="Header"/>
      <w:rPr>
        <w:rFonts w:ascii="仿宋" w:eastAsia="仿宋" w:hAnsi="仿宋"/>
      </w:rPr>
    </w:pPr>
    <w:r w:rsidRPr="002D0619">
      <w:rPr>
        <w:rFonts w:ascii="仿宋" w:eastAsia="仿宋" w:hAnsi="仿宋" w:hint="eastAsia"/>
      </w:rPr>
      <w:t>四氟丙醇项目评估报告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rsidRPr="002D0619" w:rsidP="002D0619" w14:textId="37E2243A">
    <w:pPr>
      <w:pStyle w:val="Header"/>
      <w:rPr>
        <w:rFonts w:ascii="仿宋" w:eastAsia="仿宋" w:hAnsi="仿宋"/>
      </w:rPr>
    </w:pPr>
    <w:r w:rsidRPr="002D0619">
      <w:rPr>
        <w:rFonts w:ascii="仿宋" w:eastAsia="仿宋" w:hAnsi="仿宋" w:hint="eastAsia"/>
      </w:rPr>
      <w:t>四氟丙醇项目评估报告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rsidRPr="002D0619" w:rsidP="002D0619" w14:textId="37E2243A">
    <w:pPr>
      <w:pStyle w:val="Header"/>
      <w:rPr>
        <w:rFonts w:ascii="仿宋" w:eastAsia="仿宋" w:hAnsi="仿宋"/>
      </w:rPr>
    </w:pPr>
    <w:r w:rsidRPr="002D0619">
      <w:rPr>
        <w:rFonts w:ascii="仿宋" w:eastAsia="仿宋" w:hAnsi="仿宋" w:hint="eastAsia"/>
      </w:rPr>
      <w:t>四氟丙醇项目评估报告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rsidRPr="002D0619" w:rsidP="002D0619" w14:textId="37E2243A">
    <w:pPr>
      <w:pStyle w:val="Header"/>
      <w:rPr>
        <w:rFonts w:ascii="仿宋" w:eastAsia="仿宋" w:hAnsi="仿宋"/>
      </w:rPr>
    </w:pPr>
    <w:r w:rsidRPr="002D0619">
      <w:rPr>
        <w:rFonts w:ascii="仿宋" w:eastAsia="仿宋" w:hAnsi="仿宋" w:hint="eastAsia"/>
      </w:rPr>
      <w:t>四氟丙醇项目评估报告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0619"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619"/>
    <w:rsid w:val="002D0619"/>
    <w:rsid w:val="003325A8"/>
    <w:rsid w:val="00902B17"/>
    <w:rsid w:val="0093541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3B93AF2D"/>
  <w15:chartTrackingRefBased/>
  <w15:docId w15:val="{3094F95A-B6A7-47F9-A9A7-FE652ED69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2D0619"/>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2D0619"/>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2D0619"/>
    <w:rPr>
      <w:b/>
      <w:bCs/>
      <w:kern w:val="44"/>
      <w:sz w:val="44"/>
      <w:szCs w:val="44"/>
    </w:rPr>
  </w:style>
  <w:style w:type="character" w:customStyle="1" w:styleId="2">
    <w:name w:val="标题 2 字符"/>
    <w:basedOn w:val="DefaultParagraphFont"/>
    <w:link w:val="Heading2"/>
    <w:uiPriority w:val="9"/>
    <w:rsid w:val="002D0619"/>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2D0619"/>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2D0619"/>
    <w:rPr>
      <w:sz w:val="18"/>
      <w:szCs w:val="18"/>
    </w:rPr>
  </w:style>
  <w:style w:type="paragraph" w:styleId="Footer">
    <w:name w:val="footer"/>
    <w:basedOn w:val="Normal"/>
    <w:link w:val="a0"/>
    <w:uiPriority w:val="99"/>
    <w:unhideWhenUsed/>
    <w:rsid w:val="002D0619"/>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2D0619"/>
    <w:rPr>
      <w:sz w:val="18"/>
      <w:szCs w:val="18"/>
    </w:rPr>
  </w:style>
  <w:style w:type="character" w:styleId="PageNumber">
    <w:name w:val="page number"/>
    <w:basedOn w:val="DefaultParagraphFont"/>
    <w:uiPriority w:val="99"/>
    <w:semiHidden/>
    <w:unhideWhenUsed/>
    <w:rsid w:val="002D0619"/>
  </w:style>
  <w:style w:type="paragraph" w:styleId="TOC1">
    <w:name w:val="toc 1"/>
    <w:basedOn w:val="Normal"/>
    <w:next w:val="Normal"/>
    <w:autoRedefine/>
    <w:uiPriority w:val="39"/>
    <w:unhideWhenUsed/>
    <w:rsid w:val="002D0619"/>
  </w:style>
  <w:style w:type="paragraph" w:styleId="TOC2">
    <w:name w:val="toc 2"/>
    <w:basedOn w:val="Normal"/>
    <w:next w:val="Normal"/>
    <w:autoRedefine/>
    <w:uiPriority w:val="39"/>
    <w:unhideWhenUsed/>
    <w:rsid w:val="002D0619"/>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928054040132006027"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6074</Words>
  <Characters>34627</Characters>
  <Application>Microsoft Office Word</Application>
  <DocSecurity>0</DocSecurity>
  <Lines>288</Lines>
  <Paragraphs>81</Paragraphs>
  <ScaleCrop>false</ScaleCrop>
  <Company/>
  <LinksUpToDate>false</LinksUpToDate>
  <CharactersWithSpaces>40620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2023-12-22T16:18:00Z</dcterms:created>
  <dcterms:modified xsi:type="dcterms:W3CDTF">2023-12-22T16:19:00Z</dcterms:modified>
</cp:coreProperties>
</file>