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聚乙二醇项目计划设计方案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19" w:history="1">
        <w:r>
          <w:rPr>
            <w:rFonts w:ascii="仿宋" w:eastAsia="仿宋" w:hAnsi="仿宋" w:cs="仿宋" w:hint="eastAsia"/>
            <w:lang w:eastAsia="zh-CN"/>
          </w:rPr>
          <w:t>概论</w:t>
        </w:r>
        <w:r>
          <w:tab/>
        </w:r>
        <w:r>
          <w:fldChar w:fldCharType="begin"/>
        </w:r>
        <w:r>
          <w:instrText xml:space="preserve"> PAGEREF _Toc8319 \h </w:instrText>
        </w:r>
        <w:r>
          <w:fldChar w:fldCharType="separate"/>
        </w:r>
        <w:r>
          <w:t>3</w:t>
        </w:r>
        <w:r>
          <w:fldChar w:fldCharType="end"/>
        </w:r>
      </w:hyperlink>
    </w:p>
    <w:p>
      <w:pPr>
        <w:pStyle w:val="TOC1"/>
        <w:tabs>
          <w:tab w:val="right" w:leader="dot" w:pos="8306"/>
        </w:tabs>
      </w:pPr>
      <w:hyperlink w:anchor="_Toc4816" w:history="1">
        <w:r>
          <w:rPr>
            <w:rFonts w:ascii="仿宋" w:eastAsia="仿宋" w:hAnsi="仿宋" w:cs="仿宋" w:hint="eastAsia"/>
            <w:lang w:eastAsia="zh-CN"/>
          </w:rPr>
          <w:t>一、工艺说明</w:t>
        </w:r>
        <w:r>
          <w:tab/>
        </w:r>
        <w:r>
          <w:fldChar w:fldCharType="begin"/>
        </w:r>
        <w:r>
          <w:instrText xml:space="preserve"> PAGEREF _Toc4816 \h </w:instrText>
        </w:r>
        <w:r>
          <w:fldChar w:fldCharType="separate"/>
        </w:r>
        <w:r>
          <w:t>3</w:t>
        </w:r>
        <w:r>
          <w:fldChar w:fldCharType="end"/>
        </w:r>
      </w:hyperlink>
    </w:p>
    <w:p>
      <w:pPr>
        <w:pStyle w:val="TOC2"/>
        <w:tabs>
          <w:tab w:val="right" w:leader="dot" w:pos="8306"/>
        </w:tabs>
      </w:pPr>
      <w:hyperlink w:anchor="_Toc20691" w:history="1">
        <w:r>
          <w:rPr>
            <w:rFonts w:ascii="仿宋" w:eastAsia="仿宋" w:hAnsi="仿宋" w:cs="仿宋" w:hint="eastAsia"/>
            <w:lang w:eastAsia="zh-CN"/>
          </w:rPr>
          <w:t>(一)、技术管理特点</w:t>
        </w:r>
        <w:r>
          <w:tab/>
        </w:r>
        <w:r>
          <w:fldChar w:fldCharType="begin"/>
        </w:r>
        <w:r>
          <w:instrText xml:space="preserve"> PAGEREF _Toc20691 \h </w:instrText>
        </w:r>
        <w:r>
          <w:fldChar w:fldCharType="separate"/>
        </w:r>
        <w:r>
          <w:t>3</w:t>
        </w:r>
        <w:r>
          <w:fldChar w:fldCharType="end"/>
        </w:r>
      </w:hyperlink>
    </w:p>
    <w:p>
      <w:pPr>
        <w:pStyle w:val="TOC2"/>
        <w:tabs>
          <w:tab w:val="right" w:leader="dot" w:pos="8306"/>
        </w:tabs>
      </w:pPr>
      <w:hyperlink w:anchor="_Toc9620" w:history="1">
        <w:r>
          <w:rPr>
            <w:rFonts w:ascii="仿宋" w:eastAsia="仿宋" w:hAnsi="仿宋" w:cs="仿宋" w:hint="eastAsia"/>
            <w:lang w:eastAsia="zh-CN"/>
          </w:rPr>
          <w:t>(二)、聚乙二醇项目工艺技术设计方案</w:t>
        </w:r>
        <w:r>
          <w:tab/>
        </w:r>
        <w:r>
          <w:fldChar w:fldCharType="begin"/>
        </w:r>
        <w:r>
          <w:instrText xml:space="preserve"> PAGEREF _Toc9620 \h </w:instrText>
        </w:r>
        <w:r>
          <w:fldChar w:fldCharType="separate"/>
        </w:r>
        <w:r>
          <w:t>4</w:t>
        </w:r>
        <w:r>
          <w:fldChar w:fldCharType="end"/>
        </w:r>
      </w:hyperlink>
    </w:p>
    <w:p>
      <w:pPr>
        <w:pStyle w:val="TOC2"/>
        <w:tabs>
          <w:tab w:val="right" w:leader="dot" w:pos="8306"/>
        </w:tabs>
      </w:pPr>
      <w:hyperlink w:anchor="_Toc20967" w:history="1">
        <w:r>
          <w:rPr>
            <w:rFonts w:ascii="仿宋" w:eastAsia="仿宋" w:hAnsi="仿宋" w:cs="仿宋" w:hint="eastAsia"/>
            <w:lang w:eastAsia="zh-CN"/>
          </w:rPr>
          <w:t>(三)、设备选型方案</w:t>
        </w:r>
        <w:r>
          <w:tab/>
        </w:r>
        <w:r>
          <w:fldChar w:fldCharType="begin"/>
        </w:r>
        <w:r>
          <w:instrText xml:space="preserve"> PAGEREF _Toc20967 \h </w:instrText>
        </w:r>
        <w:r>
          <w:fldChar w:fldCharType="separate"/>
        </w:r>
        <w:r>
          <w:t>5</w:t>
        </w:r>
        <w:r>
          <w:fldChar w:fldCharType="end"/>
        </w:r>
      </w:hyperlink>
    </w:p>
    <w:p>
      <w:pPr>
        <w:pStyle w:val="TOC1"/>
        <w:tabs>
          <w:tab w:val="right" w:leader="dot" w:pos="8306"/>
        </w:tabs>
      </w:pPr>
      <w:hyperlink w:anchor="_Toc2142" w:history="1">
        <w:r>
          <w:rPr>
            <w:rFonts w:ascii="仿宋" w:eastAsia="仿宋" w:hAnsi="仿宋" w:cs="仿宋" w:hint="eastAsia"/>
            <w:lang w:eastAsia="zh-CN"/>
          </w:rPr>
          <w:t>二、聚乙二醇项目文档管理</w:t>
        </w:r>
        <w:r>
          <w:tab/>
        </w:r>
        <w:r>
          <w:fldChar w:fldCharType="begin"/>
        </w:r>
        <w:r>
          <w:instrText xml:space="preserve"> PAGEREF _Toc2142 \h </w:instrText>
        </w:r>
        <w:r>
          <w:fldChar w:fldCharType="separate"/>
        </w:r>
        <w:r>
          <w:t>7</w:t>
        </w:r>
        <w:r>
          <w:fldChar w:fldCharType="end"/>
        </w:r>
      </w:hyperlink>
    </w:p>
    <w:p>
      <w:pPr>
        <w:pStyle w:val="TOC2"/>
        <w:tabs>
          <w:tab w:val="right" w:leader="dot" w:pos="8306"/>
        </w:tabs>
      </w:pPr>
      <w:hyperlink w:anchor="_Toc16661" w:history="1">
        <w:r>
          <w:rPr>
            <w:rFonts w:ascii="仿宋" w:eastAsia="仿宋" w:hAnsi="仿宋" w:cs="仿宋" w:hint="eastAsia"/>
            <w:lang w:eastAsia="zh-CN"/>
          </w:rPr>
          <w:t>(一)、文档编制与审查</w:t>
        </w:r>
        <w:r>
          <w:tab/>
        </w:r>
        <w:r>
          <w:fldChar w:fldCharType="begin"/>
        </w:r>
        <w:r>
          <w:instrText xml:space="preserve"> PAGEREF _Toc16661 \h </w:instrText>
        </w:r>
        <w:r>
          <w:fldChar w:fldCharType="separate"/>
        </w:r>
        <w:r>
          <w:t>7</w:t>
        </w:r>
        <w:r>
          <w:fldChar w:fldCharType="end"/>
        </w:r>
      </w:hyperlink>
    </w:p>
    <w:p>
      <w:pPr>
        <w:pStyle w:val="TOC2"/>
        <w:tabs>
          <w:tab w:val="right" w:leader="dot" w:pos="8306"/>
        </w:tabs>
      </w:pPr>
      <w:hyperlink w:anchor="_Toc5961" w:history="1">
        <w:r>
          <w:rPr>
            <w:rFonts w:ascii="仿宋" w:eastAsia="仿宋" w:hAnsi="仿宋" w:cs="仿宋" w:hint="eastAsia"/>
            <w:lang w:eastAsia="zh-CN"/>
          </w:rPr>
          <w:t>(二)、文档发布与分发</w:t>
        </w:r>
        <w:r>
          <w:tab/>
        </w:r>
        <w:r>
          <w:fldChar w:fldCharType="begin"/>
        </w:r>
        <w:r>
          <w:instrText xml:space="preserve"> PAGEREF _Toc5961 \h </w:instrText>
        </w:r>
        <w:r>
          <w:fldChar w:fldCharType="separate"/>
        </w:r>
        <w:r>
          <w:t>8</w:t>
        </w:r>
        <w:r>
          <w:fldChar w:fldCharType="end"/>
        </w:r>
      </w:hyperlink>
    </w:p>
    <w:p>
      <w:pPr>
        <w:pStyle w:val="TOC2"/>
        <w:tabs>
          <w:tab w:val="right" w:leader="dot" w:pos="8306"/>
        </w:tabs>
      </w:pPr>
      <w:hyperlink w:anchor="_Toc5524" w:history="1">
        <w:r>
          <w:rPr>
            <w:rFonts w:ascii="仿宋" w:eastAsia="仿宋" w:hAnsi="仿宋" w:cs="仿宋" w:hint="eastAsia"/>
            <w:lang w:eastAsia="zh-CN"/>
          </w:rPr>
          <w:t>(三)、文档存档与归档</w:t>
        </w:r>
        <w:r>
          <w:tab/>
        </w:r>
        <w:r>
          <w:fldChar w:fldCharType="begin"/>
        </w:r>
        <w:r>
          <w:instrText xml:space="preserve"> PAGEREF _Toc5524 \h </w:instrText>
        </w:r>
        <w:r>
          <w:fldChar w:fldCharType="separate"/>
        </w:r>
        <w:r>
          <w:t>9</w:t>
        </w:r>
        <w:r>
          <w:fldChar w:fldCharType="end"/>
        </w:r>
      </w:hyperlink>
    </w:p>
    <w:p>
      <w:pPr>
        <w:pStyle w:val="TOC1"/>
        <w:tabs>
          <w:tab w:val="right" w:leader="dot" w:pos="8306"/>
        </w:tabs>
      </w:pPr>
      <w:hyperlink w:anchor="_Toc21033" w:history="1">
        <w:r>
          <w:rPr>
            <w:rFonts w:ascii="仿宋" w:eastAsia="仿宋" w:hAnsi="仿宋" w:cs="仿宋" w:hint="eastAsia"/>
            <w:lang w:eastAsia="zh-CN"/>
          </w:rPr>
          <w:t>三、市场分析、调研</w:t>
        </w:r>
        <w:r>
          <w:tab/>
        </w:r>
        <w:r>
          <w:fldChar w:fldCharType="begin"/>
        </w:r>
        <w:r>
          <w:instrText xml:space="preserve"> PAGEREF _Toc21033 \h </w:instrText>
        </w:r>
        <w:r>
          <w:fldChar w:fldCharType="separate"/>
        </w:r>
        <w:r>
          <w:t>10</w:t>
        </w:r>
        <w:r>
          <w:fldChar w:fldCharType="end"/>
        </w:r>
      </w:hyperlink>
    </w:p>
    <w:p>
      <w:pPr>
        <w:pStyle w:val="TOC2"/>
        <w:tabs>
          <w:tab w:val="right" w:leader="dot" w:pos="8306"/>
        </w:tabs>
      </w:pPr>
      <w:hyperlink w:anchor="_Toc1913" w:history="1">
        <w:r>
          <w:rPr>
            <w:rFonts w:ascii="仿宋" w:eastAsia="仿宋" w:hAnsi="仿宋" w:cs="仿宋" w:hint="eastAsia"/>
            <w:lang w:eastAsia="zh-CN"/>
          </w:rPr>
          <w:t>(一)、聚乙二醇行业分析</w:t>
        </w:r>
        <w:r>
          <w:tab/>
        </w:r>
        <w:r>
          <w:fldChar w:fldCharType="begin"/>
        </w:r>
        <w:r>
          <w:instrText xml:space="preserve"> PAGEREF _Toc1913 \h </w:instrText>
        </w:r>
        <w:r>
          <w:fldChar w:fldCharType="separate"/>
        </w:r>
        <w:r>
          <w:t>10</w:t>
        </w:r>
        <w:r>
          <w:fldChar w:fldCharType="end"/>
        </w:r>
      </w:hyperlink>
    </w:p>
    <w:p>
      <w:pPr>
        <w:pStyle w:val="TOC2"/>
        <w:tabs>
          <w:tab w:val="right" w:leader="dot" w:pos="8306"/>
        </w:tabs>
      </w:pPr>
      <w:hyperlink w:anchor="_Toc12813" w:history="1">
        <w:r>
          <w:rPr>
            <w:rFonts w:ascii="仿宋" w:eastAsia="仿宋" w:hAnsi="仿宋" w:cs="仿宋" w:hint="eastAsia"/>
            <w:lang w:eastAsia="zh-CN"/>
          </w:rPr>
          <w:t>(二)、聚乙二醇市场分析预测</w:t>
        </w:r>
        <w:r>
          <w:tab/>
        </w:r>
        <w:r>
          <w:fldChar w:fldCharType="begin"/>
        </w:r>
        <w:r>
          <w:instrText xml:space="preserve"> PAGEREF _Toc12813 \h </w:instrText>
        </w:r>
        <w:r>
          <w:fldChar w:fldCharType="separate"/>
        </w:r>
        <w:r>
          <w:t>11</w:t>
        </w:r>
        <w:r>
          <w:fldChar w:fldCharType="end"/>
        </w:r>
      </w:hyperlink>
    </w:p>
    <w:p>
      <w:pPr>
        <w:pStyle w:val="TOC1"/>
        <w:tabs>
          <w:tab w:val="right" w:leader="dot" w:pos="8306"/>
        </w:tabs>
      </w:pPr>
      <w:hyperlink w:anchor="_Toc28601" w:history="1">
        <w:r>
          <w:rPr>
            <w:rFonts w:ascii="仿宋" w:eastAsia="仿宋" w:hAnsi="仿宋" w:cs="仿宋" w:hint="eastAsia"/>
            <w:lang w:eastAsia="zh-CN"/>
          </w:rPr>
          <w:t>四、聚乙二醇项目选址可行性分析</w:t>
        </w:r>
        <w:r>
          <w:tab/>
        </w:r>
        <w:r>
          <w:fldChar w:fldCharType="begin"/>
        </w:r>
        <w:r>
          <w:instrText xml:space="preserve"> PAGEREF _Toc28601 \h </w:instrText>
        </w:r>
        <w:r>
          <w:fldChar w:fldCharType="separate"/>
        </w:r>
        <w:r>
          <w:t>12</w:t>
        </w:r>
        <w:r>
          <w:fldChar w:fldCharType="end"/>
        </w:r>
      </w:hyperlink>
    </w:p>
    <w:p>
      <w:pPr>
        <w:pStyle w:val="TOC2"/>
        <w:tabs>
          <w:tab w:val="right" w:leader="dot" w:pos="8306"/>
        </w:tabs>
      </w:pPr>
      <w:hyperlink w:anchor="_Toc26540" w:history="1">
        <w:r>
          <w:rPr>
            <w:rFonts w:ascii="仿宋" w:eastAsia="仿宋" w:hAnsi="仿宋" w:cs="仿宋" w:hint="eastAsia"/>
            <w:lang w:eastAsia="zh-CN"/>
          </w:rPr>
          <w:t>(一)、聚乙二醇项目选址</w:t>
        </w:r>
        <w:r>
          <w:tab/>
        </w:r>
        <w:r>
          <w:fldChar w:fldCharType="begin"/>
        </w:r>
        <w:r>
          <w:instrText xml:space="preserve"> PAGEREF _Toc26540 \h </w:instrText>
        </w:r>
        <w:r>
          <w:fldChar w:fldCharType="separate"/>
        </w:r>
        <w:r>
          <w:t>12</w:t>
        </w:r>
        <w:r>
          <w:fldChar w:fldCharType="end"/>
        </w:r>
      </w:hyperlink>
    </w:p>
    <w:p>
      <w:pPr>
        <w:pStyle w:val="TOC2"/>
        <w:tabs>
          <w:tab w:val="right" w:leader="dot" w:pos="8306"/>
        </w:tabs>
      </w:pPr>
      <w:hyperlink w:anchor="_Toc29023" w:history="1">
        <w:r>
          <w:rPr>
            <w:rFonts w:ascii="仿宋" w:eastAsia="仿宋" w:hAnsi="仿宋" w:cs="仿宋" w:hint="eastAsia"/>
            <w:lang w:eastAsia="zh-CN"/>
          </w:rPr>
          <w:t>(二)、用地控制指标</w:t>
        </w:r>
        <w:r>
          <w:tab/>
        </w:r>
        <w:r>
          <w:fldChar w:fldCharType="begin"/>
        </w:r>
        <w:r>
          <w:instrText xml:space="preserve"> PAGEREF _Toc29023 \h </w:instrText>
        </w:r>
        <w:r>
          <w:fldChar w:fldCharType="separate"/>
        </w:r>
        <w:r>
          <w:t>12</w:t>
        </w:r>
        <w:r>
          <w:fldChar w:fldCharType="end"/>
        </w:r>
      </w:hyperlink>
    </w:p>
    <w:p>
      <w:pPr>
        <w:pStyle w:val="TOC2"/>
        <w:tabs>
          <w:tab w:val="right" w:leader="dot" w:pos="8306"/>
        </w:tabs>
      </w:pPr>
      <w:hyperlink w:anchor="_Toc12879" w:history="1">
        <w:r>
          <w:rPr>
            <w:rFonts w:ascii="仿宋" w:eastAsia="仿宋" w:hAnsi="仿宋" w:cs="仿宋" w:hint="eastAsia"/>
            <w:lang w:eastAsia="zh-CN"/>
          </w:rPr>
          <w:t>(三)、节约用地措施</w:t>
        </w:r>
        <w:r>
          <w:tab/>
        </w:r>
        <w:r>
          <w:fldChar w:fldCharType="begin"/>
        </w:r>
        <w:r>
          <w:instrText xml:space="preserve"> PAGEREF _Toc12879 \h </w:instrText>
        </w:r>
        <w:r>
          <w:fldChar w:fldCharType="separate"/>
        </w:r>
        <w:r>
          <w:t>14</w:t>
        </w:r>
        <w:r>
          <w:fldChar w:fldCharType="end"/>
        </w:r>
      </w:hyperlink>
    </w:p>
    <w:p>
      <w:pPr>
        <w:pStyle w:val="TOC2"/>
        <w:tabs>
          <w:tab w:val="right" w:leader="dot" w:pos="8306"/>
        </w:tabs>
      </w:pPr>
      <w:hyperlink w:anchor="_Toc32084" w:history="1">
        <w:r>
          <w:rPr>
            <w:rFonts w:ascii="仿宋" w:eastAsia="仿宋" w:hAnsi="仿宋" w:cs="仿宋" w:hint="eastAsia"/>
            <w:lang w:eastAsia="zh-CN"/>
          </w:rPr>
          <w:t>(四)、总图布置方案</w:t>
        </w:r>
        <w:r>
          <w:tab/>
        </w:r>
        <w:r>
          <w:fldChar w:fldCharType="begin"/>
        </w:r>
        <w:r>
          <w:instrText xml:space="preserve"> PAGEREF _Toc32084 \h </w:instrText>
        </w:r>
        <w:r>
          <w:fldChar w:fldCharType="separate"/>
        </w:r>
        <w:r>
          <w:t>15</w:t>
        </w:r>
        <w:r>
          <w:fldChar w:fldCharType="end"/>
        </w:r>
      </w:hyperlink>
    </w:p>
    <w:p>
      <w:pPr>
        <w:pStyle w:val="TOC2"/>
        <w:tabs>
          <w:tab w:val="right" w:leader="dot" w:pos="8306"/>
        </w:tabs>
      </w:pPr>
      <w:hyperlink w:anchor="_Toc15097" w:history="1">
        <w:r>
          <w:rPr>
            <w:rFonts w:ascii="仿宋" w:eastAsia="仿宋" w:hAnsi="仿宋" w:cs="仿宋" w:hint="eastAsia"/>
            <w:lang w:eastAsia="zh-CN"/>
          </w:rPr>
          <w:t>(五)、选址综合评价</w:t>
        </w:r>
        <w:r>
          <w:tab/>
        </w:r>
        <w:r>
          <w:fldChar w:fldCharType="begin"/>
        </w:r>
        <w:r>
          <w:instrText xml:space="preserve"> PAGEREF _Toc15097 \h </w:instrText>
        </w:r>
        <w:r>
          <w:fldChar w:fldCharType="separate"/>
        </w:r>
        <w:r>
          <w:t>16</w:t>
        </w:r>
        <w:r>
          <w:fldChar w:fldCharType="end"/>
        </w:r>
      </w:hyperlink>
    </w:p>
    <w:p>
      <w:pPr>
        <w:pStyle w:val="TOC1"/>
        <w:tabs>
          <w:tab w:val="right" w:leader="dot" w:pos="8306"/>
        </w:tabs>
      </w:pPr>
      <w:hyperlink w:anchor="_Toc3423" w:history="1">
        <w:r>
          <w:rPr>
            <w:rFonts w:ascii="仿宋" w:eastAsia="仿宋" w:hAnsi="仿宋" w:cs="仿宋" w:hint="eastAsia"/>
            <w:lang w:eastAsia="zh-CN"/>
          </w:rPr>
          <w:t>五、聚乙二醇项目可持续发展</w:t>
        </w:r>
        <w:r>
          <w:tab/>
        </w:r>
        <w:r>
          <w:fldChar w:fldCharType="begin"/>
        </w:r>
        <w:r>
          <w:instrText xml:space="preserve"> PAGEREF _Toc3423 \h </w:instrText>
        </w:r>
        <w:r>
          <w:fldChar w:fldCharType="separate"/>
        </w:r>
        <w:r>
          <w:t>17</w:t>
        </w:r>
        <w:r>
          <w:fldChar w:fldCharType="end"/>
        </w:r>
      </w:hyperlink>
    </w:p>
    <w:p>
      <w:pPr>
        <w:pStyle w:val="TOC2"/>
        <w:tabs>
          <w:tab w:val="right" w:leader="dot" w:pos="8306"/>
        </w:tabs>
      </w:pPr>
      <w:hyperlink w:anchor="_Toc32218" w:history="1">
        <w:r>
          <w:rPr>
            <w:rFonts w:ascii="仿宋" w:eastAsia="仿宋" w:hAnsi="仿宋" w:cs="仿宋" w:hint="eastAsia"/>
            <w:lang w:eastAsia="zh-CN"/>
          </w:rPr>
          <w:t>(一)、可持续战略与实践</w:t>
        </w:r>
        <w:r>
          <w:tab/>
        </w:r>
        <w:r>
          <w:fldChar w:fldCharType="begin"/>
        </w:r>
        <w:r>
          <w:instrText xml:space="preserve"> PAGEREF _Toc32218 \h </w:instrText>
        </w:r>
        <w:r>
          <w:fldChar w:fldCharType="separate"/>
        </w:r>
        <w:r>
          <w:t>17</w:t>
        </w:r>
        <w:r>
          <w:fldChar w:fldCharType="end"/>
        </w:r>
      </w:hyperlink>
    </w:p>
    <w:p>
      <w:pPr>
        <w:pStyle w:val="TOC2"/>
        <w:tabs>
          <w:tab w:val="right" w:leader="dot" w:pos="8306"/>
        </w:tabs>
      </w:pPr>
      <w:hyperlink w:anchor="_Toc6229" w:history="1">
        <w:r>
          <w:rPr>
            <w:rFonts w:ascii="仿宋" w:eastAsia="仿宋" w:hAnsi="仿宋" w:cs="仿宋" w:hint="eastAsia"/>
            <w:lang w:eastAsia="zh-CN"/>
          </w:rPr>
          <w:t>(二)、环保与社会责任</w:t>
        </w:r>
        <w:r>
          <w:tab/>
        </w:r>
        <w:r>
          <w:fldChar w:fldCharType="begin"/>
        </w:r>
        <w:r>
          <w:instrText xml:space="preserve"> PAGEREF _Toc6229 \h </w:instrText>
        </w:r>
        <w:r>
          <w:fldChar w:fldCharType="separate"/>
        </w:r>
        <w:r>
          <w:t>17</w:t>
        </w:r>
        <w:r>
          <w:fldChar w:fldCharType="end"/>
        </w:r>
      </w:hyperlink>
    </w:p>
    <w:p>
      <w:pPr>
        <w:pStyle w:val="TOC1"/>
        <w:tabs>
          <w:tab w:val="right" w:leader="dot" w:pos="8306"/>
        </w:tabs>
      </w:pPr>
      <w:hyperlink w:anchor="_Toc23632" w:history="1">
        <w:r>
          <w:rPr>
            <w:rFonts w:ascii="仿宋" w:eastAsia="仿宋" w:hAnsi="仿宋" w:cs="仿宋" w:hint="eastAsia"/>
            <w:lang w:eastAsia="zh-CN"/>
          </w:rPr>
          <w:t>六、聚乙二醇项目建设背景及必要性分析</w:t>
        </w:r>
        <w:r>
          <w:tab/>
        </w:r>
        <w:r>
          <w:fldChar w:fldCharType="begin"/>
        </w:r>
        <w:r>
          <w:instrText xml:space="preserve"> PAGEREF _Toc23632 \h </w:instrText>
        </w:r>
        <w:r>
          <w:fldChar w:fldCharType="separate"/>
        </w:r>
        <w:r>
          <w:t>18</w:t>
        </w:r>
        <w:r>
          <w:fldChar w:fldCharType="end"/>
        </w:r>
      </w:hyperlink>
    </w:p>
    <w:p>
      <w:pPr>
        <w:pStyle w:val="TOC2"/>
        <w:tabs>
          <w:tab w:val="right" w:leader="dot" w:pos="8306"/>
        </w:tabs>
      </w:pPr>
      <w:hyperlink w:anchor="_Toc4234" w:history="1">
        <w:r>
          <w:rPr>
            <w:rFonts w:ascii="仿宋" w:eastAsia="仿宋" w:hAnsi="仿宋" w:cs="仿宋" w:hint="eastAsia"/>
            <w:lang w:eastAsia="zh-CN"/>
          </w:rPr>
          <w:t>(一)、聚乙二醇项目背景分析</w:t>
        </w:r>
        <w:r>
          <w:tab/>
        </w:r>
        <w:r>
          <w:fldChar w:fldCharType="begin"/>
        </w:r>
        <w:r>
          <w:instrText xml:space="preserve"> PAGEREF _Toc4234 \h </w:instrText>
        </w:r>
        <w:r>
          <w:fldChar w:fldCharType="separate"/>
        </w:r>
        <w:r>
          <w:t>18</w:t>
        </w:r>
        <w:r>
          <w:fldChar w:fldCharType="end"/>
        </w:r>
      </w:hyperlink>
    </w:p>
    <w:p>
      <w:pPr>
        <w:pStyle w:val="TOC2"/>
        <w:tabs>
          <w:tab w:val="right" w:leader="dot" w:pos="8306"/>
        </w:tabs>
      </w:pPr>
      <w:hyperlink w:anchor="_Toc1031" w:history="1">
        <w:r>
          <w:rPr>
            <w:rFonts w:ascii="仿宋" w:eastAsia="仿宋" w:hAnsi="仿宋" w:cs="仿宋" w:hint="eastAsia"/>
            <w:lang w:eastAsia="zh-CN"/>
          </w:rPr>
          <w:t>(二)、聚乙二醇项目建设必要性分析</w:t>
        </w:r>
        <w:r>
          <w:tab/>
        </w:r>
        <w:r>
          <w:fldChar w:fldCharType="begin"/>
        </w:r>
        <w:r>
          <w:instrText xml:space="preserve"> PAGEREF _Toc1031 \h </w:instrText>
        </w:r>
        <w:r>
          <w:fldChar w:fldCharType="separate"/>
        </w:r>
        <w:r>
          <w:t>20</w:t>
        </w:r>
        <w:r>
          <w:fldChar w:fldCharType="end"/>
        </w:r>
      </w:hyperlink>
    </w:p>
    <w:p>
      <w:pPr>
        <w:pStyle w:val="TOC1"/>
        <w:tabs>
          <w:tab w:val="right" w:leader="dot" w:pos="8306"/>
        </w:tabs>
      </w:pPr>
      <w:hyperlink w:anchor="_Toc1794" w:history="1">
        <w:r>
          <w:rPr>
            <w:rFonts w:ascii="仿宋" w:eastAsia="仿宋" w:hAnsi="仿宋" w:cs="仿宋" w:hint="eastAsia"/>
            <w:lang w:eastAsia="zh-CN"/>
          </w:rPr>
          <w:t>七、聚乙二醇项目创新与研发</w:t>
        </w:r>
        <w:r>
          <w:tab/>
        </w:r>
        <w:r>
          <w:fldChar w:fldCharType="begin"/>
        </w:r>
        <w:r>
          <w:instrText xml:space="preserve"> PAGEREF _Toc1794 \h </w:instrText>
        </w:r>
        <w:r>
          <w:fldChar w:fldCharType="separate"/>
        </w:r>
        <w:r>
          <w:t>21</w:t>
        </w:r>
        <w:r>
          <w:fldChar w:fldCharType="end"/>
        </w:r>
      </w:hyperlink>
    </w:p>
    <w:p>
      <w:pPr>
        <w:pStyle w:val="TOC2"/>
        <w:tabs>
          <w:tab w:val="right" w:leader="dot" w:pos="8306"/>
        </w:tabs>
      </w:pPr>
      <w:hyperlink w:anchor="_Toc31728" w:history="1">
        <w:r>
          <w:rPr>
            <w:rFonts w:ascii="仿宋" w:eastAsia="仿宋" w:hAnsi="仿宋" w:cs="仿宋" w:hint="eastAsia"/>
            <w:lang w:eastAsia="zh-CN"/>
          </w:rPr>
          <w:t>(一)、创新策略与方向</w:t>
        </w:r>
        <w:r>
          <w:tab/>
        </w:r>
        <w:r>
          <w:fldChar w:fldCharType="begin"/>
        </w:r>
        <w:r>
          <w:instrText xml:space="preserve"> PAGEREF _Toc31728 \h </w:instrText>
        </w:r>
        <w:r>
          <w:fldChar w:fldCharType="separate"/>
        </w:r>
        <w:r>
          <w:t>21</w:t>
        </w:r>
        <w:r>
          <w:fldChar w:fldCharType="end"/>
        </w:r>
      </w:hyperlink>
    </w:p>
    <w:p>
      <w:pPr>
        <w:pStyle w:val="TOC2"/>
        <w:tabs>
          <w:tab w:val="right" w:leader="dot" w:pos="8306"/>
        </w:tabs>
      </w:pPr>
      <w:hyperlink w:anchor="_Toc8435" w:history="1">
        <w:r>
          <w:rPr>
            <w:rFonts w:ascii="仿宋" w:eastAsia="仿宋" w:hAnsi="仿宋" w:cs="仿宋" w:hint="eastAsia"/>
            <w:lang w:eastAsia="zh-CN"/>
          </w:rPr>
          <w:t>(二)、研发规划与投入</w:t>
        </w:r>
        <w:r>
          <w:tab/>
        </w:r>
        <w:r>
          <w:fldChar w:fldCharType="begin"/>
        </w:r>
        <w:r>
          <w:instrText xml:space="preserve"> PAGEREF _Toc8435 \h </w:instrText>
        </w:r>
        <w:r>
          <w:fldChar w:fldCharType="separate"/>
        </w:r>
        <w:r>
          <w:t>23</w:t>
        </w:r>
        <w:r>
          <w:fldChar w:fldCharType="end"/>
        </w:r>
      </w:hyperlink>
    </w:p>
    <w:p>
      <w:pPr>
        <w:pStyle w:val="TOC1"/>
        <w:tabs>
          <w:tab w:val="right" w:leader="dot" w:pos="8306"/>
        </w:tabs>
      </w:pPr>
      <w:hyperlink w:anchor="_Toc28208" w:history="1">
        <w:r>
          <w:rPr>
            <w:rFonts w:ascii="仿宋" w:eastAsia="仿宋" w:hAnsi="仿宋" w:cs="仿宋" w:hint="eastAsia"/>
            <w:lang w:eastAsia="zh-CN"/>
          </w:rPr>
          <w:t>八、聚乙二醇项目人力资源管理</w:t>
        </w:r>
        <w:r>
          <w:tab/>
        </w:r>
        <w:r>
          <w:fldChar w:fldCharType="begin"/>
        </w:r>
        <w:r>
          <w:instrText xml:space="preserve"> PAGEREF _Toc28208 \h </w:instrText>
        </w:r>
        <w:r>
          <w:fldChar w:fldCharType="separate"/>
        </w:r>
        <w:r>
          <w:t>24</w:t>
        </w:r>
        <w:r>
          <w:fldChar w:fldCharType="end"/>
        </w:r>
      </w:hyperlink>
    </w:p>
    <w:p>
      <w:pPr>
        <w:pStyle w:val="TOC2"/>
        <w:tabs>
          <w:tab w:val="right" w:leader="dot" w:pos="8306"/>
        </w:tabs>
      </w:pPr>
      <w:hyperlink w:anchor="_Toc15002" w:history="1">
        <w:r>
          <w:rPr>
            <w:rFonts w:ascii="仿宋" w:eastAsia="仿宋" w:hAnsi="仿宋" w:cs="仿宋" w:hint="eastAsia"/>
            <w:lang w:eastAsia="zh-CN"/>
          </w:rPr>
          <w:t>(一)、建立健全的预算管理制度</w:t>
        </w:r>
        <w:r>
          <w:tab/>
        </w:r>
        <w:r>
          <w:fldChar w:fldCharType="begin"/>
        </w:r>
        <w:r>
          <w:instrText xml:space="preserve"> PAGEREF _Toc15002 \h </w:instrText>
        </w:r>
        <w:r>
          <w:fldChar w:fldCharType="separate"/>
        </w:r>
        <w:r>
          <w:t>24</w:t>
        </w:r>
        <w:r>
          <w:fldChar w:fldCharType="end"/>
        </w:r>
      </w:hyperlink>
    </w:p>
    <w:p>
      <w:pPr>
        <w:pStyle w:val="TOC2"/>
        <w:tabs>
          <w:tab w:val="right" w:leader="dot" w:pos="8306"/>
        </w:tabs>
      </w:pPr>
      <w:hyperlink w:anchor="_Toc15917" w:history="1">
        <w:r>
          <w:rPr>
            <w:rFonts w:ascii="仿宋" w:eastAsia="仿宋" w:hAnsi="仿宋" w:cs="仿宋" w:hint="eastAsia"/>
            <w:lang w:eastAsia="zh-CN"/>
          </w:rPr>
          <w:t>(二)、加强资金流动监控</w:t>
        </w:r>
        <w:r>
          <w:tab/>
        </w:r>
        <w:r>
          <w:fldChar w:fldCharType="begin"/>
        </w:r>
        <w:r>
          <w:instrText xml:space="preserve"> PAGEREF _Toc15917 \h </w:instrText>
        </w:r>
        <w:r>
          <w:fldChar w:fldCharType="separate"/>
        </w:r>
        <w:r>
          <w:t>26</w:t>
        </w:r>
        <w:r>
          <w:fldChar w:fldCharType="end"/>
        </w:r>
      </w:hyperlink>
    </w:p>
    <w:p>
      <w:pPr>
        <w:pStyle w:val="TOC2"/>
        <w:tabs>
          <w:tab w:val="right" w:leader="dot" w:pos="8306"/>
        </w:tabs>
      </w:pPr>
      <w:hyperlink w:anchor="_Toc10607" w:history="1">
        <w:r>
          <w:rPr>
            <w:rFonts w:ascii="仿宋" w:eastAsia="仿宋" w:hAnsi="仿宋" w:cs="仿宋" w:hint="eastAsia"/>
            <w:lang w:eastAsia="zh-CN"/>
          </w:rPr>
          <w:t>(三)、制定完善的风险控制机制</w:t>
        </w:r>
        <w:r>
          <w:tab/>
        </w:r>
        <w:r>
          <w:fldChar w:fldCharType="begin"/>
        </w:r>
        <w:r>
          <w:instrText xml:space="preserve"> PAGEREF _Toc10607 \h </w:instrText>
        </w:r>
        <w:r>
          <w:fldChar w:fldCharType="separate"/>
        </w:r>
        <w:r>
          <w:t>27</w:t>
        </w:r>
        <w:r>
          <w:fldChar w:fldCharType="end"/>
        </w:r>
      </w:hyperlink>
    </w:p>
    <w:p>
      <w:pPr>
        <w:pStyle w:val="TOC2"/>
        <w:tabs>
          <w:tab w:val="right" w:leader="dot" w:pos="8306"/>
        </w:tabs>
      </w:pPr>
      <w:hyperlink w:anchor="_Toc13415" w:history="1">
        <w:r>
          <w:rPr>
            <w:rFonts w:ascii="仿宋" w:eastAsia="仿宋" w:hAnsi="仿宋" w:cs="仿宋" w:hint="eastAsia"/>
            <w:lang w:eastAsia="zh-CN"/>
          </w:rPr>
          <w:t>(四)、优化成本管理</w:t>
        </w:r>
        <w:r>
          <w:tab/>
        </w:r>
        <w:r>
          <w:fldChar w:fldCharType="begin"/>
        </w:r>
        <w:r>
          <w:instrText xml:space="preserve"> PAGEREF _Toc13415 \h </w:instrText>
        </w:r>
        <w:r>
          <w:fldChar w:fldCharType="separate"/>
        </w:r>
        <w:r>
          <w:t>29</w:t>
        </w:r>
        <w:r>
          <w:fldChar w:fldCharType="end"/>
        </w:r>
      </w:hyperlink>
    </w:p>
    <w:p>
      <w:pPr>
        <w:pStyle w:val="TOC1"/>
        <w:tabs>
          <w:tab w:val="right" w:leader="dot" w:pos="8306"/>
        </w:tabs>
      </w:pPr>
      <w:hyperlink w:anchor="_Toc24888" w:history="1">
        <w:r>
          <w:rPr>
            <w:rFonts w:ascii="仿宋" w:eastAsia="仿宋" w:hAnsi="仿宋" w:cs="仿宋" w:hint="eastAsia"/>
            <w:lang w:eastAsia="zh-CN"/>
          </w:rPr>
          <w:t>九、聚乙二醇项目经营效益</w:t>
        </w:r>
        <w:r>
          <w:tab/>
        </w:r>
        <w:r>
          <w:fldChar w:fldCharType="begin"/>
        </w:r>
        <w:r>
          <w:instrText xml:space="preserve"> PAGEREF _Toc24888 \h </w:instrText>
        </w:r>
        <w:r>
          <w:fldChar w:fldCharType="separate"/>
        </w:r>
        <w:r>
          <w:t>30</w:t>
        </w:r>
        <w:r>
          <w:fldChar w:fldCharType="end"/>
        </w:r>
      </w:hyperlink>
    </w:p>
    <w:p>
      <w:pPr>
        <w:pStyle w:val="TOC2"/>
        <w:tabs>
          <w:tab w:val="right" w:leader="dot" w:pos="8306"/>
        </w:tabs>
      </w:pPr>
      <w:hyperlink w:anchor="_Toc5571" w:history="1">
        <w:r>
          <w:rPr>
            <w:rFonts w:ascii="仿宋" w:eastAsia="仿宋" w:hAnsi="仿宋" w:cs="仿宋" w:hint="eastAsia"/>
            <w:lang w:eastAsia="zh-CN"/>
          </w:rPr>
          <w:t>(一)、经济评价财务测算</w:t>
        </w:r>
        <w:r>
          <w:tab/>
        </w:r>
        <w:r>
          <w:fldChar w:fldCharType="begin"/>
        </w:r>
        <w:r>
          <w:instrText xml:space="preserve"> PAGEREF _Toc5571 \h </w:instrText>
        </w:r>
        <w:r>
          <w:fldChar w:fldCharType="separate"/>
        </w:r>
        <w:r>
          <w:t>30</w:t>
        </w:r>
        <w:r>
          <w:fldChar w:fldCharType="end"/>
        </w:r>
      </w:hyperlink>
    </w:p>
    <w:p>
      <w:pPr>
        <w:pStyle w:val="TOC2"/>
        <w:tabs>
          <w:tab w:val="right" w:leader="dot" w:pos="8306"/>
        </w:tabs>
      </w:pPr>
      <w:hyperlink w:anchor="_Toc6808" w:history="1">
        <w:r>
          <w:rPr>
            <w:rFonts w:ascii="仿宋" w:eastAsia="仿宋" w:hAnsi="仿宋" w:cs="仿宋" w:hint="eastAsia"/>
            <w:lang w:eastAsia="zh-CN"/>
          </w:rPr>
          <w:t>(二)、聚乙二醇项目盈利能力分析</w:t>
        </w:r>
        <w:r>
          <w:tab/>
        </w:r>
        <w:r>
          <w:fldChar w:fldCharType="begin"/>
        </w:r>
        <w:r>
          <w:instrText xml:space="preserve"> PAGEREF _Toc6808 \h </w:instrText>
        </w:r>
        <w:r>
          <w:fldChar w:fldCharType="separate"/>
        </w:r>
        <w:r>
          <w:t>31</w:t>
        </w:r>
        <w:r>
          <w:fldChar w:fldCharType="end"/>
        </w:r>
      </w:hyperlink>
    </w:p>
    <w:p>
      <w:pPr>
        <w:pStyle w:val="TOC1"/>
        <w:tabs>
          <w:tab w:val="right" w:leader="dot" w:pos="8306"/>
        </w:tabs>
      </w:pPr>
      <w:hyperlink w:anchor="_Toc27240" w:history="1">
        <w:r>
          <w:rPr>
            <w:rFonts w:ascii="仿宋" w:eastAsia="仿宋" w:hAnsi="仿宋" w:cs="仿宋" w:hint="eastAsia"/>
            <w:lang w:eastAsia="zh-CN"/>
          </w:rPr>
          <w:t>十、聚乙二醇项目计划安排</w:t>
        </w:r>
        <w:r>
          <w:tab/>
        </w:r>
        <w:r>
          <w:fldChar w:fldCharType="begin"/>
        </w:r>
        <w:r>
          <w:instrText xml:space="preserve"> PAGEREF _Toc27240 \h </w:instrText>
        </w:r>
        <w:r>
          <w:fldChar w:fldCharType="separate"/>
        </w:r>
        <w:r>
          <w:t>32</w:t>
        </w:r>
        <w:r>
          <w:fldChar w:fldCharType="end"/>
        </w:r>
      </w:hyperlink>
    </w:p>
    <w:p>
      <w:pPr>
        <w:pStyle w:val="TOC2"/>
        <w:tabs>
          <w:tab w:val="right" w:leader="dot" w:pos="8306"/>
        </w:tabs>
      </w:pPr>
      <w:hyperlink w:anchor="_Toc20219" w:history="1">
        <w:r>
          <w:rPr>
            <w:rFonts w:ascii="仿宋" w:eastAsia="仿宋" w:hAnsi="仿宋" w:cs="仿宋" w:hint="eastAsia"/>
            <w:lang w:eastAsia="zh-CN"/>
          </w:rPr>
          <w:t>(一)、建设周期</w:t>
        </w:r>
        <w:r>
          <w:tab/>
        </w:r>
        <w:r>
          <w:fldChar w:fldCharType="begin"/>
        </w:r>
        <w:r>
          <w:instrText xml:space="preserve"> PAGEREF _Toc20219 \h </w:instrText>
        </w:r>
        <w:r>
          <w:fldChar w:fldCharType="separate"/>
        </w:r>
        <w:r>
          <w:t>32</w:t>
        </w:r>
        <w:r>
          <w:fldChar w:fldCharType="end"/>
        </w:r>
      </w:hyperlink>
    </w:p>
    <w:p>
      <w:pPr>
        <w:pStyle w:val="TOC2"/>
        <w:tabs>
          <w:tab w:val="right" w:leader="dot" w:pos="8306"/>
        </w:tabs>
      </w:pPr>
      <w:hyperlink w:anchor="_Toc6250" w:history="1">
        <w:r>
          <w:rPr>
            <w:rFonts w:ascii="仿宋" w:eastAsia="仿宋" w:hAnsi="仿宋" w:cs="仿宋" w:hint="eastAsia"/>
            <w:lang w:eastAsia="zh-CN"/>
          </w:rPr>
          <w:t>(二)、建设进度</w:t>
        </w:r>
        <w:r>
          <w:tab/>
        </w:r>
        <w:r>
          <w:fldChar w:fldCharType="begin"/>
        </w:r>
        <w:r>
          <w:instrText xml:space="preserve"> PAGEREF _Toc6250 \h </w:instrText>
        </w:r>
        <w:r>
          <w:fldChar w:fldCharType="separate"/>
        </w:r>
        <w:r>
          <w:t>33</w:t>
        </w:r>
        <w:r>
          <w:fldChar w:fldCharType="end"/>
        </w:r>
      </w:hyperlink>
    </w:p>
    <w:p>
      <w:pPr>
        <w:pStyle w:val="TOC2"/>
        <w:tabs>
          <w:tab w:val="right" w:leader="dot" w:pos="8306"/>
        </w:tabs>
      </w:pPr>
      <w:hyperlink w:anchor="_Toc15640" w:history="1">
        <w:r>
          <w:rPr>
            <w:rFonts w:ascii="仿宋" w:eastAsia="仿宋" w:hAnsi="仿宋" w:cs="仿宋" w:hint="eastAsia"/>
            <w:lang w:eastAsia="zh-CN"/>
          </w:rPr>
          <w:t>(三)、进度安排注意事项</w:t>
        </w:r>
        <w:r>
          <w:tab/>
        </w:r>
        <w:r>
          <w:fldChar w:fldCharType="begin"/>
        </w:r>
        <w:r>
          <w:instrText xml:space="preserve"> PAGEREF _Toc15640 \h </w:instrText>
        </w:r>
        <w:r>
          <w:fldChar w:fldCharType="separate"/>
        </w:r>
        <w:r>
          <w:t>34</w:t>
        </w:r>
        <w:r>
          <w:fldChar w:fldCharType="end"/>
        </w:r>
      </w:hyperlink>
    </w:p>
    <w:p>
      <w:pPr>
        <w:pStyle w:val="TOC2"/>
        <w:tabs>
          <w:tab w:val="right" w:leader="dot" w:pos="8306"/>
        </w:tabs>
      </w:pPr>
      <w:hyperlink w:anchor="_Toc22733" w:history="1">
        <w:r>
          <w:rPr>
            <w:rFonts w:ascii="仿宋" w:eastAsia="仿宋" w:hAnsi="仿宋" w:cs="仿宋" w:hint="eastAsia"/>
            <w:lang w:eastAsia="zh-CN"/>
          </w:rPr>
          <w:t>(四)、人力资源配置</w:t>
        </w:r>
        <w:r>
          <w:tab/>
        </w:r>
        <w:r>
          <w:fldChar w:fldCharType="begin"/>
        </w:r>
        <w:r>
          <w:instrText xml:space="preserve"> PAGEREF _Toc22733 \h </w:instrText>
        </w:r>
        <w:r>
          <w:fldChar w:fldCharType="separate"/>
        </w:r>
        <w:r>
          <w:t>35</w:t>
        </w:r>
        <w:r>
          <w:fldChar w:fldCharType="end"/>
        </w:r>
      </w:hyperlink>
    </w:p>
    <w:p>
      <w:pPr>
        <w:pStyle w:val="TOC1"/>
        <w:tabs>
          <w:tab w:val="right" w:leader="dot" w:pos="8306"/>
        </w:tabs>
      </w:pPr>
      <w:hyperlink w:anchor="_Toc612" w:history="1">
        <w:r>
          <w:rPr>
            <w:rFonts w:ascii="仿宋" w:eastAsia="仿宋" w:hAnsi="仿宋" w:cs="仿宋" w:hint="eastAsia"/>
            <w:lang w:eastAsia="zh-CN"/>
          </w:rPr>
          <w:t>十一、聚乙二醇项目社会影响</w:t>
        </w:r>
        <w:r>
          <w:tab/>
        </w:r>
        <w:r>
          <w:fldChar w:fldCharType="begin"/>
        </w:r>
        <w:r>
          <w:instrText xml:space="preserve"> PAGEREF _Toc612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7" w:history="1">
        <w:r>
          <w:rPr>
            <w:rFonts w:ascii="仿宋" w:eastAsia="仿宋" w:hAnsi="仿宋" w:cs="仿宋" w:hint="eastAsia"/>
            <w:lang w:eastAsia="zh-CN"/>
          </w:rPr>
          <w:t>(一)、社会责任与义务</w:t>
        </w:r>
        <w:r>
          <w:tab/>
        </w:r>
        <w:r>
          <w:fldChar w:fldCharType="begin"/>
        </w:r>
        <w:r>
          <w:instrText xml:space="preserve"> PAGEREF _Toc427 \h </w:instrText>
        </w:r>
        <w:r>
          <w:fldChar w:fldCharType="separate"/>
        </w:r>
        <w:r>
          <w:t>36</w:t>
        </w:r>
        <w:r>
          <w:fldChar w:fldCharType="end"/>
        </w:r>
      </w:hyperlink>
    </w:p>
    <w:p>
      <w:pPr>
        <w:pStyle w:val="TOC2"/>
        <w:tabs>
          <w:tab w:val="right" w:leader="dot" w:pos="8306"/>
        </w:tabs>
      </w:pPr>
      <w:hyperlink w:anchor="_Toc31012" w:history="1">
        <w:r>
          <w:rPr>
            <w:rFonts w:ascii="仿宋" w:eastAsia="仿宋" w:hAnsi="仿宋" w:cs="仿宋" w:hint="eastAsia"/>
            <w:lang w:eastAsia="zh-CN"/>
          </w:rPr>
          <w:t>(二)、社会参与与沟通</w:t>
        </w:r>
        <w:r>
          <w:tab/>
        </w:r>
        <w:r>
          <w:fldChar w:fldCharType="begin"/>
        </w:r>
        <w:r>
          <w:instrText xml:space="preserve"> PAGEREF _Toc31012 \h </w:instrText>
        </w:r>
        <w:r>
          <w:fldChar w:fldCharType="separate"/>
        </w:r>
        <w:r>
          <w:t>37</w:t>
        </w:r>
        <w:r>
          <w:fldChar w:fldCharType="end"/>
        </w:r>
      </w:hyperlink>
    </w:p>
    <w:p>
      <w:pPr>
        <w:pStyle w:val="TOC1"/>
        <w:tabs>
          <w:tab w:val="right" w:leader="dot" w:pos="8306"/>
        </w:tabs>
      </w:pPr>
      <w:hyperlink w:anchor="_Toc13953" w:history="1">
        <w:r>
          <w:rPr>
            <w:rFonts w:ascii="仿宋" w:eastAsia="仿宋" w:hAnsi="仿宋" w:cs="仿宋" w:hint="eastAsia"/>
            <w:lang w:eastAsia="zh-CN"/>
          </w:rPr>
          <w:t>十二、聚乙二醇项目环境影响分析</w:t>
        </w:r>
        <w:r>
          <w:tab/>
        </w:r>
        <w:r>
          <w:fldChar w:fldCharType="begin"/>
        </w:r>
        <w:r>
          <w:instrText xml:space="preserve"> PAGEREF _Toc13953 \h </w:instrText>
        </w:r>
        <w:r>
          <w:fldChar w:fldCharType="separate"/>
        </w:r>
        <w:r>
          <w:t>38</w:t>
        </w:r>
        <w:r>
          <w:fldChar w:fldCharType="end"/>
        </w:r>
      </w:hyperlink>
    </w:p>
    <w:p>
      <w:pPr>
        <w:pStyle w:val="TOC2"/>
        <w:tabs>
          <w:tab w:val="right" w:leader="dot" w:pos="8306"/>
        </w:tabs>
      </w:pPr>
      <w:hyperlink w:anchor="_Toc18431" w:history="1">
        <w:r>
          <w:rPr>
            <w:rFonts w:ascii="仿宋" w:eastAsia="仿宋" w:hAnsi="仿宋" w:cs="仿宋" w:hint="eastAsia"/>
            <w:lang w:eastAsia="zh-CN"/>
          </w:rPr>
          <w:t>(一)、建设区域环境质量现状</w:t>
        </w:r>
        <w:r>
          <w:tab/>
        </w:r>
        <w:r>
          <w:fldChar w:fldCharType="begin"/>
        </w:r>
        <w:r>
          <w:instrText xml:space="preserve"> PAGEREF _Toc18431 \h </w:instrText>
        </w:r>
        <w:r>
          <w:fldChar w:fldCharType="separate"/>
        </w:r>
        <w:r>
          <w:t>38</w:t>
        </w:r>
        <w:r>
          <w:fldChar w:fldCharType="end"/>
        </w:r>
      </w:hyperlink>
    </w:p>
    <w:p>
      <w:pPr>
        <w:pStyle w:val="TOC2"/>
        <w:tabs>
          <w:tab w:val="right" w:leader="dot" w:pos="8306"/>
        </w:tabs>
      </w:pPr>
      <w:hyperlink w:anchor="_Toc22513" w:history="1">
        <w:r>
          <w:rPr>
            <w:rFonts w:ascii="仿宋" w:eastAsia="仿宋" w:hAnsi="仿宋" w:cs="仿宋" w:hint="eastAsia"/>
            <w:lang w:eastAsia="zh-CN"/>
          </w:rPr>
          <w:t>(二)、建设期环境保护</w:t>
        </w:r>
        <w:r>
          <w:tab/>
        </w:r>
        <w:r>
          <w:fldChar w:fldCharType="begin"/>
        </w:r>
        <w:r>
          <w:instrText xml:space="preserve"> PAGEREF _Toc22513 \h </w:instrText>
        </w:r>
        <w:r>
          <w:fldChar w:fldCharType="separate"/>
        </w:r>
        <w:r>
          <w:t>39</w:t>
        </w:r>
        <w:r>
          <w:fldChar w:fldCharType="end"/>
        </w:r>
      </w:hyperlink>
    </w:p>
    <w:p>
      <w:pPr>
        <w:pStyle w:val="TOC2"/>
        <w:tabs>
          <w:tab w:val="right" w:leader="dot" w:pos="8306"/>
        </w:tabs>
      </w:pPr>
      <w:hyperlink w:anchor="_Toc14150" w:history="1">
        <w:r>
          <w:rPr>
            <w:rFonts w:ascii="仿宋" w:eastAsia="仿宋" w:hAnsi="仿宋" w:cs="仿宋" w:hint="eastAsia"/>
            <w:lang w:eastAsia="zh-CN"/>
          </w:rPr>
          <w:t>(三)、运营期环境保护</w:t>
        </w:r>
        <w:r>
          <w:tab/>
        </w:r>
        <w:r>
          <w:fldChar w:fldCharType="begin"/>
        </w:r>
        <w:r>
          <w:instrText xml:space="preserve"> PAGEREF _Toc14150 \h </w:instrText>
        </w:r>
        <w:r>
          <w:fldChar w:fldCharType="separate"/>
        </w:r>
        <w:r>
          <w:t>41</w:t>
        </w:r>
        <w:r>
          <w:fldChar w:fldCharType="end"/>
        </w:r>
      </w:hyperlink>
    </w:p>
    <w:p>
      <w:pPr>
        <w:pStyle w:val="TOC2"/>
        <w:tabs>
          <w:tab w:val="right" w:leader="dot" w:pos="8306"/>
        </w:tabs>
      </w:pPr>
      <w:hyperlink w:anchor="_Toc5751" w:history="1">
        <w:r>
          <w:rPr>
            <w:rFonts w:ascii="仿宋" w:eastAsia="仿宋" w:hAnsi="仿宋" w:cs="仿宋" w:hint="eastAsia"/>
            <w:lang w:eastAsia="zh-CN"/>
          </w:rPr>
          <w:t>(四)、聚乙二醇项目建设对区域经济的影响</w:t>
        </w:r>
        <w:r>
          <w:tab/>
        </w:r>
        <w:r>
          <w:fldChar w:fldCharType="begin"/>
        </w:r>
        <w:r>
          <w:instrText xml:space="preserve"> PAGEREF _Toc5751 \h </w:instrText>
        </w:r>
        <w:r>
          <w:fldChar w:fldCharType="separate"/>
        </w:r>
        <w:r>
          <w:t>42</w:t>
        </w:r>
        <w:r>
          <w:fldChar w:fldCharType="end"/>
        </w:r>
      </w:hyperlink>
    </w:p>
    <w:p>
      <w:pPr>
        <w:pStyle w:val="TOC2"/>
        <w:tabs>
          <w:tab w:val="right" w:leader="dot" w:pos="8306"/>
        </w:tabs>
      </w:pPr>
      <w:hyperlink w:anchor="_Toc16710" w:history="1">
        <w:r>
          <w:rPr>
            <w:rFonts w:ascii="仿宋" w:eastAsia="仿宋" w:hAnsi="仿宋" w:cs="仿宋" w:hint="eastAsia"/>
            <w:lang w:eastAsia="zh-CN"/>
          </w:rPr>
          <w:t>(五)、废弃物处理</w:t>
        </w:r>
        <w:r>
          <w:tab/>
        </w:r>
        <w:r>
          <w:fldChar w:fldCharType="begin"/>
        </w:r>
        <w:r>
          <w:instrText xml:space="preserve"> PAGEREF _Toc16710 \h </w:instrText>
        </w:r>
        <w:r>
          <w:fldChar w:fldCharType="separate"/>
        </w:r>
        <w:r>
          <w:t>44</w:t>
        </w:r>
        <w:r>
          <w:fldChar w:fldCharType="end"/>
        </w:r>
      </w:hyperlink>
    </w:p>
    <w:p>
      <w:pPr>
        <w:pStyle w:val="TOC2"/>
        <w:tabs>
          <w:tab w:val="right" w:leader="dot" w:pos="8306"/>
        </w:tabs>
      </w:pPr>
      <w:hyperlink w:anchor="_Toc26595" w:history="1">
        <w:r>
          <w:rPr>
            <w:rFonts w:ascii="仿宋" w:eastAsia="仿宋" w:hAnsi="仿宋" w:cs="仿宋" w:hint="eastAsia"/>
            <w:lang w:eastAsia="zh-CN"/>
          </w:rPr>
          <w:t>(六)、特殊环境影响分析</w:t>
        </w:r>
        <w:r>
          <w:tab/>
        </w:r>
        <w:r>
          <w:fldChar w:fldCharType="begin"/>
        </w:r>
        <w:r>
          <w:instrText xml:space="preserve"> PAGEREF _Toc26595 \h </w:instrText>
        </w:r>
        <w:r>
          <w:fldChar w:fldCharType="separate"/>
        </w:r>
        <w:r>
          <w:t>45</w:t>
        </w:r>
        <w:r>
          <w:fldChar w:fldCharType="end"/>
        </w:r>
      </w:hyperlink>
    </w:p>
    <w:p>
      <w:pPr>
        <w:pStyle w:val="TOC2"/>
        <w:tabs>
          <w:tab w:val="right" w:leader="dot" w:pos="8306"/>
        </w:tabs>
      </w:pPr>
      <w:hyperlink w:anchor="_Toc15968" w:history="1">
        <w:r>
          <w:rPr>
            <w:rFonts w:ascii="仿宋" w:eastAsia="仿宋" w:hAnsi="仿宋" w:cs="仿宋" w:hint="eastAsia"/>
            <w:lang w:eastAsia="zh-CN"/>
          </w:rPr>
          <w:t>(七)、清洁生产</w:t>
        </w:r>
        <w:r>
          <w:tab/>
        </w:r>
        <w:r>
          <w:fldChar w:fldCharType="begin"/>
        </w:r>
        <w:r>
          <w:instrText xml:space="preserve"> PAGEREF _Toc15968 \h </w:instrText>
        </w:r>
        <w:r>
          <w:fldChar w:fldCharType="separate"/>
        </w:r>
        <w:r>
          <w:t>46</w:t>
        </w:r>
        <w:r>
          <w:fldChar w:fldCharType="end"/>
        </w:r>
      </w:hyperlink>
    </w:p>
    <w:p>
      <w:pPr>
        <w:pStyle w:val="TOC2"/>
        <w:tabs>
          <w:tab w:val="right" w:leader="dot" w:pos="8306"/>
        </w:tabs>
      </w:pPr>
      <w:hyperlink w:anchor="_Toc23964" w:history="1">
        <w:r>
          <w:rPr>
            <w:rFonts w:ascii="仿宋" w:eastAsia="仿宋" w:hAnsi="仿宋" w:cs="仿宋" w:hint="eastAsia"/>
            <w:lang w:eastAsia="zh-CN"/>
          </w:rPr>
          <w:t>(八)、环境保护综合评价</w:t>
        </w:r>
        <w:r>
          <w:tab/>
        </w:r>
        <w:r>
          <w:fldChar w:fldCharType="begin"/>
        </w:r>
        <w:r>
          <w:instrText xml:space="preserve"> PAGEREF _Toc23964 \h </w:instrText>
        </w:r>
        <w:r>
          <w:fldChar w:fldCharType="separate"/>
        </w:r>
        <w:r>
          <w:t>47</w:t>
        </w:r>
        <w:r>
          <w:fldChar w:fldCharType="end"/>
        </w:r>
      </w:hyperlink>
    </w:p>
    <w:p>
      <w:pPr>
        <w:pStyle w:val="TOC1"/>
        <w:tabs>
          <w:tab w:val="right" w:leader="dot" w:pos="8306"/>
        </w:tabs>
      </w:pPr>
      <w:hyperlink w:anchor="_Toc21186" w:history="1">
        <w:r>
          <w:rPr>
            <w:rFonts w:ascii="仿宋" w:eastAsia="仿宋" w:hAnsi="仿宋" w:cs="仿宋" w:hint="eastAsia"/>
            <w:lang w:eastAsia="zh-CN"/>
          </w:rPr>
          <w:t>十三、营销与推广策略</w:t>
        </w:r>
        <w:r>
          <w:tab/>
        </w:r>
        <w:r>
          <w:fldChar w:fldCharType="begin"/>
        </w:r>
        <w:r>
          <w:instrText xml:space="preserve"> PAGEREF _Toc21186 \h </w:instrText>
        </w:r>
        <w:r>
          <w:fldChar w:fldCharType="separate"/>
        </w:r>
        <w:r>
          <w:t>48</w:t>
        </w:r>
        <w:r>
          <w:fldChar w:fldCharType="end"/>
        </w:r>
      </w:hyperlink>
    </w:p>
    <w:p>
      <w:pPr>
        <w:pStyle w:val="TOC2"/>
        <w:tabs>
          <w:tab w:val="right" w:leader="dot" w:pos="8306"/>
        </w:tabs>
      </w:pPr>
      <w:hyperlink w:anchor="_Toc2545" w:history="1">
        <w:r>
          <w:rPr>
            <w:rFonts w:ascii="仿宋" w:eastAsia="仿宋" w:hAnsi="仿宋" w:cs="仿宋" w:hint="eastAsia"/>
            <w:lang w:eastAsia="zh-CN"/>
          </w:rPr>
          <w:t>(一)、产品/服务定位与特点</w:t>
        </w:r>
        <w:r>
          <w:tab/>
        </w:r>
        <w:r>
          <w:fldChar w:fldCharType="begin"/>
        </w:r>
        <w:r>
          <w:instrText xml:space="preserve"> PAGEREF _Toc2545 \h </w:instrText>
        </w:r>
        <w:r>
          <w:fldChar w:fldCharType="separate"/>
        </w:r>
        <w:r>
          <w:t>48</w:t>
        </w:r>
        <w:r>
          <w:fldChar w:fldCharType="end"/>
        </w:r>
      </w:hyperlink>
    </w:p>
    <w:p>
      <w:pPr>
        <w:pStyle w:val="TOC2"/>
        <w:tabs>
          <w:tab w:val="right" w:leader="dot" w:pos="8306"/>
        </w:tabs>
      </w:pPr>
      <w:hyperlink w:anchor="_Toc13038" w:history="1">
        <w:r>
          <w:rPr>
            <w:rFonts w:ascii="仿宋" w:eastAsia="仿宋" w:hAnsi="仿宋" w:cs="仿宋" w:hint="eastAsia"/>
            <w:lang w:eastAsia="zh-CN"/>
          </w:rPr>
          <w:t>(二)、市场定位与竞争分析</w:t>
        </w:r>
        <w:r>
          <w:tab/>
        </w:r>
        <w:r>
          <w:fldChar w:fldCharType="begin"/>
        </w:r>
        <w:r>
          <w:instrText xml:space="preserve"> PAGEREF _Toc13038 \h </w:instrText>
        </w:r>
        <w:r>
          <w:fldChar w:fldCharType="separate"/>
        </w:r>
        <w:r>
          <w:t>50</w:t>
        </w:r>
        <w:r>
          <w:fldChar w:fldCharType="end"/>
        </w:r>
      </w:hyperlink>
    </w:p>
    <w:p>
      <w:pPr>
        <w:pStyle w:val="TOC2"/>
        <w:tabs>
          <w:tab w:val="right" w:leader="dot" w:pos="8306"/>
        </w:tabs>
      </w:pPr>
      <w:hyperlink w:anchor="_Toc21770" w:history="1">
        <w:r>
          <w:rPr>
            <w:rFonts w:ascii="仿宋" w:eastAsia="仿宋" w:hAnsi="仿宋" w:cs="仿宋" w:hint="eastAsia"/>
            <w:lang w:eastAsia="zh-CN"/>
          </w:rPr>
          <w:t>(三)、营销渠道与策略</w:t>
        </w:r>
        <w:r>
          <w:tab/>
        </w:r>
        <w:r>
          <w:fldChar w:fldCharType="begin"/>
        </w:r>
        <w:r>
          <w:instrText xml:space="preserve"> PAGEREF _Toc21770 \h </w:instrText>
        </w:r>
        <w:r>
          <w:fldChar w:fldCharType="separate"/>
        </w:r>
        <w:r>
          <w:t>51</w:t>
        </w:r>
        <w:r>
          <w:fldChar w:fldCharType="end"/>
        </w:r>
      </w:hyperlink>
    </w:p>
    <w:p>
      <w:pPr>
        <w:pStyle w:val="TOC2"/>
        <w:tabs>
          <w:tab w:val="right" w:leader="dot" w:pos="8306"/>
        </w:tabs>
      </w:pPr>
      <w:hyperlink w:anchor="_Toc15731" w:history="1">
        <w:r>
          <w:rPr>
            <w:rFonts w:ascii="仿宋" w:eastAsia="仿宋" w:hAnsi="仿宋" w:cs="仿宋" w:hint="eastAsia"/>
            <w:lang w:eastAsia="zh-CN"/>
          </w:rPr>
          <w:t>(四)、推广与宣传活动</w:t>
        </w:r>
        <w:r>
          <w:tab/>
        </w:r>
        <w:r>
          <w:fldChar w:fldCharType="begin"/>
        </w:r>
        <w:r>
          <w:instrText xml:space="preserve"> PAGEREF _Toc15731 \h </w:instrText>
        </w:r>
        <w:r>
          <w:fldChar w:fldCharType="separate"/>
        </w:r>
        <w:r>
          <w:t>52</w:t>
        </w:r>
        <w:r>
          <w:fldChar w:fldCharType="end"/>
        </w:r>
      </w:hyperlink>
    </w:p>
    <w:p>
      <w:pPr>
        <w:pStyle w:val="TOC1"/>
        <w:tabs>
          <w:tab w:val="right" w:leader="dot" w:pos="8306"/>
        </w:tabs>
      </w:pPr>
      <w:hyperlink w:anchor="_Toc26157" w:history="1">
        <w:r>
          <w:rPr>
            <w:rFonts w:ascii="仿宋" w:eastAsia="仿宋" w:hAnsi="仿宋" w:cs="仿宋" w:hint="eastAsia"/>
            <w:lang w:eastAsia="zh-CN"/>
          </w:rPr>
          <w:t>十四、聚乙二醇项目治理与监督</w:t>
        </w:r>
        <w:r>
          <w:tab/>
        </w:r>
        <w:r>
          <w:fldChar w:fldCharType="begin"/>
        </w:r>
        <w:r>
          <w:instrText xml:space="preserve"> PAGEREF _Toc26157 \h </w:instrText>
        </w:r>
        <w:r>
          <w:fldChar w:fldCharType="separate"/>
        </w:r>
        <w:r>
          <w:t>57</w:t>
        </w:r>
        <w:r>
          <w:fldChar w:fldCharType="end"/>
        </w:r>
      </w:hyperlink>
    </w:p>
    <w:p>
      <w:pPr>
        <w:pStyle w:val="TOC2"/>
        <w:tabs>
          <w:tab w:val="right" w:leader="dot" w:pos="8306"/>
        </w:tabs>
      </w:pPr>
      <w:hyperlink w:anchor="_Toc7051" w:history="1">
        <w:r>
          <w:rPr>
            <w:rFonts w:ascii="仿宋" w:eastAsia="仿宋" w:hAnsi="仿宋" w:cs="仿宋" w:hint="eastAsia"/>
            <w:lang w:eastAsia="zh-CN"/>
          </w:rPr>
          <w:t>(一)、聚乙二醇项目治理结构</w:t>
        </w:r>
        <w:r>
          <w:tab/>
        </w:r>
        <w:r>
          <w:fldChar w:fldCharType="begin"/>
        </w:r>
        <w:r>
          <w:instrText xml:space="preserve"> PAGEREF _Toc7051 \h </w:instrText>
        </w:r>
        <w:r>
          <w:fldChar w:fldCharType="separate"/>
        </w:r>
        <w:r>
          <w:t>57</w:t>
        </w:r>
        <w:r>
          <w:fldChar w:fldCharType="end"/>
        </w:r>
      </w:hyperlink>
    </w:p>
    <w:p>
      <w:pPr>
        <w:pStyle w:val="TOC2"/>
        <w:tabs>
          <w:tab w:val="right" w:leader="dot" w:pos="8306"/>
        </w:tabs>
      </w:pPr>
      <w:hyperlink w:anchor="_Toc11390" w:history="1">
        <w:r>
          <w:rPr>
            <w:rFonts w:ascii="仿宋" w:eastAsia="仿宋" w:hAnsi="仿宋" w:cs="仿宋" w:hint="eastAsia"/>
            <w:lang w:eastAsia="zh-CN"/>
          </w:rPr>
          <w:t>(二)、监督与审计</w:t>
        </w:r>
        <w:r>
          <w:tab/>
        </w:r>
        <w:r>
          <w:fldChar w:fldCharType="begin"/>
        </w:r>
        <w:r>
          <w:instrText xml:space="preserve"> PAGEREF _Toc11390 \h </w:instrText>
        </w:r>
        <w:r>
          <w:fldChar w:fldCharType="separate"/>
        </w:r>
        <w:r>
          <w:t>59</w:t>
        </w:r>
        <w:r>
          <w:fldChar w:fldCharType="end"/>
        </w:r>
      </w:hyperlink>
    </w:p>
    <w:p>
      <w:pPr>
        <w:pStyle w:val="TOC1"/>
        <w:tabs>
          <w:tab w:val="right" w:leader="dot" w:pos="8306"/>
        </w:tabs>
      </w:pPr>
      <w:hyperlink w:anchor="_Toc26482" w:history="1">
        <w:r>
          <w:rPr>
            <w:rFonts w:ascii="仿宋" w:eastAsia="仿宋" w:hAnsi="仿宋" w:cs="仿宋" w:hint="eastAsia"/>
            <w:lang w:eastAsia="zh-CN"/>
          </w:rPr>
          <w:t>十五、利益相关者分析与沟通计划</w:t>
        </w:r>
        <w:r>
          <w:tab/>
        </w:r>
        <w:r>
          <w:fldChar w:fldCharType="begin"/>
        </w:r>
        <w:r>
          <w:instrText xml:space="preserve"> PAGEREF _Toc26482 \h </w:instrText>
        </w:r>
        <w:r>
          <w:fldChar w:fldCharType="separate"/>
        </w:r>
        <w:r>
          <w:t>60</w:t>
        </w:r>
        <w:r>
          <w:fldChar w:fldCharType="end"/>
        </w:r>
      </w:hyperlink>
    </w:p>
    <w:p>
      <w:pPr>
        <w:pStyle w:val="TOC2"/>
        <w:tabs>
          <w:tab w:val="right" w:leader="dot" w:pos="8306"/>
        </w:tabs>
      </w:pPr>
      <w:hyperlink w:anchor="_Toc10845" w:history="1">
        <w:r>
          <w:rPr>
            <w:rFonts w:ascii="仿宋" w:eastAsia="仿宋" w:hAnsi="仿宋" w:cs="仿宋" w:hint="eastAsia"/>
            <w:lang w:eastAsia="zh-CN"/>
          </w:rPr>
          <w:t>(一)、利益相关者分析</w:t>
        </w:r>
        <w:r>
          <w:tab/>
        </w:r>
        <w:r>
          <w:fldChar w:fldCharType="begin"/>
        </w:r>
        <w:r>
          <w:instrText xml:space="preserve"> PAGEREF _Toc10845 \h </w:instrText>
        </w:r>
        <w:r>
          <w:fldChar w:fldCharType="separate"/>
        </w:r>
        <w:r>
          <w:t>60</w:t>
        </w:r>
        <w:r>
          <w:fldChar w:fldCharType="end"/>
        </w:r>
      </w:hyperlink>
    </w:p>
    <w:p>
      <w:pPr>
        <w:pStyle w:val="TOC2"/>
        <w:tabs>
          <w:tab w:val="right" w:leader="dot" w:pos="8306"/>
        </w:tabs>
      </w:pPr>
      <w:hyperlink w:anchor="_Toc3767" w:history="1">
        <w:r>
          <w:rPr>
            <w:rFonts w:ascii="仿宋" w:eastAsia="仿宋" w:hAnsi="仿宋" w:cs="仿宋" w:hint="eastAsia"/>
            <w:lang w:eastAsia="zh-CN"/>
          </w:rPr>
          <w:t>(二)、沟通计划</w:t>
        </w:r>
        <w:r>
          <w:tab/>
        </w:r>
        <w:r>
          <w:fldChar w:fldCharType="begin"/>
        </w:r>
        <w:r>
          <w:instrText xml:space="preserve"> PAGEREF _Toc3767 \h </w:instrText>
        </w:r>
        <w:r>
          <w:fldChar w:fldCharType="separate"/>
        </w:r>
        <w:r>
          <w:t>61</w:t>
        </w:r>
        <w:r>
          <w:fldChar w:fldCharType="end"/>
        </w:r>
      </w:hyperlink>
    </w:p>
    <w:p>
      <w:pPr>
        <w:pStyle w:val="TOC1"/>
        <w:tabs>
          <w:tab w:val="right" w:leader="dot" w:pos="8306"/>
        </w:tabs>
      </w:pPr>
      <w:hyperlink w:anchor="_Toc268" w:history="1">
        <w:r>
          <w:rPr>
            <w:rFonts w:ascii="仿宋" w:eastAsia="仿宋" w:hAnsi="仿宋" w:cs="仿宋" w:hint="eastAsia"/>
            <w:lang w:eastAsia="zh-CN"/>
          </w:rPr>
          <w:t>十六、供应链管理</w:t>
        </w:r>
        <w:r>
          <w:tab/>
        </w:r>
        <w:r>
          <w:fldChar w:fldCharType="begin"/>
        </w:r>
        <w:r>
          <w:instrText xml:space="preserve"> PAGEREF _Toc268 \h </w:instrText>
        </w:r>
        <w:r>
          <w:fldChar w:fldCharType="separate"/>
        </w:r>
        <w:r>
          <w:t>62</w:t>
        </w:r>
        <w:r>
          <w:fldChar w:fldCharType="end"/>
        </w:r>
      </w:hyperlink>
    </w:p>
    <w:p>
      <w:pPr>
        <w:pStyle w:val="TOC2"/>
        <w:tabs>
          <w:tab w:val="right" w:leader="dot" w:pos="8306"/>
        </w:tabs>
      </w:pPr>
      <w:hyperlink w:anchor="_Toc6101" w:history="1">
        <w:r>
          <w:rPr>
            <w:rFonts w:ascii="仿宋" w:eastAsia="仿宋" w:hAnsi="仿宋" w:cs="仿宋" w:hint="eastAsia"/>
            <w:lang w:eastAsia="zh-CN"/>
          </w:rPr>
          <w:t>(一)、供应链战略规划</w:t>
        </w:r>
        <w:r>
          <w:tab/>
        </w:r>
        <w:r>
          <w:fldChar w:fldCharType="begin"/>
        </w:r>
        <w:r>
          <w:instrText xml:space="preserve"> PAGEREF _Toc6101 \h </w:instrText>
        </w:r>
        <w:r>
          <w:fldChar w:fldCharType="separate"/>
        </w:r>
        <w:r>
          <w:t>62</w:t>
        </w:r>
        <w:r>
          <w:fldChar w:fldCharType="end"/>
        </w:r>
      </w:hyperlink>
    </w:p>
    <w:p>
      <w:pPr>
        <w:pStyle w:val="TOC2"/>
        <w:tabs>
          <w:tab w:val="right" w:leader="dot" w:pos="8306"/>
        </w:tabs>
      </w:pPr>
      <w:hyperlink w:anchor="_Toc26190" w:history="1">
        <w:r>
          <w:rPr>
            <w:rFonts w:ascii="仿宋" w:eastAsia="仿宋" w:hAnsi="仿宋" w:cs="仿宋" w:hint="eastAsia"/>
            <w:lang w:eastAsia="zh-CN"/>
          </w:rPr>
          <w:t>(二)、供应商选择与合作</w:t>
        </w:r>
        <w:r>
          <w:tab/>
        </w:r>
        <w:r>
          <w:fldChar w:fldCharType="begin"/>
        </w:r>
        <w:r>
          <w:instrText xml:space="preserve"> PAGEREF _Toc26190 \h </w:instrText>
        </w:r>
        <w:r>
          <w:fldChar w:fldCharType="separate"/>
        </w:r>
        <w:r>
          <w:t>64</w:t>
        </w:r>
        <w:r>
          <w:fldChar w:fldCharType="end"/>
        </w:r>
      </w:hyperlink>
    </w:p>
    <w:p>
      <w:pPr>
        <w:pStyle w:val="TOC2"/>
        <w:tabs>
          <w:tab w:val="right" w:leader="dot" w:pos="8306"/>
        </w:tabs>
      </w:pPr>
      <w:hyperlink w:anchor="_Toc28119" w:history="1">
        <w:r>
          <w:rPr>
            <w:rFonts w:ascii="仿宋" w:eastAsia="仿宋" w:hAnsi="仿宋" w:cs="仿宋" w:hint="eastAsia"/>
            <w:lang w:eastAsia="zh-CN"/>
          </w:rPr>
          <w:t>(三)、物流与库存管理</w:t>
        </w:r>
        <w:r>
          <w:tab/>
        </w:r>
        <w:r>
          <w:fldChar w:fldCharType="begin"/>
        </w:r>
        <w:r>
          <w:instrText xml:space="preserve"> PAGEREF _Toc28119 \h </w:instrText>
        </w:r>
        <w:r>
          <w:fldChar w:fldCharType="separate"/>
        </w:r>
        <w:r>
          <w:t>65</w:t>
        </w:r>
        <w:r>
          <w:fldChar w:fldCharType="end"/>
        </w:r>
      </w:hyperlink>
    </w:p>
    <w:p>
      <w:pPr>
        <w:pStyle w:val="TOC1"/>
        <w:tabs>
          <w:tab w:val="right" w:leader="dot" w:pos="8306"/>
        </w:tabs>
      </w:pPr>
      <w:hyperlink w:anchor="_Toc15377" w:history="1">
        <w:r>
          <w:rPr>
            <w:rFonts w:ascii="仿宋" w:eastAsia="仿宋" w:hAnsi="仿宋" w:cs="仿宋" w:hint="eastAsia"/>
            <w:lang w:eastAsia="zh-CN"/>
          </w:rPr>
          <w:t>十七、聚乙二醇项目工程方案分析</w:t>
        </w:r>
        <w:r>
          <w:tab/>
        </w:r>
        <w:r>
          <w:fldChar w:fldCharType="begin"/>
        </w:r>
        <w:r>
          <w:instrText xml:space="preserve"> PAGEREF _Toc15377 \h </w:instrText>
        </w:r>
        <w:r>
          <w:fldChar w:fldCharType="separate"/>
        </w:r>
        <w:r>
          <w:t>67</w:t>
        </w:r>
        <w:r>
          <w:fldChar w:fldCharType="end"/>
        </w:r>
      </w:hyperlink>
    </w:p>
    <w:p>
      <w:pPr>
        <w:pStyle w:val="TOC2"/>
        <w:tabs>
          <w:tab w:val="right" w:leader="dot" w:pos="8306"/>
        </w:tabs>
      </w:pPr>
      <w:hyperlink w:anchor="_Toc10707" w:history="1">
        <w:r>
          <w:rPr>
            <w:rFonts w:ascii="仿宋" w:eastAsia="仿宋" w:hAnsi="仿宋" w:cs="仿宋" w:hint="eastAsia"/>
            <w:lang w:eastAsia="zh-CN"/>
          </w:rPr>
          <w:t>(一)、建筑工程设计原则</w:t>
        </w:r>
        <w:r>
          <w:tab/>
        </w:r>
        <w:r>
          <w:fldChar w:fldCharType="begin"/>
        </w:r>
        <w:r>
          <w:instrText xml:space="preserve"> PAGEREF _Toc10707 \h </w:instrText>
        </w:r>
        <w:r>
          <w:fldChar w:fldCharType="separate"/>
        </w:r>
        <w:r>
          <w:t>67</w:t>
        </w:r>
        <w:r>
          <w:fldChar w:fldCharType="end"/>
        </w:r>
      </w:hyperlink>
    </w:p>
    <w:p>
      <w:pPr>
        <w:pStyle w:val="TOC2"/>
        <w:tabs>
          <w:tab w:val="right" w:leader="dot" w:pos="8306"/>
        </w:tabs>
      </w:pPr>
      <w:hyperlink w:anchor="_Toc619" w:history="1">
        <w:r>
          <w:rPr>
            <w:rFonts w:ascii="仿宋" w:eastAsia="仿宋" w:hAnsi="仿宋" w:cs="仿宋" w:hint="eastAsia"/>
            <w:lang w:eastAsia="zh-CN"/>
          </w:rPr>
          <w:t>(二)、土建工程建设指标</w:t>
        </w:r>
        <w:r>
          <w:tab/>
        </w:r>
        <w:r>
          <w:fldChar w:fldCharType="begin"/>
        </w:r>
        <w:r>
          <w:instrText xml:space="preserve"> PAGEREF _Toc619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81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69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乙二醇项目的技术管理特点体现在其创新导向。通过引入最先进的技术趋势和解决方案，聚乙二醇项目致力于提升科技含量、提高质量和效率水平。这意味着我们将采用最新的工具和方法，确保聚乙二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乙二醇项目技术管理的显著特征。通过整合不同领域的技术资源，我们实现了跨学科的协同工作。这有助于优化技术架构，提高整体效能。此外，整合性策略还促进了不同技术团队之间的紧密沟通和高效合作，确保聚乙二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乙二醇项目所采用的技术。通过不断优化技术方案，聚乙二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乙二醇项目团队将在聚乙二醇项目初期识别可能的技术风险，并采取相应的预防和应对措施。通过建立健全的风险评估机制，聚乙二醇项目能够在实施过程中及时发现并解决潜在的技术问题，保障聚乙二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乙二醇项目中，技术将成为聚乙二醇项目成功的有力支持。这一深度剖析揭示了技术管理在聚乙二醇项目实施中的关键作用，为聚乙二醇项目的技术基础奠定了坚实的基础。</w:t>
      </w:r>
    </w:p>
    <w:p>
      <w:pPr>
        <w:pStyle w:val="Heading2"/>
        <w:ind w:firstLine="560" w:firstLineChars="200"/>
        <w:rPr>
          <w:rFonts w:ascii="仿宋" w:eastAsia="仿宋" w:hAnsi="仿宋" w:cs="仿宋" w:hint="eastAsia"/>
          <w:sz w:val="28"/>
          <w:lang w:eastAsia="zh-CN"/>
        </w:rPr>
      </w:pPr>
      <w:bookmarkStart w:id="4" w:name="_Toc9620"/>
      <w:r>
        <w:rPr>
          <w:rFonts w:ascii="仿宋" w:eastAsia="仿宋" w:hAnsi="仿宋" w:cs="仿宋" w:hint="eastAsia"/>
          <w:sz w:val="28"/>
          <w:lang w:eastAsia="zh-CN"/>
        </w:rPr>
        <w:t>(二)、聚乙二醇项目工艺技术设计方案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乙二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乙二醇项目将严格按照相关行业规范要求进行组织。通过有效控制产品质量，聚乙二醇项目将致力于为顾客提供优质的聚乙二醇项目产品和良好的服务。这体现了聚乙二醇项目对于生产活动合规性和质量标准的高度重视，为聚乙二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乙二醇项目注重生态效益和清洁生产原则。聚乙二醇项目建设将紧密结合地方特色经济发展，与社会经济发展规划和区域环境保护规划方案相协调一致。通过与当地区域自然生态系统的结合，聚乙二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乙二醇项目产品具有多样化的客户需求和个性化的特点。因此，聚乙二醇项目产品规格品种多样，且单批生产数量较小。为满足这一特点，聚乙二醇项目承办单位将建设先进的柔性制造生产线。通过广泛应用柔性制造技术，聚乙二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乙二醇项目采用的技术具有较高的技术含量和自动化水平，处于国内先进水平。这一技术选用不仅体现了对生产效率、质量和环境友好性的高标准要求，同时为聚乙二醇项目的可持续发展奠定了坚实的基础。</w:t>
      </w:r>
    </w:p>
    <w:p>
      <w:pPr>
        <w:pStyle w:val="Heading2"/>
        <w:ind w:firstLine="560" w:firstLineChars="200"/>
        <w:rPr>
          <w:rFonts w:ascii="仿宋" w:eastAsia="仿宋" w:hAnsi="仿宋" w:cs="仿宋" w:hint="eastAsia"/>
          <w:sz w:val="28"/>
          <w:lang w:eastAsia="zh-CN"/>
        </w:rPr>
      </w:pPr>
      <w:bookmarkStart w:id="5" w:name="_Toc2096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为确保聚乙二醇项目的高效生产和技术实施，我们制定了一套精心设计的设备选型方案，以满足聚乙二醇项目生产、质量和环保的要求。该方案的主要特点如下：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乙二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针对聚乙二醇项目产品的多样性和小批量生产的特点，我们将建设柔性制造生产线。通过在设备选型中考虑柔性制造技术，可以灵活应对不同产品规格和生产需求，实现生产线的高度灵活性和适应性。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42"/>
      <w:r>
        <w:rPr>
          <w:rFonts w:ascii="仿宋" w:eastAsia="仿宋" w:hAnsi="仿宋" w:cs="仿宋" w:hint="eastAsia"/>
          <w:sz w:val="28"/>
          <w:lang w:eastAsia="zh-CN"/>
        </w:rPr>
        <w:t>二、聚乙二醇项目文档管理</w:t>
      </w:r>
      <w:bookmarkEnd w:id="6"/>
    </w:p>
    <w:p>
      <w:pPr>
        <w:pStyle w:val="Heading2"/>
        <w:rPr>
          <w:rFonts w:ascii="仿宋" w:eastAsia="仿宋" w:hAnsi="仿宋" w:cs="仿宋" w:hint="eastAsia"/>
          <w:lang w:eastAsia="zh-CN"/>
        </w:rPr>
      </w:pPr>
      <w:bookmarkStart w:id="7" w:name="_Toc16661"/>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聚乙二醇项目高度重视文档的质量和准确性，以支持聚乙二醇项目的各项活动和决策。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二醇项目文档的编制始于聚乙二醇项目计划的初期，我们制定了详细的文档编制计划，明确了每个文档的内容、格式和编写责任人。在聚乙二醇项目启动阶段，我们首先编制了聚乙二醇项目章程，明确定义了聚乙二醇项目的目标、范围、风险等关键要素。随后，聚乙二醇项目团队根据计划陆续编制了需求文档、设计文档、测试文档等各类文档，确保聚乙二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聚乙二醇项目管理中的重要环节，旨在确保聚乙二醇项目文档符合质量标准和聚乙二醇项目需求。在聚乙二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除了内部审查，我们还进行了外部审查，邀请聚乙二醇项目相关利益方和专业领域的专家对文档进行独立审查。这有助于获取更全面、客观的反馈，确保聚乙二醇项目文档不仅符合内部标准，也满足外部需求。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聚乙二醇项目在文档编制与审查方面建立了严格的管理机制，通过规范的流程和多维度的审查，确保聚乙二醇项目文档的质量、准确性和可靠性，为聚乙二醇项目的顺利推进提供了有力支持。</w:t>
      </w:r>
    </w:p>
    <w:p>
      <w:pPr>
        <w:pStyle w:val="Heading2"/>
        <w:ind w:firstLine="560" w:firstLineChars="200"/>
        <w:rPr>
          <w:rFonts w:ascii="仿宋" w:eastAsia="仿宋" w:hAnsi="仿宋" w:cs="仿宋" w:hint="eastAsia"/>
          <w:sz w:val="28"/>
          <w:lang w:eastAsia="zh-CN"/>
        </w:rPr>
      </w:pPr>
      <w:bookmarkStart w:id="8" w:name="_Toc5961"/>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在聚乙二醇项目中，我们致力于优化文档发布与分发过程，以确保信息的高效传递和团队间协作的顺畅进行。以下是我们采取的关键优化策略：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我们通过多渠道发布文档，包括电子邮件、聚乙二醇项目管理平台、内部网站等，以满足不同团队成员的偏好和需求。多渠道发布确保了信息的全面覆盖。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我们采用了精细的权限控制，确保只有授权人员可以访问敏感信息。这种安全措施保护了聚乙二醇项目文档的机密性，防止了未经授权的信息泄露。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552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文档存档与归档是聚乙二醇项目生命周期中一个至关重要的环节，直接关系到聚乙二醇项目信息的长期保存和历史记录的完整性。在聚乙二醇项目中，我们实施了一系列有效的文档存档与归档管理策略：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1033"/>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913"/>
      <w:r>
        <w:rPr>
          <w:rFonts w:ascii="仿宋" w:eastAsia="仿宋" w:hAnsi="仿宋" w:cs="仿宋" w:hint="eastAsia"/>
          <w:lang w:eastAsia="zh-CN"/>
        </w:rPr>
        <w:t>(一)、聚乙二醇行业分析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聚乙二醇行业一直以来都是市场的关注焦点。行业内的发展趋势、竞争态势以及潜在机会都对聚乙二醇项目的推进产生深远的影响。通过深入研究行业的整体概貌，我们将更好地理解行业的核心特征，为聚乙二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乙二醇行业，技术一直是推动创新和发展的关键因素。我们将对当前技术趋势进行详尽分析，包括但不限于人工智能、大数据应用、先进制造技术等。这有助于聚乙二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乙二醇项目成功的基础。我们将对主要竞争对手进行深入研究，包括其市场份额、产品特点、市场定位等。通过全面了解竞争对手的优势和劣势，聚乙二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2813"/>
      <w:r>
        <w:rPr>
          <w:rFonts w:ascii="仿宋" w:eastAsia="仿宋" w:hAnsi="仿宋" w:cs="仿宋" w:hint="eastAsia"/>
          <w:sz w:val="28"/>
          <w:lang w:eastAsia="zh-CN"/>
        </w:rPr>
        <w:t>(二)、聚乙二醇市场分析预测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通过对市场规模的深入调研，我们将预测聚乙二醇市场未来的增长趋势。这包括市场的整体规模、各细分领域的发展趋势等。聚乙二醇项目可以根据市场的扩张速度和潜在机会，制定更符合市场需求的发展策略。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乙二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聚乙二醇项目实施过程中需要充分考虑的因素。我们将对市场风险进行全面评估，包括但不限于政策法规风险、市场竞争风险、技术变革风险等。通过对潜在风险的深入分析，聚乙二醇项目可以制定相应的风险缓解策略，降低不确定性对聚乙二醇项目的影响。</w:t>
      </w:r>
    </w:p>
    <w:p>
      <w:pPr>
        <w:pStyle w:val="Heading1"/>
        <w:ind w:firstLine="560" w:firstLineChars="200"/>
        <w:rPr>
          <w:rFonts w:ascii="仿宋" w:eastAsia="仿宋" w:hAnsi="仿宋" w:cs="仿宋" w:hint="eastAsia"/>
          <w:sz w:val="28"/>
          <w:lang w:eastAsia="zh-CN"/>
        </w:rPr>
      </w:pPr>
      <w:bookmarkStart w:id="13" w:name="_Toc28601"/>
      <w:r>
        <w:rPr>
          <w:rFonts w:ascii="仿宋" w:eastAsia="仿宋" w:hAnsi="仿宋" w:cs="仿宋" w:hint="eastAsia"/>
          <w:sz w:val="28"/>
          <w:lang w:eastAsia="zh-CN"/>
        </w:rPr>
        <w:t>四、聚乙二醇项目选址可行性分析</w:t>
      </w:r>
      <w:bookmarkEnd w:id="13"/>
    </w:p>
    <w:p>
      <w:pPr>
        <w:pStyle w:val="Heading2"/>
        <w:rPr>
          <w:rFonts w:ascii="仿宋" w:eastAsia="仿宋" w:hAnsi="仿宋" w:cs="仿宋" w:hint="eastAsia"/>
          <w:lang w:eastAsia="zh-CN"/>
        </w:rPr>
      </w:pPr>
      <w:bookmarkStart w:id="14" w:name="_Toc26540"/>
      <w:r>
        <w:rPr>
          <w:rFonts w:ascii="仿宋" w:eastAsia="仿宋" w:hAnsi="仿宋" w:cs="仿宋" w:hint="eastAsia"/>
          <w:lang w:eastAsia="zh-CN"/>
        </w:rPr>
        <w:t>(一)、聚乙二醇项目选址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该聚乙二醇项目选址位于XX省XX市XX区XXX街道</w:t>
      </w:r>
    </w:p>
    <w:p>
      <w:pPr>
        <w:pStyle w:val="Heading2"/>
        <w:ind w:firstLine="560" w:firstLineChars="200"/>
        <w:rPr>
          <w:rFonts w:ascii="仿宋" w:eastAsia="仿宋" w:hAnsi="仿宋" w:cs="仿宋" w:hint="eastAsia"/>
          <w:sz w:val="28"/>
          <w:lang w:eastAsia="zh-CN"/>
        </w:rPr>
      </w:pPr>
      <w:bookmarkStart w:id="15" w:name="_Toc29023"/>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聚乙二醇项目的征地面积将根据聚乙二醇项目的实际规模和需求进行精确规划。具体面积XXX平方米，旨在确保聚乙二醇项目不仅能够满足当前的发展需求，还能够预留空间以适应未来的扩展。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净用地面积是在征地面积基础上去除不可利用面积后的实际可开发用地。具体面积XXX平方米，考虑到环保、交通、安全等多方面因素，以确保聚乙二醇项目在整体利用效率上达到最优。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聚乙二醇项目计划建设的建筑总规模具体面积XXX平方米。这一规模的确定综合考虑了聚乙二醇项目的性质、规模，以及城市规划的相关要求，确保建筑布局与周边环境协调一致。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绿地率是聚乙二醇项目用地中被规划为绿地的比例。具体面积XXX平方米，旨在通过合理规划绿地，改善聚乙二醇项目周边环境，提升居民生活质量，并符合城市整体绿化规划。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容积率是用地上可以建设的建筑总体积与用地面积之比。具体面积XXX，通过合理的容积率规划，确保聚乙二醇项目建筑规模与周边环境和谐共生。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确保聚乙二醇项目选址与当地城市规划相一致，具体面积XXX平方米。通过与城市规划部门深入沟通，确保聚乙二醇项目不仅符合城市的整体发展方向，还能够融入城市的发展布局，为城市的长远发展贡献力量。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乙二醇项目选址符合当地产业政策，具体面积XXX平方米。这包括聚乙二醇项目对当地经济的促进作用，以及对相关产业的带动效应，确保聚乙二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用地总体要求必须符合环保和可持续发展的原则，具体面积XXX平方米。通过采用绿色建筑设计、节能减排等措施，确保聚乙二醇项目在建设和运营过程中对环境的影响最小化，达到可持续发展的要求。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确保聚乙二醇项目选址具备必要的公共设施配套，具体面积XXX平方米。这包括交通便利性、教育、医疗等基础设施，以提高居民生活品质，使得聚乙二醇项目选址更具吸引力。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考虑用地总体要求对当地社会稳定性的影响，具体面积XXX平方米。通过深入了解当地社区反馈，确保聚乙二醇项目的选址和建设过程对当地社会和谐稳定产生积极作用。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聚乙二醇项目选址不仅符合法规和规划，还在实际操作中具有可行性。这一全面规划将为聚乙二醇项目的成功实施提供坚实的基础，确保聚乙二醇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2879"/>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乙二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乙二醇项目的设备规划和空间设计中，我们将采取灵活设备布局的措施。设备布局将根据实际需求进行灵活设计，避免不必要的浪费。通过合理规划设备摆放位置，我们将提高设备的利用率，减少设备间距，以确保聚乙二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乙二醇项目内部引入共享设施的概念，例如共享会议室、办公区等。通过这种方式，我们可以减少对资源的重复建设，提高资源共享效率，从而减小聚乙二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2084"/>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乙二醇项目的总图布置中，我们将不同功能区域进行明确的规划，以最大程度满足聚乙二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5097"/>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乙二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聚乙二醇项目对环境的影响是综合评价的重要因素之一。我们将详细考虑选址周边的自然环境、生态保护区、水源地等情况，确保聚乙二醇项目的建设和运营对环境影响最小化，并符合当地的环保法规标准。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对选址的评价还需充分考虑当地政府的产业政策和法规。我们将详细了解聚乙二醇项目所在地的相关政策，确保聚乙二醇项目的规划和运营与当地法规相符，降低不必要的法律风险。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考虑到社会稳定性对企业运营的重要性，我们将评估选址地区的社会安全情况、劳工关系、社区反馈等方面，以确保聚乙二醇项目的建设和运营不会受到社会稳定性的负面影响。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https://d.book118.com/928056040053006045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A447B5"/>
    <w:rsid w:val="6BA447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56040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2024-03-01T20:43:00Z</dcterms:created>
  <dcterms:modified xsi:type="dcterms:W3CDTF">2024-03-01T20:43:23Z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758C1195A8A34DFC97B0F5F19F03B97F_11</vt:lpwstr>
  </property>
  <property fmtid="{D5CDD505-2E9C-101B-9397-08002B2CF9AE}" pid="3" name="KSOProductBuildVer">
    <vt:lpwstr>2052-12.1.0.16388</vt:lpwstr>
  </property>
</Properties>
</file>