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E5404" w:rsidP="006E5404" w14:paraId="6C7B88C7" w14:textId="77777777">
      <w:pPr>
        <w:spacing w:before="48" w:beforeLines="20" w:after="360" w:afterLines="150" w:line="360" w:lineRule="auto"/>
        <w:jc w:val="center"/>
        <w:rPr>
          <w:rFonts w:ascii="华文中宋" w:eastAsia="华文中宋" w:hAnsi="华文中宋"/>
          <w:b/>
          <w:sz w:val="30"/>
        </w:rPr>
      </w:pPr>
      <w:r w:rsidRPr="006E5404">
        <w:rPr>
          <w:rFonts w:ascii="华文中宋" w:eastAsia="华文中宋" w:hAnsi="华文中宋"/>
          <w:b/>
          <w:sz w:val="30"/>
        </w:rPr>
        <w:t>2024</w:t>
      </w:r>
      <w:r w:rsidRPr="006E5404">
        <w:rPr>
          <w:rFonts w:ascii="华文中宋" w:eastAsia="华文中宋" w:hAnsi="华文中宋"/>
          <w:b/>
          <w:sz w:val="30"/>
        </w:rPr>
        <w:t>浙江台州市温岭市陈世君艺术培训有限公司招聘</w:t>
      </w:r>
      <w:r w:rsidRPr="006E5404">
        <w:rPr>
          <w:rFonts w:ascii="华文中宋" w:eastAsia="华文中宋" w:hAnsi="华文中宋"/>
          <w:b/>
          <w:sz w:val="30"/>
        </w:rPr>
        <w:t>2</w:t>
      </w:r>
      <w:r w:rsidRPr="006E5404">
        <w:rPr>
          <w:rFonts w:ascii="华文中宋" w:eastAsia="华文中宋" w:hAnsi="华文中宋"/>
          <w:b/>
          <w:sz w:val="30"/>
        </w:rPr>
        <w:t>人笔试备考题库及答案解析</w:t>
      </w:r>
    </w:p>
    <w:p w:rsidR="00A77B3E" w14:paraId="5A3B38D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00AEBB" w14:textId="77777777">
      <w:pPr>
        <w:spacing w:after="260" w:line="360" w:lineRule="auto"/>
      </w:pPr>
      <w:r>
        <w:rPr>
          <w:rFonts w:ascii="微软雅黑" w:eastAsia="微软雅黑" w:cs="微软雅黑"/>
        </w:rPr>
        <w:t>一、选择题</w:t>
      </w:r>
    </w:p>
    <w:p w:rsidR="0030475A" w14:paraId="0E3C03D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2F6D1D8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0811F77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344F780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67BBAE2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26150EA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0E0A3A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14F3A00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614EFC4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2E30A0B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1A93129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173CA02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0BD85FE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6E38D5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62B2F2F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061FC0D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0B35495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164BCE5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7537FF3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004643B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29F69A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58A5777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5EE5479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1CF7E4D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6D11D68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6060DB0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7EBE91E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6FF00AE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66DF44E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1E63AEB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133211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51892B1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164648E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216786F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BB131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77D64C62"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733D374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0E7E530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1F43B18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02FE18D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https://d.book118.com/928061137045006032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paraId="3D2A2F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404" w14:paraId="0E5A2C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paraId="166416BA" w14:textId="53A6C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5404" w14:paraId="43BCC7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paraId="11C692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4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textId="53A6C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54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4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rsidP="003A5363" w14:textId="53A6C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54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paraId="6C089E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paraId="4CA3BFE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paraId="77FC49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4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6E5404"/>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7B3269"/>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E540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E5404"/>
    <w:rPr>
      <w:sz w:val="18"/>
      <w:szCs w:val="18"/>
    </w:rPr>
  </w:style>
  <w:style w:type="paragraph" w:styleId="Footer">
    <w:name w:val="footer"/>
    <w:basedOn w:val="Normal"/>
    <w:link w:val="a0"/>
    <w:rsid w:val="006E5404"/>
    <w:pPr>
      <w:tabs>
        <w:tab w:val="center" w:pos="4153"/>
        <w:tab w:val="right" w:pos="8306"/>
      </w:tabs>
      <w:snapToGrid w:val="0"/>
    </w:pPr>
    <w:rPr>
      <w:sz w:val="18"/>
      <w:szCs w:val="18"/>
    </w:rPr>
  </w:style>
  <w:style w:type="character" w:customStyle="1" w:styleId="a0">
    <w:name w:val="页脚 字符"/>
    <w:basedOn w:val="DefaultParagraphFont"/>
    <w:link w:val="Footer"/>
    <w:rsid w:val="006E5404"/>
    <w:rPr>
      <w:sz w:val="18"/>
      <w:szCs w:val="18"/>
    </w:rPr>
  </w:style>
  <w:style w:type="character" w:styleId="PageNumber">
    <w:name w:val="page number"/>
    <w:basedOn w:val="DefaultParagraphFont"/>
    <w:rsid w:val="006E5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8061137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2772</Words>
  <Characters>15806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