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精密感光材料项目建设总纲及方案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98" w:history="1">
        <w:r>
          <w:rPr>
            <w:rFonts w:ascii="仿宋" w:eastAsia="仿宋" w:hAnsi="仿宋" w:cs="仿宋" w:hint="eastAsia"/>
            <w:lang w:eastAsia="zh-CN"/>
          </w:rPr>
          <w:t>序言</w:t>
        </w:r>
        <w:r>
          <w:tab/>
        </w:r>
        <w:r>
          <w:fldChar w:fldCharType="begin"/>
        </w:r>
        <w:r>
          <w:instrText xml:space="preserve"> PAGEREF _Toc3498 \h </w:instrText>
        </w:r>
        <w:r>
          <w:fldChar w:fldCharType="separate"/>
        </w:r>
        <w:r>
          <w:t>3</w:t>
        </w:r>
        <w:r>
          <w:fldChar w:fldCharType="end"/>
        </w:r>
      </w:hyperlink>
    </w:p>
    <w:p>
      <w:pPr>
        <w:pStyle w:val="TOC1"/>
        <w:tabs>
          <w:tab w:val="right" w:leader="dot" w:pos="8306"/>
        </w:tabs>
      </w:pPr>
      <w:hyperlink w:anchor="_Toc29814" w:history="1">
        <w:r>
          <w:rPr>
            <w:rFonts w:ascii="仿宋" w:eastAsia="仿宋" w:hAnsi="仿宋" w:cs="仿宋" w:hint="eastAsia"/>
            <w:lang w:eastAsia="zh-CN"/>
          </w:rPr>
          <w:t>一、社会影响分析</w:t>
        </w:r>
        <w:r>
          <w:tab/>
        </w:r>
        <w:r>
          <w:fldChar w:fldCharType="begin"/>
        </w:r>
        <w:r>
          <w:instrText xml:space="preserve"> PAGEREF _Toc29814 \h </w:instrText>
        </w:r>
        <w:r>
          <w:fldChar w:fldCharType="separate"/>
        </w:r>
        <w:r>
          <w:t>3</w:t>
        </w:r>
        <w:r>
          <w:fldChar w:fldCharType="end"/>
        </w:r>
      </w:hyperlink>
    </w:p>
    <w:p>
      <w:pPr>
        <w:pStyle w:val="TOC2"/>
        <w:tabs>
          <w:tab w:val="right" w:leader="dot" w:pos="8306"/>
        </w:tabs>
      </w:pPr>
      <w:hyperlink w:anchor="_Toc24586" w:history="1">
        <w:r>
          <w:rPr>
            <w:rFonts w:ascii="仿宋" w:eastAsia="仿宋" w:hAnsi="仿宋" w:cs="仿宋" w:hint="eastAsia"/>
            <w:lang w:eastAsia="zh-CN"/>
          </w:rPr>
          <w:t>(一)、社会影响效果分析</w:t>
        </w:r>
        <w:r>
          <w:tab/>
        </w:r>
        <w:r>
          <w:fldChar w:fldCharType="begin"/>
        </w:r>
        <w:r>
          <w:instrText xml:space="preserve"> PAGEREF _Toc24586 \h </w:instrText>
        </w:r>
        <w:r>
          <w:fldChar w:fldCharType="separate"/>
        </w:r>
        <w:r>
          <w:t>3</w:t>
        </w:r>
        <w:r>
          <w:fldChar w:fldCharType="end"/>
        </w:r>
      </w:hyperlink>
    </w:p>
    <w:p>
      <w:pPr>
        <w:pStyle w:val="TOC2"/>
        <w:tabs>
          <w:tab w:val="right" w:leader="dot" w:pos="8306"/>
        </w:tabs>
      </w:pPr>
      <w:hyperlink w:anchor="_Toc19601" w:history="1">
        <w:r>
          <w:rPr>
            <w:rFonts w:ascii="仿宋" w:eastAsia="仿宋" w:hAnsi="仿宋" w:cs="仿宋" w:hint="eastAsia"/>
            <w:lang w:eastAsia="zh-CN"/>
          </w:rPr>
          <w:t>(二)、社会适应性分析</w:t>
        </w:r>
        <w:r>
          <w:tab/>
        </w:r>
        <w:r>
          <w:fldChar w:fldCharType="begin"/>
        </w:r>
        <w:r>
          <w:instrText xml:space="preserve"> PAGEREF _Toc19601 \h </w:instrText>
        </w:r>
        <w:r>
          <w:fldChar w:fldCharType="separate"/>
        </w:r>
        <w:r>
          <w:t>5</w:t>
        </w:r>
        <w:r>
          <w:fldChar w:fldCharType="end"/>
        </w:r>
      </w:hyperlink>
    </w:p>
    <w:p>
      <w:pPr>
        <w:pStyle w:val="TOC2"/>
        <w:tabs>
          <w:tab w:val="right" w:leader="dot" w:pos="8306"/>
        </w:tabs>
      </w:pPr>
      <w:hyperlink w:anchor="_Toc2984" w:history="1">
        <w:r>
          <w:rPr>
            <w:rFonts w:ascii="仿宋" w:eastAsia="仿宋" w:hAnsi="仿宋" w:cs="仿宋" w:hint="eastAsia"/>
            <w:lang w:eastAsia="zh-CN"/>
          </w:rPr>
          <w:t>(三)、社会风险及对策分析</w:t>
        </w:r>
        <w:r>
          <w:tab/>
        </w:r>
        <w:r>
          <w:fldChar w:fldCharType="begin"/>
        </w:r>
        <w:r>
          <w:instrText xml:space="preserve"> PAGEREF _Toc2984 \h </w:instrText>
        </w:r>
        <w:r>
          <w:fldChar w:fldCharType="separate"/>
        </w:r>
        <w:r>
          <w:t>7</w:t>
        </w:r>
        <w:r>
          <w:fldChar w:fldCharType="end"/>
        </w:r>
      </w:hyperlink>
    </w:p>
    <w:p>
      <w:pPr>
        <w:pStyle w:val="TOC1"/>
        <w:tabs>
          <w:tab w:val="right" w:leader="dot" w:pos="8306"/>
        </w:tabs>
      </w:pPr>
      <w:hyperlink w:anchor="_Toc18707" w:history="1">
        <w:r>
          <w:rPr>
            <w:rFonts w:ascii="仿宋" w:eastAsia="仿宋" w:hAnsi="仿宋" w:cs="仿宋" w:hint="eastAsia"/>
            <w:lang w:eastAsia="zh-CN"/>
          </w:rPr>
          <w:t>二、建设风险评估分析</w:t>
        </w:r>
        <w:r>
          <w:tab/>
        </w:r>
        <w:r>
          <w:fldChar w:fldCharType="begin"/>
        </w:r>
        <w:r>
          <w:instrText xml:space="preserve"> PAGEREF _Toc18707 \h </w:instrText>
        </w:r>
        <w:r>
          <w:fldChar w:fldCharType="separate"/>
        </w:r>
        <w:r>
          <w:t>10</w:t>
        </w:r>
        <w:r>
          <w:fldChar w:fldCharType="end"/>
        </w:r>
      </w:hyperlink>
    </w:p>
    <w:p>
      <w:pPr>
        <w:pStyle w:val="TOC2"/>
        <w:tabs>
          <w:tab w:val="right" w:leader="dot" w:pos="8306"/>
        </w:tabs>
      </w:pPr>
      <w:hyperlink w:anchor="_Toc18095" w:history="1">
        <w:r>
          <w:rPr>
            <w:rFonts w:ascii="仿宋" w:eastAsia="仿宋" w:hAnsi="仿宋" w:cs="仿宋" w:hint="eastAsia"/>
            <w:lang w:eastAsia="zh-CN"/>
          </w:rPr>
          <w:t>(一)、政策风险分析</w:t>
        </w:r>
        <w:r>
          <w:tab/>
        </w:r>
        <w:r>
          <w:fldChar w:fldCharType="begin"/>
        </w:r>
        <w:r>
          <w:instrText xml:space="preserve"> PAGEREF _Toc18095 \h </w:instrText>
        </w:r>
        <w:r>
          <w:fldChar w:fldCharType="separate"/>
        </w:r>
        <w:r>
          <w:t>10</w:t>
        </w:r>
        <w:r>
          <w:fldChar w:fldCharType="end"/>
        </w:r>
      </w:hyperlink>
    </w:p>
    <w:p>
      <w:pPr>
        <w:pStyle w:val="TOC2"/>
        <w:tabs>
          <w:tab w:val="right" w:leader="dot" w:pos="8306"/>
        </w:tabs>
      </w:pPr>
      <w:hyperlink w:anchor="_Toc31347" w:history="1">
        <w:r>
          <w:rPr>
            <w:rFonts w:ascii="仿宋" w:eastAsia="仿宋" w:hAnsi="仿宋" w:cs="仿宋" w:hint="eastAsia"/>
            <w:lang w:eastAsia="zh-CN"/>
          </w:rPr>
          <w:t>(二)、社会风险分析</w:t>
        </w:r>
        <w:r>
          <w:tab/>
        </w:r>
        <w:r>
          <w:fldChar w:fldCharType="begin"/>
        </w:r>
        <w:r>
          <w:instrText xml:space="preserve"> PAGEREF _Toc31347 \h </w:instrText>
        </w:r>
        <w:r>
          <w:fldChar w:fldCharType="separate"/>
        </w:r>
        <w:r>
          <w:t>11</w:t>
        </w:r>
        <w:r>
          <w:fldChar w:fldCharType="end"/>
        </w:r>
      </w:hyperlink>
    </w:p>
    <w:p>
      <w:pPr>
        <w:pStyle w:val="TOC2"/>
        <w:tabs>
          <w:tab w:val="right" w:leader="dot" w:pos="8306"/>
        </w:tabs>
      </w:pPr>
      <w:hyperlink w:anchor="_Toc11987" w:history="1">
        <w:r>
          <w:rPr>
            <w:rFonts w:ascii="仿宋" w:eastAsia="仿宋" w:hAnsi="仿宋" w:cs="仿宋" w:hint="eastAsia"/>
            <w:lang w:eastAsia="zh-CN"/>
          </w:rPr>
          <w:t>(三)、市场风险分析</w:t>
        </w:r>
        <w:r>
          <w:tab/>
        </w:r>
        <w:r>
          <w:fldChar w:fldCharType="begin"/>
        </w:r>
        <w:r>
          <w:instrText xml:space="preserve"> PAGEREF _Toc11987 \h </w:instrText>
        </w:r>
        <w:r>
          <w:fldChar w:fldCharType="separate"/>
        </w:r>
        <w:r>
          <w:t>13</w:t>
        </w:r>
        <w:r>
          <w:fldChar w:fldCharType="end"/>
        </w:r>
      </w:hyperlink>
    </w:p>
    <w:p>
      <w:pPr>
        <w:pStyle w:val="TOC2"/>
        <w:tabs>
          <w:tab w:val="right" w:leader="dot" w:pos="8306"/>
        </w:tabs>
      </w:pPr>
      <w:hyperlink w:anchor="_Toc25180" w:history="1">
        <w:r>
          <w:rPr>
            <w:rFonts w:ascii="仿宋" w:eastAsia="仿宋" w:hAnsi="仿宋" w:cs="仿宋" w:hint="eastAsia"/>
            <w:lang w:eastAsia="zh-CN"/>
          </w:rPr>
          <w:t>(四)、资金风险分析</w:t>
        </w:r>
        <w:r>
          <w:tab/>
        </w:r>
        <w:r>
          <w:fldChar w:fldCharType="begin"/>
        </w:r>
        <w:r>
          <w:instrText xml:space="preserve"> PAGEREF _Toc25180 \h </w:instrText>
        </w:r>
        <w:r>
          <w:fldChar w:fldCharType="separate"/>
        </w:r>
        <w:r>
          <w:t>14</w:t>
        </w:r>
        <w:r>
          <w:fldChar w:fldCharType="end"/>
        </w:r>
      </w:hyperlink>
    </w:p>
    <w:p>
      <w:pPr>
        <w:pStyle w:val="TOC2"/>
        <w:tabs>
          <w:tab w:val="right" w:leader="dot" w:pos="8306"/>
        </w:tabs>
      </w:pPr>
      <w:hyperlink w:anchor="_Toc22191" w:history="1">
        <w:r>
          <w:rPr>
            <w:rFonts w:ascii="仿宋" w:eastAsia="仿宋" w:hAnsi="仿宋" w:cs="仿宋" w:hint="eastAsia"/>
            <w:lang w:eastAsia="zh-CN"/>
          </w:rPr>
          <w:t>(五)、技术风险分析</w:t>
        </w:r>
        <w:r>
          <w:tab/>
        </w:r>
        <w:r>
          <w:fldChar w:fldCharType="begin"/>
        </w:r>
        <w:r>
          <w:instrText xml:space="preserve"> PAGEREF _Toc22191 \h </w:instrText>
        </w:r>
        <w:r>
          <w:fldChar w:fldCharType="separate"/>
        </w:r>
        <w:r>
          <w:t>15</w:t>
        </w:r>
        <w:r>
          <w:fldChar w:fldCharType="end"/>
        </w:r>
      </w:hyperlink>
    </w:p>
    <w:p>
      <w:pPr>
        <w:pStyle w:val="TOC2"/>
        <w:tabs>
          <w:tab w:val="right" w:leader="dot" w:pos="8306"/>
        </w:tabs>
      </w:pPr>
      <w:hyperlink w:anchor="_Toc2590" w:history="1">
        <w:r>
          <w:rPr>
            <w:rFonts w:ascii="仿宋" w:eastAsia="仿宋" w:hAnsi="仿宋" w:cs="仿宋" w:hint="eastAsia"/>
            <w:lang w:eastAsia="zh-CN"/>
          </w:rPr>
          <w:t>(六)、财务风险分析</w:t>
        </w:r>
        <w:r>
          <w:tab/>
        </w:r>
        <w:r>
          <w:fldChar w:fldCharType="begin"/>
        </w:r>
        <w:r>
          <w:instrText xml:space="preserve"> PAGEREF _Toc2590 \h </w:instrText>
        </w:r>
        <w:r>
          <w:fldChar w:fldCharType="separate"/>
        </w:r>
        <w:r>
          <w:t>16</w:t>
        </w:r>
        <w:r>
          <w:fldChar w:fldCharType="end"/>
        </w:r>
      </w:hyperlink>
    </w:p>
    <w:p>
      <w:pPr>
        <w:pStyle w:val="TOC2"/>
        <w:tabs>
          <w:tab w:val="right" w:leader="dot" w:pos="8306"/>
        </w:tabs>
      </w:pPr>
      <w:hyperlink w:anchor="_Toc18187" w:history="1">
        <w:r>
          <w:rPr>
            <w:rFonts w:ascii="仿宋" w:eastAsia="仿宋" w:hAnsi="仿宋" w:cs="仿宋" w:hint="eastAsia"/>
            <w:lang w:eastAsia="zh-CN"/>
          </w:rPr>
          <w:t>(七)、管理风险分析</w:t>
        </w:r>
        <w:r>
          <w:tab/>
        </w:r>
        <w:r>
          <w:fldChar w:fldCharType="begin"/>
        </w:r>
        <w:r>
          <w:instrText xml:space="preserve"> PAGEREF _Toc18187 \h </w:instrText>
        </w:r>
        <w:r>
          <w:fldChar w:fldCharType="separate"/>
        </w:r>
        <w:r>
          <w:t>18</w:t>
        </w:r>
        <w:r>
          <w:fldChar w:fldCharType="end"/>
        </w:r>
      </w:hyperlink>
    </w:p>
    <w:p>
      <w:pPr>
        <w:pStyle w:val="TOC2"/>
        <w:tabs>
          <w:tab w:val="right" w:leader="dot" w:pos="8306"/>
        </w:tabs>
      </w:pPr>
      <w:hyperlink w:anchor="_Toc12613" w:history="1">
        <w:r>
          <w:rPr>
            <w:rFonts w:ascii="仿宋" w:eastAsia="仿宋" w:hAnsi="仿宋" w:cs="仿宋" w:hint="eastAsia"/>
            <w:lang w:eastAsia="zh-CN"/>
          </w:rPr>
          <w:t>(八)、其它风险分析</w:t>
        </w:r>
        <w:r>
          <w:tab/>
        </w:r>
        <w:r>
          <w:fldChar w:fldCharType="begin"/>
        </w:r>
        <w:r>
          <w:instrText xml:space="preserve"> PAGEREF _Toc12613 \h </w:instrText>
        </w:r>
        <w:r>
          <w:fldChar w:fldCharType="separate"/>
        </w:r>
        <w:r>
          <w:t>19</w:t>
        </w:r>
        <w:r>
          <w:fldChar w:fldCharType="end"/>
        </w:r>
      </w:hyperlink>
    </w:p>
    <w:p>
      <w:pPr>
        <w:pStyle w:val="TOC2"/>
        <w:tabs>
          <w:tab w:val="right" w:leader="dot" w:pos="8306"/>
        </w:tabs>
      </w:pPr>
      <w:hyperlink w:anchor="_Toc23425" w:history="1">
        <w:r>
          <w:rPr>
            <w:rFonts w:ascii="仿宋" w:eastAsia="仿宋" w:hAnsi="仿宋" w:cs="仿宋" w:hint="eastAsia"/>
            <w:lang w:eastAsia="zh-CN"/>
          </w:rPr>
          <w:t>(九)、社会影响评估</w:t>
        </w:r>
        <w:r>
          <w:tab/>
        </w:r>
        <w:r>
          <w:fldChar w:fldCharType="begin"/>
        </w:r>
        <w:r>
          <w:instrText xml:space="preserve"> PAGEREF _Toc23425 \h </w:instrText>
        </w:r>
        <w:r>
          <w:fldChar w:fldCharType="separate"/>
        </w:r>
        <w:r>
          <w:t>21</w:t>
        </w:r>
        <w:r>
          <w:fldChar w:fldCharType="end"/>
        </w:r>
      </w:hyperlink>
    </w:p>
    <w:p>
      <w:pPr>
        <w:pStyle w:val="TOC1"/>
        <w:tabs>
          <w:tab w:val="right" w:leader="dot" w:pos="8306"/>
        </w:tabs>
      </w:pPr>
      <w:hyperlink w:anchor="_Toc32321" w:history="1">
        <w:r>
          <w:rPr>
            <w:rFonts w:ascii="仿宋" w:eastAsia="仿宋" w:hAnsi="仿宋" w:cs="仿宋" w:hint="eastAsia"/>
            <w:lang w:eastAsia="zh-CN"/>
          </w:rPr>
          <w:t>三、发展规划、产业政策和行业准入分析</w:t>
        </w:r>
        <w:r>
          <w:tab/>
        </w:r>
        <w:r>
          <w:fldChar w:fldCharType="begin"/>
        </w:r>
        <w:r>
          <w:instrText xml:space="preserve"> PAGEREF _Toc32321 \h </w:instrText>
        </w:r>
        <w:r>
          <w:fldChar w:fldCharType="separate"/>
        </w:r>
        <w:r>
          <w:t>23</w:t>
        </w:r>
        <w:r>
          <w:fldChar w:fldCharType="end"/>
        </w:r>
      </w:hyperlink>
    </w:p>
    <w:p>
      <w:pPr>
        <w:pStyle w:val="TOC2"/>
        <w:tabs>
          <w:tab w:val="right" w:leader="dot" w:pos="8306"/>
        </w:tabs>
      </w:pPr>
      <w:hyperlink w:anchor="_Toc23830" w:history="1">
        <w:r>
          <w:rPr>
            <w:rFonts w:ascii="仿宋" w:eastAsia="仿宋" w:hAnsi="仿宋" w:cs="仿宋" w:hint="eastAsia"/>
            <w:lang w:eastAsia="zh-CN"/>
          </w:rPr>
          <w:t>(一)、发展规划分析</w:t>
        </w:r>
        <w:r>
          <w:tab/>
        </w:r>
        <w:r>
          <w:fldChar w:fldCharType="begin"/>
        </w:r>
        <w:r>
          <w:instrText xml:space="preserve"> PAGEREF _Toc23830 \h </w:instrText>
        </w:r>
        <w:r>
          <w:fldChar w:fldCharType="separate"/>
        </w:r>
        <w:r>
          <w:t>23</w:t>
        </w:r>
        <w:r>
          <w:fldChar w:fldCharType="end"/>
        </w:r>
      </w:hyperlink>
    </w:p>
    <w:p>
      <w:pPr>
        <w:pStyle w:val="TOC2"/>
        <w:tabs>
          <w:tab w:val="right" w:leader="dot" w:pos="8306"/>
        </w:tabs>
      </w:pPr>
      <w:hyperlink w:anchor="_Toc10507" w:history="1">
        <w:r>
          <w:rPr>
            <w:rFonts w:ascii="仿宋" w:eastAsia="仿宋" w:hAnsi="仿宋" w:cs="仿宋" w:hint="eastAsia"/>
            <w:lang w:eastAsia="zh-CN"/>
          </w:rPr>
          <w:t>(二)、产业政策分析</w:t>
        </w:r>
        <w:r>
          <w:tab/>
        </w:r>
        <w:r>
          <w:fldChar w:fldCharType="begin"/>
        </w:r>
        <w:r>
          <w:instrText xml:space="preserve"> PAGEREF _Toc10507 \h </w:instrText>
        </w:r>
        <w:r>
          <w:fldChar w:fldCharType="separate"/>
        </w:r>
        <w:r>
          <w:t>24</w:t>
        </w:r>
        <w:r>
          <w:fldChar w:fldCharType="end"/>
        </w:r>
      </w:hyperlink>
    </w:p>
    <w:p>
      <w:pPr>
        <w:pStyle w:val="TOC2"/>
        <w:tabs>
          <w:tab w:val="right" w:leader="dot" w:pos="8306"/>
        </w:tabs>
      </w:pPr>
      <w:hyperlink w:anchor="_Toc4797" w:history="1">
        <w:r>
          <w:rPr>
            <w:rFonts w:ascii="仿宋" w:eastAsia="仿宋" w:hAnsi="仿宋" w:cs="仿宋" w:hint="eastAsia"/>
            <w:lang w:eastAsia="zh-CN"/>
          </w:rPr>
          <w:t>(三)、行业准入分析</w:t>
        </w:r>
        <w:r>
          <w:tab/>
        </w:r>
        <w:r>
          <w:fldChar w:fldCharType="begin"/>
        </w:r>
        <w:r>
          <w:instrText xml:space="preserve"> PAGEREF _Toc4797 \h </w:instrText>
        </w:r>
        <w:r>
          <w:fldChar w:fldCharType="separate"/>
        </w:r>
        <w:r>
          <w:t>26</w:t>
        </w:r>
        <w:r>
          <w:fldChar w:fldCharType="end"/>
        </w:r>
      </w:hyperlink>
    </w:p>
    <w:p>
      <w:pPr>
        <w:pStyle w:val="TOC1"/>
        <w:tabs>
          <w:tab w:val="right" w:leader="dot" w:pos="8306"/>
        </w:tabs>
      </w:pPr>
      <w:hyperlink w:anchor="_Toc6181" w:history="1">
        <w:r>
          <w:rPr>
            <w:rFonts w:ascii="仿宋" w:eastAsia="仿宋" w:hAnsi="仿宋" w:cs="仿宋" w:hint="eastAsia"/>
            <w:lang w:eastAsia="zh-CN"/>
          </w:rPr>
          <w:t>四、项目监理与质量保证</w:t>
        </w:r>
        <w:r>
          <w:tab/>
        </w:r>
        <w:r>
          <w:fldChar w:fldCharType="begin"/>
        </w:r>
        <w:r>
          <w:instrText xml:space="preserve"> PAGEREF _Toc6181 \h </w:instrText>
        </w:r>
        <w:r>
          <w:fldChar w:fldCharType="separate"/>
        </w:r>
        <w:r>
          <w:t>27</w:t>
        </w:r>
        <w:r>
          <w:fldChar w:fldCharType="end"/>
        </w:r>
      </w:hyperlink>
    </w:p>
    <w:p>
      <w:pPr>
        <w:pStyle w:val="TOC2"/>
        <w:tabs>
          <w:tab w:val="right" w:leader="dot" w:pos="8306"/>
        </w:tabs>
      </w:pPr>
      <w:hyperlink w:anchor="_Toc32485" w:history="1">
        <w:r>
          <w:rPr>
            <w:rFonts w:ascii="仿宋" w:eastAsia="仿宋" w:hAnsi="仿宋" w:cs="仿宋" w:hint="eastAsia"/>
            <w:lang w:eastAsia="zh-CN"/>
          </w:rPr>
          <w:t>(一)、监理体系构建</w:t>
        </w:r>
        <w:r>
          <w:tab/>
        </w:r>
        <w:r>
          <w:fldChar w:fldCharType="begin"/>
        </w:r>
        <w:r>
          <w:instrText xml:space="preserve"> PAGEREF _Toc32485 \h </w:instrText>
        </w:r>
        <w:r>
          <w:fldChar w:fldCharType="separate"/>
        </w:r>
        <w:r>
          <w:t>27</w:t>
        </w:r>
        <w:r>
          <w:fldChar w:fldCharType="end"/>
        </w:r>
      </w:hyperlink>
    </w:p>
    <w:p>
      <w:pPr>
        <w:pStyle w:val="TOC2"/>
        <w:tabs>
          <w:tab w:val="right" w:leader="dot" w:pos="8306"/>
        </w:tabs>
      </w:pPr>
      <w:hyperlink w:anchor="_Toc27243" w:history="1">
        <w:r>
          <w:rPr>
            <w:rFonts w:ascii="仿宋" w:eastAsia="仿宋" w:hAnsi="仿宋" w:cs="仿宋" w:hint="eastAsia"/>
            <w:lang w:eastAsia="zh-CN"/>
          </w:rPr>
          <w:t>(二)、质量保证体系实施</w:t>
        </w:r>
        <w:r>
          <w:tab/>
        </w:r>
        <w:r>
          <w:fldChar w:fldCharType="begin"/>
        </w:r>
        <w:r>
          <w:instrText xml:space="preserve"> PAGEREF _Toc27243 \h </w:instrText>
        </w:r>
        <w:r>
          <w:fldChar w:fldCharType="separate"/>
        </w:r>
        <w:r>
          <w:t>28</w:t>
        </w:r>
        <w:r>
          <w:fldChar w:fldCharType="end"/>
        </w:r>
      </w:hyperlink>
    </w:p>
    <w:p>
      <w:pPr>
        <w:pStyle w:val="TOC2"/>
        <w:tabs>
          <w:tab w:val="right" w:leader="dot" w:pos="8306"/>
        </w:tabs>
      </w:pPr>
      <w:hyperlink w:anchor="_Toc31358" w:history="1">
        <w:r>
          <w:rPr>
            <w:rFonts w:ascii="仿宋" w:eastAsia="仿宋" w:hAnsi="仿宋" w:cs="仿宋" w:hint="eastAsia"/>
            <w:lang w:eastAsia="zh-CN"/>
          </w:rPr>
          <w:t>(三)、监理与质量控制流程</w:t>
        </w:r>
        <w:r>
          <w:tab/>
        </w:r>
        <w:r>
          <w:fldChar w:fldCharType="begin"/>
        </w:r>
        <w:r>
          <w:instrText xml:space="preserve"> PAGEREF _Toc31358 \h </w:instrText>
        </w:r>
        <w:r>
          <w:fldChar w:fldCharType="separate"/>
        </w:r>
        <w:r>
          <w:t>29</w:t>
        </w:r>
        <w:r>
          <w:fldChar w:fldCharType="end"/>
        </w:r>
      </w:hyperlink>
    </w:p>
    <w:p>
      <w:pPr>
        <w:pStyle w:val="TOC1"/>
        <w:tabs>
          <w:tab w:val="right" w:leader="dot" w:pos="8306"/>
        </w:tabs>
      </w:pPr>
      <w:hyperlink w:anchor="_Toc31878" w:history="1">
        <w:r>
          <w:rPr>
            <w:rFonts w:ascii="仿宋" w:eastAsia="仿宋" w:hAnsi="仿宋" w:cs="仿宋" w:hint="eastAsia"/>
            <w:lang w:eastAsia="zh-CN"/>
          </w:rPr>
          <w:t>五、财务管理与成本控制</w:t>
        </w:r>
        <w:r>
          <w:tab/>
        </w:r>
        <w:r>
          <w:fldChar w:fldCharType="begin"/>
        </w:r>
        <w:r>
          <w:instrText xml:space="preserve"> PAGEREF _Toc31878 \h </w:instrText>
        </w:r>
        <w:r>
          <w:fldChar w:fldCharType="separate"/>
        </w:r>
        <w:r>
          <w:t>29</w:t>
        </w:r>
        <w:r>
          <w:fldChar w:fldCharType="end"/>
        </w:r>
      </w:hyperlink>
    </w:p>
    <w:p>
      <w:pPr>
        <w:pStyle w:val="TOC2"/>
        <w:tabs>
          <w:tab w:val="right" w:leader="dot" w:pos="8306"/>
        </w:tabs>
      </w:pPr>
      <w:hyperlink w:anchor="_Toc8472" w:history="1">
        <w:r>
          <w:rPr>
            <w:rFonts w:ascii="仿宋" w:eastAsia="仿宋" w:hAnsi="仿宋" w:cs="仿宋" w:hint="eastAsia"/>
            <w:lang w:eastAsia="zh-CN"/>
          </w:rPr>
          <w:t>(一)、财务管理体系建设</w:t>
        </w:r>
        <w:r>
          <w:tab/>
        </w:r>
        <w:r>
          <w:fldChar w:fldCharType="begin"/>
        </w:r>
        <w:r>
          <w:instrText xml:space="preserve"> PAGEREF _Toc8472 \h </w:instrText>
        </w:r>
        <w:r>
          <w:fldChar w:fldCharType="separate"/>
        </w:r>
        <w:r>
          <w:t>29</w:t>
        </w:r>
        <w:r>
          <w:fldChar w:fldCharType="end"/>
        </w:r>
      </w:hyperlink>
    </w:p>
    <w:p>
      <w:pPr>
        <w:pStyle w:val="TOC2"/>
        <w:tabs>
          <w:tab w:val="right" w:leader="dot" w:pos="8306"/>
        </w:tabs>
      </w:pPr>
      <w:hyperlink w:anchor="_Toc12049" w:history="1">
        <w:r>
          <w:rPr>
            <w:rFonts w:ascii="仿宋" w:eastAsia="仿宋" w:hAnsi="仿宋" w:cs="仿宋" w:hint="eastAsia"/>
            <w:lang w:eastAsia="zh-CN"/>
          </w:rPr>
          <w:t>(二)、成本控制措施</w:t>
        </w:r>
        <w:r>
          <w:tab/>
        </w:r>
        <w:r>
          <w:fldChar w:fldCharType="begin"/>
        </w:r>
        <w:r>
          <w:instrText xml:space="preserve"> PAGEREF _Toc12049 \h </w:instrText>
        </w:r>
        <w:r>
          <w:fldChar w:fldCharType="separate"/>
        </w:r>
        <w:r>
          <w:t>30</w:t>
        </w:r>
        <w:r>
          <w:fldChar w:fldCharType="end"/>
        </w:r>
      </w:hyperlink>
    </w:p>
    <w:p>
      <w:pPr>
        <w:pStyle w:val="TOC1"/>
        <w:tabs>
          <w:tab w:val="right" w:leader="dot" w:pos="8306"/>
        </w:tabs>
      </w:pPr>
      <w:hyperlink w:anchor="_Toc24330" w:history="1">
        <w:r>
          <w:rPr>
            <w:rFonts w:ascii="仿宋" w:eastAsia="仿宋" w:hAnsi="仿宋" w:cs="仿宋" w:hint="eastAsia"/>
            <w:lang w:eastAsia="zh-CN"/>
          </w:rPr>
          <w:t>六、资源开发及综合利用分析</w:t>
        </w:r>
        <w:r>
          <w:tab/>
        </w:r>
        <w:r>
          <w:fldChar w:fldCharType="begin"/>
        </w:r>
        <w:r>
          <w:instrText xml:space="preserve"> PAGEREF _Toc24330 \h </w:instrText>
        </w:r>
        <w:r>
          <w:fldChar w:fldCharType="separate"/>
        </w:r>
        <w:r>
          <w:t>32</w:t>
        </w:r>
        <w:r>
          <w:fldChar w:fldCharType="end"/>
        </w:r>
      </w:hyperlink>
    </w:p>
    <w:p>
      <w:pPr>
        <w:pStyle w:val="TOC2"/>
        <w:tabs>
          <w:tab w:val="right" w:leader="dot" w:pos="8306"/>
        </w:tabs>
      </w:pPr>
      <w:hyperlink w:anchor="_Toc6818" w:history="1">
        <w:r>
          <w:rPr>
            <w:rFonts w:ascii="仿宋" w:eastAsia="仿宋" w:hAnsi="仿宋" w:cs="仿宋" w:hint="eastAsia"/>
            <w:lang w:eastAsia="zh-CN"/>
          </w:rPr>
          <w:t>(一)、资源开发方案</w:t>
        </w:r>
        <w:r>
          <w:tab/>
        </w:r>
        <w:r>
          <w:fldChar w:fldCharType="begin"/>
        </w:r>
        <w:r>
          <w:instrText xml:space="preserve"> PAGEREF _Toc6818 \h </w:instrText>
        </w:r>
        <w:r>
          <w:fldChar w:fldCharType="separate"/>
        </w:r>
        <w:r>
          <w:t>32</w:t>
        </w:r>
        <w:r>
          <w:fldChar w:fldCharType="end"/>
        </w:r>
      </w:hyperlink>
    </w:p>
    <w:p>
      <w:pPr>
        <w:pStyle w:val="TOC2"/>
        <w:tabs>
          <w:tab w:val="right" w:leader="dot" w:pos="8306"/>
        </w:tabs>
      </w:pPr>
      <w:hyperlink w:anchor="_Toc14788" w:history="1">
        <w:r>
          <w:rPr>
            <w:rFonts w:ascii="仿宋" w:eastAsia="仿宋" w:hAnsi="仿宋" w:cs="仿宋" w:hint="eastAsia"/>
            <w:lang w:eastAsia="zh-CN"/>
          </w:rPr>
          <w:t>(二)、资源利用方案</w:t>
        </w:r>
        <w:r>
          <w:tab/>
        </w:r>
        <w:r>
          <w:fldChar w:fldCharType="begin"/>
        </w:r>
        <w:r>
          <w:instrText xml:space="preserve"> PAGEREF _Toc14788 \h </w:instrText>
        </w:r>
        <w:r>
          <w:fldChar w:fldCharType="separate"/>
        </w:r>
        <w:r>
          <w:t>33</w:t>
        </w:r>
        <w:r>
          <w:fldChar w:fldCharType="end"/>
        </w:r>
      </w:hyperlink>
    </w:p>
    <w:p>
      <w:pPr>
        <w:pStyle w:val="TOC2"/>
        <w:tabs>
          <w:tab w:val="right" w:leader="dot" w:pos="8306"/>
        </w:tabs>
      </w:pPr>
      <w:hyperlink w:anchor="_Toc2387" w:history="1">
        <w:r>
          <w:rPr>
            <w:rFonts w:ascii="仿宋" w:eastAsia="仿宋" w:hAnsi="仿宋" w:cs="仿宋" w:hint="eastAsia"/>
            <w:lang w:eastAsia="zh-CN"/>
          </w:rPr>
          <w:t>(三)、资源节约措施</w:t>
        </w:r>
        <w:r>
          <w:tab/>
        </w:r>
        <w:r>
          <w:fldChar w:fldCharType="begin"/>
        </w:r>
        <w:r>
          <w:instrText xml:space="preserve"> PAGEREF _Toc2387 \h </w:instrText>
        </w:r>
        <w:r>
          <w:fldChar w:fldCharType="separate"/>
        </w:r>
        <w:r>
          <w:t>34</w:t>
        </w:r>
        <w:r>
          <w:fldChar w:fldCharType="end"/>
        </w:r>
      </w:hyperlink>
    </w:p>
    <w:p>
      <w:pPr>
        <w:pStyle w:val="TOC1"/>
        <w:tabs>
          <w:tab w:val="right" w:leader="dot" w:pos="8306"/>
        </w:tabs>
      </w:pPr>
      <w:hyperlink w:anchor="_Toc27573" w:history="1">
        <w:r>
          <w:rPr>
            <w:rFonts w:ascii="仿宋" w:eastAsia="仿宋" w:hAnsi="仿宋" w:cs="仿宋" w:hint="eastAsia"/>
            <w:lang w:eastAsia="zh-CN"/>
          </w:rPr>
          <w:t>七、客户关系管理与市场拓展</w:t>
        </w:r>
        <w:r>
          <w:tab/>
        </w:r>
        <w:r>
          <w:fldChar w:fldCharType="begin"/>
        </w:r>
        <w:r>
          <w:instrText xml:space="preserve"> PAGEREF _Toc27573 \h </w:instrText>
        </w:r>
        <w:r>
          <w:fldChar w:fldCharType="separate"/>
        </w:r>
        <w:r>
          <w:t>35</w:t>
        </w:r>
        <w:r>
          <w:fldChar w:fldCharType="end"/>
        </w:r>
      </w:hyperlink>
    </w:p>
    <w:p>
      <w:pPr>
        <w:pStyle w:val="TOC2"/>
        <w:tabs>
          <w:tab w:val="right" w:leader="dot" w:pos="8306"/>
        </w:tabs>
      </w:pPr>
      <w:hyperlink w:anchor="_Toc2447" w:history="1">
        <w:r>
          <w:rPr>
            <w:rFonts w:ascii="仿宋" w:eastAsia="仿宋" w:hAnsi="仿宋" w:cs="仿宋" w:hint="eastAsia"/>
            <w:lang w:eastAsia="zh-CN"/>
          </w:rPr>
          <w:t>(一)、客户关系管理策略</w:t>
        </w:r>
        <w:r>
          <w:tab/>
        </w:r>
        <w:r>
          <w:fldChar w:fldCharType="begin"/>
        </w:r>
        <w:r>
          <w:instrText xml:space="preserve"> PAGEREF _Toc2447 \h </w:instrText>
        </w:r>
        <w:r>
          <w:fldChar w:fldCharType="separate"/>
        </w:r>
        <w:r>
          <w:t>35</w:t>
        </w:r>
        <w:r>
          <w:fldChar w:fldCharType="end"/>
        </w:r>
      </w:hyperlink>
    </w:p>
    <w:p>
      <w:pPr>
        <w:pStyle w:val="TOC2"/>
        <w:tabs>
          <w:tab w:val="right" w:leader="dot" w:pos="8306"/>
        </w:tabs>
      </w:pPr>
      <w:hyperlink w:anchor="_Toc30835" w:history="1">
        <w:r>
          <w:rPr>
            <w:rFonts w:ascii="仿宋" w:eastAsia="仿宋" w:hAnsi="仿宋" w:cs="仿宋" w:hint="eastAsia"/>
            <w:lang w:eastAsia="zh-CN"/>
          </w:rPr>
          <w:t>(二)、市场拓展方案</w:t>
        </w:r>
        <w:r>
          <w:tab/>
        </w:r>
        <w:r>
          <w:fldChar w:fldCharType="begin"/>
        </w:r>
        <w:r>
          <w:instrText xml:space="preserve"> PAGEREF _Toc30835 \h </w:instrText>
        </w:r>
        <w:r>
          <w:fldChar w:fldCharType="separate"/>
        </w:r>
        <w:r>
          <w:t>36</w:t>
        </w:r>
        <w:r>
          <w:fldChar w:fldCharType="end"/>
        </w:r>
      </w:hyperlink>
    </w:p>
    <w:p>
      <w:pPr>
        <w:pStyle w:val="TOC1"/>
        <w:tabs>
          <w:tab w:val="right" w:leader="dot" w:pos="8306"/>
        </w:tabs>
      </w:pPr>
      <w:hyperlink w:anchor="_Toc19487" w:history="1">
        <w:r>
          <w:rPr>
            <w:rFonts w:ascii="仿宋" w:eastAsia="仿宋" w:hAnsi="仿宋" w:cs="仿宋" w:hint="eastAsia"/>
            <w:lang w:eastAsia="zh-CN"/>
          </w:rPr>
          <w:t>八、项目实施与管理方案</w:t>
        </w:r>
        <w:r>
          <w:tab/>
        </w:r>
        <w:r>
          <w:fldChar w:fldCharType="begin"/>
        </w:r>
        <w:r>
          <w:instrText xml:space="preserve"> PAGEREF _Toc19487 \h </w:instrText>
        </w:r>
        <w:r>
          <w:fldChar w:fldCharType="separate"/>
        </w:r>
        <w:r>
          <w:t>38</w:t>
        </w:r>
        <w:r>
          <w:fldChar w:fldCharType="end"/>
        </w:r>
      </w:hyperlink>
    </w:p>
    <w:p>
      <w:pPr>
        <w:pStyle w:val="TOC2"/>
        <w:tabs>
          <w:tab w:val="right" w:leader="dot" w:pos="8306"/>
        </w:tabs>
      </w:pPr>
      <w:hyperlink w:anchor="_Toc17154" w:history="1">
        <w:r>
          <w:rPr>
            <w:rFonts w:ascii="仿宋" w:eastAsia="仿宋" w:hAnsi="仿宋" w:cs="仿宋" w:hint="eastAsia"/>
            <w:lang w:eastAsia="zh-CN"/>
          </w:rPr>
          <w:t>(一)、项目实施计划</w:t>
        </w:r>
        <w:r>
          <w:tab/>
        </w:r>
        <w:r>
          <w:fldChar w:fldCharType="begin"/>
        </w:r>
        <w:r>
          <w:instrText xml:space="preserve"> PAGEREF _Toc17154 \h </w:instrText>
        </w:r>
        <w:r>
          <w:fldChar w:fldCharType="separate"/>
        </w:r>
        <w:r>
          <w:t>38</w:t>
        </w:r>
        <w:r>
          <w:fldChar w:fldCharType="end"/>
        </w:r>
      </w:hyperlink>
    </w:p>
    <w:p>
      <w:pPr>
        <w:pStyle w:val="TOC2"/>
        <w:tabs>
          <w:tab w:val="right" w:leader="dot" w:pos="8306"/>
        </w:tabs>
      </w:pPr>
      <w:hyperlink w:anchor="_Toc20433" w:history="1">
        <w:r>
          <w:rPr>
            <w:rFonts w:ascii="仿宋" w:eastAsia="仿宋" w:hAnsi="仿宋" w:cs="仿宋" w:hint="eastAsia"/>
            <w:lang w:eastAsia="zh-CN"/>
          </w:rPr>
          <w:t>(二)、项目组织机构与职责</w:t>
        </w:r>
        <w:r>
          <w:tab/>
        </w:r>
        <w:r>
          <w:fldChar w:fldCharType="begin"/>
        </w:r>
        <w:r>
          <w:instrText xml:space="preserve"> PAGEREF _Toc20433 \h </w:instrText>
        </w:r>
        <w:r>
          <w:fldChar w:fldCharType="separate"/>
        </w:r>
        <w:r>
          <w:t>39</w:t>
        </w:r>
        <w:r>
          <w:fldChar w:fldCharType="end"/>
        </w:r>
      </w:hyperlink>
    </w:p>
    <w:p>
      <w:pPr>
        <w:pStyle w:val="TOC2"/>
        <w:tabs>
          <w:tab w:val="right" w:leader="dot" w:pos="8306"/>
        </w:tabs>
      </w:pPr>
      <w:hyperlink w:anchor="_Toc16236" w:history="1">
        <w:r>
          <w:rPr>
            <w:rFonts w:ascii="仿宋" w:eastAsia="仿宋" w:hAnsi="仿宋" w:cs="仿宋" w:hint="eastAsia"/>
            <w:lang w:eastAsia="zh-CN"/>
          </w:rPr>
          <w:t>(三)、项目管理与监控体系</w:t>
        </w:r>
        <w:r>
          <w:tab/>
        </w:r>
        <w:r>
          <w:fldChar w:fldCharType="begin"/>
        </w:r>
        <w:r>
          <w:instrText xml:space="preserve"> PAGEREF _Toc16236 \h </w:instrText>
        </w:r>
        <w:r>
          <w:fldChar w:fldCharType="separate"/>
        </w:r>
        <w:r>
          <w:t>42</w:t>
        </w:r>
        <w:r>
          <w:fldChar w:fldCharType="end"/>
        </w:r>
      </w:hyperlink>
    </w:p>
    <w:p>
      <w:pPr>
        <w:pStyle w:val="TOC1"/>
        <w:tabs>
          <w:tab w:val="right" w:leader="dot" w:pos="8306"/>
        </w:tabs>
      </w:pPr>
      <w:hyperlink w:anchor="_Toc12082" w:history="1">
        <w:r>
          <w:rPr>
            <w:rFonts w:ascii="仿宋" w:eastAsia="仿宋" w:hAnsi="仿宋" w:cs="仿宋" w:hint="eastAsia"/>
            <w:lang w:eastAsia="zh-CN"/>
          </w:rPr>
          <w:t>九、环境保护与绿色发展</w:t>
        </w:r>
        <w:r>
          <w:tab/>
        </w:r>
        <w:r>
          <w:fldChar w:fldCharType="begin"/>
        </w:r>
        <w:r>
          <w:instrText xml:space="preserve"> PAGEREF _Toc12082 \h </w:instrText>
        </w:r>
        <w:r>
          <w:fldChar w:fldCharType="separate"/>
        </w:r>
        <w:r>
          <w:t>43</w:t>
        </w:r>
        <w:r>
          <w:fldChar w:fldCharType="end"/>
        </w:r>
      </w:hyperlink>
    </w:p>
    <w:p>
      <w:pPr>
        <w:pStyle w:val="TOC2"/>
        <w:tabs>
          <w:tab w:val="right" w:leader="dot" w:pos="8306"/>
        </w:tabs>
      </w:pPr>
      <w:hyperlink w:anchor="_Toc25100" w:history="1">
        <w:r>
          <w:rPr>
            <w:rFonts w:ascii="仿宋" w:eastAsia="仿宋" w:hAnsi="仿宋" w:cs="仿宋" w:hint="eastAsia"/>
            <w:lang w:eastAsia="zh-CN"/>
          </w:rPr>
          <w:t>(一)、环境保护措施</w:t>
        </w:r>
        <w:r>
          <w:tab/>
        </w:r>
        <w:r>
          <w:fldChar w:fldCharType="begin"/>
        </w:r>
        <w:r>
          <w:instrText xml:space="preserve"> PAGEREF _Toc25100 \h </w:instrText>
        </w:r>
        <w:r>
          <w:fldChar w:fldCharType="separate"/>
        </w:r>
        <w:r>
          <w:t>43</w:t>
        </w:r>
        <w:r>
          <w:fldChar w:fldCharType="end"/>
        </w:r>
      </w:hyperlink>
    </w:p>
    <w:p>
      <w:pPr>
        <w:pStyle w:val="TOC2"/>
        <w:tabs>
          <w:tab w:val="right" w:leader="dot" w:pos="8306"/>
        </w:tabs>
      </w:pPr>
      <w:hyperlink w:anchor="_Toc18732" w:history="1">
        <w:r>
          <w:rPr>
            <w:rFonts w:ascii="仿宋" w:eastAsia="仿宋" w:hAnsi="仿宋" w:cs="仿宋" w:hint="eastAsia"/>
            <w:lang w:eastAsia="zh-CN"/>
          </w:rPr>
          <w:t>(二)、绿色发展与可持续发展策略</w:t>
        </w:r>
        <w:r>
          <w:tab/>
        </w:r>
        <w:r>
          <w:fldChar w:fldCharType="begin"/>
        </w:r>
        <w:r>
          <w:instrText xml:space="preserve"> PAGEREF _Toc18732 \h </w:instrText>
        </w:r>
        <w:r>
          <w:fldChar w:fldCharType="separate"/>
        </w:r>
        <w:r>
          <w:t>45</w:t>
        </w:r>
        <w:r>
          <w:fldChar w:fldCharType="end"/>
        </w:r>
      </w:hyperlink>
    </w:p>
    <w:p>
      <w:pPr>
        <w:pStyle w:val="TOC1"/>
        <w:tabs>
          <w:tab w:val="right" w:leader="dot" w:pos="8306"/>
        </w:tabs>
      </w:pPr>
      <w:hyperlink w:anchor="_Toc16949" w:history="1">
        <w:r>
          <w:rPr>
            <w:rFonts w:ascii="仿宋" w:eastAsia="仿宋" w:hAnsi="仿宋" w:cs="仿宋" w:hint="eastAsia"/>
            <w:lang w:eastAsia="zh-CN"/>
          </w:rPr>
          <w:t>十、项目质量与标准</w:t>
        </w:r>
        <w:r>
          <w:tab/>
        </w:r>
        <w:r>
          <w:fldChar w:fldCharType="begin"/>
        </w:r>
        <w:r>
          <w:instrText xml:space="preserve"> PAGEREF _Toc16949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 w:history="1">
        <w:r>
          <w:rPr>
            <w:rFonts w:ascii="仿宋" w:eastAsia="仿宋" w:hAnsi="仿宋" w:cs="仿宋" w:hint="eastAsia"/>
            <w:lang w:eastAsia="zh-CN"/>
          </w:rPr>
          <w:t>(一)、质量保障体系</w:t>
        </w:r>
        <w:r>
          <w:tab/>
        </w:r>
        <w:r>
          <w:fldChar w:fldCharType="begin"/>
        </w:r>
        <w:r>
          <w:instrText xml:space="preserve"> PAGEREF _Toc907 \h </w:instrText>
        </w:r>
        <w:r>
          <w:fldChar w:fldCharType="separate"/>
        </w:r>
        <w:r>
          <w:t>46</w:t>
        </w:r>
        <w:r>
          <w:fldChar w:fldCharType="end"/>
        </w:r>
      </w:hyperlink>
    </w:p>
    <w:p>
      <w:pPr>
        <w:pStyle w:val="TOC2"/>
        <w:tabs>
          <w:tab w:val="right" w:leader="dot" w:pos="8306"/>
        </w:tabs>
      </w:pPr>
      <w:hyperlink w:anchor="_Toc21284" w:history="1">
        <w:r>
          <w:rPr>
            <w:rFonts w:ascii="仿宋" w:eastAsia="仿宋" w:hAnsi="仿宋" w:cs="仿宋" w:hint="eastAsia"/>
            <w:lang w:eastAsia="zh-CN"/>
          </w:rPr>
          <w:t>(二)、标准化作业流程</w:t>
        </w:r>
        <w:r>
          <w:tab/>
        </w:r>
        <w:r>
          <w:fldChar w:fldCharType="begin"/>
        </w:r>
        <w:r>
          <w:instrText xml:space="preserve"> PAGEREF _Toc21284 \h </w:instrText>
        </w:r>
        <w:r>
          <w:fldChar w:fldCharType="separate"/>
        </w:r>
        <w:r>
          <w:t>48</w:t>
        </w:r>
        <w:r>
          <w:fldChar w:fldCharType="end"/>
        </w:r>
      </w:hyperlink>
    </w:p>
    <w:p>
      <w:pPr>
        <w:pStyle w:val="TOC2"/>
        <w:tabs>
          <w:tab w:val="right" w:leader="dot" w:pos="8306"/>
        </w:tabs>
      </w:pPr>
      <w:hyperlink w:anchor="_Toc7863" w:history="1">
        <w:r>
          <w:rPr>
            <w:rFonts w:ascii="仿宋" w:eastAsia="仿宋" w:hAnsi="仿宋" w:cs="仿宋" w:hint="eastAsia"/>
            <w:lang w:eastAsia="zh-CN"/>
          </w:rPr>
          <w:t>(三)、质量监控与评估</w:t>
        </w:r>
        <w:r>
          <w:tab/>
        </w:r>
        <w:r>
          <w:fldChar w:fldCharType="begin"/>
        </w:r>
        <w:r>
          <w:instrText xml:space="preserve"> PAGEREF _Toc7863 \h </w:instrText>
        </w:r>
        <w:r>
          <w:fldChar w:fldCharType="separate"/>
        </w:r>
        <w:r>
          <w:t>50</w:t>
        </w:r>
        <w:r>
          <w:fldChar w:fldCharType="end"/>
        </w:r>
      </w:hyperlink>
    </w:p>
    <w:p>
      <w:pPr>
        <w:pStyle w:val="TOC2"/>
        <w:tabs>
          <w:tab w:val="right" w:leader="dot" w:pos="8306"/>
        </w:tabs>
      </w:pPr>
      <w:hyperlink w:anchor="_Toc27991" w:history="1">
        <w:r>
          <w:rPr>
            <w:rFonts w:ascii="仿宋" w:eastAsia="仿宋" w:hAnsi="仿宋" w:cs="仿宋" w:hint="eastAsia"/>
            <w:lang w:eastAsia="zh-CN"/>
          </w:rPr>
          <w:t>(四)、质量改进计划</w:t>
        </w:r>
        <w:r>
          <w:tab/>
        </w:r>
        <w:r>
          <w:fldChar w:fldCharType="begin"/>
        </w:r>
        <w:r>
          <w:instrText xml:space="preserve"> PAGEREF _Toc27991 \h </w:instrText>
        </w:r>
        <w:r>
          <w:fldChar w:fldCharType="separate"/>
        </w:r>
        <w:r>
          <w:t>50</w:t>
        </w:r>
        <w:r>
          <w:fldChar w:fldCharType="end"/>
        </w:r>
      </w:hyperlink>
    </w:p>
    <w:p>
      <w:pPr>
        <w:pStyle w:val="TOC1"/>
        <w:tabs>
          <w:tab w:val="right" w:leader="dot" w:pos="8306"/>
        </w:tabs>
      </w:pPr>
      <w:hyperlink w:anchor="_Toc3104" w:history="1">
        <w:r>
          <w:rPr>
            <w:rFonts w:ascii="仿宋" w:eastAsia="仿宋" w:hAnsi="仿宋" w:cs="仿宋" w:hint="eastAsia"/>
            <w:lang w:eastAsia="zh-CN"/>
          </w:rPr>
          <w:t>十一、经济效益与社会效益优化</w:t>
        </w:r>
        <w:r>
          <w:tab/>
        </w:r>
        <w:r>
          <w:fldChar w:fldCharType="begin"/>
        </w:r>
        <w:r>
          <w:instrText xml:space="preserve"> PAGEREF _Toc3104 \h </w:instrText>
        </w:r>
        <w:r>
          <w:fldChar w:fldCharType="separate"/>
        </w:r>
        <w:r>
          <w:t>52</w:t>
        </w:r>
        <w:r>
          <w:fldChar w:fldCharType="end"/>
        </w:r>
      </w:hyperlink>
    </w:p>
    <w:p>
      <w:pPr>
        <w:pStyle w:val="TOC2"/>
        <w:tabs>
          <w:tab w:val="right" w:leader="dot" w:pos="8306"/>
        </w:tabs>
      </w:pPr>
      <w:hyperlink w:anchor="_Toc29628" w:history="1">
        <w:r>
          <w:rPr>
            <w:rFonts w:ascii="仿宋" w:eastAsia="仿宋" w:hAnsi="仿宋" w:cs="仿宋" w:hint="eastAsia"/>
            <w:lang w:eastAsia="zh-CN"/>
          </w:rPr>
          <w:t>(一)、经济效益提升策略</w:t>
        </w:r>
        <w:r>
          <w:tab/>
        </w:r>
        <w:r>
          <w:fldChar w:fldCharType="begin"/>
        </w:r>
        <w:r>
          <w:instrText xml:space="preserve"> PAGEREF _Toc29628 \h </w:instrText>
        </w:r>
        <w:r>
          <w:fldChar w:fldCharType="separate"/>
        </w:r>
        <w:r>
          <w:t>52</w:t>
        </w:r>
        <w:r>
          <w:fldChar w:fldCharType="end"/>
        </w:r>
      </w:hyperlink>
    </w:p>
    <w:p>
      <w:pPr>
        <w:pStyle w:val="TOC2"/>
        <w:tabs>
          <w:tab w:val="right" w:leader="dot" w:pos="8306"/>
        </w:tabs>
      </w:pPr>
      <w:hyperlink w:anchor="_Toc1330" w:history="1">
        <w:r>
          <w:rPr>
            <w:rFonts w:ascii="仿宋" w:eastAsia="仿宋" w:hAnsi="仿宋" w:cs="仿宋" w:hint="eastAsia"/>
            <w:lang w:eastAsia="zh-CN"/>
          </w:rPr>
          <w:t>(二)、社会效益增强方案</w:t>
        </w:r>
        <w:r>
          <w:tab/>
        </w:r>
        <w:r>
          <w:fldChar w:fldCharType="begin"/>
        </w:r>
        <w:r>
          <w:instrText xml:space="preserve"> PAGEREF _Toc1330 \h </w:instrText>
        </w:r>
        <w:r>
          <w:fldChar w:fldCharType="separate"/>
        </w:r>
        <w:r>
          <w:t>53</w:t>
        </w:r>
        <w:r>
          <w:fldChar w:fldCharType="end"/>
        </w:r>
      </w:hyperlink>
    </w:p>
    <w:p>
      <w:pPr>
        <w:pStyle w:val="TOC1"/>
        <w:tabs>
          <w:tab w:val="right" w:leader="dot" w:pos="8306"/>
        </w:tabs>
      </w:pPr>
      <w:hyperlink w:anchor="_Toc31585" w:history="1">
        <w:r>
          <w:rPr>
            <w:rFonts w:ascii="仿宋" w:eastAsia="仿宋" w:hAnsi="仿宋" w:cs="仿宋" w:hint="eastAsia"/>
            <w:lang w:eastAsia="zh-CN"/>
          </w:rPr>
          <w:t>十二、土地利用与规划方案</w:t>
        </w:r>
        <w:r>
          <w:tab/>
        </w:r>
        <w:r>
          <w:fldChar w:fldCharType="begin"/>
        </w:r>
        <w:r>
          <w:instrText xml:space="preserve"> PAGEREF _Toc31585 \h </w:instrText>
        </w:r>
        <w:r>
          <w:fldChar w:fldCharType="separate"/>
        </w:r>
        <w:r>
          <w:t>54</w:t>
        </w:r>
        <w:r>
          <w:fldChar w:fldCharType="end"/>
        </w:r>
      </w:hyperlink>
    </w:p>
    <w:p>
      <w:pPr>
        <w:pStyle w:val="TOC2"/>
        <w:tabs>
          <w:tab w:val="right" w:leader="dot" w:pos="8306"/>
        </w:tabs>
      </w:pPr>
      <w:hyperlink w:anchor="_Toc20175" w:history="1">
        <w:r>
          <w:rPr>
            <w:rFonts w:ascii="仿宋" w:eastAsia="仿宋" w:hAnsi="仿宋" w:cs="仿宋" w:hint="eastAsia"/>
            <w:lang w:eastAsia="zh-CN"/>
          </w:rPr>
          <w:t>(一)、项目用地情况分析</w:t>
        </w:r>
        <w:r>
          <w:tab/>
        </w:r>
        <w:r>
          <w:fldChar w:fldCharType="begin"/>
        </w:r>
        <w:r>
          <w:instrText xml:space="preserve"> PAGEREF _Toc20175 \h </w:instrText>
        </w:r>
        <w:r>
          <w:fldChar w:fldCharType="separate"/>
        </w:r>
        <w:r>
          <w:t>54</w:t>
        </w:r>
        <w:r>
          <w:fldChar w:fldCharType="end"/>
        </w:r>
      </w:hyperlink>
    </w:p>
    <w:p>
      <w:pPr>
        <w:pStyle w:val="TOC2"/>
        <w:tabs>
          <w:tab w:val="right" w:leader="dot" w:pos="8306"/>
        </w:tabs>
      </w:pPr>
      <w:hyperlink w:anchor="_Toc20868" w:history="1">
        <w:r>
          <w:rPr>
            <w:rFonts w:ascii="仿宋" w:eastAsia="仿宋" w:hAnsi="仿宋" w:cs="仿宋" w:hint="eastAsia"/>
            <w:lang w:eastAsia="zh-CN"/>
          </w:rPr>
          <w:t>(二)、土地利用规划方案</w:t>
        </w:r>
        <w:r>
          <w:tab/>
        </w:r>
        <w:r>
          <w:fldChar w:fldCharType="begin"/>
        </w:r>
        <w:r>
          <w:instrText xml:space="preserve"> PAGEREF _Toc20868 \h </w:instrText>
        </w:r>
        <w:r>
          <w:fldChar w:fldCharType="separate"/>
        </w:r>
        <w:r>
          <w:t>55</w:t>
        </w:r>
        <w:r>
          <w:fldChar w:fldCharType="end"/>
        </w:r>
      </w:hyperlink>
    </w:p>
    <w:p>
      <w:pPr>
        <w:pStyle w:val="TOC1"/>
        <w:tabs>
          <w:tab w:val="right" w:leader="dot" w:pos="8306"/>
        </w:tabs>
      </w:pPr>
      <w:hyperlink w:anchor="_Toc13721" w:history="1">
        <w:r>
          <w:rPr>
            <w:rFonts w:ascii="仿宋" w:eastAsia="仿宋" w:hAnsi="仿宋" w:cs="仿宋" w:hint="eastAsia"/>
            <w:lang w:eastAsia="zh-CN"/>
          </w:rPr>
          <w:t>十三、合作与交流机制建立</w:t>
        </w:r>
        <w:r>
          <w:tab/>
        </w:r>
        <w:r>
          <w:fldChar w:fldCharType="begin"/>
        </w:r>
        <w:r>
          <w:instrText xml:space="preserve"> PAGEREF _Toc13721 \h </w:instrText>
        </w:r>
        <w:r>
          <w:fldChar w:fldCharType="separate"/>
        </w:r>
        <w:r>
          <w:t>56</w:t>
        </w:r>
        <w:r>
          <w:fldChar w:fldCharType="end"/>
        </w:r>
      </w:hyperlink>
    </w:p>
    <w:p>
      <w:pPr>
        <w:pStyle w:val="TOC2"/>
        <w:tabs>
          <w:tab w:val="right" w:leader="dot" w:pos="8306"/>
        </w:tabs>
      </w:pPr>
      <w:hyperlink w:anchor="_Toc23343" w:history="1">
        <w:r>
          <w:rPr>
            <w:rFonts w:ascii="仿宋" w:eastAsia="仿宋" w:hAnsi="仿宋" w:cs="仿宋" w:hint="eastAsia"/>
            <w:lang w:eastAsia="zh-CN"/>
          </w:rPr>
          <w:t>(一)、合作伙伴选择与合作方式</w:t>
        </w:r>
        <w:r>
          <w:tab/>
        </w:r>
        <w:r>
          <w:fldChar w:fldCharType="begin"/>
        </w:r>
        <w:r>
          <w:instrText xml:space="preserve"> PAGEREF _Toc23343 \h </w:instrText>
        </w:r>
        <w:r>
          <w:fldChar w:fldCharType="separate"/>
        </w:r>
        <w:r>
          <w:t>56</w:t>
        </w:r>
        <w:r>
          <w:fldChar w:fldCharType="end"/>
        </w:r>
      </w:hyperlink>
    </w:p>
    <w:p>
      <w:pPr>
        <w:pStyle w:val="TOC2"/>
        <w:tabs>
          <w:tab w:val="right" w:leader="dot" w:pos="8306"/>
        </w:tabs>
      </w:pPr>
      <w:hyperlink w:anchor="_Toc29079" w:history="1">
        <w:r>
          <w:rPr>
            <w:rFonts w:ascii="仿宋" w:eastAsia="仿宋" w:hAnsi="仿宋" w:cs="仿宋" w:hint="eastAsia"/>
            <w:lang w:eastAsia="zh-CN"/>
          </w:rPr>
          <w:t>(二)、交流与合作平台搭建</w:t>
        </w:r>
        <w:r>
          <w:tab/>
        </w:r>
        <w:r>
          <w:fldChar w:fldCharType="begin"/>
        </w:r>
        <w:r>
          <w:instrText xml:space="preserve"> PAGEREF _Toc29079 \h </w:instrText>
        </w:r>
        <w:r>
          <w:fldChar w:fldCharType="separate"/>
        </w:r>
        <w:r>
          <w:t>57</w:t>
        </w:r>
        <w:r>
          <w:fldChar w:fldCharType="end"/>
        </w:r>
      </w:hyperlink>
    </w:p>
    <w:p>
      <w:pPr>
        <w:pStyle w:val="TOC1"/>
        <w:tabs>
          <w:tab w:val="right" w:leader="dot" w:pos="8306"/>
        </w:tabs>
      </w:pPr>
      <w:hyperlink w:anchor="_Toc25298" w:history="1">
        <w:r>
          <w:rPr>
            <w:rFonts w:ascii="仿宋" w:eastAsia="仿宋" w:hAnsi="仿宋" w:cs="仿宋" w:hint="eastAsia"/>
            <w:lang w:eastAsia="zh-CN"/>
          </w:rPr>
          <w:t>十四、创新驱动与持续发展</w:t>
        </w:r>
        <w:r>
          <w:tab/>
        </w:r>
        <w:r>
          <w:fldChar w:fldCharType="begin"/>
        </w:r>
        <w:r>
          <w:instrText xml:space="preserve"> PAGEREF _Toc25298 \h </w:instrText>
        </w:r>
        <w:r>
          <w:fldChar w:fldCharType="separate"/>
        </w:r>
        <w:r>
          <w:t>59</w:t>
        </w:r>
        <w:r>
          <w:fldChar w:fldCharType="end"/>
        </w:r>
      </w:hyperlink>
    </w:p>
    <w:p>
      <w:pPr>
        <w:pStyle w:val="TOC2"/>
        <w:tabs>
          <w:tab w:val="right" w:leader="dot" w:pos="8306"/>
        </w:tabs>
      </w:pPr>
      <w:hyperlink w:anchor="_Toc21497" w:history="1">
        <w:r>
          <w:rPr>
            <w:rFonts w:ascii="仿宋" w:eastAsia="仿宋" w:hAnsi="仿宋" w:cs="仿宋" w:hint="eastAsia"/>
            <w:lang w:eastAsia="zh-CN"/>
          </w:rPr>
          <w:t>(一)、创新驱动战略实施</w:t>
        </w:r>
        <w:r>
          <w:tab/>
        </w:r>
        <w:r>
          <w:fldChar w:fldCharType="begin"/>
        </w:r>
        <w:r>
          <w:instrText xml:space="preserve"> PAGEREF _Toc21497 \h </w:instrText>
        </w:r>
        <w:r>
          <w:fldChar w:fldCharType="separate"/>
        </w:r>
        <w:r>
          <w:t>59</w:t>
        </w:r>
        <w:r>
          <w:fldChar w:fldCharType="end"/>
        </w:r>
      </w:hyperlink>
    </w:p>
    <w:p>
      <w:pPr>
        <w:pStyle w:val="TOC2"/>
        <w:tabs>
          <w:tab w:val="right" w:leader="dot" w:pos="8306"/>
        </w:tabs>
      </w:pPr>
      <w:hyperlink w:anchor="_Toc19308" w:history="1">
        <w:r>
          <w:rPr>
            <w:rFonts w:ascii="仿宋" w:eastAsia="仿宋" w:hAnsi="仿宋" w:cs="仿宋" w:hint="eastAsia"/>
            <w:lang w:eastAsia="zh-CN"/>
          </w:rPr>
          <w:t>(二)、持续发展路径探索</w:t>
        </w:r>
        <w:r>
          <w:tab/>
        </w:r>
        <w:r>
          <w:fldChar w:fldCharType="begin"/>
        </w:r>
        <w:r>
          <w:instrText xml:space="preserve"> PAGEREF _Toc19308 \h </w:instrText>
        </w:r>
        <w:r>
          <w:fldChar w:fldCharType="separate"/>
        </w:r>
        <w:r>
          <w:t>61</w:t>
        </w:r>
        <w:r>
          <w:fldChar w:fldCharType="end"/>
        </w:r>
      </w:hyperlink>
    </w:p>
    <w:p>
      <w:pPr>
        <w:pStyle w:val="TOC1"/>
        <w:tabs>
          <w:tab w:val="right" w:leader="dot" w:pos="8306"/>
        </w:tabs>
      </w:pPr>
      <w:hyperlink w:anchor="_Toc30728" w:history="1">
        <w:r>
          <w:rPr>
            <w:rFonts w:ascii="仿宋" w:eastAsia="仿宋" w:hAnsi="仿宋" w:cs="仿宋" w:hint="eastAsia"/>
            <w:lang w:eastAsia="zh-CN"/>
          </w:rPr>
          <w:t>十五、项目施工方案</w:t>
        </w:r>
        <w:r>
          <w:tab/>
        </w:r>
        <w:r>
          <w:fldChar w:fldCharType="begin"/>
        </w:r>
        <w:r>
          <w:instrText xml:space="preserve"> PAGEREF _Toc30728 \h </w:instrText>
        </w:r>
        <w:r>
          <w:fldChar w:fldCharType="separate"/>
        </w:r>
        <w:r>
          <w:t>65</w:t>
        </w:r>
        <w:r>
          <w:fldChar w:fldCharType="end"/>
        </w:r>
      </w:hyperlink>
    </w:p>
    <w:p>
      <w:pPr>
        <w:pStyle w:val="TOC2"/>
        <w:tabs>
          <w:tab w:val="right" w:leader="dot" w:pos="8306"/>
        </w:tabs>
      </w:pPr>
      <w:hyperlink w:anchor="_Toc7751" w:history="1">
        <w:r>
          <w:rPr>
            <w:rFonts w:ascii="仿宋" w:eastAsia="仿宋" w:hAnsi="仿宋" w:cs="仿宋" w:hint="eastAsia"/>
            <w:lang w:eastAsia="zh-CN"/>
          </w:rPr>
          <w:t>(一)、施工组织设计</w:t>
        </w:r>
        <w:r>
          <w:tab/>
        </w:r>
        <w:r>
          <w:fldChar w:fldCharType="begin"/>
        </w:r>
        <w:r>
          <w:instrText xml:space="preserve"> PAGEREF _Toc7751 \h </w:instrText>
        </w:r>
        <w:r>
          <w:fldChar w:fldCharType="separate"/>
        </w:r>
        <w:r>
          <w:t>65</w:t>
        </w:r>
        <w:r>
          <w:fldChar w:fldCharType="end"/>
        </w:r>
      </w:hyperlink>
    </w:p>
    <w:p>
      <w:pPr>
        <w:pStyle w:val="TOC2"/>
        <w:tabs>
          <w:tab w:val="right" w:leader="dot" w:pos="8306"/>
        </w:tabs>
      </w:pPr>
      <w:hyperlink w:anchor="_Toc14467" w:history="1">
        <w:r>
          <w:rPr>
            <w:rFonts w:ascii="仿宋" w:eastAsia="仿宋" w:hAnsi="仿宋" w:cs="仿宋" w:hint="eastAsia"/>
            <w:lang w:eastAsia="zh-CN"/>
          </w:rPr>
          <w:t>(二)、施工工艺与技术路线</w:t>
        </w:r>
        <w:r>
          <w:tab/>
        </w:r>
        <w:r>
          <w:fldChar w:fldCharType="begin"/>
        </w:r>
        <w:r>
          <w:instrText xml:space="preserve"> PAGEREF _Toc14467 \h </w:instrText>
        </w:r>
        <w:r>
          <w:fldChar w:fldCharType="separate"/>
        </w:r>
        <w:r>
          <w:t>66</w:t>
        </w:r>
        <w:r>
          <w:fldChar w:fldCharType="end"/>
        </w:r>
      </w:hyperlink>
    </w:p>
    <w:p>
      <w:pPr>
        <w:pStyle w:val="TOC2"/>
        <w:tabs>
          <w:tab w:val="right" w:leader="dot" w:pos="8306"/>
        </w:tabs>
      </w:pPr>
      <w:hyperlink w:anchor="_Toc20310" w:history="1">
        <w:r>
          <w:rPr>
            <w:rFonts w:ascii="仿宋" w:eastAsia="仿宋" w:hAnsi="仿宋" w:cs="仿宋" w:hint="eastAsia"/>
            <w:lang w:eastAsia="zh-CN"/>
          </w:rPr>
          <w:t>(三)、关键节点施工计划</w:t>
        </w:r>
        <w:r>
          <w:tab/>
        </w:r>
        <w:r>
          <w:fldChar w:fldCharType="begin"/>
        </w:r>
        <w:r>
          <w:instrText xml:space="preserve"> PAGEREF _Toc20310 \h </w:instrText>
        </w:r>
        <w:r>
          <w:fldChar w:fldCharType="separate"/>
        </w:r>
        <w:r>
          <w:t>67</w:t>
        </w:r>
        <w:r>
          <w:fldChar w:fldCharType="end"/>
        </w:r>
      </w:hyperlink>
    </w:p>
    <w:p>
      <w:pPr>
        <w:pStyle w:val="TOC2"/>
        <w:tabs>
          <w:tab w:val="right" w:leader="dot" w:pos="8306"/>
        </w:tabs>
      </w:pPr>
      <w:hyperlink w:anchor="_Toc29944" w:history="1">
        <w:r>
          <w:rPr>
            <w:rFonts w:ascii="仿宋" w:eastAsia="仿宋" w:hAnsi="仿宋" w:cs="仿宋" w:hint="eastAsia"/>
            <w:lang w:eastAsia="zh-CN"/>
          </w:rPr>
          <w:t>(四)、施工现场管理</w:t>
        </w:r>
        <w:r>
          <w:tab/>
        </w:r>
        <w:r>
          <w:fldChar w:fldCharType="begin"/>
        </w:r>
        <w:r>
          <w:instrText xml:space="preserve"> PAGEREF _Toc29944 \h </w:instrText>
        </w:r>
        <w:r>
          <w:fldChar w:fldCharType="separate"/>
        </w:r>
        <w:r>
          <w:t>69</w:t>
        </w:r>
        <w:r>
          <w:fldChar w:fldCharType="end"/>
        </w:r>
      </w:hyperlink>
    </w:p>
    <w:p>
      <w:pPr>
        <w:pStyle w:val="TOC1"/>
        <w:tabs>
          <w:tab w:val="right" w:leader="dot" w:pos="8306"/>
        </w:tabs>
      </w:pPr>
      <w:hyperlink w:anchor="_Toc13744" w:history="1">
        <w:r>
          <w:rPr>
            <w:rFonts w:ascii="仿宋" w:eastAsia="仿宋" w:hAnsi="仿宋" w:cs="仿宋" w:hint="eastAsia"/>
            <w:lang w:eastAsia="zh-CN"/>
          </w:rPr>
          <w:t>十六、成果转化与推广应用</w:t>
        </w:r>
        <w:r>
          <w:tab/>
        </w:r>
        <w:r>
          <w:fldChar w:fldCharType="begin"/>
        </w:r>
        <w:r>
          <w:instrText xml:space="preserve"> PAGEREF _Toc13744 \h </w:instrText>
        </w:r>
        <w:r>
          <w:fldChar w:fldCharType="separate"/>
        </w:r>
        <w:r>
          <w:t>71</w:t>
        </w:r>
        <w:r>
          <w:fldChar w:fldCharType="end"/>
        </w:r>
      </w:hyperlink>
    </w:p>
    <w:p>
      <w:pPr>
        <w:pStyle w:val="TOC2"/>
        <w:tabs>
          <w:tab w:val="right" w:leader="dot" w:pos="8306"/>
        </w:tabs>
      </w:pPr>
      <w:hyperlink w:anchor="_Toc20191" w:history="1">
        <w:r>
          <w:rPr>
            <w:rFonts w:ascii="仿宋" w:eastAsia="仿宋" w:hAnsi="仿宋" w:cs="仿宋" w:hint="eastAsia"/>
            <w:lang w:eastAsia="zh-CN"/>
          </w:rPr>
          <w:t>(一)、成果转化策略制定</w:t>
        </w:r>
        <w:r>
          <w:tab/>
        </w:r>
        <w:r>
          <w:fldChar w:fldCharType="begin"/>
        </w:r>
        <w:r>
          <w:instrText xml:space="preserve"> PAGEREF _Toc20191 \h </w:instrText>
        </w:r>
        <w:r>
          <w:fldChar w:fldCharType="separate"/>
        </w:r>
        <w:r>
          <w:t>71</w:t>
        </w:r>
        <w:r>
          <w:fldChar w:fldCharType="end"/>
        </w:r>
      </w:hyperlink>
    </w:p>
    <w:p>
      <w:pPr>
        <w:pStyle w:val="TOC2"/>
        <w:tabs>
          <w:tab w:val="right" w:leader="dot" w:pos="8306"/>
        </w:tabs>
      </w:pPr>
      <w:hyperlink w:anchor="_Toc24769" w:history="1">
        <w:r>
          <w:rPr>
            <w:rFonts w:ascii="仿宋" w:eastAsia="仿宋" w:hAnsi="仿宋" w:cs="仿宋" w:hint="eastAsia"/>
            <w:lang w:eastAsia="zh-CN"/>
          </w:rPr>
          <w:t>(二)、成果推广应用方案</w:t>
        </w:r>
        <w:r>
          <w:tab/>
        </w:r>
        <w:r>
          <w:fldChar w:fldCharType="begin"/>
        </w:r>
        <w:r>
          <w:instrText xml:space="preserve"> PAGEREF _Toc24769 \h </w:instrText>
        </w:r>
        <w:r>
          <w:fldChar w:fldCharType="separate"/>
        </w:r>
        <w:r>
          <w:t>72</w:t>
        </w:r>
        <w:r>
          <w:fldChar w:fldCharType="end"/>
        </w:r>
      </w:hyperlink>
    </w:p>
    <w:p>
      <w:pPr>
        <w:pStyle w:val="TOC1"/>
        <w:tabs>
          <w:tab w:val="right" w:leader="dot" w:pos="8306"/>
        </w:tabs>
      </w:pPr>
      <w:hyperlink w:anchor="_Toc1144" w:history="1">
        <w:r>
          <w:rPr>
            <w:rFonts w:ascii="仿宋" w:eastAsia="仿宋" w:hAnsi="仿宋" w:cs="仿宋" w:hint="eastAsia"/>
            <w:lang w:eastAsia="zh-CN"/>
          </w:rPr>
          <w:t>十七、人力资源管理与开发</w:t>
        </w:r>
        <w:r>
          <w:tab/>
        </w:r>
        <w:r>
          <w:fldChar w:fldCharType="begin"/>
        </w:r>
        <w:r>
          <w:instrText xml:space="preserve"> PAGEREF _Toc1144 \h </w:instrText>
        </w:r>
        <w:r>
          <w:fldChar w:fldCharType="separate"/>
        </w:r>
        <w:r>
          <w:t>74</w:t>
        </w:r>
        <w:r>
          <w:fldChar w:fldCharType="end"/>
        </w:r>
      </w:hyperlink>
    </w:p>
    <w:p>
      <w:pPr>
        <w:pStyle w:val="TOC2"/>
        <w:tabs>
          <w:tab w:val="right" w:leader="dot" w:pos="8306"/>
        </w:tabs>
      </w:pPr>
      <w:hyperlink w:anchor="_Toc30762" w:history="1">
        <w:r>
          <w:rPr>
            <w:rFonts w:ascii="仿宋" w:eastAsia="仿宋" w:hAnsi="仿宋" w:cs="仿宋" w:hint="eastAsia"/>
            <w:lang w:eastAsia="zh-CN"/>
          </w:rPr>
          <w:t>(一)、人力资源规划</w:t>
        </w:r>
        <w:r>
          <w:tab/>
        </w:r>
        <w:r>
          <w:fldChar w:fldCharType="begin"/>
        </w:r>
        <w:r>
          <w:instrText xml:space="preserve"> PAGEREF _Toc30762 \h </w:instrText>
        </w:r>
        <w:r>
          <w:fldChar w:fldCharType="separate"/>
        </w:r>
        <w:r>
          <w:t>74</w:t>
        </w:r>
        <w:r>
          <w:fldChar w:fldCharType="end"/>
        </w:r>
      </w:hyperlink>
    </w:p>
    <w:p>
      <w:pPr>
        <w:pStyle w:val="TOC2"/>
        <w:tabs>
          <w:tab w:val="right" w:leader="dot" w:pos="8306"/>
        </w:tabs>
      </w:pPr>
      <w:hyperlink w:anchor="_Toc32707" w:history="1">
        <w:r>
          <w:rPr>
            <w:rFonts w:ascii="仿宋" w:eastAsia="仿宋" w:hAnsi="仿宋" w:cs="仿宋" w:hint="eastAsia"/>
            <w:lang w:eastAsia="zh-CN"/>
          </w:rPr>
          <w:t>(二)、人力资源开发与培训</w:t>
        </w:r>
        <w:r>
          <w:tab/>
        </w:r>
        <w:r>
          <w:fldChar w:fldCharType="begin"/>
        </w:r>
        <w:r>
          <w:instrText xml:space="preserve"> PAGEREF _Toc32707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5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精密感光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精密感光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精密感光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密感光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精密感光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精密感光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60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为了融入当地社区，精密感光材料项目需深入理解当地的文化特色和社会习俗。例如，项目在设计广告和市场推广活动时，应考虑使用当地语言和符合地方文化的表达方式。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8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为了确保精密感光材料项目的成功并最大限度地减轻潜在的社会风险，详细的风险分析和具体的应对策略至关重要。以下是针对项目可能面临的具体社会风险及相应对策的分析：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风险描述：精密感光材料项目可能遭遇社区抵制，尤其如果社区成员认为项目会破坏他们的生活环境或忽略他们的意见。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风险描述：精密感光材料项目的商业实践可能与当地的文化和价值观存在冲突，导致社会紧张和文化冲突。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风险描述：精密感光材料项目可能会增加对公共资源和基础设施的需求，给当地带来额外压力，例如在水资源、能源供应和交通系统方面。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风险描述：精密感光材料项目可能会引起当地社会结构和动态的变化，例如改变社区的人口组成和社交模式。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风险描述：在精密感光材料项目运营过程中，可能涉及大量个人和商业敏感信息，存在信息安全和隐私保护的风险。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70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09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134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https://d.book118.com/928062011003006045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06937"/>
    <w:rsid w:val="081069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6201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2024-02-19T08:21:00Z</dcterms:created>
  <dcterms:modified xsi:type="dcterms:W3CDTF">2024-02-19T08:22:17Z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CBFD71CC15924BED8EF5FB1D46239DD3_11</vt:lpwstr>
  </property>
  <property fmtid="{D5CDD505-2E9C-101B-9397-08002B2CF9AE}" pid="3" name="KSOProductBuildVer">
    <vt:lpwstr>2052-12.1.0.16250</vt:lpwstr>
  </property>
</Properties>
</file>