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泡腾剂项目规划设计方案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16049" w:history="1">
        <w:r>
          <w:rPr>
            <w:rFonts w:ascii="仿宋" w:eastAsia="仿宋" w:hAnsi="仿宋" w:cs="仿宋" w:hint="eastAsia"/>
            <w:lang w:eastAsia="zh-CN"/>
          </w:rPr>
          <w:t>序言</w:t>
        </w:r>
        <w:r>
          <w:tab/>
        </w:r>
        <w:r>
          <w:fldChar w:fldCharType="begin"/>
        </w:r>
        <w:r>
          <w:instrText xml:space="preserve"> PAGEREF _Toc16049 \h </w:instrText>
        </w:r>
        <w:r>
          <w:fldChar w:fldCharType="separate"/>
        </w:r>
        <w:r>
          <w:t>3</w:t>
        </w:r>
        <w:r>
          <w:fldChar w:fldCharType="end"/>
        </w:r>
      </w:hyperlink>
    </w:p>
    <w:p>
      <w:pPr>
        <w:pStyle w:val="TOC1"/>
        <w:tabs>
          <w:tab w:val="right" w:leader="dot" w:pos="8306"/>
        </w:tabs>
      </w:pPr>
      <w:hyperlink w:anchor="_Toc3180" w:history="1">
        <w:r>
          <w:rPr>
            <w:rFonts w:ascii="仿宋" w:eastAsia="仿宋" w:hAnsi="仿宋" w:cs="仿宋" w:hint="eastAsia"/>
            <w:lang w:eastAsia="zh-CN"/>
          </w:rPr>
          <w:t>一、泡腾剂项目绩效评估</w:t>
        </w:r>
        <w:r>
          <w:tab/>
        </w:r>
        <w:r>
          <w:fldChar w:fldCharType="begin"/>
        </w:r>
        <w:r>
          <w:instrText xml:space="preserve"> PAGEREF _Toc3180 \h </w:instrText>
        </w:r>
        <w:r>
          <w:fldChar w:fldCharType="separate"/>
        </w:r>
        <w:r>
          <w:t>3</w:t>
        </w:r>
        <w:r>
          <w:fldChar w:fldCharType="end"/>
        </w:r>
      </w:hyperlink>
    </w:p>
    <w:p>
      <w:pPr>
        <w:pStyle w:val="TOC2"/>
        <w:tabs>
          <w:tab w:val="right" w:leader="dot" w:pos="8306"/>
        </w:tabs>
      </w:pPr>
      <w:hyperlink w:anchor="_Toc6807" w:history="1">
        <w:r>
          <w:rPr>
            <w:rFonts w:ascii="仿宋" w:eastAsia="仿宋" w:hAnsi="仿宋" w:cs="仿宋" w:hint="eastAsia"/>
            <w:lang w:eastAsia="zh-CN"/>
          </w:rPr>
          <w:t>(一)、绩效评估指标</w:t>
        </w:r>
        <w:r>
          <w:tab/>
        </w:r>
        <w:r>
          <w:fldChar w:fldCharType="begin"/>
        </w:r>
        <w:r>
          <w:instrText xml:space="preserve"> PAGEREF _Toc6807 \h </w:instrText>
        </w:r>
        <w:r>
          <w:fldChar w:fldCharType="separate"/>
        </w:r>
        <w:r>
          <w:t>3</w:t>
        </w:r>
        <w:r>
          <w:fldChar w:fldCharType="end"/>
        </w:r>
      </w:hyperlink>
    </w:p>
    <w:p>
      <w:pPr>
        <w:pStyle w:val="TOC2"/>
        <w:tabs>
          <w:tab w:val="right" w:leader="dot" w:pos="8306"/>
        </w:tabs>
      </w:pPr>
      <w:hyperlink w:anchor="_Toc19187" w:history="1">
        <w:r>
          <w:rPr>
            <w:rFonts w:ascii="仿宋" w:eastAsia="仿宋" w:hAnsi="仿宋" w:cs="仿宋" w:hint="eastAsia"/>
            <w:lang w:eastAsia="zh-CN"/>
          </w:rPr>
          <w:t>(二)、绩效评估方法</w:t>
        </w:r>
        <w:r>
          <w:tab/>
        </w:r>
        <w:r>
          <w:fldChar w:fldCharType="begin"/>
        </w:r>
        <w:r>
          <w:instrText xml:space="preserve"> PAGEREF _Toc19187 \h </w:instrText>
        </w:r>
        <w:r>
          <w:fldChar w:fldCharType="separate"/>
        </w:r>
        <w:r>
          <w:t>4</w:t>
        </w:r>
        <w:r>
          <w:fldChar w:fldCharType="end"/>
        </w:r>
      </w:hyperlink>
    </w:p>
    <w:p>
      <w:pPr>
        <w:pStyle w:val="TOC2"/>
        <w:tabs>
          <w:tab w:val="right" w:leader="dot" w:pos="8306"/>
        </w:tabs>
      </w:pPr>
      <w:hyperlink w:anchor="_Toc9846" w:history="1">
        <w:r>
          <w:rPr>
            <w:rFonts w:ascii="仿宋" w:eastAsia="仿宋" w:hAnsi="仿宋" w:cs="仿宋" w:hint="eastAsia"/>
            <w:lang w:eastAsia="zh-CN"/>
          </w:rPr>
          <w:t>(三)、绩效评估周期</w:t>
        </w:r>
        <w:r>
          <w:tab/>
        </w:r>
        <w:r>
          <w:fldChar w:fldCharType="begin"/>
        </w:r>
        <w:r>
          <w:instrText xml:space="preserve"> PAGEREF _Toc9846 \h </w:instrText>
        </w:r>
        <w:r>
          <w:fldChar w:fldCharType="separate"/>
        </w:r>
        <w:r>
          <w:t>5</w:t>
        </w:r>
        <w:r>
          <w:fldChar w:fldCharType="end"/>
        </w:r>
      </w:hyperlink>
    </w:p>
    <w:p>
      <w:pPr>
        <w:pStyle w:val="TOC1"/>
        <w:tabs>
          <w:tab w:val="right" w:leader="dot" w:pos="8306"/>
        </w:tabs>
      </w:pPr>
      <w:hyperlink w:anchor="_Toc5783" w:history="1">
        <w:r>
          <w:rPr>
            <w:rFonts w:ascii="仿宋" w:eastAsia="仿宋" w:hAnsi="仿宋" w:cs="仿宋" w:hint="eastAsia"/>
            <w:lang w:eastAsia="zh-CN"/>
          </w:rPr>
          <w:t>二、市场分析、调研</w:t>
        </w:r>
        <w:r>
          <w:tab/>
        </w:r>
        <w:r>
          <w:fldChar w:fldCharType="begin"/>
        </w:r>
        <w:r>
          <w:instrText xml:space="preserve"> PAGEREF _Toc5783 \h </w:instrText>
        </w:r>
        <w:r>
          <w:fldChar w:fldCharType="separate"/>
        </w:r>
        <w:r>
          <w:t>6</w:t>
        </w:r>
        <w:r>
          <w:fldChar w:fldCharType="end"/>
        </w:r>
      </w:hyperlink>
    </w:p>
    <w:p>
      <w:pPr>
        <w:pStyle w:val="TOC2"/>
        <w:tabs>
          <w:tab w:val="right" w:leader="dot" w:pos="8306"/>
        </w:tabs>
      </w:pPr>
      <w:hyperlink w:anchor="_Toc9446" w:history="1">
        <w:r>
          <w:rPr>
            <w:rFonts w:ascii="仿宋" w:eastAsia="仿宋" w:hAnsi="仿宋" w:cs="仿宋" w:hint="eastAsia"/>
            <w:lang w:eastAsia="zh-CN"/>
          </w:rPr>
          <w:t>(一)、泡腾剂行业分析</w:t>
        </w:r>
        <w:r>
          <w:tab/>
        </w:r>
        <w:r>
          <w:fldChar w:fldCharType="begin"/>
        </w:r>
        <w:r>
          <w:instrText xml:space="preserve"> PAGEREF _Toc9446 \h </w:instrText>
        </w:r>
        <w:r>
          <w:fldChar w:fldCharType="separate"/>
        </w:r>
        <w:r>
          <w:t>6</w:t>
        </w:r>
        <w:r>
          <w:fldChar w:fldCharType="end"/>
        </w:r>
      </w:hyperlink>
    </w:p>
    <w:p>
      <w:pPr>
        <w:pStyle w:val="TOC2"/>
        <w:tabs>
          <w:tab w:val="right" w:leader="dot" w:pos="8306"/>
        </w:tabs>
      </w:pPr>
      <w:hyperlink w:anchor="_Toc27091" w:history="1">
        <w:r>
          <w:rPr>
            <w:rFonts w:ascii="仿宋" w:eastAsia="仿宋" w:hAnsi="仿宋" w:cs="仿宋" w:hint="eastAsia"/>
            <w:lang w:eastAsia="zh-CN"/>
          </w:rPr>
          <w:t>(二)、泡腾剂市场分析预测</w:t>
        </w:r>
        <w:r>
          <w:tab/>
        </w:r>
        <w:r>
          <w:fldChar w:fldCharType="begin"/>
        </w:r>
        <w:r>
          <w:instrText xml:space="preserve"> PAGEREF _Toc27091 \h </w:instrText>
        </w:r>
        <w:r>
          <w:fldChar w:fldCharType="separate"/>
        </w:r>
        <w:r>
          <w:t>7</w:t>
        </w:r>
        <w:r>
          <w:fldChar w:fldCharType="end"/>
        </w:r>
      </w:hyperlink>
    </w:p>
    <w:p>
      <w:pPr>
        <w:pStyle w:val="TOC1"/>
        <w:tabs>
          <w:tab w:val="right" w:leader="dot" w:pos="8306"/>
        </w:tabs>
      </w:pPr>
      <w:hyperlink w:anchor="_Toc26543" w:history="1">
        <w:r>
          <w:rPr>
            <w:rFonts w:ascii="仿宋" w:eastAsia="仿宋" w:hAnsi="仿宋" w:cs="仿宋" w:hint="eastAsia"/>
            <w:lang w:eastAsia="zh-CN"/>
          </w:rPr>
          <w:t>三、泡腾剂项目文档管理</w:t>
        </w:r>
        <w:r>
          <w:tab/>
        </w:r>
        <w:r>
          <w:fldChar w:fldCharType="begin"/>
        </w:r>
        <w:r>
          <w:instrText xml:space="preserve"> PAGEREF _Toc26543 \h </w:instrText>
        </w:r>
        <w:r>
          <w:fldChar w:fldCharType="separate"/>
        </w:r>
        <w:r>
          <w:t>8</w:t>
        </w:r>
        <w:r>
          <w:fldChar w:fldCharType="end"/>
        </w:r>
      </w:hyperlink>
    </w:p>
    <w:p>
      <w:pPr>
        <w:pStyle w:val="TOC2"/>
        <w:tabs>
          <w:tab w:val="right" w:leader="dot" w:pos="8306"/>
        </w:tabs>
      </w:pPr>
      <w:hyperlink w:anchor="_Toc29598" w:history="1">
        <w:r>
          <w:rPr>
            <w:rFonts w:ascii="仿宋" w:eastAsia="仿宋" w:hAnsi="仿宋" w:cs="仿宋" w:hint="eastAsia"/>
            <w:lang w:eastAsia="zh-CN"/>
          </w:rPr>
          <w:t>(一)、文档编制与审查</w:t>
        </w:r>
        <w:r>
          <w:tab/>
        </w:r>
        <w:r>
          <w:fldChar w:fldCharType="begin"/>
        </w:r>
        <w:r>
          <w:instrText xml:space="preserve"> PAGEREF _Toc29598 \h </w:instrText>
        </w:r>
        <w:r>
          <w:fldChar w:fldCharType="separate"/>
        </w:r>
        <w:r>
          <w:t>8</w:t>
        </w:r>
        <w:r>
          <w:fldChar w:fldCharType="end"/>
        </w:r>
      </w:hyperlink>
    </w:p>
    <w:p>
      <w:pPr>
        <w:pStyle w:val="TOC2"/>
        <w:tabs>
          <w:tab w:val="right" w:leader="dot" w:pos="8306"/>
        </w:tabs>
      </w:pPr>
      <w:hyperlink w:anchor="_Toc15607" w:history="1">
        <w:r>
          <w:rPr>
            <w:rFonts w:ascii="仿宋" w:eastAsia="仿宋" w:hAnsi="仿宋" w:cs="仿宋" w:hint="eastAsia"/>
            <w:lang w:eastAsia="zh-CN"/>
          </w:rPr>
          <w:t>(二)、文档发布与分发</w:t>
        </w:r>
        <w:r>
          <w:tab/>
        </w:r>
        <w:r>
          <w:fldChar w:fldCharType="begin"/>
        </w:r>
        <w:r>
          <w:instrText xml:space="preserve"> PAGEREF _Toc15607 \h </w:instrText>
        </w:r>
        <w:r>
          <w:fldChar w:fldCharType="separate"/>
        </w:r>
        <w:r>
          <w:t>9</w:t>
        </w:r>
        <w:r>
          <w:fldChar w:fldCharType="end"/>
        </w:r>
      </w:hyperlink>
    </w:p>
    <w:p>
      <w:pPr>
        <w:pStyle w:val="TOC2"/>
        <w:tabs>
          <w:tab w:val="right" w:leader="dot" w:pos="8306"/>
        </w:tabs>
      </w:pPr>
      <w:hyperlink w:anchor="_Toc24685" w:history="1">
        <w:r>
          <w:rPr>
            <w:rFonts w:ascii="仿宋" w:eastAsia="仿宋" w:hAnsi="仿宋" w:cs="仿宋" w:hint="eastAsia"/>
            <w:lang w:eastAsia="zh-CN"/>
          </w:rPr>
          <w:t>(三)、文档存档与归档</w:t>
        </w:r>
        <w:r>
          <w:tab/>
        </w:r>
        <w:r>
          <w:fldChar w:fldCharType="begin"/>
        </w:r>
        <w:r>
          <w:instrText xml:space="preserve"> PAGEREF _Toc24685 \h </w:instrText>
        </w:r>
        <w:r>
          <w:fldChar w:fldCharType="separate"/>
        </w:r>
        <w:r>
          <w:t>10</w:t>
        </w:r>
        <w:r>
          <w:fldChar w:fldCharType="end"/>
        </w:r>
      </w:hyperlink>
    </w:p>
    <w:p>
      <w:pPr>
        <w:pStyle w:val="TOC1"/>
        <w:tabs>
          <w:tab w:val="right" w:leader="dot" w:pos="8306"/>
        </w:tabs>
      </w:pPr>
      <w:hyperlink w:anchor="_Toc25272" w:history="1">
        <w:r>
          <w:rPr>
            <w:rFonts w:ascii="仿宋" w:eastAsia="仿宋" w:hAnsi="仿宋" w:cs="仿宋" w:hint="eastAsia"/>
            <w:lang w:eastAsia="zh-CN"/>
          </w:rPr>
          <w:t>四、泡腾剂项目建设背景及必要性分析</w:t>
        </w:r>
        <w:r>
          <w:tab/>
        </w:r>
        <w:r>
          <w:fldChar w:fldCharType="begin"/>
        </w:r>
        <w:r>
          <w:instrText xml:space="preserve"> PAGEREF _Toc25272 \h </w:instrText>
        </w:r>
        <w:r>
          <w:fldChar w:fldCharType="separate"/>
        </w:r>
        <w:r>
          <w:t>11</w:t>
        </w:r>
        <w:r>
          <w:fldChar w:fldCharType="end"/>
        </w:r>
      </w:hyperlink>
    </w:p>
    <w:p>
      <w:pPr>
        <w:pStyle w:val="TOC2"/>
        <w:tabs>
          <w:tab w:val="right" w:leader="dot" w:pos="8306"/>
        </w:tabs>
      </w:pPr>
      <w:hyperlink w:anchor="_Toc5186" w:history="1">
        <w:r>
          <w:rPr>
            <w:rFonts w:ascii="仿宋" w:eastAsia="仿宋" w:hAnsi="仿宋" w:cs="仿宋" w:hint="eastAsia"/>
            <w:lang w:eastAsia="zh-CN"/>
          </w:rPr>
          <w:t>(一)、泡腾剂项目背景分析</w:t>
        </w:r>
        <w:r>
          <w:tab/>
        </w:r>
        <w:r>
          <w:fldChar w:fldCharType="begin"/>
        </w:r>
        <w:r>
          <w:instrText xml:space="preserve"> PAGEREF _Toc5186 \h </w:instrText>
        </w:r>
        <w:r>
          <w:fldChar w:fldCharType="separate"/>
        </w:r>
        <w:r>
          <w:t>11</w:t>
        </w:r>
        <w:r>
          <w:fldChar w:fldCharType="end"/>
        </w:r>
      </w:hyperlink>
    </w:p>
    <w:p>
      <w:pPr>
        <w:pStyle w:val="TOC2"/>
        <w:tabs>
          <w:tab w:val="right" w:leader="dot" w:pos="8306"/>
        </w:tabs>
      </w:pPr>
      <w:hyperlink w:anchor="_Toc6934" w:history="1">
        <w:r>
          <w:rPr>
            <w:rFonts w:ascii="仿宋" w:eastAsia="仿宋" w:hAnsi="仿宋" w:cs="仿宋" w:hint="eastAsia"/>
            <w:lang w:eastAsia="zh-CN"/>
          </w:rPr>
          <w:t>(二)、泡腾剂项目建设必要性分析</w:t>
        </w:r>
        <w:r>
          <w:tab/>
        </w:r>
        <w:r>
          <w:fldChar w:fldCharType="begin"/>
        </w:r>
        <w:r>
          <w:instrText xml:space="preserve"> PAGEREF _Toc6934 \h </w:instrText>
        </w:r>
        <w:r>
          <w:fldChar w:fldCharType="separate"/>
        </w:r>
        <w:r>
          <w:t>13</w:t>
        </w:r>
        <w:r>
          <w:fldChar w:fldCharType="end"/>
        </w:r>
      </w:hyperlink>
    </w:p>
    <w:p>
      <w:pPr>
        <w:pStyle w:val="TOC1"/>
        <w:tabs>
          <w:tab w:val="right" w:leader="dot" w:pos="8306"/>
        </w:tabs>
      </w:pPr>
      <w:hyperlink w:anchor="_Toc9774" w:history="1">
        <w:r>
          <w:rPr>
            <w:rFonts w:ascii="仿宋" w:eastAsia="仿宋" w:hAnsi="仿宋" w:cs="仿宋" w:hint="eastAsia"/>
            <w:lang w:eastAsia="zh-CN"/>
          </w:rPr>
          <w:t>五、泡腾剂项目选址可行性分析</w:t>
        </w:r>
        <w:r>
          <w:tab/>
        </w:r>
        <w:r>
          <w:fldChar w:fldCharType="begin"/>
        </w:r>
        <w:r>
          <w:instrText xml:space="preserve"> PAGEREF _Toc9774 \h </w:instrText>
        </w:r>
        <w:r>
          <w:fldChar w:fldCharType="separate"/>
        </w:r>
        <w:r>
          <w:t>14</w:t>
        </w:r>
        <w:r>
          <w:fldChar w:fldCharType="end"/>
        </w:r>
      </w:hyperlink>
    </w:p>
    <w:p>
      <w:pPr>
        <w:pStyle w:val="TOC2"/>
        <w:tabs>
          <w:tab w:val="right" w:leader="dot" w:pos="8306"/>
        </w:tabs>
      </w:pPr>
      <w:hyperlink w:anchor="_Toc4185" w:history="1">
        <w:r>
          <w:rPr>
            <w:rFonts w:ascii="仿宋" w:eastAsia="仿宋" w:hAnsi="仿宋" w:cs="仿宋" w:hint="eastAsia"/>
            <w:lang w:eastAsia="zh-CN"/>
          </w:rPr>
          <w:t>(一)、泡腾剂项目选址</w:t>
        </w:r>
        <w:r>
          <w:tab/>
        </w:r>
        <w:r>
          <w:fldChar w:fldCharType="begin"/>
        </w:r>
        <w:r>
          <w:instrText xml:space="preserve"> PAGEREF _Toc4185 \h </w:instrText>
        </w:r>
        <w:r>
          <w:fldChar w:fldCharType="separate"/>
        </w:r>
        <w:r>
          <w:t>14</w:t>
        </w:r>
        <w:r>
          <w:fldChar w:fldCharType="end"/>
        </w:r>
      </w:hyperlink>
    </w:p>
    <w:p>
      <w:pPr>
        <w:pStyle w:val="TOC2"/>
        <w:tabs>
          <w:tab w:val="right" w:leader="dot" w:pos="8306"/>
        </w:tabs>
      </w:pPr>
      <w:hyperlink w:anchor="_Toc12532" w:history="1">
        <w:r>
          <w:rPr>
            <w:rFonts w:ascii="仿宋" w:eastAsia="仿宋" w:hAnsi="仿宋" w:cs="仿宋" w:hint="eastAsia"/>
            <w:lang w:eastAsia="zh-CN"/>
          </w:rPr>
          <w:t>(二)、用地控制指标</w:t>
        </w:r>
        <w:r>
          <w:tab/>
        </w:r>
        <w:r>
          <w:fldChar w:fldCharType="begin"/>
        </w:r>
        <w:r>
          <w:instrText xml:space="preserve"> PAGEREF _Toc12532 \h </w:instrText>
        </w:r>
        <w:r>
          <w:fldChar w:fldCharType="separate"/>
        </w:r>
        <w:r>
          <w:t>14</w:t>
        </w:r>
        <w:r>
          <w:fldChar w:fldCharType="end"/>
        </w:r>
      </w:hyperlink>
    </w:p>
    <w:p>
      <w:pPr>
        <w:pStyle w:val="TOC2"/>
        <w:tabs>
          <w:tab w:val="right" w:leader="dot" w:pos="8306"/>
        </w:tabs>
      </w:pPr>
      <w:hyperlink w:anchor="_Toc28034" w:history="1">
        <w:r>
          <w:rPr>
            <w:rFonts w:ascii="仿宋" w:eastAsia="仿宋" w:hAnsi="仿宋" w:cs="仿宋" w:hint="eastAsia"/>
            <w:lang w:eastAsia="zh-CN"/>
          </w:rPr>
          <w:t>(三)、节约用地措施</w:t>
        </w:r>
        <w:r>
          <w:tab/>
        </w:r>
        <w:r>
          <w:fldChar w:fldCharType="begin"/>
        </w:r>
        <w:r>
          <w:instrText xml:space="preserve"> PAGEREF _Toc28034 \h </w:instrText>
        </w:r>
        <w:r>
          <w:fldChar w:fldCharType="separate"/>
        </w:r>
        <w:r>
          <w:t>16</w:t>
        </w:r>
        <w:r>
          <w:fldChar w:fldCharType="end"/>
        </w:r>
      </w:hyperlink>
    </w:p>
    <w:p>
      <w:pPr>
        <w:pStyle w:val="TOC2"/>
        <w:tabs>
          <w:tab w:val="right" w:leader="dot" w:pos="8306"/>
        </w:tabs>
      </w:pPr>
      <w:hyperlink w:anchor="_Toc27051" w:history="1">
        <w:r>
          <w:rPr>
            <w:rFonts w:ascii="仿宋" w:eastAsia="仿宋" w:hAnsi="仿宋" w:cs="仿宋" w:hint="eastAsia"/>
            <w:lang w:eastAsia="zh-CN"/>
          </w:rPr>
          <w:t>(四)、总图布置方案</w:t>
        </w:r>
        <w:r>
          <w:tab/>
        </w:r>
        <w:r>
          <w:fldChar w:fldCharType="begin"/>
        </w:r>
        <w:r>
          <w:instrText xml:space="preserve"> PAGEREF _Toc27051 \h </w:instrText>
        </w:r>
        <w:r>
          <w:fldChar w:fldCharType="separate"/>
        </w:r>
        <w:r>
          <w:t>17</w:t>
        </w:r>
        <w:r>
          <w:fldChar w:fldCharType="end"/>
        </w:r>
      </w:hyperlink>
    </w:p>
    <w:p>
      <w:pPr>
        <w:pStyle w:val="TOC2"/>
        <w:tabs>
          <w:tab w:val="right" w:leader="dot" w:pos="8306"/>
        </w:tabs>
      </w:pPr>
      <w:hyperlink w:anchor="_Toc30946" w:history="1">
        <w:r>
          <w:rPr>
            <w:rFonts w:ascii="仿宋" w:eastAsia="仿宋" w:hAnsi="仿宋" w:cs="仿宋" w:hint="eastAsia"/>
            <w:lang w:eastAsia="zh-CN"/>
          </w:rPr>
          <w:t>(五)、选址综合评价</w:t>
        </w:r>
        <w:r>
          <w:tab/>
        </w:r>
        <w:r>
          <w:fldChar w:fldCharType="begin"/>
        </w:r>
        <w:r>
          <w:instrText xml:space="preserve"> PAGEREF _Toc30946 \h </w:instrText>
        </w:r>
        <w:r>
          <w:fldChar w:fldCharType="separate"/>
        </w:r>
        <w:r>
          <w:t>18</w:t>
        </w:r>
        <w:r>
          <w:fldChar w:fldCharType="end"/>
        </w:r>
      </w:hyperlink>
    </w:p>
    <w:p>
      <w:pPr>
        <w:pStyle w:val="TOC1"/>
        <w:tabs>
          <w:tab w:val="right" w:leader="dot" w:pos="8306"/>
        </w:tabs>
      </w:pPr>
      <w:hyperlink w:anchor="_Toc13463" w:history="1">
        <w:r>
          <w:rPr>
            <w:rFonts w:ascii="仿宋" w:eastAsia="仿宋" w:hAnsi="仿宋" w:cs="仿宋" w:hint="eastAsia"/>
            <w:lang w:eastAsia="zh-CN"/>
          </w:rPr>
          <w:t>六、产品规划分析</w:t>
        </w:r>
        <w:r>
          <w:tab/>
        </w:r>
        <w:r>
          <w:fldChar w:fldCharType="begin"/>
        </w:r>
        <w:r>
          <w:instrText xml:space="preserve"> PAGEREF _Toc13463 \h </w:instrText>
        </w:r>
        <w:r>
          <w:fldChar w:fldCharType="separate"/>
        </w:r>
        <w:r>
          <w:t>19</w:t>
        </w:r>
        <w:r>
          <w:fldChar w:fldCharType="end"/>
        </w:r>
      </w:hyperlink>
    </w:p>
    <w:p>
      <w:pPr>
        <w:pStyle w:val="TOC2"/>
        <w:tabs>
          <w:tab w:val="right" w:leader="dot" w:pos="8306"/>
        </w:tabs>
      </w:pPr>
      <w:hyperlink w:anchor="_Toc10270" w:history="1">
        <w:r>
          <w:rPr>
            <w:rFonts w:ascii="仿宋" w:eastAsia="仿宋" w:hAnsi="仿宋" w:cs="仿宋" w:hint="eastAsia"/>
            <w:lang w:eastAsia="zh-CN"/>
          </w:rPr>
          <w:t>(一)、产品规划</w:t>
        </w:r>
        <w:r>
          <w:tab/>
        </w:r>
        <w:r>
          <w:fldChar w:fldCharType="begin"/>
        </w:r>
        <w:r>
          <w:instrText xml:space="preserve"> PAGEREF _Toc10270 \h </w:instrText>
        </w:r>
        <w:r>
          <w:fldChar w:fldCharType="separate"/>
        </w:r>
        <w:r>
          <w:t>19</w:t>
        </w:r>
        <w:r>
          <w:fldChar w:fldCharType="end"/>
        </w:r>
      </w:hyperlink>
    </w:p>
    <w:p>
      <w:pPr>
        <w:pStyle w:val="TOC2"/>
        <w:tabs>
          <w:tab w:val="right" w:leader="dot" w:pos="8306"/>
        </w:tabs>
      </w:pPr>
      <w:hyperlink w:anchor="_Toc29064" w:history="1">
        <w:r>
          <w:rPr>
            <w:rFonts w:ascii="仿宋" w:eastAsia="仿宋" w:hAnsi="仿宋" w:cs="仿宋" w:hint="eastAsia"/>
            <w:lang w:eastAsia="zh-CN"/>
          </w:rPr>
          <w:t>(二)、建设规模</w:t>
        </w:r>
        <w:r>
          <w:tab/>
        </w:r>
        <w:r>
          <w:fldChar w:fldCharType="begin"/>
        </w:r>
        <w:r>
          <w:instrText xml:space="preserve"> PAGEREF _Toc29064 \h </w:instrText>
        </w:r>
        <w:r>
          <w:fldChar w:fldCharType="separate"/>
        </w:r>
        <w:r>
          <w:t>20</w:t>
        </w:r>
        <w:r>
          <w:fldChar w:fldCharType="end"/>
        </w:r>
      </w:hyperlink>
    </w:p>
    <w:p>
      <w:pPr>
        <w:pStyle w:val="TOC1"/>
        <w:tabs>
          <w:tab w:val="right" w:leader="dot" w:pos="8306"/>
        </w:tabs>
      </w:pPr>
      <w:hyperlink w:anchor="_Toc8570" w:history="1">
        <w:r>
          <w:rPr>
            <w:rFonts w:ascii="仿宋" w:eastAsia="仿宋" w:hAnsi="仿宋" w:cs="仿宋" w:hint="eastAsia"/>
            <w:lang w:eastAsia="zh-CN"/>
          </w:rPr>
          <w:t>七、泡腾剂项目社会影响</w:t>
        </w:r>
        <w:r>
          <w:tab/>
        </w:r>
        <w:r>
          <w:fldChar w:fldCharType="begin"/>
        </w:r>
        <w:r>
          <w:instrText xml:space="preserve"> PAGEREF _Toc8570 \h </w:instrText>
        </w:r>
        <w:r>
          <w:fldChar w:fldCharType="separate"/>
        </w:r>
        <w:r>
          <w:t>21</w:t>
        </w:r>
        <w:r>
          <w:fldChar w:fldCharType="end"/>
        </w:r>
      </w:hyperlink>
    </w:p>
    <w:p>
      <w:pPr>
        <w:pStyle w:val="TOC2"/>
        <w:tabs>
          <w:tab w:val="right" w:leader="dot" w:pos="8306"/>
        </w:tabs>
      </w:pPr>
      <w:hyperlink w:anchor="_Toc17542" w:history="1">
        <w:r>
          <w:rPr>
            <w:rFonts w:ascii="仿宋" w:eastAsia="仿宋" w:hAnsi="仿宋" w:cs="仿宋" w:hint="eastAsia"/>
            <w:lang w:eastAsia="zh-CN"/>
          </w:rPr>
          <w:t>(一)、社会责任与义务</w:t>
        </w:r>
        <w:r>
          <w:tab/>
        </w:r>
        <w:r>
          <w:fldChar w:fldCharType="begin"/>
        </w:r>
        <w:r>
          <w:instrText xml:space="preserve"> PAGEREF _Toc17542 \h </w:instrText>
        </w:r>
        <w:r>
          <w:fldChar w:fldCharType="separate"/>
        </w:r>
        <w:r>
          <w:t>21</w:t>
        </w:r>
        <w:r>
          <w:fldChar w:fldCharType="end"/>
        </w:r>
      </w:hyperlink>
    </w:p>
    <w:p>
      <w:pPr>
        <w:pStyle w:val="TOC2"/>
        <w:tabs>
          <w:tab w:val="right" w:leader="dot" w:pos="8306"/>
        </w:tabs>
      </w:pPr>
      <w:hyperlink w:anchor="_Toc31849" w:history="1">
        <w:r>
          <w:rPr>
            <w:rFonts w:ascii="仿宋" w:eastAsia="仿宋" w:hAnsi="仿宋" w:cs="仿宋" w:hint="eastAsia"/>
            <w:lang w:eastAsia="zh-CN"/>
          </w:rPr>
          <w:t>(二)、社会参与与沟通</w:t>
        </w:r>
        <w:r>
          <w:tab/>
        </w:r>
        <w:r>
          <w:fldChar w:fldCharType="begin"/>
        </w:r>
        <w:r>
          <w:instrText xml:space="preserve"> PAGEREF _Toc31849 \h </w:instrText>
        </w:r>
        <w:r>
          <w:fldChar w:fldCharType="separate"/>
        </w:r>
        <w:r>
          <w:t>22</w:t>
        </w:r>
        <w:r>
          <w:fldChar w:fldCharType="end"/>
        </w:r>
      </w:hyperlink>
    </w:p>
    <w:p>
      <w:pPr>
        <w:pStyle w:val="TOC1"/>
        <w:tabs>
          <w:tab w:val="right" w:leader="dot" w:pos="8306"/>
        </w:tabs>
      </w:pPr>
      <w:hyperlink w:anchor="_Toc1176" w:history="1">
        <w:r>
          <w:rPr>
            <w:rFonts w:ascii="仿宋" w:eastAsia="仿宋" w:hAnsi="仿宋" w:cs="仿宋" w:hint="eastAsia"/>
            <w:lang w:eastAsia="zh-CN"/>
          </w:rPr>
          <w:t>八、泡腾剂项目环境影响分析</w:t>
        </w:r>
        <w:r>
          <w:tab/>
        </w:r>
        <w:r>
          <w:fldChar w:fldCharType="begin"/>
        </w:r>
        <w:r>
          <w:instrText xml:space="preserve"> PAGEREF _Toc1176 \h </w:instrText>
        </w:r>
        <w:r>
          <w:fldChar w:fldCharType="separate"/>
        </w:r>
        <w:r>
          <w:t>23</w:t>
        </w:r>
        <w:r>
          <w:fldChar w:fldCharType="end"/>
        </w:r>
      </w:hyperlink>
    </w:p>
    <w:p>
      <w:pPr>
        <w:pStyle w:val="TOC2"/>
        <w:tabs>
          <w:tab w:val="right" w:leader="dot" w:pos="8306"/>
        </w:tabs>
      </w:pPr>
      <w:hyperlink w:anchor="_Toc25524" w:history="1">
        <w:r>
          <w:rPr>
            <w:rFonts w:ascii="仿宋" w:eastAsia="仿宋" w:hAnsi="仿宋" w:cs="仿宋" w:hint="eastAsia"/>
            <w:lang w:eastAsia="zh-CN"/>
          </w:rPr>
          <w:t>(一)、建设区域环境质量现状</w:t>
        </w:r>
        <w:r>
          <w:tab/>
        </w:r>
        <w:r>
          <w:fldChar w:fldCharType="begin"/>
        </w:r>
        <w:r>
          <w:instrText xml:space="preserve"> PAGEREF _Toc25524 \h </w:instrText>
        </w:r>
        <w:r>
          <w:fldChar w:fldCharType="separate"/>
        </w:r>
        <w:r>
          <w:t>23</w:t>
        </w:r>
        <w:r>
          <w:fldChar w:fldCharType="end"/>
        </w:r>
      </w:hyperlink>
    </w:p>
    <w:p>
      <w:pPr>
        <w:pStyle w:val="TOC2"/>
        <w:tabs>
          <w:tab w:val="right" w:leader="dot" w:pos="8306"/>
        </w:tabs>
      </w:pPr>
      <w:hyperlink w:anchor="_Toc2521" w:history="1">
        <w:r>
          <w:rPr>
            <w:rFonts w:ascii="仿宋" w:eastAsia="仿宋" w:hAnsi="仿宋" w:cs="仿宋" w:hint="eastAsia"/>
            <w:lang w:eastAsia="zh-CN"/>
          </w:rPr>
          <w:t>(二)、建设期环境保护</w:t>
        </w:r>
        <w:r>
          <w:tab/>
        </w:r>
        <w:r>
          <w:fldChar w:fldCharType="begin"/>
        </w:r>
        <w:r>
          <w:instrText xml:space="preserve"> PAGEREF _Toc2521 \h </w:instrText>
        </w:r>
        <w:r>
          <w:fldChar w:fldCharType="separate"/>
        </w:r>
        <w:r>
          <w:t>24</w:t>
        </w:r>
        <w:r>
          <w:fldChar w:fldCharType="end"/>
        </w:r>
      </w:hyperlink>
    </w:p>
    <w:p>
      <w:pPr>
        <w:pStyle w:val="TOC2"/>
        <w:tabs>
          <w:tab w:val="right" w:leader="dot" w:pos="8306"/>
        </w:tabs>
      </w:pPr>
      <w:hyperlink w:anchor="_Toc3504" w:history="1">
        <w:r>
          <w:rPr>
            <w:rFonts w:ascii="仿宋" w:eastAsia="仿宋" w:hAnsi="仿宋" w:cs="仿宋" w:hint="eastAsia"/>
            <w:lang w:eastAsia="zh-CN"/>
          </w:rPr>
          <w:t>(三)、运营期环境保护</w:t>
        </w:r>
        <w:r>
          <w:tab/>
        </w:r>
        <w:r>
          <w:fldChar w:fldCharType="begin"/>
        </w:r>
        <w:r>
          <w:instrText xml:space="preserve"> PAGEREF _Toc3504 \h </w:instrText>
        </w:r>
        <w:r>
          <w:fldChar w:fldCharType="separate"/>
        </w:r>
        <w:r>
          <w:t>25</w:t>
        </w:r>
        <w:r>
          <w:fldChar w:fldCharType="end"/>
        </w:r>
      </w:hyperlink>
    </w:p>
    <w:p>
      <w:pPr>
        <w:pStyle w:val="TOC2"/>
        <w:tabs>
          <w:tab w:val="right" w:leader="dot" w:pos="8306"/>
        </w:tabs>
      </w:pPr>
      <w:hyperlink w:anchor="_Toc7493" w:history="1">
        <w:r>
          <w:rPr>
            <w:rFonts w:ascii="仿宋" w:eastAsia="仿宋" w:hAnsi="仿宋" w:cs="仿宋" w:hint="eastAsia"/>
            <w:lang w:eastAsia="zh-CN"/>
          </w:rPr>
          <w:t>(四)、泡腾剂项目建设对区域经济的影响</w:t>
        </w:r>
        <w:r>
          <w:tab/>
        </w:r>
        <w:r>
          <w:fldChar w:fldCharType="begin"/>
        </w:r>
        <w:r>
          <w:instrText xml:space="preserve"> PAGEREF _Toc7493 \h </w:instrText>
        </w:r>
        <w:r>
          <w:fldChar w:fldCharType="separate"/>
        </w:r>
        <w:r>
          <w:t>27</w:t>
        </w:r>
        <w:r>
          <w:fldChar w:fldCharType="end"/>
        </w:r>
      </w:hyperlink>
    </w:p>
    <w:p>
      <w:pPr>
        <w:pStyle w:val="TOC2"/>
        <w:tabs>
          <w:tab w:val="right" w:leader="dot" w:pos="8306"/>
        </w:tabs>
      </w:pPr>
      <w:hyperlink w:anchor="_Toc25443" w:history="1">
        <w:r>
          <w:rPr>
            <w:rFonts w:ascii="仿宋" w:eastAsia="仿宋" w:hAnsi="仿宋" w:cs="仿宋" w:hint="eastAsia"/>
            <w:lang w:eastAsia="zh-CN"/>
          </w:rPr>
          <w:t>(五)、废弃物处理</w:t>
        </w:r>
        <w:r>
          <w:tab/>
        </w:r>
        <w:r>
          <w:fldChar w:fldCharType="begin"/>
        </w:r>
        <w:r>
          <w:instrText xml:space="preserve"> PAGEREF _Toc25443 \h </w:instrText>
        </w:r>
        <w:r>
          <w:fldChar w:fldCharType="separate"/>
        </w:r>
        <w:r>
          <w:t>28</w:t>
        </w:r>
        <w:r>
          <w:fldChar w:fldCharType="end"/>
        </w:r>
      </w:hyperlink>
    </w:p>
    <w:p>
      <w:pPr>
        <w:pStyle w:val="TOC2"/>
        <w:tabs>
          <w:tab w:val="right" w:leader="dot" w:pos="8306"/>
        </w:tabs>
      </w:pPr>
      <w:hyperlink w:anchor="_Toc8164" w:history="1">
        <w:r>
          <w:rPr>
            <w:rFonts w:ascii="仿宋" w:eastAsia="仿宋" w:hAnsi="仿宋" w:cs="仿宋" w:hint="eastAsia"/>
            <w:lang w:eastAsia="zh-CN"/>
          </w:rPr>
          <w:t>(六)、特殊环境影响分析</w:t>
        </w:r>
        <w:r>
          <w:tab/>
        </w:r>
        <w:r>
          <w:fldChar w:fldCharType="begin"/>
        </w:r>
        <w:r>
          <w:instrText xml:space="preserve"> PAGEREF _Toc8164 \h </w:instrText>
        </w:r>
        <w:r>
          <w:fldChar w:fldCharType="separate"/>
        </w:r>
        <w:r>
          <w:t>30</w:t>
        </w:r>
        <w:r>
          <w:fldChar w:fldCharType="end"/>
        </w:r>
      </w:hyperlink>
    </w:p>
    <w:p>
      <w:pPr>
        <w:pStyle w:val="TOC2"/>
        <w:tabs>
          <w:tab w:val="right" w:leader="dot" w:pos="8306"/>
        </w:tabs>
      </w:pPr>
      <w:hyperlink w:anchor="_Toc13699" w:history="1">
        <w:r>
          <w:rPr>
            <w:rFonts w:ascii="仿宋" w:eastAsia="仿宋" w:hAnsi="仿宋" w:cs="仿宋" w:hint="eastAsia"/>
            <w:lang w:eastAsia="zh-CN"/>
          </w:rPr>
          <w:t>(七)、清洁生产</w:t>
        </w:r>
        <w:r>
          <w:tab/>
        </w:r>
        <w:r>
          <w:fldChar w:fldCharType="begin"/>
        </w:r>
        <w:r>
          <w:instrText xml:space="preserve"> PAGEREF _Toc13699 \h </w:instrText>
        </w:r>
        <w:r>
          <w:fldChar w:fldCharType="separate"/>
        </w:r>
        <w:r>
          <w:t>31</w:t>
        </w:r>
        <w:r>
          <w:fldChar w:fldCharType="end"/>
        </w:r>
      </w:hyperlink>
    </w:p>
    <w:p>
      <w:pPr>
        <w:pStyle w:val="TOC2"/>
        <w:tabs>
          <w:tab w:val="right" w:leader="dot" w:pos="8306"/>
        </w:tabs>
      </w:pPr>
      <w:hyperlink w:anchor="_Toc27699" w:history="1">
        <w:r>
          <w:rPr>
            <w:rFonts w:ascii="仿宋" w:eastAsia="仿宋" w:hAnsi="仿宋" w:cs="仿宋" w:hint="eastAsia"/>
            <w:lang w:eastAsia="zh-CN"/>
          </w:rPr>
          <w:t>(八)、环境保护综合评价</w:t>
        </w:r>
        <w:r>
          <w:tab/>
        </w:r>
        <w:r>
          <w:fldChar w:fldCharType="begin"/>
        </w:r>
        <w:r>
          <w:instrText xml:space="preserve"> PAGEREF _Toc27699 \h </w:instrText>
        </w:r>
        <w:r>
          <w:fldChar w:fldCharType="separate"/>
        </w:r>
        <w:r>
          <w:t>32</w:t>
        </w:r>
        <w:r>
          <w:fldChar w:fldCharType="end"/>
        </w:r>
      </w:hyperlink>
    </w:p>
    <w:p>
      <w:pPr>
        <w:pStyle w:val="TOC1"/>
        <w:tabs>
          <w:tab w:val="right" w:leader="dot" w:pos="8306"/>
        </w:tabs>
      </w:pPr>
      <w:hyperlink w:anchor="_Toc5808" w:history="1">
        <w:r>
          <w:rPr>
            <w:rFonts w:ascii="仿宋" w:eastAsia="仿宋" w:hAnsi="仿宋" w:cs="仿宋" w:hint="eastAsia"/>
            <w:lang w:eastAsia="zh-CN"/>
          </w:rPr>
          <w:t>九、泡腾剂项目经营效益</w:t>
        </w:r>
        <w:r>
          <w:tab/>
        </w:r>
        <w:r>
          <w:fldChar w:fldCharType="begin"/>
        </w:r>
        <w:r>
          <w:instrText xml:space="preserve"> PAGEREF _Toc5808 \h </w:instrText>
        </w:r>
        <w:r>
          <w:fldChar w:fldCharType="separate"/>
        </w:r>
        <w:r>
          <w:t>33</w:t>
        </w:r>
        <w:r>
          <w:fldChar w:fldCharType="end"/>
        </w:r>
      </w:hyperlink>
    </w:p>
    <w:p>
      <w:pPr>
        <w:pStyle w:val="TOC2"/>
        <w:tabs>
          <w:tab w:val="right" w:leader="dot" w:pos="8306"/>
        </w:tabs>
      </w:pPr>
      <w:hyperlink w:anchor="_Toc19457" w:history="1">
        <w:r>
          <w:rPr>
            <w:rFonts w:ascii="仿宋" w:eastAsia="仿宋" w:hAnsi="仿宋" w:cs="仿宋" w:hint="eastAsia"/>
            <w:lang w:eastAsia="zh-CN"/>
          </w:rPr>
          <w:t>(一)、经济评价财务测算</w:t>
        </w:r>
        <w:r>
          <w:tab/>
        </w:r>
        <w:r>
          <w:fldChar w:fldCharType="begin"/>
        </w:r>
        <w:r>
          <w:instrText xml:space="preserve"> PAGEREF _Toc19457 \h </w:instrText>
        </w:r>
        <w:r>
          <w:fldChar w:fldCharType="separate"/>
        </w:r>
        <w:r>
          <w:t>33</w:t>
        </w:r>
        <w:r>
          <w:fldChar w:fldCharType="end"/>
        </w:r>
      </w:hyperlink>
    </w:p>
    <w:p>
      <w:pPr>
        <w:pStyle w:val="TOC2"/>
        <w:tabs>
          <w:tab w:val="right" w:leader="dot" w:pos="8306"/>
        </w:tabs>
      </w:pPr>
      <w:hyperlink w:anchor="_Toc27749" w:history="1">
        <w:r>
          <w:rPr>
            <w:rFonts w:ascii="仿宋" w:eastAsia="仿宋" w:hAnsi="仿宋" w:cs="仿宋" w:hint="eastAsia"/>
            <w:lang w:eastAsia="zh-CN"/>
          </w:rPr>
          <w:t>(二)、泡腾剂项目盈利能力分析</w:t>
        </w:r>
        <w:r>
          <w:tab/>
        </w:r>
        <w:r>
          <w:fldChar w:fldCharType="begin"/>
        </w:r>
        <w:r>
          <w:instrText xml:space="preserve"> PAGEREF _Toc27749 \h </w:instrText>
        </w:r>
        <w:r>
          <w:fldChar w:fldCharType="separate"/>
        </w:r>
        <w:r>
          <w:t>34</w:t>
        </w:r>
        <w:r>
          <w:fldChar w:fldCharType="end"/>
        </w:r>
      </w:hyperlink>
    </w:p>
    <w:p>
      <w:pPr>
        <w:pStyle w:val="TOC1"/>
        <w:tabs>
          <w:tab w:val="right" w:leader="dot" w:pos="8306"/>
        </w:tabs>
      </w:pPr>
      <w:hyperlink w:anchor="_Toc28192" w:history="1">
        <w:r>
          <w:rPr>
            <w:rFonts w:ascii="仿宋" w:eastAsia="仿宋" w:hAnsi="仿宋" w:cs="仿宋" w:hint="eastAsia"/>
            <w:lang w:eastAsia="zh-CN"/>
          </w:rPr>
          <w:t>十、生产安全保护</w:t>
        </w:r>
        <w:r>
          <w:tab/>
        </w:r>
        <w:r>
          <w:fldChar w:fldCharType="begin"/>
        </w:r>
        <w:r>
          <w:instrText xml:space="preserve"> PAGEREF _Toc28192 \h </w:instrText>
        </w:r>
        <w:r>
          <w:fldChar w:fldCharType="separate"/>
        </w:r>
        <w:r>
          <w:t>35</w:t>
        </w:r>
        <w:r>
          <w:fldChar w:fldCharType="end"/>
        </w:r>
      </w:hyperlink>
    </w:p>
    <w:p>
      <w:pPr>
        <w:pStyle w:val="TOC2"/>
        <w:tabs>
          <w:tab w:val="right" w:leader="dot" w:pos="8306"/>
        </w:tabs>
      </w:pPr>
      <w:hyperlink w:anchor="_Toc5225" w:history="1">
        <w:r>
          <w:rPr>
            <w:rFonts w:ascii="仿宋" w:eastAsia="仿宋" w:hAnsi="仿宋" w:cs="仿宋" w:hint="eastAsia"/>
            <w:lang w:eastAsia="zh-CN"/>
          </w:rPr>
          <w:t>(一)、消防安全</w:t>
        </w:r>
        <w:r>
          <w:tab/>
        </w:r>
        <w:r>
          <w:fldChar w:fldCharType="begin"/>
        </w:r>
        <w:r>
          <w:instrText xml:space="preserve"> PAGEREF _Toc5225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25232" w:history="1">
        <w:r>
          <w:rPr>
            <w:rFonts w:ascii="仿宋" w:eastAsia="仿宋" w:hAnsi="仿宋" w:cs="仿宋" w:hint="eastAsia"/>
            <w:lang w:eastAsia="zh-CN"/>
          </w:rPr>
          <w:t>(二)、防火防爆总图布置措施</w:t>
        </w:r>
        <w:r>
          <w:tab/>
        </w:r>
        <w:r>
          <w:fldChar w:fldCharType="begin"/>
        </w:r>
        <w:r>
          <w:instrText xml:space="preserve"> PAGEREF _Toc25232 \h </w:instrText>
        </w:r>
        <w:r>
          <w:fldChar w:fldCharType="separate"/>
        </w:r>
        <w:r>
          <w:t>37</w:t>
        </w:r>
        <w:r>
          <w:fldChar w:fldCharType="end"/>
        </w:r>
      </w:hyperlink>
    </w:p>
    <w:p>
      <w:pPr>
        <w:pStyle w:val="TOC2"/>
        <w:tabs>
          <w:tab w:val="right" w:leader="dot" w:pos="8306"/>
        </w:tabs>
      </w:pPr>
      <w:hyperlink w:anchor="_Toc10951" w:history="1">
        <w:r>
          <w:rPr>
            <w:rFonts w:ascii="仿宋" w:eastAsia="仿宋" w:hAnsi="仿宋" w:cs="仿宋" w:hint="eastAsia"/>
            <w:lang w:eastAsia="zh-CN"/>
          </w:rPr>
          <w:t>(三)、自然灾害防范措施</w:t>
        </w:r>
        <w:r>
          <w:tab/>
        </w:r>
        <w:r>
          <w:fldChar w:fldCharType="begin"/>
        </w:r>
        <w:r>
          <w:instrText xml:space="preserve"> PAGEREF _Toc10951 \h </w:instrText>
        </w:r>
        <w:r>
          <w:fldChar w:fldCharType="separate"/>
        </w:r>
        <w:r>
          <w:t>37</w:t>
        </w:r>
        <w:r>
          <w:fldChar w:fldCharType="end"/>
        </w:r>
      </w:hyperlink>
    </w:p>
    <w:p>
      <w:pPr>
        <w:pStyle w:val="TOC2"/>
        <w:tabs>
          <w:tab w:val="right" w:leader="dot" w:pos="8306"/>
        </w:tabs>
      </w:pPr>
      <w:hyperlink w:anchor="_Toc6415" w:history="1">
        <w:r>
          <w:rPr>
            <w:rFonts w:ascii="仿宋" w:eastAsia="仿宋" w:hAnsi="仿宋" w:cs="仿宋" w:hint="eastAsia"/>
            <w:lang w:eastAsia="zh-CN"/>
          </w:rPr>
          <w:t>(四)、安全色及安全标志使用要求</w:t>
        </w:r>
        <w:r>
          <w:tab/>
        </w:r>
        <w:r>
          <w:fldChar w:fldCharType="begin"/>
        </w:r>
        <w:r>
          <w:instrText xml:space="preserve"> PAGEREF _Toc6415 \h </w:instrText>
        </w:r>
        <w:r>
          <w:fldChar w:fldCharType="separate"/>
        </w:r>
        <w:r>
          <w:t>38</w:t>
        </w:r>
        <w:r>
          <w:fldChar w:fldCharType="end"/>
        </w:r>
      </w:hyperlink>
    </w:p>
    <w:p>
      <w:pPr>
        <w:pStyle w:val="TOC2"/>
        <w:tabs>
          <w:tab w:val="right" w:leader="dot" w:pos="8306"/>
        </w:tabs>
      </w:pPr>
      <w:hyperlink w:anchor="_Toc7324" w:history="1">
        <w:r>
          <w:rPr>
            <w:rFonts w:ascii="仿宋" w:eastAsia="仿宋" w:hAnsi="仿宋" w:cs="仿宋" w:hint="eastAsia"/>
            <w:lang w:eastAsia="zh-CN"/>
          </w:rPr>
          <w:t>(五)、防尘防毒措施</w:t>
        </w:r>
        <w:r>
          <w:tab/>
        </w:r>
        <w:r>
          <w:fldChar w:fldCharType="begin"/>
        </w:r>
        <w:r>
          <w:instrText xml:space="preserve"> PAGEREF _Toc7324 \h </w:instrText>
        </w:r>
        <w:r>
          <w:fldChar w:fldCharType="separate"/>
        </w:r>
        <w:r>
          <w:t>39</w:t>
        </w:r>
        <w:r>
          <w:fldChar w:fldCharType="end"/>
        </w:r>
      </w:hyperlink>
    </w:p>
    <w:p>
      <w:pPr>
        <w:pStyle w:val="TOC2"/>
        <w:tabs>
          <w:tab w:val="right" w:leader="dot" w:pos="8306"/>
        </w:tabs>
      </w:pPr>
      <w:hyperlink w:anchor="_Toc32059" w:history="1">
        <w:r>
          <w:rPr>
            <w:rFonts w:ascii="仿宋" w:eastAsia="仿宋" w:hAnsi="仿宋" w:cs="仿宋" w:hint="eastAsia"/>
            <w:lang w:eastAsia="zh-CN"/>
          </w:rPr>
          <w:t>(六)、防静电、触电防护及防雷措施</w:t>
        </w:r>
        <w:r>
          <w:tab/>
        </w:r>
        <w:r>
          <w:fldChar w:fldCharType="begin"/>
        </w:r>
        <w:r>
          <w:instrText xml:space="preserve"> PAGEREF _Toc32059 \h </w:instrText>
        </w:r>
        <w:r>
          <w:fldChar w:fldCharType="separate"/>
        </w:r>
        <w:r>
          <w:t>40</w:t>
        </w:r>
        <w:r>
          <w:fldChar w:fldCharType="end"/>
        </w:r>
      </w:hyperlink>
    </w:p>
    <w:p>
      <w:pPr>
        <w:pStyle w:val="TOC2"/>
        <w:tabs>
          <w:tab w:val="right" w:leader="dot" w:pos="8306"/>
        </w:tabs>
      </w:pPr>
      <w:hyperlink w:anchor="_Toc22072" w:history="1">
        <w:r>
          <w:rPr>
            <w:rFonts w:ascii="仿宋" w:eastAsia="仿宋" w:hAnsi="仿宋" w:cs="仿宋" w:hint="eastAsia"/>
            <w:lang w:eastAsia="zh-CN"/>
          </w:rPr>
          <w:t>(七)、机械设备安全保障措施</w:t>
        </w:r>
        <w:r>
          <w:tab/>
        </w:r>
        <w:r>
          <w:fldChar w:fldCharType="begin"/>
        </w:r>
        <w:r>
          <w:instrText xml:space="preserve"> PAGEREF _Toc22072 \h </w:instrText>
        </w:r>
        <w:r>
          <w:fldChar w:fldCharType="separate"/>
        </w:r>
        <w:r>
          <w:t>41</w:t>
        </w:r>
        <w:r>
          <w:fldChar w:fldCharType="end"/>
        </w:r>
      </w:hyperlink>
    </w:p>
    <w:p>
      <w:pPr>
        <w:pStyle w:val="TOC1"/>
        <w:tabs>
          <w:tab w:val="right" w:leader="dot" w:pos="8306"/>
        </w:tabs>
      </w:pPr>
      <w:hyperlink w:anchor="_Toc25765" w:history="1">
        <w:r>
          <w:rPr>
            <w:rFonts w:ascii="仿宋" w:eastAsia="仿宋" w:hAnsi="仿宋" w:cs="仿宋" w:hint="eastAsia"/>
            <w:lang w:eastAsia="zh-CN"/>
          </w:rPr>
          <w:t>十一、泡腾剂项目人力资源培养与发展</w:t>
        </w:r>
        <w:r>
          <w:tab/>
        </w:r>
        <w:r>
          <w:fldChar w:fldCharType="begin"/>
        </w:r>
        <w:r>
          <w:instrText xml:space="preserve"> PAGEREF _Toc25765 \h </w:instrText>
        </w:r>
        <w:r>
          <w:fldChar w:fldCharType="separate"/>
        </w:r>
        <w:r>
          <w:t>43</w:t>
        </w:r>
        <w:r>
          <w:fldChar w:fldCharType="end"/>
        </w:r>
      </w:hyperlink>
    </w:p>
    <w:p>
      <w:pPr>
        <w:pStyle w:val="TOC2"/>
        <w:tabs>
          <w:tab w:val="right" w:leader="dot" w:pos="8306"/>
        </w:tabs>
      </w:pPr>
      <w:hyperlink w:anchor="_Toc3941" w:history="1">
        <w:r>
          <w:rPr>
            <w:rFonts w:ascii="仿宋" w:eastAsia="仿宋" w:hAnsi="仿宋" w:cs="仿宋" w:hint="eastAsia"/>
            <w:lang w:eastAsia="zh-CN"/>
          </w:rPr>
          <w:t>(一)、人才需求与规划</w:t>
        </w:r>
        <w:r>
          <w:tab/>
        </w:r>
        <w:r>
          <w:fldChar w:fldCharType="begin"/>
        </w:r>
        <w:r>
          <w:instrText xml:space="preserve"> PAGEREF _Toc3941 \h </w:instrText>
        </w:r>
        <w:r>
          <w:fldChar w:fldCharType="separate"/>
        </w:r>
        <w:r>
          <w:t>43</w:t>
        </w:r>
        <w:r>
          <w:fldChar w:fldCharType="end"/>
        </w:r>
      </w:hyperlink>
    </w:p>
    <w:p>
      <w:pPr>
        <w:pStyle w:val="TOC2"/>
        <w:tabs>
          <w:tab w:val="right" w:leader="dot" w:pos="8306"/>
        </w:tabs>
      </w:pPr>
      <w:hyperlink w:anchor="_Toc26239" w:history="1">
        <w:r>
          <w:rPr>
            <w:rFonts w:ascii="仿宋" w:eastAsia="仿宋" w:hAnsi="仿宋" w:cs="仿宋" w:hint="eastAsia"/>
            <w:lang w:eastAsia="zh-CN"/>
          </w:rPr>
          <w:t>(二)、培训与发展计划</w:t>
        </w:r>
        <w:r>
          <w:tab/>
        </w:r>
        <w:r>
          <w:fldChar w:fldCharType="begin"/>
        </w:r>
        <w:r>
          <w:instrText xml:space="preserve"> PAGEREF _Toc26239 \h </w:instrText>
        </w:r>
        <w:r>
          <w:fldChar w:fldCharType="separate"/>
        </w:r>
        <w:r>
          <w:t>43</w:t>
        </w:r>
        <w:r>
          <w:fldChar w:fldCharType="end"/>
        </w:r>
      </w:hyperlink>
    </w:p>
    <w:p>
      <w:pPr>
        <w:pStyle w:val="TOC1"/>
        <w:tabs>
          <w:tab w:val="right" w:leader="dot" w:pos="8306"/>
        </w:tabs>
      </w:pPr>
      <w:hyperlink w:anchor="_Toc3798" w:history="1">
        <w:r>
          <w:rPr>
            <w:rFonts w:ascii="仿宋" w:eastAsia="仿宋" w:hAnsi="仿宋" w:cs="仿宋" w:hint="eastAsia"/>
            <w:lang w:eastAsia="zh-CN"/>
          </w:rPr>
          <w:t>十二、泡腾剂项目风险管理</w:t>
        </w:r>
        <w:r>
          <w:tab/>
        </w:r>
        <w:r>
          <w:fldChar w:fldCharType="begin"/>
        </w:r>
        <w:r>
          <w:instrText xml:space="preserve"> PAGEREF _Toc3798 \h </w:instrText>
        </w:r>
        <w:r>
          <w:fldChar w:fldCharType="separate"/>
        </w:r>
        <w:r>
          <w:t>44</w:t>
        </w:r>
        <w:r>
          <w:fldChar w:fldCharType="end"/>
        </w:r>
      </w:hyperlink>
    </w:p>
    <w:p>
      <w:pPr>
        <w:pStyle w:val="TOC2"/>
        <w:tabs>
          <w:tab w:val="right" w:leader="dot" w:pos="8306"/>
        </w:tabs>
      </w:pPr>
      <w:hyperlink w:anchor="_Toc12755" w:history="1">
        <w:r>
          <w:rPr>
            <w:rFonts w:ascii="仿宋" w:eastAsia="仿宋" w:hAnsi="仿宋" w:cs="仿宋" w:hint="eastAsia"/>
            <w:lang w:eastAsia="zh-CN"/>
          </w:rPr>
          <w:t>(一)、风险识别与评估</w:t>
        </w:r>
        <w:r>
          <w:tab/>
        </w:r>
        <w:r>
          <w:fldChar w:fldCharType="begin"/>
        </w:r>
        <w:r>
          <w:instrText xml:space="preserve"> PAGEREF _Toc12755 \h </w:instrText>
        </w:r>
        <w:r>
          <w:fldChar w:fldCharType="separate"/>
        </w:r>
        <w:r>
          <w:t>44</w:t>
        </w:r>
        <w:r>
          <w:fldChar w:fldCharType="end"/>
        </w:r>
      </w:hyperlink>
    </w:p>
    <w:p>
      <w:pPr>
        <w:pStyle w:val="TOC2"/>
        <w:tabs>
          <w:tab w:val="right" w:leader="dot" w:pos="8306"/>
        </w:tabs>
      </w:pPr>
      <w:hyperlink w:anchor="_Toc17924" w:history="1">
        <w:r>
          <w:rPr>
            <w:rFonts w:ascii="仿宋" w:eastAsia="仿宋" w:hAnsi="仿宋" w:cs="仿宋" w:hint="eastAsia"/>
            <w:lang w:eastAsia="zh-CN"/>
          </w:rPr>
          <w:t>(二)、风险应对策略</w:t>
        </w:r>
        <w:r>
          <w:tab/>
        </w:r>
        <w:r>
          <w:fldChar w:fldCharType="begin"/>
        </w:r>
        <w:r>
          <w:instrText xml:space="preserve"> PAGEREF _Toc17924 \h </w:instrText>
        </w:r>
        <w:r>
          <w:fldChar w:fldCharType="separate"/>
        </w:r>
        <w:r>
          <w:t>45</w:t>
        </w:r>
        <w:r>
          <w:fldChar w:fldCharType="end"/>
        </w:r>
      </w:hyperlink>
    </w:p>
    <w:p>
      <w:pPr>
        <w:pStyle w:val="TOC2"/>
        <w:tabs>
          <w:tab w:val="right" w:leader="dot" w:pos="8306"/>
        </w:tabs>
      </w:pPr>
      <w:hyperlink w:anchor="_Toc24167" w:history="1">
        <w:r>
          <w:rPr>
            <w:rFonts w:ascii="仿宋" w:eastAsia="仿宋" w:hAnsi="仿宋" w:cs="仿宋" w:hint="eastAsia"/>
            <w:lang w:eastAsia="zh-CN"/>
          </w:rPr>
          <w:t>(三)、风险监控与控制</w:t>
        </w:r>
        <w:r>
          <w:tab/>
        </w:r>
        <w:r>
          <w:fldChar w:fldCharType="begin"/>
        </w:r>
        <w:r>
          <w:instrText xml:space="preserve"> PAGEREF _Toc24167 \h </w:instrText>
        </w:r>
        <w:r>
          <w:fldChar w:fldCharType="separate"/>
        </w:r>
        <w:r>
          <w:t>47</w:t>
        </w:r>
        <w:r>
          <w:fldChar w:fldCharType="end"/>
        </w:r>
      </w:hyperlink>
    </w:p>
    <w:p>
      <w:pPr>
        <w:pStyle w:val="TOC1"/>
        <w:tabs>
          <w:tab w:val="right" w:leader="dot" w:pos="8306"/>
        </w:tabs>
      </w:pPr>
      <w:hyperlink w:anchor="_Toc28936" w:history="1">
        <w:r>
          <w:rPr>
            <w:rFonts w:ascii="仿宋" w:eastAsia="仿宋" w:hAnsi="仿宋" w:cs="仿宋" w:hint="eastAsia"/>
            <w:lang w:eastAsia="zh-CN"/>
          </w:rPr>
          <w:t>十三、泡腾剂项目实施保障措施</w:t>
        </w:r>
        <w:r>
          <w:tab/>
        </w:r>
        <w:r>
          <w:fldChar w:fldCharType="begin"/>
        </w:r>
        <w:r>
          <w:instrText xml:space="preserve"> PAGEREF _Toc28936 \h </w:instrText>
        </w:r>
        <w:r>
          <w:fldChar w:fldCharType="separate"/>
        </w:r>
        <w:r>
          <w:t>48</w:t>
        </w:r>
        <w:r>
          <w:fldChar w:fldCharType="end"/>
        </w:r>
      </w:hyperlink>
    </w:p>
    <w:p>
      <w:pPr>
        <w:pStyle w:val="TOC2"/>
        <w:tabs>
          <w:tab w:val="right" w:leader="dot" w:pos="8306"/>
        </w:tabs>
      </w:pPr>
      <w:hyperlink w:anchor="_Toc21941" w:history="1">
        <w:r>
          <w:rPr>
            <w:rFonts w:ascii="仿宋" w:eastAsia="仿宋" w:hAnsi="仿宋" w:cs="仿宋" w:hint="eastAsia"/>
            <w:lang w:eastAsia="zh-CN"/>
          </w:rPr>
          <w:t>(一)、泡腾剂项目实施保障机制</w:t>
        </w:r>
        <w:r>
          <w:tab/>
        </w:r>
        <w:r>
          <w:fldChar w:fldCharType="begin"/>
        </w:r>
        <w:r>
          <w:instrText xml:space="preserve"> PAGEREF _Toc21941 \h </w:instrText>
        </w:r>
        <w:r>
          <w:fldChar w:fldCharType="separate"/>
        </w:r>
        <w:r>
          <w:t>48</w:t>
        </w:r>
        <w:r>
          <w:fldChar w:fldCharType="end"/>
        </w:r>
      </w:hyperlink>
    </w:p>
    <w:p>
      <w:pPr>
        <w:pStyle w:val="TOC2"/>
        <w:tabs>
          <w:tab w:val="right" w:leader="dot" w:pos="8306"/>
        </w:tabs>
      </w:pPr>
      <w:hyperlink w:anchor="_Toc562" w:history="1">
        <w:r>
          <w:rPr>
            <w:rFonts w:ascii="仿宋" w:eastAsia="仿宋" w:hAnsi="仿宋" w:cs="仿宋" w:hint="eastAsia"/>
            <w:lang w:eastAsia="zh-CN"/>
          </w:rPr>
          <w:t>(二)、泡腾剂项目法律合规要求</w:t>
        </w:r>
        <w:r>
          <w:tab/>
        </w:r>
        <w:r>
          <w:fldChar w:fldCharType="begin"/>
        </w:r>
        <w:r>
          <w:instrText xml:space="preserve"> PAGEREF _Toc562 \h </w:instrText>
        </w:r>
        <w:r>
          <w:fldChar w:fldCharType="separate"/>
        </w:r>
        <w:r>
          <w:t>51</w:t>
        </w:r>
        <w:r>
          <w:fldChar w:fldCharType="end"/>
        </w:r>
      </w:hyperlink>
    </w:p>
    <w:p>
      <w:pPr>
        <w:pStyle w:val="TOC2"/>
        <w:tabs>
          <w:tab w:val="right" w:leader="dot" w:pos="8306"/>
        </w:tabs>
      </w:pPr>
      <w:hyperlink w:anchor="_Toc7323" w:history="1">
        <w:r>
          <w:rPr>
            <w:rFonts w:ascii="仿宋" w:eastAsia="仿宋" w:hAnsi="仿宋" w:cs="仿宋" w:hint="eastAsia"/>
            <w:lang w:eastAsia="zh-CN"/>
          </w:rPr>
          <w:t>(三)、泡腾剂项目合同管理与法律事务</w:t>
        </w:r>
        <w:r>
          <w:tab/>
        </w:r>
        <w:r>
          <w:fldChar w:fldCharType="begin"/>
        </w:r>
        <w:r>
          <w:instrText xml:space="preserve"> PAGEREF _Toc7323 \h </w:instrText>
        </w:r>
        <w:r>
          <w:fldChar w:fldCharType="separate"/>
        </w:r>
        <w:r>
          <w:t>55</w:t>
        </w:r>
        <w:r>
          <w:fldChar w:fldCharType="end"/>
        </w:r>
      </w:hyperlink>
    </w:p>
    <w:p>
      <w:pPr>
        <w:pStyle w:val="TOC2"/>
        <w:tabs>
          <w:tab w:val="right" w:leader="dot" w:pos="8306"/>
        </w:tabs>
      </w:pPr>
      <w:hyperlink w:anchor="_Toc8047" w:history="1">
        <w:r>
          <w:rPr>
            <w:rFonts w:ascii="仿宋" w:eastAsia="仿宋" w:hAnsi="仿宋" w:cs="仿宋" w:hint="eastAsia"/>
            <w:lang w:eastAsia="zh-CN"/>
          </w:rPr>
          <w:t>(四)、泡腾剂项目知识产权保护策略</w:t>
        </w:r>
        <w:r>
          <w:tab/>
        </w:r>
        <w:r>
          <w:fldChar w:fldCharType="begin"/>
        </w:r>
        <w:r>
          <w:instrText xml:space="preserve"> PAGEREF _Toc8047 \h </w:instrText>
        </w:r>
        <w:r>
          <w:fldChar w:fldCharType="separate"/>
        </w:r>
        <w:r>
          <w:t>61</w:t>
        </w:r>
        <w:r>
          <w:fldChar w:fldCharType="end"/>
        </w:r>
      </w:hyperlink>
    </w:p>
    <w:p>
      <w:pPr>
        <w:pStyle w:val="TOC1"/>
        <w:tabs>
          <w:tab w:val="right" w:leader="dot" w:pos="8306"/>
        </w:tabs>
      </w:pPr>
      <w:hyperlink w:anchor="_Toc19386" w:history="1">
        <w:r>
          <w:rPr>
            <w:rFonts w:ascii="仿宋" w:eastAsia="仿宋" w:hAnsi="仿宋" w:cs="仿宋" w:hint="eastAsia"/>
            <w:lang w:eastAsia="zh-CN"/>
          </w:rPr>
          <w:t>十四、泡腾剂项目实施时间节点</w:t>
        </w:r>
        <w:r>
          <w:tab/>
        </w:r>
        <w:r>
          <w:fldChar w:fldCharType="begin"/>
        </w:r>
        <w:r>
          <w:instrText xml:space="preserve"> PAGEREF _Toc19386 \h </w:instrText>
        </w:r>
        <w:r>
          <w:fldChar w:fldCharType="separate"/>
        </w:r>
        <w:r>
          <w:t>64</w:t>
        </w:r>
        <w:r>
          <w:fldChar w:fldCharType="end"/>
        </w:r>
      </w:hyperlink>
    </w:p>
    <w:p>
      <w:pPr>
        <w:pStyle w:val="TOC2"/>
        <w:tabs>
          <w:tab w:val="right" w:leader="dot" w:pos="8306"/>
        </w:tabs>
      </w:pPr>
      <w:hyperlink w:anchor="_Toc26550" w:history="1">
        <w:r>
          <w:rPr>
            <w:rFonts w:ascii="仿宋" w:eastAsia="仿宋" w:hAnsi="仿宋" w:cs="仿宋" w:hint="eastAsia"/>
            <w:lang w:eastAsia="zh-CN"/>
          </w:rPr>
          <w:t>(一)、泡腾剂项目启动阶段时间节点</w:t>
        </w:r>
        <w:r>
          <w:tab/>
        </w:r>
        <w:r>
          <w:fldChar w:fldCharType="begin"/>
        </w:r>
        <w:r>
          <w:instrText xml:space="preserve"> PAGEREF _Toc26550 \h </w:instrText>
        </w:r>
        <w:r>
          <w:fldChar w:fldCharType="separate"/>
        </w:r>
        <w:r>
          <w:t>64</w:t>
        </w:r>
        <w:r>
          <w:fldChar w:fldCharType="end"/>
        </w:r>
      </w:hyperlink>
    </w:p>
    <w:p>
      <w:pPr>
        <w:pStyle w:val="TOC2"/>
        <w:tabs>
          <w:tab w:val="right" w:leader="dot" w:pos="8306"/>
        </w:tabs>
      </w:pPr>
      <w:hyperlink w:anchor="_Toc13210" w:history="1">
        <w:r>
          <w:rPr>
            <w:rFonts w:ascii="仿宋" w:eastAsia="仿宋" w:hAnsi="仿宋" w:cs="仿宋" w:hint="eastAsia"/>
            <w:lang w:eastAsia="zh-CN"/>
          </w:rPr>
          <w:t>(二)、泡腾剂项目执行阶段时间节点</w:t>
        </w:r>
        <w:r>
          <w:tab/>
        </w:r>
        <w:r>
          <w:fldChar w:fldCharType="begin"/>
        </w:r>
        <w:r>
          <w:instrText xml:space="preserve"> PAGEREF _Toc13210 \h </w:instrText>
        </w:r>
        <w:r>
          <w:fldChar w:fldCharType="separate"/>
        </w:r>
        <w:r>
          <w:t>65</w:t>
        </w:r>
        <w:r>
          <w:fldChar w:fldCharType="end"/>
        </w:r>
      </w:hyperlink>
    </w:p>
    <w:p>
      <w:pPr>
        <w:pStyle w:val="TOC2"/>
        <w:tabs>
          <w:tab w:val="right" w:leader="dot" w:pos="8306"/>
        </w:tabs>
      </w:pPr>
      <w:hyperlink w:anchor="_Toc10521" w:history="1">
        <w:r>
          <w:rPr>
            <w:rFonts w:ascii="仿宋" w:eastAsia="仿宋" w:hAnsi="仿宋" w:cs="仿宋" w:hint="eastAsia"/>
            <w:lang w:eastAsia="zh-CN"/>
          </w:rPr>
          <w:t>(三)、泡腾剂项目完成阶段时间节点</w:t>
        </w:r>
        <w:r>
          <w:tab/>
        </w:r>
        <w:r>
          <w:fldChar w:fldCharType="begin"/>
        </w:r>
        <w:r>
          <w:instrText xml:space="preserve"> PAGEREF _Toc10521 \h </w:instrText>
        </w:r>
        <w:r>
          <w:fldChar w:fldCharType="separate"/>
        </w:r>
        <w:r>
          <w:t>66</w:t>
        </w:r>
        <w:r>
          <w:fldChar w:fldCharType="end"/>
        </w:r>
      </w:hyperlink>
    </w:p>
    <w:p>
      <w:pPr>
        <w:pStyle w:val="TOC1"/>
        <w:tabs>
          <w:tab w:val="right" w:leader="dot" w:pos="8306"/>
        </w:tabs>
      </w:pPr>
      <w:hyperlink w:anchor="_Toc21254" w:history="1">
        <w:r>
          <w:rPr>
            <w:rFonts w:ascii="仿宋" w:eastAsia="仿宋" w:hAnsi="仿宋" w:cs="仿宋" w:hint="eastAsia"/>
            <w:lang w:eastAsia="zh-CN"/>
          </w:rPr>
          <w:t>十五、营销与推广策略</w:t>
        </w:r>
        <w:r>
          <w:tab/>
        </w:r>
        <w:r>
          <w:fldChar w:fldCharType="begin"/>
        </w:r>
        <w:r>
          <w:instrText xml:space="preserve"> PAGEREF _Toc21254 \h </w:instrText>
        </w:r>
        <w:r>
          <w:fldChar w:fldCharType="separate"/>
        </w:r>
        <w:r>
          <w:t>67</w:t>
        </w:r>
        <w:r>
          <w:fldChar w:fldCharType="end"/>
        </w:r>
      </w:hyperlink>
    </w:p>
    <w:p>
      <w:pPr>
        <w:pStyle w:val="TOC2"/>
        <w:tabs>
          <w:tab w:val="right" w:leader="dot" w:pos="8306"/>
        </w:tabs>
      </w:pPr>
      <w:hyperlink w:anchor="_Toc13363" w:history="1">
        <w:r>
          <w:rPr>
            <w:rFonts w:ascii="仿宋" w:eastAsia="仿宋" w:hAnsi="仿宋" w:cs="仿宋" w:hint="eastAsia"/>
            <w:lang w:eastAsia="zh-CN"/>
          </w:rPr>
          <w:t>(一)、产品/服务定位与特点</w:t>
        </w:r>
        <w:r>
          <w:tab/>
        </w:r>
        <w:r>
          <w:fldChar w:fldCharType="begin"/>
        </w:r>
        <w:r>
          <w:instrText xml:space="preserve"> PAGEREF _Toc13363 \h </w:instrText>
        </w:r>
        <w:r>
          <w:fldChar w:fldCharType="separate"/>
        </w:r>
        <w:r>
          <w:t>67</w:t>
        </w:r>
        <w:r>
          <w:fldChar w:fldCharType="end"/>
        </w:r>
      </w:hyperlink>
    </w:p>
    <w:p>
      <w:pPr>
        <w:pStyle w:val="TOC2"/>
        <w:tabs>
          <w:tab w:val="right" w:leader="dot" w:pos="8306"/>
        </w:tabs>
      </w:pPr>
      <w:hyperlink w:anchor="_Toc14660" w:history="1">
        <w:r>
          <w:rPr>
            <w:rFonts w:ascii="仿宋" w:eastAsia="仿宋" w:hAnsi="仿宋" w:cs="仿宋" w:hint="eastAsia"/>
            <w:lang w:eastAsia="zh-CN"/>
          </w:rPr>
          <w:t>(二)、市场定位与竞争分析</w:t>
        </w:r>
        <w:r>
          <w:tab/>
        </w:r>
        <w:r>
          <w:fldChar w:fldCharType="begin"/>
        </w:r>
        <w:r>
          <w:instrText xml:space="preserve"> PAGEREF _Toc14660 \h </w:instrText>
        </w:r>
        <w:r>
          <w:fldChar w:fldCharType="separate"/>
        </w:r>
        <w:r>
          <w:t>68</w:t>
        </w:r>
        <w:r>
          <w:fldChar w:fldCharType="end"/>
        </w:r>
      </w:hyperlink>
    </w:p>
    <w:p>
      <w:pPr>
        <w:pStyle w:val="TOC2"/>
        <w:tabs>
          <w:tab w:val="right" w:leader="dot" w:pos="8306"/>
        </w:tabs>
      </w:pPr>
      <w:hyperlink w:anchor="_Toc8184" w:history="1">
        <w:r>
          <w:rPr>
            <w:rFonts w:ascii="仿宋" w:eastAsia="仿宋" w:hAnsi="仿宋" w:cs="仿宋" w:hint="eastAsia"/>
            <w:lang w:eastAsia="zh-CN"/>
          </w:rPr>
          <w:t>(三)、营销渠道与策略</w:t>
        </w:r>
        <w:r>
          <w:tab/>
        </w:r>
        <w:r>
          <w:fldChar w:fldCharType="begin"/>
        </w:r>
        <w:r>
          <w:instrText xml:space="preserve"> PAGEREF _Toc8184 \h </w:instrText>
        </w:r>
        <w:r>
          <w:fldChar w:fldCharType="separate"/>
        </w:r>
        <w:r>
          <w:t>70</w:t>
        </w:r>
        <w:r>
          <w:fldChar w:fldCharType="end"/>
        </w:r>
      </w:hyperlink>
    </w:p>
    <w:p>
      <w:pPr>
        <w:pStyle w:val="TOC2"/>
        <w:tabs>
          <w:tab w:val="right" w:leader="dot" w:pos="8306"/>
        </w:tabs>
      </w:pPr>
      <w:hyperlink w:anchor="_Toc31508" w:history="1">
        <w:r>
          <w:rPr>
            <w:rFonts w:ascii="仿宋" w:eastAsia="仿宋" w:hAnsi="仿宋" w:cs="仿宋" w:hint="eastAsia"/>
            <w:lang w:eastAsia="zh-CN"/>
          </w:rPr>
          <w:t>(四)、推广与宣传活动</w:t>
        </w:r>
        <w:r>
          <w:tab/>
        </w:r>
        <w:r>
          <w:fldChar w:fldCharType="begin"/>
        </w:r>
        <w:r>
          <w:instrText xml:space="preserve"> PAGEREF _Toc31508 \h </w:instrText>
        </w:r>
        <w:r>
          <w:fldChar w:fldCharType="separate"/>
        </w:r>
        <w:r>
          <w:t>71</w:t>
        </w:r>
        <w:r>
          <w:fldChar w:fldCharType="end"/>
        </w:r>
      </w:hyperlink>
    </w:p>
    <w:p>
      <w:pPr>
        <w:pStyle w:val="TOC1"/>
        <w:tabs>
          <w:tab w:val="right" w:leader="dot" w:pos="8306"/>
        </w:tabs>
      </w:pPr>
      <w:hyperlink w:anchor="_Toc10564" w:history="1">
        <w:r>
          <w:rPr>
            <w:rFonts w:ascii="仿宋" w:eastAsia="仿宋" w:hAnsi="仿宋" w:cs="仿宋" w:hint="eastAsia"/>
            <w:lang w:eastAsia="zh-CN"/>
          </w:rPr>
          <w:t>十六、风险识别与分类</w:t>
        </w:r>
        <w:r>
          <w:tab/>
        </w:r>
        <w:r>
          <w:fldChar w:fldCharType="begin"/>
        </w:r>
        <w:r>
          <w:instrText xml:space="preserve"> PAGEREF _Toc10564 \h </w:instrText>
        </w:r>
        <w:r>
          <w:fldChar w:fldCharType="separate"/>
        </w:r>
        <w:r>
          <w:t>76</w:t>
        </w:r>
        <w:r>
          <w:fldChar w:fldCharType="end"/>
        </w:r>
      </w:hyperlink>
    </w:p>
    <w:p>
      <w:pPr>
        <w:pStyle w:val="TOC2"/>
        <w:tabs>
          <w:tab w:val="right" w:leader="dot" w:pos="8306"/>
        </w:tabs>
      </w:pPr>
      <w:hyperlink w:anchor="_Toc22683" w:history="1">
        <w:r>
          <w:rPr>
            <w:rFonts w:ascii="仿宋" w:eastAsia="仿宋" w:hAnsi="仿宋" w:cs="仿宋" w:hint="eastAsia"/>
            <w:lang w:eastAsia="zh-CN"/>
          </w:rPr>
          <w:t>(一)、风险识别</w:t>
        </w:r>
        <w:r>
          <w:tab/>
        </w:r>
        <w:r>
          <w:fldChar w:fldCharType="begin"/>
        </w:r>
        <w:r>
          <w:instrText xml:space="preserve"> PAGEREF _Toc22683 \h </w:instrText>
        </w:r>
        <w:r>
          <w:fldChar w:fldCharType="separate"/>
        </w:r>
        <w:r>
          <w:t>76</w:t>
        </w:r>
        <w:r>
          <w:fldChar w:fldCharType="end"/>
        </w:r>
      </w:hyperlink>
    </w:p>
    <w:p>
      <w:pPr>
        <w:pStyle w:val="TOC2"/>
        <w:tabs>
          <w:tab w:val="right" w:leader="dot" w:pos="8306"/>
        </w:tabs>
      </w:pPr>
      <w:hyperlink w:anchor="_Toc29587" w:history="1">
        <w:r>
          <w:rPr>
            <w:rFonts w:ascii="仿宋" w:eastAsia="仿宋" w:hAnsi="仿宋" w:cs="仿宋" w:hint="eastAsia"/>
            <w:lang w:eastAsia="zh-CN"/>
          </w:rPr>
          <w:t>(二)、风险分类</w:t>
        </w:r>
        <w:r>
          <w:tab/>
        </w:r>
        <w:r>
          <w:fldChar w:fldCharType="begin"/>
        </w:r>
        <w:r>
          <w:instrText xml:space="preserve"> PAGEREF _Toc29587 \h </w:instrText>
        </w:r>
        <w:r>
          <w:fldChar w:fldCharType="separate"/>
        </w:r>
        <w:r>
          <w:t>77</w:t>
        </w:r>
        <w:r>
          <w:fldChar w:fldCharType="end"/>
        </w:r>
      </w:hyperlink>
    </w:p>
    <w:p>
      <w:pPr>
        <w:pStyle w:val="TOC1"/>
        <w:tabs>
          <w:tab w:val="right" w:leader="dot" w:pos="8306"/>
        </w:tabs>
      </w:pPr>
      <w:hyperlink w:anchor="_Toc25504" w:history="1">
        <w:r>
          <w:rPr>
            <w:rFonts w:ascii="仿宋" w:eastAsia="仿宋" w:hAnsi="仿宋" w:cs="仿宋" w:hint="eastAsia"/>
            <w:lang w:eastAsia="zh-CN"/>
          </w:rPr>
          <w:t>十七、利益相关者分析与沟通计划</w:t>
        </w:r>
        <w:r>
          <w:tab/>
        </w:r>
        <w:r>
          <w:fldChar w:fldCharType="begin"/>
        </w:r>
        <w:r>
          <w:instrText xml:space="preserve"> PAGEREF _Toc25504 \h </w:instrText>
        </w:r>
        <w:r>
          <w:fldChar w:fldCharType="separate"/>
        </w:r>
        <w:r>
          <w:t>79</w:t>
        </w:r>
        <w:r>
          <w:fldChar w:fldCharType="end"/>
        </w:r>
      </w:hyperlink>
    </w:p>
    <w:p>
      <w:pPr>
        <w:pStyle w:val="TOC2"/>
        <w:tabs>
          <w:tab w:val="right" w:leader="dot" w:pos="8306"/>
        </w:tabs>
      </w:pPr>
      <w:hyperlink w:anchor="_Toc23754" w:history="1">
        <w:r>
          <w:rPr>
            <w:rFonts w:ascii="仿宋" w:eastAsia="仿宋" w:hAnsi="仿宋" w:cs="仿宋" w:hint="eastAsia"/>
            <w:lang w:eastAsia="zh-CN"/>
          </w:rPr>
          <w:t>(一)、利益相关者分析</w:t>
        </w:r>
        <w:r>
          <w:tab/>
        </w:r>
        <w:r>
          <w:fldChar w:fldCharType="begin"/>
        </w:r>
        <w:r>
          <w:instrText xml:space="preserve"> PAGEREF _Toc23754 \h </w:instrText>
        </w:r>
        <w:r>
          <w:fldChar w:fldCharType="separate"/>
        </w:r>
        <w:r>
          <w:t>79</w:t>
        </w:r>
        <w:r>
          <w:fldChar w:fldCharType="end"/>
        </w:r>
      </w:hyperlink>
    </w:p>
    <w:p>
      <w:pPr>
        <w:pStyle w:val="TOC2"/>
        <w:tabs>
          <w:tab w:val="right" w:leader="dot" w:pos="8306"/>
        </w:tabs>
      </w:pPr>
      <w:hyperlink w:anchor="_Toc12490" w:history="1">
        <w:r>
          <w:rPr>
            <w:rFonts w:ascii="仿宋" w:eastAsia="仿宋" w:hAnsi="仿宋" w:cs="仿宋" w:hint="eastAsia"/>
            <w:lang w:eastAsia="zh-CN"/>
          </w:rPr>
          <w:t>(二)、沟通计划</w:t>
        </w:r>
        <w:r>
          <w:tab/>
        </w:r>
        <w:r>
          <w:fldChar w:fldCharType="begin"/>
        </w:r>
        <w:r>
          <w:instrText xml:space="preserve"> PAGEREF _Toc12490 \h </w:instrText>
        </w:r>
        <w:r>
          <w:fldChar w:fldCharType="separate"/>
        </w:r>
        <w:r>
          <w:t>80</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16049"/>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3180"/>
      <w:r>
        <w:rPr>
          <w:rFonts w:ascii="仿宋" w:eastAsia="仿宋" w:hAnsi="仿宋" w:cs="仿宋" w:hint="eastAsia"/>
          <w:sz w:val="28"/>
          <w:lang w:eastAsia="zh-CN"/>
        </w:rPr>
        <w:t>一、泡腾剂项目绩效评估</w:t>
      </w:r>
      <w:bookmarkEnd w:id="2"/>
    </w:p>
    <w:p>
      <w:pPr>
        <w:pStyle w:val="Heading2"/>
        <w:rPr>
          <w:rFonts w:ascii="仿宋" w:eastAsia="仿宋" w:hAnsi="仿宋" w:cs="仿宋" w:hint="eastAsia"/>
          <w:lang w:eastAsia="zh-CN"/>
        </w:rPr>
      </w:pPr>
      <w:bookmarkStart w:id="3" w:name="_Toc6807"/>
      <w:r>
        <w:rPr>
          <w:rFonts w:ascii="仿宋" w:eastAsia="仿宋" w:hAnsi="仿宋" w:cs="仿宋" w:hint="eastAsia"/>
          <w:lang w:eastAsia="zh-CN"/>
        </w:rPr>
        <w:t>(一)、绩效评估指标</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在泡腾剂项目中，我们设计了一套全面的绩效评估指标，以确保泡腾剂项目的可控和成功交付。这些指标跨足泡腾剂项目目标、成本、进度和质量等多个维度，为我们提供了全面洞察泡腾剂项目的健康状况。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泡腾剂项目目标达成率是我们关注的首要指标。我们设定了明确的目标，并通过定期监测和评估，迅速发现并应对潜在的目标偏差。这为泡腾剂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成本绩效是另一个核心关注点。通过实际成本与预算成本的对比分析，我们深入了解成本差异的原因，及时调整资源分配，保持泡腾剂项目在经济效益方面的合理水平。</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泡腾剂项目进度作为关键的绩效指标之一，得到了精心的关注。我们制定了详细的泡腾剂项目进度计划，并设立了进度符合度指标，确保实际进度与计划进度保持一致。这使我们能够快速发现和解决潜在的进度问题，保持泡腾剂项目的正常推进。</w:t>
      </w: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泡腾剂项目绩效的不可或缺的一环。我们引入了一系列的质量标准和客户满意度指标，以确保泡腾剂项目交付的成果在质量上达到或超越预期水平。通过持续监测这些指标，我们努力提升泡腾剂项目整体质量水平，为泡腾剂项目的成功交付提供有力保障。通过这些科学且全面的绩效评估，我们能够更好地引导泡腾剂项目的持续改进，确保泡腾剂项目目标的顺利达成。</w:t>
      </w:r>
    </w:p>
    <w:p>
      <w:pPr>
        <w:pStyle w:val="Heading2"/>
        <w:ind w:firstLine="560" w:firstLineChars="200"/>
        <w:rPr>
          <w:rFonts w:ascii="仿宋" w:eastAsia="仿宋" w:hAnsi="仿宋" w:cs="仿宋" w:hint="eastAsia"/>
          <w:sz w:val="28"/>
          <w:lang w:eastAsia="zh-CN"/>
        </w:rPr>
      </w:pPr>
      <w:bookmarkStart w:id="4" w:name="_Toc19187"/>
      <w:r>
        <w:rPr>
          <w:rFonts w:ascii="仿宋" w:eastAsia="仿宋" w:hAnsi="仿宋" w:cs="仿宋" w:hint="eastAsia"/>
          <w:sz w:val="28"/>
          <w:lang w:eastAsia="zh-CN"/>
        </w:rPr>
        <w:t>(二)、绩效评估方法</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绩效评估是泡腾剂项目中的关键环节，为确保泡腾剂项目达到预期目标，我们采用了多层次、多维度的绩效评估方法。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泡腾剂项目的战略目标对齐，确保每个决策和行动都与泡腾剂项目整体目标保持一致。团队会定期召开战略对齐会议，审视当前工作与泡腾剂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泡腾剂项目进度、质量、成本和风险等方面。这些指标通过数据收集和分析，为泡腾剂项目管理团队提供了客观的评估依据。例如，我们通过泡腾剂项目管理软件追踪进度，使用成本绩效分析（CPI）评估成本控制情况。</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绩效评估不仅仅停留在泡腾剂项目内部，还考虑了泡腾剂项目对外部环境的影响。我们定期进行干系人满意度调查，以了解各利益相关方对泡腾剂项目的期望和满意度，并及时做出调整。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这种多层次、多角度的绩效评估方法，使得我们能够全面了解泡腾剂项目的运行状态，及时做出调整，确保泡腾剂项目在不断变化的环境中保持稳健前行。</w:t>
      </w:r>
    </w:p>
    <w:p>
      <w:pPr>
        <w:pStyle w:val="Heading2"/>
        <w:ind w:firstLine="560" w:firstLineChars="200"/>
        <w:rPr>
          <w:rFonts w:ascii="仿宋" w:eastAsia="仿宋" w:hAnsi="仿宋" w:cs="仿宋" w:hint="eastAsia"/>
          <w:sz w:val="28"/>
          <w:lang w:eastAsia="zh-CN"/>
        </w:rPr>
      </w:pPr>
      <w:bookmarkStart w:id="5" w:name="_Toc9846"/>
      <w:r>
        <w:rPr>
          <w:rFonts w:ascii="仿宋" w:eastAsia="仿宋" w:hAnsi="仿宋" w:cs="仿宋" w:hint="eastAsia"/>
          <w:sz w:val="28"/>
          <w:lang w:eastAsia="zh-CN"/>
        </w:rPr>
        <w:t>(三)、绩效评估周期</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为了确保泡腾剂项目的有效管理和不断优化，我们采用了精心设计的绩效评估周期。这个周期旨在实现灵活、实时和全面的评估，以适应泡腾剂项目执行中的各种挑战。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泡腾剂项目的不同需求，分为短期、中期和长期。短期评估关注每个迭代或工作周期，以及时发现和解决当前任务中的问题。中期评估涵盖几个迭代，深入了解整体泡腾剂项目的趋势和性能。长期评估则着眼于整个泡腾剂项目阶段，确保泡腾剂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泡腾剂项目管理工具和协作平台，团队成员能够随时更新和分享泡腾剂项目数据。这种实时性的反馈机制使我们能够及时察觉潜在问题，快速调整，保持泡腾剂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泡腾剂项目的决策制定密不可分。每个周期的泡腾剂项目回顾会议成为集体总结经验、识别问题深层次原因并找到创新解决方案的平台。这种定期的反思与调整机制使泡腾剂项目能够不断学习、进化，以更好地适应变化的环境。</w:t>
      </w:r>
    </w:p>
    <w:p>
      <w:pPr>
        <w:pStyle w:val="Heading1"/>
        <w:ind w:firstLine="560" w:firstLineChars="200"/>
        <w:rPr>
          <w:rFonts w:ascii="仿宋" w:eastAsia="仿宋" w:hAnsi="仿宋" w:cs="仿宋" w:hint="eastAsia"/>
          <w:sz w:val="28"/>
          <w:lang w:eastAsia="zh-CN"/>
        </w:rPr>
      </w:pPr>
      <w:bookmarkStart w:id="6" w:name="_Toc5783"/>
      <w:r>
        <w:rPr>
          <w:rFonts w:ascii="仿宋" w:eastAsia="仿宋" w:hAnsi="仿宋" w:cs="仿宋" w:hint="eastAsia"/>
          <w:sz w:val="28"/>
          <w:lang w:eastAsia="zh-CN"/>
        </w:rPr>
        <w:t>二、市场分析、调研</w:t>
      </w:r>
      <w:bookmarkEnd w:id="6"/>
    </w:p>
    <w:p>
      <w:pPr>
        <w:pStyle w:val="Heading2"/>
        <w:rPr>
          <w:rFonts w:ascii="仿宋" w:eastAsia="仿宋" w:hAnsi="仿宋" w:cs="仿宋" w:hint="eastAsia"/>
          <w:lang w:eastAsia="zh-CN"/>
        </w:rPr>
      </w:pPr>
      <w:bookmarkStart w:id="7" w:name="_Toc9446"/>
      <w:r>
        <w:rPr>
          <w:rFonts w:ascii="仿宋" w:eastAsia="仿宋" w:hAnsi="仿宋" w:cs="仿宋" w:hint="eastAsia"/>
          <w:lang w:eastAsia="zh-CN"/>
        </w:rPr>
        <w:t>(一)、泡腾剂行业分析</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泡腾剂行业一直以来都是市场的关注焦点。行业内的发展趋势、竞争态势以及潜在机会都对泡腾剂项目的推进产生深远的影响。通过深入研究行业的整体概貌，我们将更好地理解行业的核心特征，为泡腾剂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泡腾剂行业，技术一直是推动创新和发展的关键因素。我们将对当前技术趋势进行详尽分析，包括但不限于人工智能、大数据应用、先进制造技术等。这有助于泡腾剂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泡腾剂项目成功的基础。我们将对主要竞争对手进行深入研究，包括其市场份额、产品特点、市场定位等。通过全面了解竞争对手的优势和劣势，泡腾剂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8" w:name="_Toc27091"/>
      <w:r>
        <w:rPr>
          <w:rFonts w:ascii="仿宋" w:eastAsia="仿宋" w:hAnsi="仿宋" w:cs="仿宋" w:hint="eastAsia"/>
          <w:sz w:val="28"/>
          <w:lang w:eastAsia="zh-CN"/>
        </w:rPr>
        <w:t>(二)、泡腾剂市场分析预测</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通过对市场规模的深入调研，我们将预测泡腾剂市场未来的增长趋势。这包括市场的整体规模、各细分领域的发展趋势等。泡腾剂项目可以根据市场的扩张速度和潜在机会，制定更符合市场需求的发展策略。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了解消费者的需求是市场分析的核心。我们将通过调查研究，深入挖掘目标消费者的需求特点、购买习惯以及对产品和服务的期望。这有助于泡腾剂项目更好地定位目标市场，提供更符合消费者期待的解决方案。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市场风险是泡腾剂项目实施过程中需要充分考虑的因素。我们将对市场风险进行全面评估，包括但不限于政策法规风险、市场竞争风险、技术变革风险等。通过对潜在风险的深入分析，泡腾剂项目可以制定相应的风险缓解策略，降低不确定性对泡腾剂项目的影响。</w:t>
      </w:r>
    </w:p>
    <w:p>
      <w:pPr>
        <w:pStyle w:val="Heading1"/>
        <w:ind w:firstLine="560" w:firstLineChars="200"/>
        <w:rPr>
          <w:rFonts w:ascii="仿宋" w:eastAsia="仿宋" w:hAnsi="仿宋" w:cs="仿宋" w:hint="eastAsia"/>
          <w:sz w:val="28"/>
          <w:lang w:eastAsia="zh-CN"/>
        </w:rPr>
      </w:pPr>
      <w:bookmarkStart w:id="9" w:name="_Toc26543"/>
      <w:r>
        <w:rPr>
          <w:rFonts w:ascii="仿宋" w:eastAsia="仿宋" w:hAnsi="仿宋" w:cs="仿宋" w:hint="eastAsia"/>
          <w:sz w:val="28"/>
          <w:lang w:eastAsia="zh-CN"/>
        </w:rPr>
        <w:t>三、泡腾剂项目文档管理</w:t>
      </w:r>
      <w:bookmarkEnd w:id="9"/>
    </w:p>
    <w:p>
      <w:pPr>
        <w:pStyle w:val="Heading2"/>
        <w:rPr>
          <w:rFonts w:ascii="仿宋" w:eastAsia="仿宋" w:hAnsi="仿宋" w:cs="仿宋" w:hint="eastAsia"/>
          <w:lang w:eastAsia="zh-CN"/>
        </w:rPr>
      </w:pPr>
      <w:bookmarkStart w:id="10" w:name="_Toc29598"/>
      <w:r>
        <w:rPr>
          <w:rFonts w:ascii="仿宋" w:eastAsia="仿宋" w:hAnsi="仿宋" w:cs="仿宋" w:hint="eastAsia"/>
          <w:lang w:eastAsia="zh-CN"/>
        </w:rPr>
        <w:t>(一)、文档编制与审查</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泡腾剂项目高度重视文档的质量和准确性，以支持泡腾剂项目的各项活动和决策。</w:t>
      </w:r>
    </w:p>
    <w:p>
      <w:pPr>
        <w:ind w:firstLine="560" w:firstLineChars="200"/>
        <w:rPr>
          <w:rFonts w:ascii="仿宋" w:eastAsia="仿宋" w:hAnsi="仿宋" w:cs="仿宋" w:hint="eastAsia"/>
          <w:sz w:val="28"/>
        </w:rPr>
      </w:pPr>
      <w:r>
        <w:rPr>
          <w:rFonts w:ascii="仿宋" w:eastAsia="仿宋" w:hAnsi="仿宋" w:cs="仿宋" w:hint="eastAsia"/>
          <w:sz w:val="28"/>
          <w:lang w:eastAsia="zh-CN"/>
        </w:rPr>
        <w:t>1 文档编制</w:t>
      </w:r>
    </w:p>
    <w:p>
      <w:pPr>
        <w:ind w:firstLine="560" w:firstLineChars="200"/>
        <w:rPr>
          <w:rFonts w:ascii="仿宋" w:eastAsia="仿宋" w:hAnsi="仿宋" w:cs="仿宋" w:hint="eastAsia"/>
          <w:sz w:val="28"/>
        </w:rPr>
      </w:pPr>
      <w:r>
        <w:rPr>
          <w:rFonts w:ascii="仿宋" w:eastAsia="仿宋" w:hAnsi="仿宋" w:cs="仿宋" w:hint="eastAsia"/>
          <w:sz w:val="28"/>
          <w:lang w:eastAsia="zh-CN"/>
        </w:rPr>
        <w:t>泡腾剂项目文档的编制始于泡腾剂项目计划的初期，我们制定了详细的文档编制计划，明确了每个文档的内容、格式和编写责任人。在泡腾剂项目启动阶段，我们首先编制了泡腾剂项目章程，明确定义了泡腾剂项目的目标、范围、风险等关键要素。随后，泡腾剂项目团队根据计划陆续编制了需求文档、设计文档、测试文档等各类文档，确保泡腾剂项目的每个阶段都有清晰的文档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文档编制过程中，我们注重文档的一致性和规范性。通过建立统一的文档模板和规范，我们确保了不同文档之间的协调一致，提高了文档的可读性和可维护性。同时，编制过程中进行多轮的内部审查，保证了文档的质量和准确性。</w:t>
      </w:r>
    </w:p>
    <w:p>
      <w:pPr>
        <w:ind w:firstLine="560" w:firstLineChars="200"/>
        <w:rPr>
          <w:rFonts w:ascii="仿宋" w:eastAsia="仿宋" w:hAnsi="仿宋" w:cs="仿宋" w:hint="eastAsia"/>
          <w:sz w:val="28"/>
        </w:rPr>
      </w:pPr>
      <w:r>
        <w:rPr>
          <w:rFonts w:ascii="仿宋" w:eastAsia="仿宋" w:hAnsi="仿宋" w:cs="仿宋" w:hint="eastAsia"/>
          <w:sz w:val="28"/>
          <w:lang w:eastAsia="zh-CN"/>
        </w:rPr>
        <w:t>2 文档审查</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文档审查是泡腾剂项目管理中的重要环节，旨在确保泡腾剂项目文档符合质量标准和泡腾剂项目需求。在泡腾剂项目团队内部，我们实施了多层次的文档审查机制。首先，由文档编制者进行自审，确保文档的完整性和逻辑性。随后，进行同行审查，由团队其他成员进行评审，提出修改建议。</w:t>
      </w:r>
    </w:p>
    <w:p>
      <w:pPr>
        <w:ind w:firstLine="560" w:firstLineChars="200"/>
        <w:rPr>
          <w:rFonts w:ascii="仿宋" w:eastAsia="仿宋" w:hAnsi="仿宋" w:cs="仿宋" w:hint="eastAsia"/>
          <w:sz w:val="28"/>
        </w:rPr>
      </w:pPr>
      <w:r>
        <w:rPr>
          <w:rFonts w:ascii="仿宋" w:eastAsia="仿宋" w:hAnsi="仿宋" w:cs="仿宋" w:hint="eastAsia"/>
          <w:sz w:val="28"/>
          <w:lang w:eastAsia="zh-CN"/>
        </w:rPr>
        <w:t>除了内部审查，我们还进行了外部审查，邀请泡腾剂项目相关利益方和专业领域的专家对文档进行独立审查。这有助于获取更全面、客观的反馈，确保泡腾剂项目文档不仅符合内部标准，也满足外部需求。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泡腾剂项目在文档编制与审查方面建立了严格的管理机制，通过规范的流程和多维度的审查，确保泡腾剂项目文档的质量、准确性和可靠性，为泡腾剂项目的顺利推进提供了有力支持。</w:t>
      </w:r>
    </w:p>
    <w:p>
      <w:pPr>
        <w:pStyle w:val="Heading2"/>
        <w:ind w:firstLine="560" w:firstLineChars="200"/>
        <w:rPr>
          <w:rFonts w:ascii="仿宋" w:eastAsia="仿宋" w:hAnsi="仿宋" w:cs="仿宋" w:hint="eastAsia"/>
          <w:sz w:val="28"/>
          <w:lang w:eastAsia="zh-CN"/>
        </w:rPr>
      </w:pPr>
      <w:bookmarkStart w:id="11" w:name="_Toc15607"/>
      <w:r>
        <w:rPr>
          <w:rFonts w:ascii="仿宋" w:eastAsia="仿宋" w:hAnsi="仿宋" w:cs="仿宋" w:hint="eastAsia"/>
          <w:sz w:val="28"/>
          <w:lang w:eastAsia="zh-CN"/>
        </w:rPr>
        <w:t>(二)、文档发布与分发</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在泡腾剂项目中，我们致力于优化文档发布与分发过程，以确保信息的高效传递和团队间协作的顺畅进行。以下是我们采取的关键优化策略：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定期更新发布计划： 我们制定了定期的文档发布计划，明确了每个阶段需要发布的文档类型和内容。这有助于预先规划，保证了信息的有序传递。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2. 多渠道发布： 我们通过多渠道发布文档，包括电子邮件、泡腾剂项目管理平台、内部网站等，以满足不同团队成员的偏好和需求。多渠道发布确保了信息的全面覆盖。</w:t>
      </w:r>
    </w:p>
    <w:p>
      <w:pPr>
        <w:ind w:firstLine="560" w:firstLineChars="200"/>
        <w:rPr>
          <w:rFonts w:ascii="仿宋" w:eastAsia="仿宋" w:hAnsi="仿宋" w:cs="仿宋" w:hint="eastAsia"/>
          <w:sz w:val="28"/>
        </w:rPr>
      </w:pPr>
      <w:r>
        <w:rPr>
          <w:rFonts w:ascii="仿宋" w:eastAsia="仿宋" w:hAnsi="仿宋" w:cs="仿宋" w:hint="eastAsia"/>
          <w:sz w:val="28"/>
          <w:lang w:eastAsia="zh-CN"/>
        </w:rPr>
        <w:t>3. 智能文档索引系统： 我们引入了智能文档索引系统，通过先进的分类和标签技术，使文档易于查找和管理。成员可以根据需要快速定位所需信息，提高了工作效率。</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强化权限管理：</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我们采用了精细的权限控制，确保只有授权人员可以访问敏感信息。这种安全措施保护了泡腾剂项目文档的机密性，防止了未经授权的信息泄露。</w:t>
      </w:r>
    </w:p>
    <w:p>
      <w:pPr>
        <w:ind w:firstLine="560" w:firstLineChars="200"/>
        <w:rPr>
          <w:rFonts w:ascii="仿宋" w:eastAsia="仿宋" w:hAnsi="仿宋" w:cs="仿宋" w:hint="eastAsia"/>
          <w:sz w:val="28"/>
        </w:rPr>
      </w:pPr>
      <w:r>
        <w:rPr>
          <w:rFonts w:ascii="仿宋" w:eastAsia="仿宋" w:hAnsi="仿宋" w:cs="仿宋" w:hint="eastAsia"/>
          <w:sz w:val="28"/>
          <w:lang w:eastAsia="zh-CN"/>
        </w:rPr>
        <w:t>5. 持续改进机制： 我们设立了定期的文档发布评估机制，收集用户反馈和建议。通过不断优化发布与分发策略，我们确保了整个文档管理流程的持续改进。</w:t>
      </w:r>
    </w:p>
    <w:p>
      <w:pPr>
        <w:pStyle w:val="Heading2"/>
        <w:ind w:firstLine="560" w:firstLineChars="200"/>
        <w:rPr>
          <w:rFonts w:ascii="仿宋" w:eastAsia="仿宋" w:hAnsi="仿宋" w:cs="仿宋" w:hint="eastAsia"/>
          <w:sz w:val="28"/>
          <w:lang w:eastAsia="zh-CN"/>
        </w:rPr>
      </w:pPr>
      <w:bookmarkStart w:id="12" w:name="_Toc24685"/>
      <w:r>
        <w:rPr>
          <w:rFonts w:ascii="仿宋" w:eastAsia="仿宋" w:hAnsi="仿宋" w:cs="仿宋" w:hint="eastAsia"/>
          <w:sz w:val="28"/>
          <w:lang w:eastAsia="zh-CN"/>
        </w:rPr>
        <w:t>(三)、文档存档与归档</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文档存档与归档是泡腾剂项目生命周期中一个至关重要的环节，直接关系到泡腾剂项目信息的长期保存和历史记录的完整性。在泡腾剂项目中，我们实施了一系列有效的文档存档与归档管理策略：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1. 存档目标明确： 我们明确定义了文档存档的目标，包括但不限于法规合规要求、未来审计需求以及知识管理的需要。这确保了存档的目的明确、合理。</w:t>
      </w:r>
    </w:p>
    <w:p>
      <w:pPr>
        <w:ind w:firstLine="560" w:firstLineChars="200"/>
        <w:rPr>
          <w:rFonts w:ascii="仿宋" w:eastAsia="仿宋" w:hAnsi="仿宋" w:cs="仿宋" w:hint="eastAsia"/>
          <w:sz w:val="28"/>
        </w:rPr>
      </w:pPr>
      <w:r>
        <w:rPr>
          <w:rFonts w:ascii="仿宋" w:eastAsia="仿宋" w:hAnsi="仿宋" w:cs="仿宋" w:hint="eastAsia"/>
          <w:sz w:val="28"/>
          <w:lang w:eastAsia="zh-CN"/>
        </w:rPr>
        <w:t>2. 存档周期规划： 针对不同类型的文档，我们设立了合理的存档周期，根据文档的重要性和保留价值制定了详细的规划。这有助于避免信息过时和冗余。</w:t>
      </w:r>
    </w:p>
    <w:p>
      <w:pPr>
        <w:ind w:firstLine="560" w:firstLineChars="200"/>
        <w:rPr>
          <w:rFonts w:ascii="仿宋" w:eastAsia="仿宋" w:hAnsi="仿宋" w:cs="仿宋" w:hint="eastAsia"/>
          <w:sz w:val="28"/>
        </w:rPr>
      </w:pPr>
      <w:r>
        <w:rPr>
          <w:rFonts w:ascii="仿宋" w:eastAsia="仿宋" w:hAnsi="仿宋" w:cs="仿宋" w:hint="eastAsia"/>
          <w:sz w:val="28"/>
          <w:lang w:eastAsia="zh-CN"/>
        </w:rPr>
        <w:t>3. 存档标准制定： 我们建立了文档存档的标准，明确了归档文件的格式、命名规范和目录结构。标准化的存档过程有助于提高文件检索的效率。</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4. 智能存档系统应用： 引入了智能存档系统，采用先进的文档识别技术和元数据管理。这提高了存档效率，确保了文档的准确存储和检索。</w:t>
      </w:r>
    </w:p>
    <w:p>
      <w:pPr>
        <w:ind w:firstLine="560" w:firstLineChars="200"/>
        <w:rPr>
          <w:rFonts w:ascii="仿宋" w:eastAsia="仿宋" w:hAnsi="仿宋" w:cs="仿宋" w:hint="eastAsia"/>
          <w:sz w:val="28"/>
        </w:rPr>
      </w:pPr>
      <w:r>
        <w:rPr>
          <w:rFonts w:ascii="仿宋" w:eastAsia="仿宋" w:hAnsi="仿宋" w:cs="仿宋" w:hint="eastAsia"/>
          <w:sz w:val="28"/>
          <w:lang w:eastAsia="zh-CN"/>
        </w:rPr>
        <w:t>5. 合规与安全保障： 我们确保文档存档过程符合相关法规合规要求，特别关注信息安全和隐私保护。文档的存档和归档过程经过多层次的权限验证，确保了信息的机密性和完整性。</w:t>
      </w:r>
    </w:p>
    <w:p>
      <w:pPr>
        <w:ind w:firstLine="560" w:firstLineChars="200"/>
        <w:rPr>
          <w:rFonts w:ascii="仿宋" w:eastAsia="仿宋" w:hAnsi="仿宋" w:cs="仿宋" w:hint="eastAsia"/>
          <w:sz w:val="28"/>
        </w:rPr>
      </w:pPr>
      <w:r>
        <w:rPr>
          <w:rFonts w:ascii="仿宋" w:eastAsia="仿宋" w:hAnsi="仿宋" w:cs="仿宋" w:hint="eastAsia"/>
          <w:sz w:val="28"/>
          <w:lang w:eastAsia="zh-CN"/>
        </w:rPr>
        <w:t>6. 定期存档检查： 我们制定了定期的文档存档检查机制，以确保存档文件的完整性和一致性。对存档文件进行定期审查，发现并纠正潜在问题。</w:t>
      </w:r>
    </w:p>
    <w:p>
      <w:pPr>
        <w:pStyle w:val="Heading1"/>
        <w:ind w:firstLine="560" w:firstLineChars="200"/>
        <w:rPr>
          <w:rFonts w:ascii="仿宋" w:eastAsia="仿宋" w:hAnsi="仿宋" w:cs="仿宋" w:hint="eastAsia"/>
          <w:sz w:val="28"/>
          <w:lang w:eastAsia="zh-CN"/>
        </w:rPr>
      </w:pPr>
      <w:bookmarkStart w:id="13" w:name="_Toc25272"/>
      <w:r>
        <w:rPr>
          <w:rFonts w:ascii="仿宋" w:eastAsia="仿宋" w:hAnsi="仿宋" w:cs="仿宋" w:hint="eastAsia"/>
          <w:sz w:val="28"/>
          <w:lang w:eastAsia="zh-CN"/>
        </w:rPr>
        <w:t>四、泡腾剂项目建设背景及必要性分析</w:t>
      </w:r>
      <w:bookmarkEnd w:id="13"/>
    </w:p>
    <w:p>
      <w:pPr>
        <w:pStyle w:val="Heading2"/>
        <w:rPr>
          <w:rFonts w:ascii="仿宋" w:eastAsia="仿宋" w:hAnsi="仿宋" w:cs="仿宋" w:hint="eastAsia"/>
          <w:lang w:eastAsia="zh-CN"/>
        </w:rPr>
      </w:pPr>
      <w:bookmarkStart w:id="14" w:name="_Toc5186"/>
      <w:r>
        <w:rPr>
          <w:rFonts w:ascii="仿宋" w:eastAsia="仿宋" w:hAnsi="仿宋" w:cs="仿宋" w:hint="eastAsia"/>
          <w:lang w:eastAsia="zh-CN"/>
        </w:rPr>
        <w:t>(一)、泡腾剂项目背景分析</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4.1 行业概况</w:t>
      </w:r>
    </w:p>
    <w:p>
      <w:pPr>
        <w:ind w:firstLine="560" w:firstLineChars="200"/>
        <w:rPr>
          <w:rFonts w:ascii="仿宋" w:eastAsia="仿宋" w:hAnsi="仿宋" w:cs="仿宋" w:hint="eastAsia"/>
          <w:sz w:val="28"/>
        </w:rPr>
      </w:pPr>
      <w:r>
        <w:rPr>
          <w:rFonts w:ascii="仿宋" w:eastAsia="仿宋" w:hAnsi="仿宋" w:cs="仿宋" w:hint="eastAsia"/>
          <w:sz w:val="28"/>
          <w:lang w:eastAsia="zh-CN"/>
        </w:rPr>
        <w:t>泡腾剂项目背后蕴含着对当前行业动态的深刻理解。我们置身于一个充满激烈竞争和迅速发展的大环境中。在这个行业里，企业之间的竞争激烈，而技术创新和解决方案的提供成为决定企业成败的关键因素。市场对更智能、高效产品和服务的需求不断增长，为泡腾剂项目提供了机遇和挑战的交汇点。</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我们的背景分析将深入挖掘当前行业的发展趋势，通过对竞争态势的全面审视，找到泡腾剂项目在这个潮流中的定位。同时，我们将关注行业内涌现的新兴机遇，以便泡腾剂项目更好地融入行业发展的潮流中。</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4.2 技术发展趋势</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飞速进步为泡腾剂项目提供了强大的发展动力。我们将聚焦于行业内最新的技术发展趋势，包括但不限于人工智能、大数据分析、物联网等领域。通过深度的技术研究，我们将确保泡腾剂项目充分利用最前沿的科技，以提升产品性能、拓展创新边界，并满足市场对高水平技术产品的不断追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4.3 市场需求分析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需求是泡腾剂项目发展的源泉。我们将投入更多的精力对市场需求进行深入剖析，超越表面的需求，深入挖掘潜在的市场痛点和机遇。通过对市场需求的细致了解，泡腾剂项目将更有针对性地设计解决方案，满足市场的多样化需求，从而更好地促进泡腾剂项目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4.4 竞争态势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激烈的市场竞争中，了解竞争对手的优势和劣势对于制定有效的泡腾剂项目战略至关重要。我们将对竞争态势进行更为深入的分析，包括但不限于市场份额、产品特点、客户满意度等多个维度。通过深度的竞争分析，泡腾剂项目将能够更准确地把握市场脉搏，制定具有竞争力的泡腾剂项目推进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4.5 法规和政策环境</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行业内的法规和政策环境对泡腾剂项目的发展具有直接的影响。我们将进行更为全面的法规和政策分析，了解行业发展中的潜在法律风险和合规挑战。通过充分了解和遵守相关法规，泡腾剂项目将确保在法律框架内合法合规运营，为泡腾剂项目的稳健发展提供有力支持。</w:t>
      </w:r>
    </w:p>
    <w:p>
      <w:pPr>
        <w:pStyle w:val="Heading2"/>
        <w:ind w:firstLine="560" w:firstLineChars="200"/>
        <w:rPr>
          <w:rFonts w:ascii="仿宋" w:eastAsia="仿宋" w:hAnsi="仿宋" w:cs="仿宋" w:hint="eastAsia"/>
          <w:sz w:val="28"/>
          <w:lang w:eastAsia="zh-CN"/>
        </w:rPr>
      </w:pPr>
      <w:bookmarkStart w:id="15" w:name="_Toc6934"/>
      <w:r>
        <w:rPr>
          <w:rFonts w:ascii="仿宋" w:eastAsia="仿宋" w:hAnsi="仿宋" w:cs="仿宋" w:hint="eastAsia"/>
          <w:sz w:val="28"/>
          <w:lang w:eastAsia="zh-CN"/>
        </w:rPr>
        <w:t>(二)、泡腾剂项目建设必要性分析</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5.1 行业发展趋势的引领</w:t>
      </w:r>
    </w:p>
    <w:p>
      <w:pPr>
        <w:ind w:firstLine="560" w:firstLineChars="200"/>
        <w:rPr>
          <w:rFonts w:ascii="仿宋" w:eastAsia="仿宋" w:hAnsi="仿宋" w:cs="仿宋" w:hint="eastAsia"/>
          <w:sz w:val="28"/>
        </w:rPr>
      </w:pPr>
      <w:r>
        <w:rPr>
          <w:rFonts w:ascii="仿宋" w:eastAsia="仿宋" w:hAnsi="仿宋" w:cs="仿宋" w:hint="eastAsia"/>
          <w:sz w:val="28"/>
          <w:lang w:eastAsia="zh-CN"/>
        </w:rPr>
        <w:t>泡腾剂项目建设的迫切性源于对行业发展趋势的深刻洞察。我们正处于一个行业变革的时代，科技创新、数字化转型成为企业发展的关键动力。泡腾剂项目建设的必要性在于紧跟行业发展的前沿，主动应对变革，确保企业在竞争激烈的市场中保持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5.2 技术创新的推动作用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泡腾剂项目建设不仅仅是为了跟上潮流，更是为了通过技术创新推动企业的持续发展。通过引入先进的技术和解决方案，泡腾剂项目将为企业注入新的活力，提升产品竞争力，拓展市场份额。这种技术创新的推动作用将成为企业在快速变化的市场中立于不败之地的重要保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5.3 市场竞争的激烈程度</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竞争日益激烈，企业需要不断提升自身实力以在竞争中脱颖而出。泡腾剂项目的建设成为必然选择，通过提高产品质量、拓展服务领域，从而在竞争中获得更多的机会。泡腾剂项目建设将使企业更好地适应市场需求，增强市场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5.4 客户需求的多样性</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随着社会的发展，客户对产品和服务的需求变得更加多样化。泡腾剂项目建设的必要性体现在对客户需求更精准的满足。通过泡腾剂项目建设，企业将更好地理解客户的期望，调整和优化产品和服务，提供更符合市场需求的解决方案，从而赢得客户的信任和忠诚度。</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5.5 持续创新的要求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泡腾剂项目建设的背后是对企业持续创新的追求。只有通过不断创新，企业才能在竞争中立于不败之地。泡腾剂项目建设将为企业注入新的思维方式和创新能量，推动企业在产品、服务、管理等多个方面实现更高水平的创新，从而应对市场的不断变化。</w:t>
      </w:r>
    </w:p>
    <w:p>
      <w:pPr>
        <w:pStyle w:val="Heading1"/>
        <w:ind w:firstLine="560" w:firstLineChars="200"/>
        <w:rPr>
          <w:rFonts w:ascii="仿宋" w:eastAsia="仿宋" w:hAnsi="仿宋" w:cs="仿宋" w:hint="eastAsia"/>
          <w:sz w:val="28"/>
          <w:lang w:eastAsia="zh-CN"/>
        </w:rPr>
      </w:pPr>
      <w:bookmarkStart w:id="16" w:name="_Toc9774"/>
      <w:r>
        <w:rPr>
          <w:rFonts w:ascii="仿宋" w:eastAsia="仿宋" w:hAnsi="仿宋" w:cs="仿宋" w:hint="eastAsia"/>
          <w:sz w:val="28"/>
          <w:lang w:eastAsia="zh-CN"/>
        </w:rPr>
        <w:t>五、泡腾剂项目选址可行性分析</w:t>
      </w:r>
      <w:bookmarkEnd w:id="16"/>
    </w:p>
    <w:p>
      <w:pPr>
        <w:pStyle w:val="Heading2"/>
        <w:rPr>
          <w:rFonts w:ascii="仿宋" w:eastAsia="仿宋" w:hAnsi="仿宋" w:cs="仿宋" w:hint="eastAsia"/>
          <w:lang w:eastAsia="zh-CN"/>
        </w:rPr>
      </w:pPr>
      <w:bookmarkStart w:id="17" w:name="_Toc4185"/>
      <w:r>
        <w:rPr>
          <w:rFonts w:ascii="仿宋" w:eastAsia="仿宋" w:hAnsi="仿宋" w:cs="仿宋" w:hint="eastAsia"/>
          <w:lang w:eastAsia="zh-CN"/>
        </w:rPr>
        <w:t>(一)、泡腾剂项目选址</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该泡腾剂项目选址位于XX省XX市XX区XXX街道</w:t>
      </w:r>
    </w:p>
    <w:p>
      <w:pPr>
        <w:pStyle w:val="Heading2"/>
        <w:ind w:firstLine="560" w:firstLineChars="200"/>
        <w:rPr>
          <w:rFonts w:ascii="仿宋" w:eastAsia="仿宋" w:hAnsi="仿宋" w:cs="仿宋" w:hint="eastAsia"/>
          <w:sz w:val="28"/>
          <w:lang w:eastAsia="zh-CN"/>
        </w:rPr>
      </w:pPr>
      <w:bookmarkStart w:id="18" w:name="_Toc12532"/>
      <w:r>
        <w:rPr>
          <w:rFonts w:ascii="仿宋" w:eastAsia="仿宋" w:hAnsi="仿宋" w:cs="仿宋" w:hint="eastAsia"/>
          <w:sz w:val="28"/>
          <w:lang w:eastAsia="zh-CN"/>
        </w:rPr>
        <w:t>(二)、用地控制指标</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泡腾剂项目的征地面积将根据泡腾剂项目的实际规模和需求进行精确规划。具体面积XXX平方米，旨在确保泡腾剂项目不仅能够满足当前的发展需求，还能够预留空间以适应未来的扩展。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净用地面积是在征地面积基础上去除不可利用面积后的实际可开发用地。具体面积XXX平方米，考虑到环保、交通、安全等多方面因素，以确保泡腾剂项目在整体利用效率上达到最优。</w:t>
      </w:r>
    </w:p>
    <w:p>
      <w:pPr>
        <w:ind w:firstLine="560" w:firstLineChars="200"/>
        <w:rPr>
          <w:rFonts w:ascii="仿宋" w:eastAsia="仿宋" w:hAnsi="仿宋" w:cs="仿宋" w:hint="eastAsia"/>
          <w:sz w:val="28"/>
        </w:rPr>
      </w:pPr>
      <w:r>
        <w:rPr>
          <w:rFonts w:ascii="仿宋" w:eastAsia="仿宋" w:hAnsi="仿宋" w:cs="仿宋" w:hint="eastAsia"/>
          <w:sz w:val="28"/>
          <w:lang w:eastAsia="zh-CN"/>
        </w:rPr>
        <w:t>3. 建筑面积： 泡腾剂项目计划建设的建筑总规模具体面积XXX平方米。这一规模的确定综合考虑了泡腾剂项目的性质、规模，以及城市规划的相关要求，确保建筑布局与周边环境协调一致。</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4.</w:t>
      </w:r>
      <w:r>
        <w:rPr>
          <w:rFonts w:ascii="仿宋" w:eastAsia="仿宋" w:hAnsi="仿宋" w:cs="仿宋" w:hint="eastAsia"/>
          <w:sz w:val="28"/>
          <w:lang w:eastAsia="zh-CN"/>
        </w:rPr>
        <w:t xml:space="preserve"> 绿地率：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绿地率是泡腾剂项目用地中被规划为绿地的比例。具体面积XXX平方米，旨在通过合理规划绿地，改善泡腾剂项目周边环境，提升居民生活质量，并符合城市整体绿化规划。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容积率是用地上可以建设的建筑总体积与用地面积之比。具体面积XXX，通过合理的容积率规划，确保泡腾剂项目建筑规模与周边环境和谐共生。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确保泡腾剂项目选址与当地城市规划相一致，具体面积XXX平方米。通过与城市规划部门深入沟通，确保泡腾剂项目不仅符合城市的整体发展方向，还能够融入城市的发展布局，为城市的长远发展贡献力量。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充分了解并确保泡腾剂项目选址符合当地产业政策，具体面积XXX平方米。这包括泡腾剂项目对当地经济的促进作用，以及对相关产业的带动效应，确保泡腾剂项目与地方政府的产业政策保持一致，促进共赢合作。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用地总体要求必须符合环保和可持续发展的原则，具体面积XXX平方米。通过采用绿色建筑设计、节能减排等措施，确保泡腾剂项目在建设和运营过程中对环境的影响最小化，达到可持续发展的要求。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确保泡腾剂项目选址具备必要的公共设施配套，具体面积XXX平方米。这包括交通便利性、教育、医疗等基础设施，以提高居民生活品质，使得泡腾剂项目选址更具吸引力。</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10. 社会稳定性： 考虑用地总体要求对当地社会稳定性的影响，具体面积XXX平方米。通过深入了解当地社区反馈，确保泡腾剂项目的选址和建设过程对当地社会和谐稳定产生积极作用。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泡腾剂项目选址不仅符合法规和规划，还在实际操作中具有可行性。这一全面规划将为泡腾剂项目的成功实施提供坚实的基础，确保泡腾剂项目选址阶段就能够奠定良好的发展基础。</w:t>
      </w:r>
    </w:p>
    <w:p>
      <w:pPr>
        <w:pStyle w:val="Heading2"/>
        <w:ind w:firstLine="560" w:firstLineChars="200"/>
        <w:rPr>
          <w:rFonts w:ascii="仿宋" w:eastAsia="仿宋" w:hAnsi="仿宋" w:cs="仿宋" w:hint="eastAsia"/>
          <w:sz w:val="28"/>
          <w:lang w:eastAsia="zh-CN"/>
        </w:rPr>
      </w:pPr>
      <w:bookmarkStart w:id="19" w:name="_Toc28034"/>
      <w:r>
        <w:rPr>
          <w:rFonts w:ascii="仿宋" w:eastAsia="仿宋" w:hAnsi="仿宋" w:cs="仿宋" w:hint="eastAsia"/>
          <w:sz w:val="28"/>
          <w:lang w:eastAsia="zh-CN"/>
        </w:rPr>
        <w:t>(三)、节约用地措施</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泡腾剂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泡腾剂项目的设备规划和空间设计中，我们将采取灵活设备布局的措施。设备布局将根据实际需求进行灵活设计，避免不必要的浪费。通过合理规划设备摆放位置，我们将提高设备的利用率，减少设备间距，以确保泡腾剂项目的生产效率和能源利用效率得到最大程度的提升。同时，我们将引入多功能空间设计理念，使得建筑内部空间具备多种功能。这样的设计能够减少不同功能区域之间的空间浪费，进而提高整体空间利用效率。</w:t>
      </w: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https://d.book118.com/928065076110006046</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泡腾剂项目规划设计方案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泡腾剂项目规划设计方案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泡腾剂项目规划设计方案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泡腾剂项目规划设计方案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泡腾剂项目规划设计方案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泡腾剂项目规划设计方案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泡腾剂项目规划设计方案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泡腾剂项目规划设计方案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泡腾剂项目规划设计方案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泡腾剂项目规划设计方案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泡腾剂项目规划设计方案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泡腾剂项目规划设计方案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泡腾剂项目规划设计方案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泡腾剂项目规划设计方案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泡腾剂项目规划设计方案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泡腾剂项目规划设计方案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泡腾剂项目规划设计方案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E60249A"/>
    <w:rsid w:val="1E60249A"/>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928065076110006046"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23</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2024-03-05T00:38:00Z</dcterms:created>
  <dcterms:modified xsi:type="dcterms:W3CDTF">2024-03-05T00:38:21Z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FB1C8AB53D57400EAF431BDA4793B9C9_11</vt:lpwstr>
  </property>
  <property fmtid="{D5CDD505-2E9C-101B-9397-08002B2CF9AE}" pid="3" name="KSOProductBuildVer">
    <vt:lpwstr>2052-12.1.0.16388</vt:lpwstr>
  </property>
</Properties>
</file>