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碳酸二乙酯项目构思建设方案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72" w:history="1">
        <w:r>
          <w:rPr>
            <w:rFonts w:ascii="仿宋" w:eastAsia="仿宋" w:hAnsi="仿宋" w:cs="仿宋" w:hint="eastAsia"/>
            <w:lang w:eastAsia="zh-CN"/>
          </w:rPr>
          <w:t>序言</w:t>
        </w:r>
        <w:r>
          <w:tab/>
        </w:r>
        <w:r>
          <w:fldChar w:fldCharType="begin"/>
        </w:r>
        <w:r>
          <w:instrText xml:space="preserve"> PAGEREF _Toc18972 \h </w:instrText>
        </w:r>
        <w:r>
          <w:fldChar w:fldCharType="separate"/>
        </w:r>
        <w:r>
          <w:t>3</w:t>
        </w:r>
        <w:r>
          <w:fldChar w:fldCharType="end"/>
        </w:r>
      </w:hyperlink>
    </w:p>
    <w:p>
      <w:pPr>
        <w:pStyle w:val="TOC1"/>
        <w:tabs>
          <w:tab w:val="right" w:leader="dot" w:pos="8306"/>
        </w:tabs>
      </w:pPr>
      <w:hyperlink w:anchor="_Toc29709" w:history="1">
        <w:r>
          <w:rPr>
            <w:rFonts w:ascii="仿宋" w:eastAsia="仿宋" w:hAnsi="仿宋" w:cs="仿宋" w:hint="eastAsia"/>
            <w:lang w:eastAsia="zh-CN"/>
          </w:rPr>
          <w:t>一、资源开发及综合利用分析</w:t>
        </w:r>
        <w:r>
          <w:tab/>
        </w:r>
        <w:r>
          <w:fldChar w:fldCharType="begin"/>
        </w:r>
        <w:r>
          <w:instrText xml:space="preserve"> PAGEREF _Toc29709 \h </w:instrText>
        </w:r>
        <w:r>
          <w:fldChar w:fldCharType="separate"/>
        </w:r>
        <w:r>
          <w:t>3</w:t>
        </w:r>
        <w:r>
          <w:fldChar w:fldCharType="end"/>
        </w:r>
      </w:hyperlink>
    </w:p>
    <w:p>
      <w:pPr>
        <w:pStyle w:val="TOC2"/>
        <w:tabs>
          <w:tab w:val="right" w:leader="dot" w:pos="8306"/>
        </w:tabs>
      </w:pPr>
      <w:hyperlink w:anchor="_Toc17966" w:history="1">
        <w:r>
          <w:rPr>
            <w:rFonts w:ascii="仿宋" w:eastAsia="仿宋" w:hAnsi="仿宋" w:cs="仿宋" w:hint="eastAsia"/>
            <w:lang w:eastAsia="zh-CN"/>
          </w:rPr>
          <w:t>(一)、资源开发方案</w:t>
        </w:r>
        <w:r>
          <w:tab/>
        </w:r>
        <w:r>
          <w:fldChar w:fldCharType="begin"/>
        </w:r>
        <w:r>
          <w:instrText xml:space="preserve"> PAGEREF _Toc17966 \h </w:instrText>
        </w:r>
        <w:r>
          <w:fldChar w:fldCharType="separate"/>
        </w:r>
        <w:r>
          <w:t>3</w:t>
        </w:r>
        <w:r>
          <w:fldChar w:fldCharType="end"/>
        </w:r>
      </w:hyperlink>
    </w:p>
    <w:p>
      <w:pPr>
        <w:pStyle w:val="TOC2"/>
        <w:tabs>
          <w:tab w:val="right" w:leader="dot" w:pos="8306"/>
        </w:tabs>
      </w:pPr>
      <w:hyperlink w:anchor="_Toc8283" w:history="1">
        <w:r>
          <w:rPr>
            <w:rFonts w:ascii="仿宋" w:eastAsia="仿宋" w:hAnsi="仿宋" w:cs="仿宋" w:hint="eastAsia"/>
            <w:lang w:eastAsia="zh-CN"/>
          </w:rPr>
          <w:t>(二)、资源利用方案</w:t>
        </w:r>
        <w:r>
          <w:tab/>
        </w:r>
        <w:r>
          <w:fldChar w:fldCharType="begin"/>
        </w:r>
        <w:r>
          <w:instrText xml:space="preserve"> PAGEREF _Toc8283 \h </w:instrText>
        </w:r>
        <w:r>
          <w:fldChar w:fldCharType="separate"/>
        </w:r>
        <w:r>
          <w:t>4</w:t>
        </w:r>
        <w:r>
          <w:fldChar w:fldCharType="end"/>
        </w:r>
      </w:hyperlink>
    </w:p>
    <w:p>
      <w:pPr>
        <w:pStyle w:val="TOC2"/>
        <w:tabs>
          <w:tab w:val="right" w:leader="dot" w:pos="8306"/>
        </w:tabs>
      </w:pPr>
      <w:hyperlink w:anchor="_Toc7894" w:history="1">
        <w:r>
          <w:rPr>
            <w:rFonts w:ascii="仿宋" w:eastAsia="仿宋" w:hAnsi="仿宋" w:cs="仿宋" w:hint="eastAsia"/>
            <w:lang w:eastAsia="zh-CN"/>
          </w:rPr>
          <w:t>(三)、资源节约措施</w:t>
        </w:r>
        <w:r>
          <w:tab/>
        </w:r>
        <w:r>
          <w:fldChar w:fldCharType="begin"/>
        </w:r>
        <w:r>
          <w:instrText xml:space="preserve"> PAGEREF _Toc7894 \h </w:instrText>
        </w:r>
        <w:r>
          <w:fldChar w:fldCharType="separate"/>
        </w:r>
        <w:r>
          <w:t>5</w:t>
        </w:r>
        <w:r>
          <w:fldChar w:fldCharType="end"/>
        </w:r>
      </w:hyperlink>
    </w:p>
    <w:p>
      <w:pPr>
        <w:pStyle w:val="TOC1"/>
        <w:tabs>
          <w:tab w:val="right" w:leader="dot" w:pos="8306"/>
        </w:tabs>
      </w:pPr>
      <w:hyperlink w:anchor="_Toc16468" w:history="1">
        <w:r>
          <w:rPr>
            <w:rFonts w:ascii="仿宋" w:eastAsia="仿宋" w:hAnsi="仿宋" w:cs="仿宋" w:hint="eastAsia"/>
            <w:lang w:eastAsia="zh-CN"/>
          </w:rPr>
          <w:t>二、碳酸二乙酯项目概论</w:t>
        </w:r>
        <w:r>
          <w:tab/>
        </w:r>
        <w:r>
          <w:fldChar w:fldCharType="begin"/>
        </w:r>
        <w:r>
          <w:instrText xml:space="preserve"> PAGEREF _Toc16468 \h </w:instrText>
        </w:r>
        <w:r>
          <w:fldChar w:fldCharType="separate"/>
        </w:r>
        <w:r>
          <w:t>6</w:t>
        </w:r>
        <w:r>
          <w:fldChar w:fldCharType="end"/>
        </w:r>
      </w:hyperlink>
    </w:p>
    <w:p>
      <w:pPr>
        <w:pStyle w:val="TOC2"/>
        <w:tabs>
          <w:tab w:val="right" w:leader="dot" w:pos="8306"/>
        </w:tabs>
      </w:pPr>
      <w:hyperlink w:anchor="_Toc31035" w:history="1">
        <w:r>
          <w:rPr>
            <w:rFonts w:ascii="仿宋" w:eastAsia="仿宋" w:hAnsi="仿宋" w:cs="仿宋" w:hint="eastAsia"/>
            <w:lang w:eastAsia="zh-CN"/>
          </w:rPr>
          <w:t>(一)、项目申报单位概况</w:t>
        </w:r>
        <w:r>
          <w:tab/>
        </w:r>
        <w:r>
          <w:fldChar w:fldCharType="begin"/>
        </w:r>
        <w:r>
          <w:instrText xml:space="preserve"> PAGEREF _Toc31035 \h </w:instrText>
        </w:r>
        <w:r>
          <w:fldChar w:fldCharType="separate"/>
        </w:r>
        <w:r>
          <w:t>6</w:t>
        </w:r>
        <w:r>
          <w:fldChar w:fldCharType="end"/>
        </w:r>
      </w:hyperlink>
    </w:p>
    <w:p>
      <w:pPr>
        <w:pStyle w:val="TOC2"/>
        <w:tabs>
          <w:tab w:val="right" w:leader="dot" w:pos="8306"/>
        </w:tabs>
      </w:pPr>
      <w:hyperlink w:anchor="_Toc22992" w:history="1">
        <w:r>
          <w:rPr>
            <w:rFonts w:ascii="仿宋" w:eastAsia="仿宋" w:hAnsi="仿宋" w:cs="仿宋" w:hint="eastAsia"/>
            <w:lang w:eastAsia="zh-CN"/>
          </w:rPr>
          <w:t>(二)、项目概况</w:t>
        </w:r>
        <w:r>
          <w:tab/>
        </w:r>
        <w:r>
          <w:fldChar w:fldCharType="begin"/>
        </w:r>
        <w:r>
          <w:instrText xml:space="preserve"> PAGEREF _Toc22992 \h </w:instrText>
        </w:r>
        <w:r>
          <w:fldChar w:fldCharType="separate"/>
        </w:r>
        <w:r>
          <w:t>7</w:t>
        </w:r>
        <w:r>
          <w:fldChar w:fldCharType="end"/>
        </w:r>
      </w:hyperlink>
    </w:p>
    <w:p>
      <w:pPr>
        <w:pStyle w:val="TOC1"/>
        <w:tabs>
          <w:tab w:val="right" w:leader="dot" w:pos="8306"/>
        </w:tabs>
      </w:pPr>
      <w:hyperlink w:anchor="_Toc11237" w:history="1">
        <w:r>
          <w:rPr>
            <w:rFonts w:ascii="仿宋" w:eastAsia="仿宋" w:hAnsi="仿宋" w:cs="仿宋" w:hint="eastAsia"/>
            <w:lang w:eastAsia="zh-CN"/>
          </w:rPr>
          <w:t>三、社会影响分析</w:t>
        </w:r>
        <w:r>
          <w:tab/>
        </w:r>
        <w:r>
          <w:fldChar w:fldCharType="begin"/>
        </w:r>
        <w:r>
          <w:instrText xml:space="preserve"> PAGEREF _Toc11237 \h </w:instrText>
        </w:r>
        <w:r>
          <w:fldChar w:fldCharType="separate"/>
        </w:r>
        <w:r>
          <w:t>10</w:t>
        </w:r>
        <w:r>
          <w:fldChar w:fldCharType="end"/>
        </w:r>
      </w:hyperlink>
    </w:p>
    <w:p>
      <w:pPr>
        <w:pStyle w:val="TOC2"/>
        <w:tabs>
          <w:tab w:val="right" w:leader="dot" w:pos="8306"/>
        </w:tabs>
      </w:pPr>
      <w:hyperlink w:anchor="_Toc22812" w:history="1">
        <w:r>
          <w:rPr>
            <w:rFonts w:ascii="仿宋" w:eastAsia="仿宋" w:hAnsi="仿宋" w:cs="仿宋" w:hint="eastAsia"/>
            <w:lang w:eastAsia="zh-CN"/>
          </w:rPr>
          <w:t>(一)、社会影响效果分析</w:t>
        </w:r>
        <w:r>
          <w:tab/>
        </w:r>
        <w:r>
          <w:fldChar w:fldCharType="begin"/>
        </w:r>
        <w:r>
          <w:instrText xml:space="preserve"> PAGEREF _Toc22812 \h </w:instrText>
        </w:r>
        <w:r>
          <w:fldChar w:fldCharType="separate"/>
        </w:r>
        <w:r>
          <w:t>10</w:t>
        </w:r>
        <w:r>
          <w:fldChar w:fldCharType="end"/>
        </w:r>
      </w:hyperlink>
    </w:p>
    <w:p>
      <w:pPr>
        <w:pStyle w:val="TOC2"/>
        <w:tabs>
          <w:tab w:val="right" w:leader="dot" w:pos="8306"/>
        </w:tabs>
      </w:pPr>
      <w:hyperlink w:anchor="_Toc10819" w:history="1">
        <w:r>
          <w:rPr>
            <w:rFonts w:ascii="仿宋" w:eastAsia="仿宋" w:hAnsi="仿宋" w:cs="仿宋" w:hint="eastAsia"/>
            <w:lang w:eastAsia="zh-CN"/>
          </w:rPr>
          <w:t>(二)、社会适应性分析</w:t>
        </w:r>
        <w:r>
          <w:tab/>
        </w:r>
        <w:r>
          <w:fldChar w:fldCharType="begin"/>
        </w:r>
        <w:r>
          <w:instrText xml:space="preserve"> PAGEREF _Toc10819 \h </w:instrText>
        </w:r>
        <w:r>
          <w:fldChar w:fldCharType="separate"/>
        </w:r>
        <w:r>
          <w:t>13</w:t>
        </w:r>
        <w:r>
          <w:fldChar w:fldCharType="end"/>
        </w:r>
      </w:hyperlink>
    </w:p>
    <w:p>
      <w:pPr>
        <w:pStyle w:val="TOC2"/>
        <w:tabs>
          <w:tab w:val="right" w:leader="dot" w:pos="8306"/>
        </w:tabs>
      </w:pPr>
      <w:hyperlink w:anchor="_Toc8925" w:history="1">
        <w:r>
          <w:rPr>
            <w:rFonts w:ascii="仿宋" w:eastAsia="仿宋" w:hAnsi="仿宋" w:cs="仿宋" w:hint="eastAsia"/>
            <w:lang w:eastAsia="zh-CN"/>
          </w:rPr>
          <w:t>(三)、社会风险及对策分析</w:t>
        </w:r>
        <w:r>
          <w:tab/>
        </w:r>
        <w:r>
          <w:fldChar w:fldCharType="begin"/>
        </w:r>
        <w:r>
          <w:instrText xml:space="preserve"> PAGEREF _Toc8925 \h </w:instrText>
        </w:r>
        <w:r>
          <w:fldChar w:fldCharType="separate"/>
        </w:r>
        <w:r>
          <w:t>14</w:t>
        </w:r>
        <w:r>
          <w:fldChar w:fldCharType="end"/>
        </w:r>
      </w:hyperlink>
    </w:p>
    <w:p>
      <w:pPr>
        <w:pStyle w:val="TOC1"/>
        <w:tabs>
          <w:tab w:val="right" w:leader="dot" w:pos="8306"/>
        </w:tabs>
      </w:pPr>
      <w:hyperlink w:anchor="_Toc20880" w:history="1">
        <w:r>
          <w:rPr>
            <w:rFonts w:ascii="仿宋" w:eastAsia="仿宋" w:hAnsi="仿宋" w:cs="仿宋" w:hint="eastAsia"/>
            <w:lang w:eastAsia="zh-CN"/>
          </w:rPr>
          <w:t>四、环境和生态影响分析</w:t>
        </w:r>
        <w:r>
          <w:tab/>
        </w:r>
        <w:r>
          <w:fldChar w:fldCharType="begin"/>
        </w:r>
        <w:r>
          <w:instrText xml:space="preserve"> PAGEREF _Toc20880 \h </w:instrText>
        </w:r>
        <w:r>
          <w:fldChar w:fldCharType="separate"/>
        </w:r>
        <w:r>
          <w:t>18</w:t>
        </w:r>
        <w:r>
          <w:fldChar w:fldCharType="end"/>
        </w:r>
      </w:hyperlink>
    </w:p>
    <w:p>
      <w:pPr>
        <w:pStyle w:val="TOC2"/>
        <w:tabs>
          <w:tab w:val="right" w:leader="dot" w:pos="8306"/>
        </w:tabs>
      </w:pPr>
      <w:hyperlink w:anchor="_Toc9699" w:history="1">
        <w:r>
          <w:rPr>
            <w:rFonts w:ascii="仿宋" w:eastAsia="仿宋" w:hAnsi="仿宋" w:cs="仿宋" w:hint="eastAsia"/>
            <w:lang w:eastAsia="zh-CN"/>
          </w:rPr>
          <w:t>(一)、环境和生态现状</w:t>
        </w:r>
        <w:r>
          <w:tab/>
        </w:r>
        <w:r>
          <w:fldChar w:fldCharType="begin"/>
        </w:r>
        <w:r>
          <w:instrText xml:space="preserve"> PAGEREF _Toc9699 \h </w:instrText>
        </w:r>
        <w:r>
          <w:fldChar w:fldCharType="separate"/>
        </w:r>
        <w:r>
          <w:t>18</w:t>
        </w:r>
        <w:r>
          <w:fldChar w:fldCharType="end"/>
        </w:r>
      </w:hyperlink>
    </w:p>
    <w:p>
      <w:pPr>
        <w:pStyle w:val="TOC2"/>
        <w:tabs>
          <w:tab w:val="right" w:leader="dot" w:pos="8306"/>
        </w:tabs>
      </w:pPr>
      <w:hyperlink w:anchor="_Toc18906" w:history="1">
        <w:r>
          <w:rPr>
            <w:rFonts w:ascii="仿宋" w:eastAsia="仿宋" w:hAnsi="仿宋" w:cs="仿宋" w:hint="eastAsia"/>
            <w:lang w:eastAsia="zh-CN"/>
          </w:rPr>
          <w:t>(二)、生态环境影响分析</w:t>
        </w:r>
        <w:r>
          <w:tab/>
        </w:r>
        <w:r>
          <w:fldChar w:fldCharType="begin"/>
        </w:r>
        <w:r>
          <w:instrText xml:space="preserve"> PAGEREF _Toc18906 \h </w:instrText>
        </w:r>
        <w:r>
          <w:fldChar w:fldCharType="separate"/>
        </w:r>
        <w:r>
          <w:t>19</w:t>
        </w:r>
        <w:r>
          <w:fldChar w:fldCharType="end"/>
        </w:r>
      </w:hyperlink>
    </w:p>
    <w:p>
      <w:pPr>
        <w:pStyle w:val="TOC2"/>
        <w:tabs>
          <w:tab w:val="right" w:leader="dot" w:pos="8306"/>
        </w:tabs>
      </w:pPr>
      <w:hyperlink w:anchor="_Toc29846" w:history="1">
        <w:r>
          <w:rPr>
            <w:rFonts w:ascii="仿宋" w:eastAsia="仿宋" w:hAnsi="仿宋" w:cs="仿宋" w:hint="eastAsia"/>
            <w:lang w:eastAsia="zh-CN"/>
          </w:rPr>
          <w:t>(三)、生态环境保护措施</w:t>
        </w:r>
        <w:r>
          <w:tab/>
        </w:r>
        <w:r>
          <w:fldChar w:fldCharType="begin"/>
        </w:r>
        <w:r>
          <w:instrText xml:space="preserve"> PAGEREF _Toc29846 \h </w:instrText>
        </w:r>
        <w:r>
          <w:fldChar w:fldCharType="separate"/>
        </w:r>
        <w:r>
          <w:t>21</w:t>
        </w:r>
        <w:r>
          <w:fldChar w:fldCharType="end"/>
        </w:r>
      </w:hyperlink>
    </w:p>
    <w:p>
      <w:pPr>
        <w:pStyle w:val="TOC2"/>
        <w:tabs>
          <w:tab w:val="right" w:leader="dot" w:pos="8306"/>
        </w:tabs>
      </w:pPr>
      <w:hyperlink w:anchor="_Toc1070" w:history="1">
        <w:r>
          <w:rPr>
            <w:rFonts w:ascii="仿宋" w:eastAsia="仿宋" w:hAnsi="仿宋" w:cs="仿宋" w:hint="eastAsia"/>
            <w:lang w:eastAsia="zh-CN"/>
          </w:rPr>
          <w:t>(四)、地质灾害影响分析</w:t>
        </w:r>
        <w:r>
          <w:tab/>
        </w:r>
        <w:r>
          <w:fldChar w:fldCharType="begin"/>
        </w:r>
        <w:r>
          <w:instrText xml:space="preserve"> PAGEREF _Toc1070 \h </w:instrText>
        </w:r>
        <w:r>
          <w:fldChar w:fldCharType="separate"/>
        </w:r>
        <w:r>
          <w:t>22</w:t>
        </w:r>
        <w:r>
          <w:fldChar w:fldCharType="end"/>
        </w:r>
      </w:hyperlink>
    </w:p>
    <w:p>
      <w:pPr>
        <w:pStyle w:val="TOC2"/>
        <w:tabs>
          <w:tab w:val="right" w:leader="dot" w:pos="8306"/>
        </w:tabs>
      </w:pPr>
      <w:hyperlink w:anchor="_Toc27377" w:history="1">
        <w:r>
          <w:rPr>
            <w:rFonts w:ascii="仿宋" w:eastAsia="仿宋" w:hAnsi="仿宋" w:cs="仿宋" w:hint="eastAsia"/>
            <w:lang w:eastAsia="zh-CN"/>
          </w:rPr>
          <w:t>(五)、特殊环境影响</w:t>
        </w:r>
        <w:r>
          <w:tab/>
        </w:r>
        <w:r>
          <w:fldChar w:fldCharType="begin"/>
        </w:r>
        <w:r>
          <w:instrText xml:space="preserve"> PAGEREF _Toc27377 \h </w:instrText>
        </w:r>
        <w:r>
          <w:fldChar w:fldCharType="separate"/>
        </w:r>
        <w:r>
          <w:t>24</w:t>
        </w:r>
        <w:r>
          <w:fldChar w:fldCharType="end"/>
        </w:r>
      </w:hyperlink>
    </w:p>
    <w:p>
      <w:pPr>
        <w:pStyle w:val="TOC1"/>
        <w:tabs>
          <w:tab w:val="right" w:leader="dot" w:pos="8306"/>
        </w:tabs>
      </w:pPr>
      <w:hyperlink w:anchor="_Toc26424" w:history="1">
        <w:r>
          <w:rPr>
            <w:rFonts w:ascii="仿宋" w:eastAsia="仿宋" w:hAnsi="仿宋" w:cs="仿宋" w:hint="eastAsia"/>
            <w:lang w:eastAsia="zh-CN"/>
          </w:rPr>
          <w:t>五、经济影响分析</w:t>
        </w:r>
        <w:r>
          <w:tab/>
        </w:r>
        <w:r>
          <w:fldChar w:fldCharType="begin"/>
        </w:r>
        <w:r>
          <w:instrText xml:space="preserve"> PAGEREF _Toc26424 \h </w:instrText>
        </w:r>
        <w:r>
          <w:fldChar w:fldCharType="separate"/>
        </w:r>
        <w:r>
          <w:t>25</w:t>
        </w:r>
        <w:r>
          <w:fldChar w:fldCharType="end"/>
        </w:r>
      </w:hyperlink>
    </w:p>
    <w:p>
      <w:pPr>
        <w:pStyle w:val="TOC2"/>
        <w:tabs>
          <w:tab w:val="right" w:leader="dot" w:pos="8306"/>
        </w:tabs>
      </w:pPr>
      <w:hyperlink w:anchor="_Toc19744" w:history="1">
        <w:r>
          <w:rPr>
            <w:rFonts w:ascii="仿宋" w:eastAsia="仿宋" w:hAnsi="仿宋" w:cs="仿宋" w:hint="eastAsia"/>
            <w:lang w:eastAsia="zh-CN"/>
          </w:rPr>
          <w:t>(一)、经济费用效益或费用效果分析</w:t>
        </w:r>
        <w:r>
          <w:tab/>
        </w:r>
        <w:r>
          <w:fldChar w:fldCharType="begin"/>
        </w:r>
        <w:r>
          <w:instrText xml:space="preserve"> PAGEREF _Toc19744 \h </w:instrText>
        </w:r>
        <w:r>
          <w:fldChar w:fldCharType="separate"/>
        </w:r>
        <w:r>
          <w:t>25</w:t>
        </w:r>
        <w:r>
          <w:fldChar w:fldCharType="end"/>
        </w:r>
      </w:hyperlink>
    </w:p>
    <w:p>
      <w:pPr>
        <w:pStyle w:val="TOC2"/>
        <w:tabs>
          <w:tab w:val="right" w:leader="dot" w:pos="8306"/>
        </w:tabs>
      </w:pPr>
      <w:hyperlink w:anchor="_Toc1501" w:history="1">
        <w:r>
          <w:rPr>
            <w:rFonts w:ascii="仿宋" w:eastAsia="仿宋" w:hAnsi="仿宋" w:cs="仿宋" w:hint="eastAsia"/>
            <w:lang w:eastAsia="zh-CN"/>
          </w:rPr>
          <w:t>(二)、行业影响分析</w:t>
        </w:r>
        <w:r>
          <w:tab/>
        </w:r>
        <w:r>
          <w:fldChar w:fldCharType="begin"/>
        </w:r>
        <w:r>
          <w:instrText xml:space="preserve"> PAGEREF _Toc1501 \h </w:instrText>
        </w:r>
        <w:r>
          <w:fldChar w:fldCharType="separate"/>
        </w:r>
        <w:r>
          <w:t>27</w:t>
        </w:r>
        <w:r>
          <w:fldChar w:fldCharType="end"/>
        </w:r>
      </w:hyperlink>
    </w:p>
    <w:p>
      <w:pPr>
        <w:pStyle w:val="TOC2"/>
        <w:tabs>
          <w:tab w:val="right" w:leader="dot" w:pos="8306"/>
        </w:tabs>
      </w:pPr>
      <w:hyperlink w:anchor="_Toc27706" w:history="1">
        <w:r>
          <w:rPr>
            <w:rFonts w:ascii="仿宋" w:eastAsia="仿宋" w:hAnsi="仿宋" w:cs="仿宋" w:hint="eastAsia"/>
            <w:lang w:eastAsia="zh-CN"/>
          </w:rPr>
          <w:t>(三)、区域经济影响分析</w:t>
        </w:r>
        <w:r>
          <w:tab/>
        </w:r>
        <w:r>
          <w:fldChar w:fldCharType="begin"/>
        </w:r>
        <w:r>
          <w:instrText xml:space="preserve"> PAGEREF _Toc27706 \h </w:instrText>
        </w:r>
        <w:r>
          <w:fldChar w:fldCharType="separate"/>
        </w:r>
        <w:r>
          <w:t>29</w:t>
        </w:r>
        <w:r>
          <w:fldChar w:fldCharType="end"/>
        </w:r>
      </w:hyperlink>
    </w:p>
    <w:p>
      <w:pPr>
        <w:pStyle w:val="TOC2"/>
        <w:tabs>
          <w:tab w:val="right" w:leader="dot" w:pos="8306"/>
        </w:tabs>
      </w:pPr>
      <w:hyperlink w:anchor="_Toc22416" w:history="1">
        <w:r>
          <w:rPr>
            <w:rFonts w:ascii="仿宋" w:eastAsia="仿宋" w:hAnsi="仿宋" w:cs="仿宋" w:hint="eastAsia"/>
            <w:lang w:eastAsia="zh-CN"/>
          </w:rPr>
          <w:t>(四)、宏观经济影响分析</w:t>
        </w:r>
        <w:r>
          <w:tab/>
        </w:r>
        <w:r>
          <w:fldChar w:fldCharType="begin"/>
        </w:r>
        <w:r>
          <w:instrText xml:space="preserve"> PAGEREF _Toc22416 \h </w:instrText>
        </w:r>
        <w:r>
          <w:fldChar w:fldCharType="separate"/>
        </w:r>
        <w:r>
          <w:t>30</w:t>
        </w:r>
        <w:r>
          <w:fldChar w:fldCharType="end"/>
        </w:r>
      </w:hyperlink>
    </w:p>
    <w:p>
      <w:pPr>
        <w:pStyle w:val="TOC1"/>
        <w:tabs>
          <w:tab w:val="right" w:leader="dot" w:pos="8306"/>
        </w:tabs>
      </w:pPr>
      <w:hyperlink w:anchor="_Toc2488" w:history="1">
        <w:r>
          <w:rPr>
            <w:rFonts w:ascii="仿宋" w:eastAsia="仿宋" w:hAnsi="仿宋" w:cs="仿宋" w:hint="eastAsia"/>
            <w:lang w:eastAsia="zh-CN"/>
          </w:rPr>
          <w:t>六、项目选址研究</w:t>
        </w:r>
        <w:r>
          <w:tab/>
        </w:r>
        <w:r>
          <w:fldChar w:fldCharType="begin"/>
        </w:r>
        <w:r>
          <w:instrText xml:space="preserve"> PAGEREF _Toc2488 \h </w:instrText>
        </w:r>
        <w:r>
          <w:fldChar w:fldCharType="separate"/>
        </w:r>
        <w:r>
          <w:t>31</w:t>
        </w:r>
        <w:r>
          <w:fldChar w:fldCharType="end"/>
        </w:r>
      </w:hyperlink>
    </w:p>
    <w:p>
      <w:pPr>
        <w:pStyle w:val="TOC2"/>
        <w:tabs>
          <w:tab w:val="right" w:leader="dot" w:pos="8306"/>
        </w:tabs>
      </w:pPr>
      <w:hyperlink w:anchor="_Toc26743" w:history="1">
        <w:r>
          <w:rPr>
            <w:rFonts w:ascii="仿宋" w:eastAsia="仿宋" w:hAnsi="仿宋" w:cs="仿宋" w:hint="eastAsia"/>
            <w:lang w:eastAsia="zh-CN"/>
          </w:rPr>
          <w:t>(一)、项目选址原则</w:t>
        </w:r>
        <w:r>
          <w:tab/>
        </w:r>
        <w:r>
          <w:fldChar w:fldCharType="begin"/>
        </w:r>
        <w:r>
          <w:instrText xml:space="preserve"> PAGEREF _Toc26743 \h </w:instrText>
        </w:r>
        <w:r>
          <w:fldChar w:fldCharType="separate"/>
        </w:r>
        <w:r>
          <w:t>31</w:t>
        </w:r>
        <w:r>
          <w:fldChar w:fldCharType="end"/>
        </w:r>
      </w:hyperlink>
    </w:p>
    <w:p>
      <w:pPr>
        <w:pStyle w:val="TOC2"/>
        <w:tabs>
          <w:tab w:val="right" w:leader="dot" w:pos="8306"/>
        </w:tabs>
      </w:pPr>
      <w:hyperlink w:anchor="_Toc14215" w:history="1">
        <w:r>
          <w:rPr>
            <w:rFonts w:ascii="仿宋" w:eastAsia="仿宋" w:hAnsi="仿宋" w:cs="仿宋" w:hint="eastAsia"/>
            <w:lang w:eastAsia="zh-CN"/>
          </w:rPr>
          <w:t>(二)、项目选址</w:t>
        </w:r>
        <w:r>
          <w:tab/>
        </w:r>
        <w:r>
          <w:fldChar w:fldCharType="begin"/>
        </w:r>
        <w:r>
          <w:instrText xml:space="preserve"> PAGEREF _Toc14215 \h </w:instrText>
        </w:r>
        <w:r>
          <w:fldChar w:fldCharType="separate"/>
        </w:r>
        <w:r>
          <w:t>35</w:t>
        </w:r>
        <w:r>
          <w:fldChar w:fldCharType="end"/>
        </w:r>
      </w:hyperlink>
    </w:p>
    <w:p>
      <w:pPr>
        <w:pStyle w:val="TOC2"/>
        <w:tabs>
          <w:tab w:val="right" w:leader="dot" w:pos="8306"/>
        </w:tabs>
      </w:pPr>
      <w:hyperlink w:anchor="_Toc26526" w:history="1">
        <w:r>
          <w:rPr>
            <w:rFonts w:ascii="仿宋" w:eastAsia="仿宋" w:hAnsi="仿宋" w:cs="仿宋" w:hint="eastAsia"/>
            <w:lang w:eastAsia="zh-CN"/>
          </w:rPr>
          <w:t>(三)、建设条件分析</w:t>
        </w:r>
        <w:r>
          <w:tab/>
        </w:r>
        <w:r>
          <w:fldChar w:fldCharType="begin"/>
        </w:r>
        <w:r>
          <w:instrText xml:space="preserve"> PAGEREF _Toc26526 \h </w:instrText>
        </w:r>
        <w:r>
          <w:fldChar w:fldCharType="separate"/>
        </w:r>
        <w:r>
          <w:t>37</w:t>
        </w:r>
        <w:r>
          <w:fldChar w:fldCharType="end"/>
        </w:r>
      </w:hyperlink>
    </w:p>
    <w:p>
      <w:pPr>
        <w:pStyle w:val="TOC2"/>
        <w:tabs>
          <w:tab w:val="right" w:leader="dot" w:pos="8306"/>
        </w:tabs>
      </w:pPr>
      <w:hyperlink w:anchor="_Toc8694" w:history="1">
        <w:r>
          <w:rPr>
            <w:rFonts w:ascii="仿宋" w:eastAsia="仿宋" w:hAnsi="仿宋" w:cs="仿宋" w:hint="eastAsia"/>
            <w:lang w:eastAsia="zh-CN"/>
          </w:rPr>
          <w:t>(四)、用地控制指标</w:t>
        </w:r>
        <w:r>
          <w:tab/>
        </w:r>
        <w:r>
          <w:fldChar w:fldCharType="begin"/>
        </w:r>
        <w:r>
          <w:instrText xml:space="preserve"> PAGEREF _Toc8694 \h </w:instrText>
        </w:r>
        <w:r>
          <w:fldChar w:fldCharType="separate"/>
        </w:r>
        <w:r>
          <w:t>38</w:t>
        </w:r>
        <w:r>
          <w:fldChar w:fldCharType="end"/>
        </w:r>
      </w:hyperlink>
    </w:p>
    <w:p>
      <w:pPr>
        <w:pStyle w:val="TOC2"/>
        <w:tabs>
          <w:tab w:val="right" w:leader="dot" w:pos="8306"/>
        </w:tabs>
      </w:pPr>
      <w:hyperlink w:anchor="_Toc27586" w:history="1">
        <w:r>
          <w:rPr>
            <w:rFonts w:ascii="仿宋" w:eastAsia="仿宋" w:hAnsi="仿宋" w:cs="仿宋" w:hint="eastAsia"/>
            <w:lang w:eastAsia="zh-CN"/>
          </w:rPr>
          <w:t>(五)、地总体要求</w:t>
        </w:r>
        <w:r>
          <w:tab/>
        </w:r>
        <w:r>
          <w:fldChar w:fldCharType="begin"/>
        </w:r>
        <w:r>
          <w:instrText xml:space="preserve"> PAGEREF _Toc27586 \h </w:instrText>
        </w:r>
        <w:r>
          <w:fldChar w:fldCharType="separate"/>
        </w:r>
        <w:r>
          <w:t>39</w:t>
        </w:r>
        <w:r>
          <w:fldChar w:fldCharType="end"/>
        </w:r>
      </w:hyperlink>
    </w:p>
    <w:p>
      <w:pPr>
        <w:pStyle w:val="TOC2"/>
        <w:tabs>
          <w:tab w:val="right" w:leader="dot" w:pos="8306"/>
        </w:tabs>
      </w:pPr>
      <w:hyperlink w:anchor="_Toc22993" w:history="1">
        <w:r>
          <w:rPr>
            <w:rFonts w:ascii="仿宋" w:eastAsia="仿宋" w:hAnsi="仿宋" w:cs="仿宋" w:hint="eastAsia"/>
            <w:lang w:eastAsia="zh-CN"/>
          </w:rPr>
          <w:t>(六)、节约用地措施</w:t>
        </w:r>
        <w:r>
          <w:tab/>
        </w:r>
        <w:r>
          <w:fldChar w:fldCharType="begin"/>
        </w:r>
        <w:r>
          <w:instrText xml:space="preserve"> PAGEREF _Toc22993 \h </w:instrText>
        </w:r>
        <w:r>
          <w:fldChar w:fldCharType="separate"/>
        </w:r>
        <w:r>
          <w:t>41</w:t>
        </w:r>
        <w:r>
          <w:fldChar w:fldCharType="end"/>
        </w:r>
      </w:hyperlink>
    </w:p>
    <w:p>
      <w:pPr>
        <w:pStyle w:val="TOC2"/>
        <w:tabs>
          <w:tab w:val="right" w:leader="dot" w:pos="8306"/>
        </w:tabs>
      </w:pPr>
      <w:hyperlink w:anchor="_Toc19328" w:history="1">
        <w:r>
          <w:rPr>
            <w:rFonts w:ascii="仿宋" w:eastAsia="仿宋" w:hAnsi="仿宋" w:cs="仿宋" w:hint="eastAsia"/>
            <w:lang w:eastAsia="zh-CN"/>
          </w:rPr>
          <w:t>(七)、选址综合评价</w:t>
        </w:r>
        <w:r>
          <w:tab/>
        </w:r>
        <w:r>
          <w:fldChar w:fldCharType="begin"/>
        </w:r>
        <w:r>
          <w:instrText xml:space="preserve"> PAGEREF _Toc19328 \h </w:instrText>
        </w:r>
        <w:r>
          <w:fldChar w:fldCharType="separate"/>
        </w:r>
        <w:r>
          <w:t>42</w:t>
        </w:r>
        <w:r>
          <w:fldChar w:fldCharType="end"/>
        </w:r>
      </w:hyperlink>
    </w:p>
    <w:p>
      <w:pPr>
        <w:pStyle w:val="TOC1"/>
        <w:tabs>
          <w:tab w:val="right" w:leader="dot" w:pos="8306"/>
        </w:tabs>
      </w:pPr>
      <w:hyperlink w:anchor="_Toc10323" w:history="1">
        <w:r>
          <w:rPr>
            <w:rFonts w:ascii="仿宋" w:eastAsia="仿宋" w:hAnsi="仿宋" w:cs="仿宋" w:hint="eastAsia"/>
            <w:lang w:eastAsia="zh-CN"/>
          </w:rPr>
          <w:t>七、环境保护与治理方案</w:t>
        </w:r>
        <w:r>
          <w:tab/>
        </w:r>
        <w:r>
          <w:fldChar w:fldCharType="begin"/>
        </w:r>
        <w:r>
          <w:instrText xml:space="preserve"> PAGEREF _Toc10323 \h </w:instrText>
        </w:r>
        <w:r>
          <w:fldChar w:fldCharType="separate"/>
        </w:r>
        <w:r>
          <w:t>43</w:t>
        </w:r>
        <w:r>
          <w:fldChar w:fldCharType="end"/>
        </w:r>
      </w:hyperlink>
    </w:p>
    <w:p>
      <w:pPr>
        <w:pStyle w:val="TOC2"/>
        <w:tabs>
          <w:tab w:val="right" w:leader="dot" w:pos="8306"/>
        </w:tabs>
      </w:pPr>
      <w:hyperlink w:anchor="_Toc3047" w:history="1">
        <w:r>
          <w:rPr>
            <w:rFonts w:ascii="仿宋" w:eastAsia="仿宋" w:hAnsi="仿宋" w:cs="仿宋" w:hint="eastAsia"/>
            <w:lang w:eastAsia="zh-CN"/>
          </w:rPr>
          <w:t>(一)、项目环境影响评估</w:t>
        </w:r>
        <w:r>
          <w:tab/>
        </w:r>
        <w:r>
          <w:fldChar w:fldCharType="begin"/>
        </w:r>
        <w:r>
          <w:instrText xml:space="preserve"> PAGEREF _Toc3047 \h </w:instrText>
        </w:r>
        <w:r>
          <w:fldChar w:fldCharType="separate"/>
        </w:r>
        <w:r>
          <w:t>43</w:t>
        </w:r>
        <w:r>
          <w:fldChar w:fldCharType="end"/>
        </w:r>
      </w:hyperlink>
    </w:p>
    <w:p>
      <w:pPr>
        <w:pStyle w:val="TOC2"/>
        <w:tabs>
          <w:tab w:val="right" w:leader="dot" w:pos="8306"/>
        </w:tabs>
      </w:pPr>
      <w:hyperlink w:anchor="_Toc1005" w:history="1">
        <w:r>
          <w:rPr>
            <w:rFonts w:ascii="仿宋" w:eastAsia="仿宋" w:hAnsi="仿宋" w:cs="仿宋" w:hint="eastAsia"/>
            <w:lang w:eastAsia="zh-CN"/>
          </w:rPr>
          <w:t>(二)、环境保护措施与治理方案</w:t>
        </w:r>
        <w:r>
          <w:tab/>
        </w:r>
        <w:r>
          <w:fldChar w:fldCharType="begin"/>
        </w:r>
        <w:r>
          <w:instrText xml:space="preserve"> PAGEREF _Toc1005 \h </w:instrText>
        </w:r>
        <w:r>
          <w:fldChar w:fldCharType="separate"/>
        </w:r>
        <w:r>
          <w:t>43</w:t>
        </w:r>
        <w:r>
          <w:fldChar w:fldCharType="end"/>
        </w:r>
      </w:hyperlink>
    </w:p>
    <w:p>
      <w:pPr>
        <w:pStyle w:val="TOC1"/>
        <w:tabs>
          <w:tab w:val="right" w:leader="dot" w:pos="8306"/>
        </w:tabs>
      </w:pPr>
      <w:hyperlink w:anchor="_Toc16582" w:history="1">
        <w:r>
          <w:rPr>
            <w:rFonts w:ascii="仿宋" w:eastAsia="仿宋" w:hAnsi="仿宋" w:cs="仿宋" w:hint="eastAsia"/>
            <w:lang w:eastAsia="zh-CN"/>
          </w:rPr>
          <w:t>八、资金管理与财务规划</w:t>
        </w:r>
        <w:r>
          <w:tab/>
        </w:r>
        <w:r>
          <w:fldChar w:fldCharType="begin"/>
        </w:r>
        <w:r>
          <w:instrText xml:space="preserve"> PAGEREF _Toc16582 \h </w:instrText>
        </w:r>
        <w:r>
          <w:fldChar w:fldCharType="separate"/>
        </w:r>
        <w:r>
          <w:t>44</w:t>
        </w:r>
        <w:r>
          <w:fldChar w:fldCharType="end"/>
        </w:r>
      </w:hyperlink>
    </w:p>
    <w:p>
      <w:pPr>
        <w:pStyle w:val="TOC2"/>
        <w:tabs>
          <w:tab w:val="right" w:leader="dot" w:pos="8306"/>
        </w:tabs>
      </w:pPr>
      <w:hyperlink w:anchor="_Toc13290" w:history="1">
        <w:r>
          <w:rPr>
            <w:rFonts w:ascii="仿宋" w:eastAsia="仿宋" w:hAnsi="仿宋" w:cs="仿宋" w:hint="eastAsia"/>
            <w:lang w:eastAsia="zh-CN"/>
          </w:rPr>
          <w:t>(一)、项目资金来源与筹措</w:t>
        </w:r>
        <w:r>
          <w:tab/>
        </w:r>
        <w:r>
          <w:fldChar w:fldCharType="begin"/>
        </w:r>
        <w:r>
          <w:instrText xml:space="preserve"> PAGEREF _Toc13290 \h </w:instrText>
        </w:r>
        <w:r>
          <w:fldChar w:fldCharType="separate"/>
        </w:r>
        <w:r>
          <w:t>44</w:t>
        </w:r>
        <w:r>
          <w:fldChar w:fldCharType="end"/>
        </w:r>
      </w:hyperlink>
    </w:p>
    <w:p>
      <w:pPr>
        <w:pStyle w:val="TOC2"/>
        <w:tabs>
          <w:tab w:val="right" w:leader="dot" w:pos="8306"/>
        </w:tabs>
      </w:pPr>
      <w:hyperlink w:anchor="_Toc21542" w:history="1">
        <w:r>
          <w:rPr>
            <w:rFonts w:ascii="仿宋" w:eastAsia="仿宋" w:hAnsi="仿宋" w:cs="仿宋" w:hint="eastAsia"/>
            <w:lang w:eastAsia="zh-CN"/>
          </w:rPr>
          <w:t>(二)、资金使用与监管</w:t>
        </w:r>
        <w:r>
          <w:tab/>
        </w:r>
        <w:r>
          <w:fldChar w:fldCharType="begin"/>
        </w:r>
        <w:r>
          <w:instrText xml:space="preserve"> PAGEREF _Toc21542 \h </w:instrText>
        </w:r>
        <w:r>
          <w:fldChar w:fldCharType="separate"/>
        </w:r>
        <w:r>
          <w:t>46</w:t>
        </w:r>
        <w:r>
          <w:fldChar w:fldCharType="end"/>
        </w:r>
      </w:hyperlink>
    </w:p>
    <w:p>
      <w:pPr>
        <w:pStyle w:val="TOC2"/>
        <w:tabs>
          <w:tab w:val="right" w:leader="dot" w:pos="8306"/>
        </w:tabs>
      </w:pPr>
      <w:hyperlink w:anchor="_Toc25199" w:history="1">
        <w:r>
          <w:rPr>
            <w:rFonts w:ascii="仿宋" w:eastAsia="仿宋" w:hAnsi="仿宋" w:cs="仿宋" w:hint="eastAsia"/>
            <w:lang w:eastAsia="zh-CN"/>
          </w:rPr>
          <w:t>(三)、财务规划与预测</w:t>
        </w:r>
        <w:r>
          <w:tab/>
        </w:r>
        <w:r>
          <w:fldChar w:fldCharType="begin"/>
        </w:r>
        <w:r>
          <w:instrText xml:space="preserve"> PAGEREF _Toc25199 \h </w:instrText>
        </w:r>
        <w:r>
          <w:fldChar w:fldCharType="separate"/>
        </w:r>
        <w:r>
          <w:t>47</w:t>
        </w:r>
        <w:r>
          <w:fldChar w:fldCharType="end"/>
        </w:r>
      </w:hyperlink>
    </w:p>
    <w:p>
      <w:pPr>
        <w:pStyle w:val="TOC1"/>
        <w:tabs>
          <w:tab w:val="right" w:leader="dot" w:pos="8306"/>
        </w:tabs>
      </w:pPr>
      <w:hyperlink w:anchor="_Toc5836" w:history="1">
        <w:r>
          <w:rPr>
            <w:rFonts w:ascii="仿宋" w:eastAsia="仿宋" w:hAnsi="仿宋" w:cs="仿宋" w:hint="eastAsia"/>
            <w:lang w:eastAsia="zh-CN"/>
          </w:rPr>
          <w:t>九、项目质量与标准</w:t>
        </w:r>
        <w:r>
          <w:tab/>
        </w:r>
        <w:r>
          <w:fldChar w:fldCharType="begin"/>
        </w:r>
        <w:r>
          <w:instrText xml:space="preserve"> PAGEREF _Toc5836 \h </w:instrText>
        </w:r>
        <w:r>
          <w:fldChar w:fldCharType="separate"/>
        </w:r>
        <w:r>
          <w:t>48</w:t>
        </w:r>
        <w:r>
          <w:fldChar w:fldCharType="end"/>
        </w:r>
      </w:hyperlink>
    </w:p>
    <w:p>
      <w:pPr>
        <w:pStyle w:val="TOC2"/>
        <w:tabs>
          <w:tab w:val="right" w:leader="dot" w:pos="8306"/>
        </w:tabs>
      </w:pPr>
      <w:hyperlink w:anchor="_Toc6011" w:history="1">
        <w:r>
          <w:rPr>
            <w:rFonts w:ascii="仿宋" w:eastAsia="仿宋" w:hAnsi="仿宋" w:cs="仿宋" w:hint="eastAsia"/>
            <w:lang w:eastAsia="zh-CN"/>
          </w:rPr>
          <w:t>(一)、质量保障体系</w:t>
        </w:r>
        <w:r>
          <w:tab/>
        </w:r>
        <w:r>
          <w:fldChar w:fldCharType="begin"/>
        </w:r>
        <w:r>
          <w:instrText xml:space="preserve"> PAGEREF _Toc6011 \h </w:instrText>
        </w:r>
        <w:r>
          <w:fldChar w:fldCharType="separate"/>
        </w:r>
        <w:r>
          <w:t>48</w:t>
        </w:r>
        <w:r>
          <w:fldChar w:fldCharType="end"/>
        </w:r>
      </w:hyperlink>
    </w:p>
    <w:p>
      <w:pPr>
        <w:pStyle w:val="TOC2"/>
        <w:tabs>
          <w:tab w:val="right" w:leader="dot" w:pos="8306"/>
        </w:tabs>
      </w:pPr>
      <w:hyperlink w:anchor="_Toc18887" w:history="1">
        <w:r>
          <w:rPr>
            <w:rFonts w:ascii="仿宋" w:eastAsia="仿宋" w:hAnsi="仿宋" w:cs="仿宋" w:hint="eastAsia"/>
            <w:lang w:eastAsia="zh-CN"/>
          </w:rPr>
          <w:t>(二)、标准化作业流程</w:t>
        </w:r>
        <w:r>
          <w:tab/>
        </w:r>
        <w:r>
          <w:fldChar w:fldCharType="begin"/>
        </w:r>
        <w:r>
          <w:instrText xml:space="preserve"> PAGEREF _Toc18887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64" w:history="1">
        <w:r>
          <w:rPr>
            <w:rFonts w:ascii="仿宋" w:eastAsia="仿宋" w:hAnsi="仿宋" w:cs="仿宋" w:hint="eastAsia"/>
            <w:lang w:eastAsia="zh-CN"/>
          </w:rPr>
          <w:t>(三)、质量监控与评估</w:t>
        </w:r>
        <w:r>
          <w:tab/>
        </w:r>
        <w:r>
          <w:fldChar w:fldCharType="begin"/>
        </w:r>
        <w:r>
          <w:instrText xml:space="preserve"> PAGEREF _Toc11464 \h </w:instrText>
        </w:r>
        <w:r>
          <w:fldChar w:fldCharType="separate"/>
        </w:r>
        <w:r>
          <w:t>51</w:t>
        </w:r>
        <w:r>
          <w:fldChar w:fldCharType="end"/>
        </w:r>
      </w:hyperlink>
    </w:p>
    <w:p>
      <w:pPr>
        <w:pStyle w:val="TOC2"/>
        <w:tabs>
          <w:tab w:val="right" w:leader="dot" w:pos="8306"/>
        </w:tabs>
      </w:pPr>
      <w:hyperlink w:anchor="_Toc4424" w:history="1">
        <w:r>
          <w:rPr>
            <w:rFonts w:ascii="仿宋" w:eastAsia="仿宋" w:hAnsi="仿宋" w:cs="仿宋" w:hint="eastAsia"/>
            <w:lang w:eastAsia="zh-CN"/>
          </w:rPr>
          <w:t>(四)、质量改进计划</w:t>
        </w:r>
        <w:r>
          <w:tab/>
        </w:r>
        <w:r>
          <w:fldChar w:fldCharType="begin"/>
        </w:r>
        <w:r>
          <w:instrText xml:space="preserve"> PAGEREF _Toc4424 \h </w:instrText>
        </w:r>
        <w:r>
          <w:fldChar w:fldCharType="separate"/>
        </w:r>
        <w:r>
          <w:t>52</w:t>
        </w:r>
        <w:r>
          <w:fldChar w:fldCharType="end"/>
        </w:r>
      </w:hyperlink>
    </w:p>
    <w:p>
      <w:pPr>
        <w:pStyle w:val="TOC1"/>
        <w:tabs>
          <w:tab w:val="right" w:leader="dot" w:pos="8306"/>
        </w:tabs>
      </w:pPr>
      <w:hyperlink w:anchor="_Toc2485" w:history="1">
        <w:r>
          <w:rPr>
            <w:rFonts w:ascii="仿宋" w:eastAsia="仿宋" w:hAnsi="仿宋" w:cs="仿宋" w:hint="eastAsia"/>
            <w:lang w:eastAsia="zh-CN"/>
          </w:rPr>
          <w:t>十、经济效益与社会效益优化</w:t>
        </w:r>
        <w:r>
          <w:tab/>
        </w:r>
        <w:r>
          <w:fldChar w:fldCharType="begin"/>
        </w:r>
        <w:r>
          <w:instrText xml:space="preserve"> PAGEREF _Toc2485 \h </w:instrText>
        </w:r>
        <w:r>
          <w:fldChar w:fldCharType="separate"/>
        </w:r>
        <w:r>
          <w:t>53</w:t>
        </w:r>
        <w:r>
          <w:fldChar w:fldCharType="end"/>
        </w:r>
      </w:hyperlink>
    </w:p>
    <w:p>
      <w:pPr>
        <w:pStyle w:val="TOC2"/>
        <w:tabs>
          <w:tab w:val="right" w:leader="dot" w:pos="8306"/>
        </w:tabs>
      </w:pPr>
      <w:hyperlink w:anchor="_Toc852" w:history="1">
        <w:r>
          <w:rPr>
            <w:rFonts w:ascii="仿宋" w:eastAsia="仿宋" w:hAnsi="仿宋" w:cs="仿宋" w:hint="eastAsia"/>
            <w:lang w:eastAsia="zh-CN"/>
          </w:rPr>
          <w:t>(一)、经济效益提升策略</w:t>
        </w:r>
        <w:r>
          <w:tab/>
        </w:r>
        <w:r>
          <w:fldChar w:fldCharType="begin"/>
        </w:r>
        <w:r>
          <w:instrText xml:space="preserve"> PAGEREF _Toc852 \h </w:instrText>
        </w:r>
        <w:r>
          <w:fldChar w:fldCharType="separate"/>
        </w:r>
        <w:r>
          <w:t>53</w:t>
        </w:r>
        <w:r>
          <w:fldChar w:fldCharType="end"/>
        </w:r>
      </w:hyperlink>
    </w:p>
    <w:p>
      <w:pPr>
        <w:pStyle w:val="TOC2"/>
        <w:tabs>
          <w:tab w:val="right" w:leader="dot" w:pos="8306"/>
        </w:tabs>
      </w:pPr>
      <w:hyperlink w:anchor="_Toc12209" w:history="1">
        <w:r>
          <w:rPr>
            <w:rFonts w:ascii="仿宋" w:eastAsia="仿宋" w:hAnsi="仿宋" w:cs="仿宋" w:hint="eastAsia"/>
            <w:lang w:eastAsia="zh-CN"/>
          </w:rPr>
          <w:t>(二)、社会效益增强方案</w:t>
        </w:r>
        <w:r>
          <w:tab/>
        </w:r>
        <w:r>
          <w:fldChar w:fldCharType="begin"/>
        </w:r>
        <w:r>
          <w:instrText xml:space="preserve"> PAGEREF _Toc12209 \h </w:instrText>
        </w:r>
        <w:r>
          <w:fldChar w:fldCharType="separate"/>
        </w:r>
        <w:r>
          <w:t>54</w:t>
        </w:r>
        <w:r>
          <w:fldChar w:fldCharType="end"/>
        </w:r>
      </w:hyperlink>
    </w:p>
    <w:p>
      <w:pPr>
        <w:pStyle w:val="TOC1"/>
        <w:tabs>
          <w:tab w:val="right" w:leader="dot" w:pos="8306"/>
        </w:tabs>
      </w:pPr>
      <w:hyperlink w:anchor="_Toc22815" w:history="1">
        <w:r>
          <w:rPr>
            <w:rFonts w:ascii="仿宋" w:eastAsia="仿宋" w:hAnsi="仿宋" w:cs="仿宋" w:hint="eastAsia"/>
            <w:lang w:eastAsia="zh-CN"/>
          </w:rPr>
          <w:t>十一、安全与应急管理</w:t>
        </w:r>
        <w:r>
          <w:tab/>
        </w:r>
        <w:r>
          <w:fldChar w:fldCharType="begin"/>
        </w:r>
        <w:r>
          <w:instrText xml:space="preserve"> PAGEREF _Toc22815 \h </w:instrText>
        </w:r>
        <w:r>
          <w:fldChar w:fldCharType="separate"/>
        </w:r>
        <w:r>
          <w:t>55</w:t>
        </w:r>
        <w:r>
          <w:fldChar w:fldCharType="end"/>
        </w:r>
      </w:hyperlink>
    </w:p>
    <w:p>
      <w:pPr>
        <w:pStyle w:val="TOC2"/>
        <w:tabs>
          <w:tab w:val="right" w:leader="dot" w:pos="8306"/>
        </w:tabs>
      </w:pPr>
      <w:hyperlink w:anchor="_Toc8885" w:history="1">
        <w:r>
          <w:rPr>
            <w:rFonts w:ascii="仿宋" w:eastAsia="仿宋" w:hAnsi="仿宋" w:cs="仿宋" w:hint="eastAsia"/>
            <w:lang w:eastAsia="zh-CN"/>
          </w:rPr>
          <w:t>(一)、安全生产管理</w:t>
        </w:r>
        <w:r>
          <w:tab/>
        </w:r>
        <w:r>
          <w:fldChar w:fldCharType="begin"/>
        </w:r>
        <w:r>
          <w:instrText xml:space="preserve"> PAGEREF _Toc8885 \h </w:instrText>
        </w:r>
        <w:r>
          <w:fldChar w:fldCharType="separate"/>
        </w:r>
        <w:r>
          <w:t>55</w:t>
        </w:r>
        <w:r>
          <w:fldChar w:fldCharType="end"/>
        </w:r>
      </w:hyperlink>
    </w:p>
    <w:p>
      <w:pPr>
        <w:pStyle w:val="TOC2"/>
        <w:tabs>
          <w:tab w:val="right" w:leader="dot" w:pos="8306"/>
        </w:tabs>
      </w:pPr>
      <w:hyperlink w:anchor="_Toc16389" w:history="1">
        <w:r>
          <w:rPr>
            <w:rFonts w:ascii="仿宋" w:eastAsia="仿宋" w:hAnsi="仿宋" w:cs="仿宋" w:hint="eastAsia"/>
            <w:lang w:eastAsia="zh-CN"/>
          </w:rPr>
          <w:t>(二)、应急预案与响应</w:t>
        </w:r>
        <w:r>
          <w:tab/>
        </w:r>
        <w:r>
          <w:fldChar w:fldCharType="begin"/>
        </w:r>
        <w:r>
          <w:instrText xml:space="preserve"> PAGEREF _Toc16389 \h </w:instrText>
        </w:r>
        <w:r>
          <w:fldChar w:fldCharType="separate"/>
        </w:r>
        <w:r>
          <w:t>57</w:t>
        </w:r>
        <w:r>
          <w:fldChar w:fldCharType="end"/>
        </w:r>
      </w:hyperlink>
    </w:p>
    <w:p>
      <w:pPr>
        <w:pStyle w:val="TOC1"/>
        <w:tabs>
          <w:tab w:val="right" w:leader="dot" w:pos="8306"/>
        </w:tabs>
      </w:pPr>
      <w:hyperlink w:anchor="_Toc22221" w:history="1">
        <w:r>
          <w:rPr>
            <w:rFonts w:ascii="仿宋" w:eastAsia="仿宋" w:hAnsi="仿宋" w:cs="仿宋" w:hint="eastAsia"/>
            <w:lang w:eastAsia="zh-CN"/>
          </w:rPr>
          <w:t>十二、技术创新与产业升级</w:t>
        </w:r>
        <w:r>
          <w:tab/>
        </w:r>
        <w:r>
          <w:fldChar w:fldCharType="begin"/>
        </w:r>
        <w:r>
          <w:instrText xml:space="preserve"> PAGEREF _Toc22221 \h </w:instrText>
        </w:r>
        <w:r>
          <w:fldChar w:fldCharType="separate"/>
        </w:r>
        <w:r>
          <w:t>58</w:t>
        </w:r>
        <w:r>
          <w:fldChar w:fldCharType="end"/>
        </w:r>
      </w:hyperlink>
    </w:p>
    <w:p>
      <w:pPr>
        <w:pStyle w:val="TOC2"/>
        <w:tabs>
          <w:tab w:val="right" w:leader="dot" w:pos="8306"/>
        </w:tabs>
      </w:pPr>
      <w:hyperlink w:anchor="_Toc28541" w:history="1">
        <w:r>
          <w:rPr>
            <w:rFonts w:ascii="仿宋" w:eastAsia="仿宋" w:hAnsi="仿宋" w:cs="仿宋" w:hint="eastAsia"/>
            <w:lang w:eastAsia="zh-CN"/>
          </w:rPr>
          <w:t>(一)、技术创新方向与目标</w:t>
        </w:r>
        <w:r>
          <w:tab/>
        </w:r>
        <w:r>
          <w:fldChar w:fldCharType="begin"/>
        </w:r>
        <w:r>
          <w:instrText xml:space="preserve"> PAGEREF _Toc28541 \h </w:instrText>
        </w:r>
        <w:r>
          <w:fldChar w:fldCharType="separate"/>
        </w:r>
        <w:r>
          <w:t>58</w:t>
        </w:r>
        <w:r>
          <w:fldChar w:fldCharType="end"/>
        </w:r>
      </w:hyperlink>
    </w:p>
    <w:p>
      <w:pPr>
        <w:pStyle w:val="TOC2"/>
        <w:tabs>
          <w:tab w:val="right" w:leader="dot" w:pos="8306"/>
        </w:tabs>
      </w:pPr>
      <w:hyperlink w:anchor="_Toc21194" w:history="1">
        <w:r>
          <w:rPr>
            <w:rFonts w:ascii="仿宋" w:eastAsia="仿宋" w:hAnsi="仿宋" w:cs="仿宋" w:hint="eastAsia"/>
            <w:lang w:eastAsia="zh-CN"/>
          </w:rPr>
          <w:t>(二)、产业升级路径与措施</w:t>
        </w:r>
        <w:r>
          <w:tab/>
        </w:r>
        <w:r>
          <w:fldChar w:fldCharType="begin"/>
        </w:r>
        <w:r>
          <w:instrText xml:space="preserve"> PAGEREF _Toc21194 \h </w:instrText>
        </w:r>
        <w:r>
          <w:fldChar w:fldCharType="separate"/>
        </w:r>
        <w:r>
          <w:t>60</w:t>
        </w:r>
        <w:r>
          <w:fldChar w:fldCharType="end"/>
        </w:r>
      </w:hyperlink>
    </w:p>
    <w:p>
      <w:pPr>
        <w:pStyle w:val="TOC1"/>
        <w:tabs>
          <w:tab w:val="right" w:leader="dot" w:pos="8306"/>
        </w:tabs>
      </w:pPr>
      <w:hyperlink w:anchor="_Toc4988" w:history="1">
        <w:r>
          <w:rPr>
            <w:rFonts w:ascii="仿宋" w:eastAsia="仿宋" w:hAnsi="仿宋" w:cs="仿宋" w:hint="eastAsia"/>
            <w:lang w:eastAsia="zh-CN"/>
          </w:rPr>
          <w:t>十三、成果转化与推广应用</w:t>
        </w:r>
        <w:r>
          <w:tab/>
        </w:r>
        <w:r>
          <w:fldChar w:fldCharType="begin"/>
        </w:r>
        <w:r>
          <w:instrText xml:space="preserve"> PAGEREF _Toc4988 \h </w:instrText>
        </w:r>
        <w:r>
          <w:fldChar w:fldCharType="separate"/>
        </w:r>
        <w:r>
          <w:t>61</w:t>
        </w:r>
        <w:r>
          <w:fldChar w:fldCharType="end"/>
        </w:r>
      </w:hyperlink>
    </w:p>
    <w:p>
      <w:pPr>
        <w:pStyle w:val="TOC2"/>
        <w:tabs>
          <w:tab w:val="right" w:leader="dot" w:pos="8306"/>
        </w:tabs>
      </w:pPr>
      <w:hyperlink w:anchor="_Toc31113" w:history="1">
        <w:r>
          <w:rPr>
            <w:rFonts w:ascii="仿宋" w:eastAsia="仿宋" w:hAnsi="仿宋" w:cs="仿宋" w:hint="eastAsia"/>
            <w:lang w:eastAsia="zh-CN"/>
          </w:rPr>
          <w:t>(一)、成果转化策略制定</w:t>
        </w:r>
        <w:r>
          <w:tab/>
        </w:r>
        <w:r>
          <w:fldChar w:fldCharType="begin"/>
        </w:r>
        <w:r>
          <w:instrText xml:space="preserve"> PAGEREF _Toc31113 \h </w:instrText>
        </w:r>
        <w:r>
          <w:fldChar w:fldCharType="separate"/>
        </w:r>
        <w:r>
          <w:t>61</w:t>
        </w:r>
        <w:r>
          <w:fldChar w:fldCharType="end"/>
        </w:r>
      </w:hyperlink>
    </w:p>
    <w:p>
      <w:pPr>
        <w:pStyle w:val="TOC2"/>
        <w:tabs>
          <w:tab w:val="right" w:leader="dot" w:pos="8306"/>
        </w:tabs>
      </w:pPr>
      <w:hyperlink w:anchor="_Toc22308" w:history="1">
        <w:r>
          <w:rPr>
            <w:rFonts w:ascii="仿宋" w:eastAsia="仿宋" w:hAnsi="仿宋" w:cs="仿宋" w:hint="eastAsia"/>
            <w:lang w:eastAsia="zh-CN"/>
          </w:rPr>
          <w:t>(二)、成果推广应用方案</w:t>
        </w:r>
        <w:r>
          <w:tab/>
        </w:r>
        <w:r>
          <w:fldChar w:fldCharType="begin"/>
        </w:r>
        <w:r>
          <w:instrText xml:space="preserve"> PAGEREF _Toc22308 \h </w:instrText>
        </w:r>
        <w:r>
          <w:fldChar w:fldCharType="separate"/>
        </w:r>
        <w:r>
          <w:t>62</w:t>
        </w:r>
        <w:r>
          <w:fldChar w:fldCharType="end"/>
        </w:r>
      </w:hyperlink>
    </w:p>
    <w:p>
      <w:pPr>
        <w:pStyle w:val="TOC1"/>
        <w:tabs>
          <w:tab w:val="right" w:leader="dot" w:pos="8306"/>
        </w:tabs>
      </w:pPr>
      <w:hyperlink w:anchor="_Toc13947" w:history="1">
        <w:r>
          <w:rPr>
            <w:rFonts w:ascii="仿宋" w:eastAsia="仿宋" w:hAnsi="仿宋" w:cs="仿宋" w:hint="eastAsia"/>
            <w:lang w:eastAsia="zh-CN"/>
          </w:rPr>
          <w:t>十四、法律法规与政策遵循</w:t>
        </w:r>
        <w:r>
          <w:tab/>
        </w:r>
        <w:r>
          <w:fldChar w:fldCharType="begin"/>
        </w:r>
        <w:r>
          <w:instrText xml:space="preserve"> PAGEREF _Toc13947 \h </w:instrText>
        </w:r>
        <w:r>
          <w:fldChar w:fldCharType="separate"/>
        </w:r>
        <w:r>
          <w:t>64</w:t>
        </w:r>
        <w:r>
          <w:fldChar w:fldCharType="end"/>
        </w:r>
      </w:hyperlink>
    </w:p>
    <w:p>
      <w:pPr>
        <w:pStyle w:val="TOC2"/>
        <w:tabs>
          <w:tab w:val="right" w:leader="dot" w:pos="8306"/>
        </w:tabs>
      </w:pPr>
      <w:hyperlink w:anchor="_Toc31154" w:history="1">
        <w:r>
          <w:rPr>
            <w:rFonts w:ascii="仿宋" w:eastAsia="仿宋" w:hAnsi="仿宋" w:cs="仿宋" w:hint="eastAsia"/>
            <w:lang w:eastAsia="zh-CN"/>
          </w:rPr>
          <w:t>(一)、法律法规遵守</w:t>
        </w:r>
        <w:r>
          <w:tab/>
        </w:r>
        <w:r>
          <w:fldChar w:fldCharType="begin"/>
        </w:r>
        <w:r>
          <w:instrText xml:space="preserve"> PAGEREF _Toc31154 \h </w:instrText>
        </w:r>
        <w:r>
          <w:fldChar w:fldCharType="separate"/>
        </w:r>
        <w:r>
          <w:t>64</w:t>
        </w:r>
        <w:r>
          <w:fldChar w:fldCharType="end"/>
        </w:r>
      </w:hyperlink>
    </w:p>
    <w:p>
      <w:pPr>
        <w:pStyle w:val="TOC2"/>
        <w:tabs>
          <w:tab w:val="right" w:leader="dot" w:pos="8306"/>
        </w:tabs>
      </w:pPr>
      <w:hyperlink w:anchor="_Toc28488" w:history="1">
        <w:r>
          <w:rPr>
            <w:rFonts w:ascii="仿宋" w:eastAsia="仿宋" w:hAnsi="仿宋" w:cs="仿宋" w:hint="eastAsia"/>
            <w:lang w:eastAsia="zh-CN"/>
          </w:rPr>
          <w:t>(二)、政策导向与利用</w:t>
        </w:r>
        <w:r>
          <w:tab/>
        </w:r>
        <w:r>
          <w:fldChar w:fldCharType="begin"/>
        </w:r>
        <w:r>
          <w:instrText xml:space="preserve"> PAGEREF _Toc28488 \h </w:instrText>
        </w:r>
        <w:r>
          <w:fldChar w:fldCharType="separate"/>
        </w:r>
        <w:r>
          <w:t>65</w:t>
        </w:r>
        <w:r>
          <w:fldChar w:fldCharType="end"/>
        </w:r>
      </w:hyperlink>
    </w:p>
    <w:p>
      <w:pPr>
        <w:pStyle w:val="TOC1"/>
        <w:tabs>
          <w:tab w:val="right" w:leader="dot" w:pos="8306"/>
        </w:tabs>
      </w:pPr>
      <w:hyperlink w:anchor="_Toc26628" w:history="1">
        <w:r>
          <w:rPr>
            <w:rFonts w:ascii="仿宋" w:eastAsia="仿宋" w:hAnsi="仿宋" w:cs="仿宋" w:hint="eastAsia"/>
            <w:lang w:eastAsia="zh-CN"/>
          </w:rPr>
          <w:t>十五、创新驱动与持续发展</w:t>
        </w:r>
        <w:r>
          <w:tab/>
        </w:r>
        <w:r>
          <w:fldChar w:fldCharType="begin"/>
        </w:r>
        <w:r>
          <w:instrText xml:space="preserve"> PAGEREF _Toc26628 \h </w:instrText>
        </w:r>
        <w:r>
          <w:fldChar w:fldCharType="separate"/>
        </w:r>
        <w:r>
          <w:t>66</w:t>
        </w:r>
        <w:r>
          <w:fldChar w:fldCharType="end"/>
        </w:r>
      </w:hyperlink>
    </w:p>
    <w:p>
      <w:pPr>
        <w:pStyle w:val="TOC2"/>
        <w:tabs>
          <w:tab w:val="right" w:leader="dot" w:pos="8306"/>
        </w:tabs>
      </w:pPr>
      <w:hyperlink w:anchor="_Toc27595" w:history="1">
        <w:r>
          <w:rPr>
            <w:rFonts w:ascii="仿宋" w:eastAsia="仿宋" w:hAnsi="仿宋" w:cs="仿宋" w:hint="eastAsia"/>
            <w:lang w:eastAsia="zh-CN"/>
          </w:rPr>
          <w:t>(一)、创新驱动战略实施</w:t>
        </w:r>
        <w:r>
          <w:tab/>
        </w:r>
        <w:r>
          <w:fldChar w:fldCharType="begin"/>
        </w:r>
        <w:r>
          <w:instrText xml:space="preserve"> PAGEREF _Toc27595 \h </w:instrText>
        </w:r>
        <w:r>
          <w:fldChar w:fldCharType="separate"/>
        </w:r>
        <w:r>
          <w:t>66</w:t>
        </w:r>
        <w:r>
          <w:fldChar w:fldCharType="end"/>
        </w:r>
      </w:hyperlink>
    </w:p>
    <w:p>
      <w:pPr>
        <w:pStyle w:val="TOC2"/>
        <w:tabs>
          <w:tab w:val="right" w:leader="dot" w:pos="8306"/>
        </w:tabs>
      </w:pPr>
      <w:hyperlink w:anchor="_Toc26418" w:history="1">
        <w:r>
          <w:rPr>
            <w:rFonts w:ascii="仿宋" w:eastAsia="仿宋" w:hAnsi="仿宋" w:cs="仿宋" w:hint="eastAsia"/>
            <w:lang w:eastAsia="zh-CN"/>
          </w:rPr>
          <w:t>(二)、持续发展路径探索</w:t>
        </w:r>
        <w:r>
          <w:tab/>
        </w:r>
        <w:r>
          <w:fldChar w:fldCharType="begin"/>
        </w:r>
        <w:r>
          <w:instrText xml:space="preserve"> PAGEREF _Toc26418 \h </w:instrText>
        </w:r>
        <w:r>
          <w:fldChar w:fldCharType="separate"/>
        </w:r>
        <w:r>
          <w:t>67</w:t>
        </w:r>
        <w:r>
          <w:fldChar w:fldCharType="end"/>
        </w:r>
      </w:hyperlink>
    </w:p>
    <w:p>
      <w:pPr>
        <w:pStyle w:val="TOC1"/>
        <w:tabs>
          <w:tab w:val="right" w:leader="dot" w:pos="8306"/>
        </w:tabs>
      </w:pPr>
      <w:hyperlink w:anchor="_Toc11965" w:history="1">
        <w:r>
          <w:rPr>
            <w:rFonts w:ascii="仿宋" w:eastAsia="仿宋" w:hAnsi="仿宋" w:cs="仿宋" w:hint="eastAsia"/>
            <w:lang w:eastAsia="zh-CN"/>
          </w:rPr>
          <w:t>十六、知识产权管理与保护</w:t>
        </w:r>
        <w:r>
          <w:tab/>
        </w:r>
        <w:r>
          <w:fldChar w:fldCharType="begin"/>
        </w:r>
        <w:r>
          <w:instrText xml:space="preserve"> PAGEREF _Toc11965 \h </w:instrText>
        </w:r>
        <w:r>
          <w:fldChar w:fldCharType="separate"/>
        </w:r>
        <w:r>
          <w:t>71</w:t>
        </w:r>
        <w:r>
          <w:fldChar w:fldCharType="end"/>
        </w:r>
      </w:hyperlink>
    </w:p>
    <w:p>
      <w:pPr>
        <w:pStyle w:val="TOC2"/>
        <w:tabs>
          <w:tab w:val="right" w:leader="dot" w:pos="8306"/>
        </w:tabs>
      </w:pPr>
      <w:hyperlink w:anchor="_Toc268" w:history="1">
        <w:r>
          <w:rPr>
            <w:rFonts w:ascii="仿宋" w:eastAsia="仿宋" w:hAnsi="仿宋" w:cs="仿宋" w:hint="eastAsia"/>
            <w:lang w:eastAsia="zh-CN"/>
          </w:rPr>
          <w:t>(一)、知识产权管理体系建设</w:t>
        </w:r>
        <w:r>
          <w:tab/>
        </w:r>
        <w:r>
          <w:fldChar w:fldCharType="begin"/>
        </w:r>
        <w:r>
          <w:instrText xml:space="preserve"> PAGEREF _Toc268 \h </w:instrText>
        </w:r>
        <w:r>
          <w:fldChar w:fldCharType="separate"/>
        </w:r>
        <w:r>
          <w:t>71</w:t>
        </w:r>
        <w:r>
          <w:fldChar w:fldCharType="end"/>
        </w:r>
      </w:hyperlink>
    </w:p>
    <w:p>
      <w:pPr>
        <w:pStyle w:val="TOC2"/>
        <w:tabs>
          <w:tab w:val="right" w:leader="dot" w:pos="8306"/>
        </w:tabs>
      </w:pPr>
      <w:hyperlink w:anchor="_Toc19643" w:history="1">
        <w:r>
          <w:rPr>
            <w:rFonts w:ascii="仿宋" w:eastAsia="仿宋" w:hAnsi="仿宋" w:cs="仿宋" w:hint="eastAsia"/>
            <w:lang w:eastAsia="zh-CN"/>
          </w:rPr>
          <w:t>(二)、知识产权保护措施</w:t>
        </w:r>
        <w:r>
          <w:tab/>
        </w:r>
        <w:r>
          <w:fldChar w:fldCharType="begin"/>
        </w:r>
        <w:r>
          <w:instrText xml:space="preserve"> PAGEREF _Toc19643 \h </w:instrText>
        </w:r>
        <w:r>
          <w:fldChar w:fldCharType="separate"/>
        </w:r>
        <w:r>
          <w:t>72</w:t>
        </w:r>
        <w:r>
          <w:fldChar w:fldCharType="end"/>
        </w:r>
      </w:hyperlink>
    </w:p>
    <w:p>
      <w:pPr>
        <w:pStyle w:val="TOC1"/>
        <w:tabs>
          <w:tab w:val="right" w:leader="dot" w:pos="8306"/>
        </w:tabs>
      </w:pPr>
      <w:hyperlink w:anchor="_Toc10629" w:history="1">
        <w:r>
          <w:rPr>
            <w:rFonts w:ascii="仿宋" w:eastAsia="仿宋" w:hAnsi="仿宋" w:cs="仿宋" w:hint="eastAsia"/>
            <w:lang w:eastAsia="zh-CN"/>
          </w:rPr>
          <w:t>十七、合作与交流机制建立</w:t>
        </w:r>
        <w:r>
          <w:tab/>
        </w:r>
        <w:r>
          <w:fldChar w:fldCharType="begin"/>
        </w:r>
        <w:r>
          <w:instrText xml:space="preserve"> PAGEREF _Toc10629 \h </w:instrText>
        </w:r>
        <w:r>
          <w:fldChar w:fldCharType="separate"/>
        </w:r>
        <w:r>
          <w:t>74</w:t>
        </w:r>
        <w:r>
          <w:fldChar w:fldCharType="end"/>
        </w:r>
      </w:hyperlink>
    </w:p>
    <w:p>
      <w:pPr>
        <w:pStyle w:val="TOC2"/>
        <w:tabs>
          <w:tab w:val="right" w:leader="dot" w:pos="8306"/>
        </w:tabs>
      </w:pPr>
      <w:hyperlink w:anchor="_Toc31895" w:history="1">
        <w:r>
          <w:rPr>
            <w:rFonts w:ascii="仿宋" w:eastAsia="仿宋" w:hAnsi="仿宋" w:cs="仿宋" w:hint="eastAsia"/>
            <w:lang w:eastAsia="zh-CN"/>
          </w:rPr>
          <w:t>(一)、合作伙伴选择与合作方式</w:t>
        </w:r>
        <w:r>
          <w:tab/>
        </w:r>
        <w:r>
          <w:fldChar w:fldCharType="begin"/>
        </w:r>
        <w:r>
          <w:instrText xml:space="preserve"> PAGEREF _Toc31895 \h </w:instrText>
        </w:r>
        <w:r>
          <w:fldChar w:fldCharType="separate"/>
        </w:r>
        <w:r>
          <w:t>74</w:t>
        </w:r>
        <w:r>
          <w:fldChar w:fldCharType="end"/>
        </w:r>
      </w:hyperlink>
    </w:p>
    <w:p>
      <w:pPr>
        <w:pStyle w:val="TOC2"/>
        <w:tabs>
          <w:tab w:val="right" w:leader="dot" w:pos="8306"/>
        </w:tabs>
      </w:pPr>
      <w:hyperlink w:anchor="_Toc3137" w:history="1">
        <w:r>
          <w:rPr>
            <w:rFonts w:ascii="仿宋" w:eastAsia="仿宋" w:hAnsi="仿宋" w:cs="仿宋" w:hint="eastAsia"/>
            <w:lang w:eastAsia="zh-CN"/>
          </w:rPr>
          <w:t>(二)、交流与合作平台搭建</w:t>
        </w:r>
        <w:r>
          <w:tab/>
        </w:r>
        <w:r>
          <w:fldChar w:fldCharType="begin"/>
        </w:r>
        <w:r>
          <w:instrText xml:space="preserve"> PAGEREF _Toc3137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9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一、碳酸二乙酯项目的技术资源开发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二、碳酸二乙酯项目的人力资源管理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碳酸二乙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三、碳酸二乙酯项目的资金资源筹措与优化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碳酸二乙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28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碳酸二乙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碳酸二乙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碳酸二乙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8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碳酸二乙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碳酸二乙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智能技术的应用：碳酸二乙酯项目将利用智能技术，如物联网（IoT）和大数据分析，来监控和优化资源使用。通过实时数据分析，项目可以更有效地管理能源消耗、减少原材料浪费，并提高生产过程的整体效率。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468"/>
      <w:r>
        <w:rPr>
          <w:rFonts w:ascii="仿宋" w:eastAsia="仿宋" w:hAnsi="仿宋" w:cs="仿宋" w:hint="eastAsia"/>
          <w:sz w:val="28"/>
          <w:lang w:eastAsia="zh-CN"/>
        </w:rPr>
        <w:t>二、碳酸二乙酯项目概论</w:t>
      </w:r>
      <w:bookmarkEnd w:id="6"/>
    </w:p>
    <w:p>
      <w:pPr>
        <w:pStyle w:val="Heading2"/>
        <w:rPr>
          <w:rFonts w:ascii="仿宋" w:eastAsia="仿宋" w:hAnsi="仿宋" w:cs="仿宋" w:hint="eastAsia"/>
          <w:lang w:eastAsia="zh-CN"/>
        </w:rPr>
      </w:pPr>
      <w:bookmarkStart w:id="7" w:name="_Toc3103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碳酸二乙酯项目的申报单位是“XXX实业发展公司”，这是一家在其所处行业内备受尊敬的企业。公司自成立以来，通过其在碳酸二乙酯项目中表现出的创新精神和卓越执行力，在市场上赢得了显著的地位。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该公司的法定代表人秦XX，在碳酸二乙酯项目及其他多个行业领域中都有着显著的贡献。秦XX以其出色的领导才能和敏锐的商业洞察力，带领公司在碳酸二乙酯项目等多个领域实现了持续的成长和成功。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碳酸二乙酯项目的重要合作伙伴。公司专注于[行业名称]领域，以创新作为驱动力，不断推动技术进步和市场扩张。在碳酸二乙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碳酸二乙酯项目中展现了强劲的增长和稳定的财务表现。公司通过有效的策略，在碳酸二乙酯项目中扩大了其市场份额并增强了盈利能力。同时，公司积极承担社会责任，参与各类社会公益项目，增强了其在碳酸二乙酯项目中的品牌形象和社会影响力。</w:t>
      </w:r>
    </w:p>
    <w:p>
      <w:pPr>
        <w:pStyle w:val="Heading2"/>
        <w:ind w:firstLine="560" w:firstLineChars="200"/>
        <w:rPr>
          <w:rFonts w:ascii="仿宋" w:eastAsia="仿宋" w:hAnsi="仿宋" w:cs="仿宋" w:hint="eastAsia"/>
          <w:sz w:val="28"/>
          <w:lang w:eastAsia="zh-CN"/>
        </w:rPr>
      </w:pPr>
      <w:bookmarkStart w:id="8" w:name="_Toc2299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酸二乙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碳酸二乙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23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281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碳酸二乙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https://d.book118.com/928066100060006036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03027"/>
    <w:rsid w:val="371030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66100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2024-02-01T12:25:00Z</dcterms:created>
  <dcterms:modified xsi:type="dcterms:W3CDTF">2024-02-01T12:26:14Z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4B8EB6ED3EFE41CF8744137975C80DCC_11</vt:lpwstr>
  </property>
  <property fmtid="{D5CDD505-2E9C-101B-9397-08002B2CF9AE}" pid="3" name="KSOProductBuildVer">
    <vt:lpwstr>2052-12.1.0.16250</vt:lpwstr>
  </property>
</Properties>
</file>