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蜜饯项目规划设计纲要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275" w:history="1">
        <w:r>
          <w:rPr>
            <w:rFonts w:ascii="仿宋" w:eastAsia="仿宋" w:hAnsi="仿宋" w:cs="仿宋" w:hint="eastAsia"/>
            <w:lang w:eastAsia="zh-CN"/>
          </w:rPr>
          <w:t>序言</w:t>
        </w:r>
        <w:r>
          <w:tab/>
        </w:r>
        <w:r>
          <w:fldChar w:fldCharType="begin"/>
        </w:r>
        <w:r>
          <w:instrText xml:space="preserve"> PAGEREF _Toc24275 \h </w:instrText>
        </w:r>
        <w:r>
          <w:fldChar w:fldCharType="separate"/>
        </w:r>
        <w:r>
          <w:t>3</w:t>
        </w:r>
        <w:r>
          <w:fldChar w:fldCharType="end"/>
        </w:r>
      </w:hyperlink>
    </w:p>
    <w:p>
      <w:pPr>
        <w:pStyle w:val="TOC1"/>
        <w:tabs>
          <w:tab w:val="right" w:leader="dot" w:pos="8306"/>
        </w:tabs>
      </w:pPr>
      <w:hyperlink w:anchor="_Toc3100" w:history="1">
        <w:r>
          <w:rPr>
            <w:rFonts w:ascii="仿宋" w:eastAsia="仿宋" w:hAnsi="仿宋" w:cs="仿宋" w:hint="eastAsia"/>
            <w:lang w:eastAsia="zh-CN"/>
          </w:rPr>
          <w:t>一、蜜饯项目可持续发展</w:t>
        </w:r>
        <w:r>
          <w:tab/>
        </w:r>
        <w:r>
          <w:fldChar w:fldCharType="begin"/>
        </w:r>
        <w:r>
          <w:instrText xml:space="preserve"> PAGEREF _Toc3100 \h </w:instrText>
        </w:r>
        <w:r>
          <w:fldChar w:fldCharType="separate"/>
        </w:r>
        <w:r>
          <w:t>3</w:t>
        </w:r>
        <w:r>
          <w:fldChar w:fldCharType="end"/>
        </w:r>
      </w:hyperlink>
    </w:p>
    <w:p>
      <w:pPr>
        <w:pStyle w:val="TOC2"/>
        <w:tabs>
          <w:tab w:val="right" w:leader="dot" w:pos="8306"/>
        </w:tabs>
      </w:pPr>
      <w:hyperlink w:anchor="_Toc15944" w:history="1">
        <w:r>
          <w:rPr>
            <w:rFonts w:ascii="仿宋" w:eastAsia="仿宋" w:hAnsi="仿宋" w:cs="仿宋" w:hint="eastAsia"/>
            <w:lang w:eastAsia="zh-CN"/>
          </w:rPr>
          <w:t>(一)、可持续战略与实践</w:t>
        </w:r>
        <w:r>
          <w:tab/>
        </w:r>
        <w:r>
          <w:fldChar w:fldCharType="begin"/>
        </w:r>
        <w:r>
          <w:instrText xml:space="preserve"> PAGEREF _Toc15944 \h </w:instrText>
        </w:r>
        <w:r>
          <w:fldChar w:fldCharType="separate"/>
        </w:r>
        <w:r>
          <w:t>3</w:t>
        </w:r>
        <w:r>
          <w:fldChar w:fldCharType="end"/>
        </w:r>
      </w:hyperlink>
    </w:p>
    <w:p>
      <w:pPr>
        <w:pStyle w:val="TOC2"/>
        <w:tabs>
          <w:tab w:val="right" w:leader="dot" w:pos="8306"/>
        </w:tabs>
      </w:pPr>
      <w:hyperlink w:anchor="_Toc11931" w:history="1">
        <w:r>
          <w:rPr>
            <w:rFonts w:ascii="仿宋" w:eastAsia="仿宋" w:hAnsi="仿宋" w:cs="仿宋" w:hint="eastAsia"/>
            <w:lang w:eastAsia="zh-CN"/>
          </w:rPr>
          <w:t>(二)、环保与社会责任</w:t>
        </w:r>
        <w:r>
          <w:tab/>
        </w:r>
        <w:r>
          <w:fldChar w:fldCharType="begin"/>
        </w:r>
        <w:r>
          <w:instrText xml:space="preserve"> PAGEREF _Toc11931 \h </w:instrText>
        </w:r>
        <w:r>
          <w:fldChar w:fldCharType="separate"/>
        </w:r>
        <w:r>
          <w:t>4</w:t>
        </w:r>
        <w:r>
          <w:fldChar w:fldCharType="end"/>
        </w:r>
      </w:hyperlink>
    </w:p>
    <w:p>
      <w:pPr>
        <w:pStyle w:val="TOC1"/>
        <w:tabs>
          <w:tab w:val="right" w:leader="dot" w:pos="8306"/>
        </w:tabs>
      </w:pPr>
      <w:hyperlink w:anchor="_Toc27214" w:history="1">
        <w:r>
          <w:rPr>
            <w:rFonts w:ascii="仿宋" w:eastAsia="仿宋" w:hAnsi="仿宋" w:cs="仿宋" w:hint="eastAsia"/>
            <w:lang w:eastAsia="zh-CN"/>
          </w:rPr>
          <w:t>二、蜜饯项目土建工程</w:t>
        </w:r>
        <w:r>
          <w:tab/>
        </w:r>
        <w:r>
          <w:fldChar w:fldCharType="begin"/>
        </w:r>
        <w:r>
          <w:instrText xml:space="preserve"> PAGEREF _Toc27214 \h </w:instrText>
        </w:r>
        <w:r>
          <w:fldChar w:fldCharType="separate"/>
        </w:r>
        <w:r>
          <w:t>4</w:t>
        </w:r>
        <w:r>
          <w:fldChar w:fldCharType="end"/>
        </w:r>
      </w:hyperlink>
    </w:p>
    <w:p>
      <w:pPr>
        <w:pStyle w:val="TOC2"/>
        <w:tabs>
          <w:tab w:val="right" w:leader="dot" w:pos="8306"/>
        </w:tabs>
      </w:pPr>
      <w:hyperlink w:anchor="_Toc28064" w:history="1">
        <w:r>
          <w:rPr>
            <w:rFonts w:ascii="仿宋" w:eastAsia="仿宋" w:hAnsi="仿宋" w:cs="仿宋" w:hint="eastAsia"/>
            <w:lang w:eastAsia="zh-CN"/>
          </w:rPr>
          <w:t>(一)、建筑工程设计原则</w:t>
        </w:r>
        <w:r>
          <w:tab/>
        </w:r>
        <w:r>
          <w:fldChar w:fldCharType="begin"/>
        </w:r>
        <w:r>
          <w:instrText xml:space="preserve"> PAGEREF _Toc28064 \h </w:instrText>
        </w:r>
        <w:r>
          <w:fldChar w:fldCharType="separate"/>
        </w:r>
        <w:r>
          <w:t>4</w:t>
        </w:r>
        <w:r>
          <w:fldChar w:fldCharType="end"/>
        </w:r>
      </w:hyperlink>
    </w:p>
    <w:p>
      <w:pPr>
        <w:pStyle w:val="TOC2"/>
        <w:tabs>
          <w:tab w:val="right" w:leader="dot" w:pos="8306"/>
        </w:tabs>
      </w:pPr>
      <w:hyperlink w:anchor="_Toc27417" w:history="1">
        <w:r>
          <w:rPr>
            <w:rFonts w:ascii="仿宋" w:eastAsia="仿宋" w:hAnsi="仿宋" w:cs="仿宋" w:hint="eastAsia"/>
            <w:lang w:eastAsia="zh-CN"/>
          </w:rPr>
          <w:t>(二)、土建工程设计年限及安全等级</w:t>
        </w:r>
        <w:r>
          <w:tab/>
        </w:r>
        <w:r>
          <w:fldChar w:fldCharType="begin"/>
        </w:r>
        <w:r>
          <w:instrText xml:space="preserve"> PAGEREF _Toc27417 \h </w:instrText>
        </w:r>
        <w:r>
          <w:fldChar w:fldCharType="separate"/>
        </w:r>
        <w:r>
          <w:t>6</w:t>
        </w:r>
        <w:r>
          <w:fldChar w:fldCharType="end"/>
        </w:r>
      </w:hyperlink>
    </w:p>
    <w:p>
      <w:pPr>
        <w:pStyle w:val="TOC2"/>
        <w:tabs>
          <w:tab w:val="right" w:leader="dot" w:pos="8306"/>
        </w:tabs>
      </w:pPr>
      <w:hyperlink w:anchor="_Toc7249" w:history="1">
        <w:r>
          <w:rPr>
            <w:rFonts w:ascii="仿宋" w:eastAsia="仿宋" w:hAnsi="仿宋" w:cs="仿宋" w:hint="eastAsia"/>
            <w:lang w:eastAsia="zh-CN"/>
          </w:rPr>
          <w:t>(三)、建筑工程设计总体要求</w:t>
        </w:r>
        <w:r>
          <w:tab/>
        </w:r>
        <w:r>
          <w:fldChar w:fldCharType="begin"/>
        </w:r>
        <w:r>
          <w:instrText xml:space="preserve"> PAGEREF _Toc7249 \h </w:instrText>
        </w:r>
        <w:r>
          <w:fldChar w:fldCharType="separate"/>
        </w:r>
        <w:r>
          <w:t>7</w:t>
        </w:r>
        <w:r>
          <w:fldChar w:fldCharType="end"/>
        </w:r>
      </w:hyperlink>
    </w:p>
    <w:p>
      <w:pPr>
        <w:pStyle w:val="TOC2"/>
        <w:tabs>
          <w:tab w:val="right" w:leader="dot" w:pos="8306"/>
        </w:tabs>
      </w:pPr>
      <w:hyperlink w:anchor="_Toc3057" w:history="1">
        <w:r>
          <w:rPr>
            <w:rFonts w:ascii="仿宋" w:eastAsia="仿宋" w:hAnsi="仿宋" w:cs="仿宋" w:hint="eastAsia"/>
            <w:lang w:eastAsia="zh-CN"/>
          </w:rPr>
          <w:t>(四)、土建工程建设指标</w:t>
        </w:r>
        <w:r>
          <w:tab/>
        </w:r>
        <w:r>
          <w:fldChar w:fldCharType="begin"/>
        </w:r>
        <w:r>
          <w:instrText xml:space="preserve"> PAGEREF _Toc3057 \h </w:instrText>
        </w:r>
        <w:r>
          <w:fldChar w:fldCharType="separate"/>
        </w:r>
        <w:r>
          <w:t>7</w:t>
        </w:r>
        <w:r>
          <w:fldChar w:fldCharType="end"/>
        </w:r>
      </w:hyperlink>
    </w:p>
    <w:p>
      <w:pPr>
        <w:pStyle w:val="TOC1"/>
        <w:tabs>
          <w:tab w:val="right" w:leader="dot" w:pos="8306"/>
        </w:tabs>
      </w:pPr>
      <w:hyperlink w:anchor="_Toc29352" w:history="1">
        <w:r>
          <w:rPr>
            <w:rFonts w:ascii="仿宋" w:eastAsia="仿宋" w:hAnsi="仿宋" w:cs="仿宋" w:hint="eastAsia"/>
            <w:lang w:eastAsia="zh-CN"/>
          </w:rPr>
          <w:t>三、蜜饯项目选址可行性分析</w:t>
        </w:r>
        <w:r>
          <w:tab/>
        </w:r>
        <w:r>
          <w:fldChar w:fldCharType="begin"/>
        </w:r>
        <w:r>
          <w:instrText xml:space="preserve"> PAGEREF _Toc29352 \h </w:instrText>
        </w:r>
        <w:r>
          <w:fldChar w:fldCharType="separate"/>
        </w:r>
        <w:r>
          <w:t>8</w:t>
        </w:r>
        <w:r>
          <w:fldChar w:fldCharType="end"/>
        </w:r>
      </w:hyperlink>
    </w:p>
    <w:p>
      <w:pPr>
        <w:pStyle w:val="TOC2"/>
        <w:tabs>
          <w:tab w:val="right" w:leader="dot" w:pos="8306"/>
        </w:tabs>
      </w:pPr>
      <w:hyperlink w:anchor="_Toc8052" w:history="1">
        <w:r>
          <w:rPr>
            <w:rFonts w:ascii="仿宋" w:eastAsia="仿宋" w:hAnsi="仿宋" w:cs="仿宋" w:hint="eastAsia"/>
            <w:lang w:eastAsia="zh-CN"/>
          </w:rPr>
          <w:t>(一)、蜜饯项目选址</w:t>
        </w:r>
        <w:r>
          <w:tab/>
        </w:r>
        <w:r>
          <w:fldChar w:fldCharType="begin"/>
        </w:r>
        <w:r>
          <w:instrText xml:space="preserve"> PAGEREF _Toc8052 \h </w:instrText>
        </w:r>
        <w:r>
          <w:fldChar w:fldCharType="separate"/>
        </w:r>
        <w:r>
          <w:t>8</w:t>
        </w:r>
        <w:r>
          <w:fldChar w:fldCharType="end"/>
        </w:r>
      </w:hyperlink>
    </w:p>
    <w:p>
      <w:pPr>
        <w:pStyle w:val="TOC2"/>
        <w:tabs>
          <w:tab w:val="right" w:leader="dot" w:pos="8306"/>
        </w:tabs>
      </w:pPr>
      <w:hyperlink w:anchor="_Toc12585" w:history="1">
        <w:r>
          <w:rPr>
            <w:rFonts w:ascii="仿宋" w:eastAsia="仿宋" w:hAnsi="仿宋" w:cs="仿宋" w:hint="eastAsia"/>
            <w:lang w:eastAsia="zh-CN"/>
          </w:rPr>
          <w:t>(二)、用地控制指标</w:t>
        </w:r>
        <w:r>
          <w:tab/>
        </w:r>
        <w:r>
          <w:fldChar w:fldCharType="begin"/>
        </w:r>
        <w:r>
          <w:instrText xml:space="preserve"> PAGEREF _Toc12585 \h </w:instrText>
        </w:r>
        <w:r>
          <w:fldChar w:fldCharType="separate"/>
        </w:r>
        <w:r>
          <w:t>8</w:t>
        </w:r>
        <w:r>
          <w:fldChar w:fldCharType="end"/>
        </w:r>
      </w:hyperlink>
    </w:p>
    <w:p>
      <w:pPr>
        <w:pStyle w:val="TOC2"/>
        <w:tabs>
          <w:tab w:val="right" w:leader="dot" w:pos="8306"/>
        </w:tabs>
      </w:pPr>
      <w:hyperlink w:anchor="_Toc17131" w:history="1">
        <w:r>
          <w:rPr>
            <w:rFonts w:ascii="仿宋" w:eastAsia="仿宋" w:hAnsi="仿宋" w:cs="仿宋" w:hint="eastAsia"/>
            <w:lang w:eastAsia="zh-CN"/>
          </w:rPr>
          <w:t>(三)、节约用地措施</w:t>
        </w:r>
        <w:r>
          <w:tab/>
        </w:r>
        <w:r>
          <w:fldChar w:fldCharType="begin"/>
        </w:r>
        <w:r>
          <w:instrText xml:space="preserve"> PAGEREF _Toc17131 \h </w:instrText>
        </w:r>
        <w:r>
          <w:fldChar w:fldCharType="separate"/>
        </w:r>
        <w:r>
          <w:t>10</w:t>
        </w:r>
        <w:r>
          <w:fldChar w:fldCharType="end"/>
        </w:r>
      </w:hyperlink>
    </w:p>
    <w:p>
      <w:pPr>
        <w:pStyle w:val="TOC2"/>
        <w:tabs>
          <w:tab w:val="right" w:leader="dot" w:pos="8306"/>
        </w:tabs>
      </w:pPr>
      <w:hyperlink w:anchor="_Toc19311" w:history="1">
        <w:r>
          <w:rPr>
            <w:rFonts w:ascii="仿宋" w:eastAsia="仿宋" w:hAnsi="仿宋" w:cs="仿宋" w:hint="eastAsia"/>
            <w:lang w:eastAsia="zh-CN"/>
          </w:rPr>
          <w:t>(四)、总图布置方案</w:t>
        </w:r>
        <w:r>
          <w:tab/>
        </w:r>
        <w:r>
          <w:fldChar w:fldCharType="begin"/>
        </w:r>
        <w:r>
          <w:instrText xml:space="preserve"> PAGEREF _Toc19311 \h </w:instrText>
        </w:r>
        <w:r>
          <w:fldChar w:fldCharType="separate"/>
        </w:r>
        <w:r>
          <w:t>11</w:t>
        </w:r>
        <w:r>
          <w:fldChar w:fldCharType="end"/>
        </w:r>
      </w:hyperlink>
    </w:p>
    <w:p>
      <w:pPr>
        <w:pStyle w:val="TOC2"/>
        <w:tabs>
          <w:tab w:val="right" w:leader="dot" w:pos="8306"/>
        </w:tabs>
      </w:pPr>
      <w:hyperlink w:anchor="_Toc309" w:history="1">
        <w:r>
          <w:rPr>
            <w:rFonts w:ascii="仿宋" w:eastAsia="仿宋" w:hAnsi="仿宋" w:cs="仿宋" w:hint="eastAsia"/>
            <w:lang w:eastAsia="zh-CN"/>
          </w:rPr>
          <w:t>(五)、选址综合评价</w:t>
        </w:r>
        <w:r>
          <w:tab/>
        </w:r>
        <w:r>
          <w:fldChar w:fldCharType="begin"/>
        </w:r>
        <w:r>
          <w:instrText xml:space="preserve"> PAGEREF _Toc309 \h </w:instrText>
        </w:r>
        <w:r>
          <w:fldChar w:fldCharType="separate"/>
        </w:r>
        <w:r>
          <w:t>12</w:t>
        </w:r>
        <w:r>
          <w:fldChar w:fldCharType="end"/>
        </w:r>
      </w:hyperlink>
    </w:p>
    <w:p>
      <w:pPr>
        <w:pStyle w:val="TOC1"/>
        <w:tabs>
          <w:tab w:val="right" w:leader="dot" w:pos="8306"/>
        </w:tabs>
      </w:pPr>
      <w:hyperlink w:anchor="_Toc6114" w:history="1">
        <w:r>
          <w:rPr>
            <w:rFonts w:ascii="仿宋" w:eastAsia="仿宋" w:hAnsi="仿宋" w:cs="仿宋" w:hint="eastAsia"/>
            <w:lang w:eastAsia="zh-CN"/>
          </w:rPr>
          <w:t>四、蜜饯项目建设单位说明</w:t>
        </w:r>
        <w:r>
          <w:tab/>
        </w:r>
        <w:r>
          <w:fldChar w:fldCharType="begin"/>
        </w:r>
        <w:r>
          <w:instrText xml:space="preserve"> PAGEREF _Toc6114 \h </w:instrText>
        </w:r>
        <w:r>
          <w:fldChar w:fldCharType="separate"/>
        </w:r>
        <w:r>
          <w:t>13</w:t>
        </w:r>
        <w:r>
          <w:fldChar w:fldCharType="end"/>
        </w:r>
      </w:hyperlink>
    </w:p>
    <w:p>
      <w:pPr>
        <w:pStyle w:val="TOC2"/>
        <w:tabs>
          <w:tab w:val="right" w:leader="dot" w:pos="8306"/>
        </w:tabs>
      </w:pPr>
      <w:hyperlink w:anchor="_Toc31248" w:history="1">
        <w:r>
          <w:rPr>
            <w:rFonts w:ascii="仿宋" w:eastAsia="仿宋" w:hAnsi="仿宋" w:cs="仿宋" w:hint="eastAsia"/>
            <w:lang w:eastAsia="zh-CN"/>
          </w:rPr>
          <w:t>(一)、蜜饯项目承办单位基本情况</w:t>
        </w:r>
        <w:r>
          <w:tab/>
        </w:r>
        <w:r>
          <w:fldChar w:fldCharType="begin"/>
        </w:r>
        <w:r>
          <w:instrText xml:space="preserve"> PAGEREF _Toc31248 \h </w:instrText>
        </w:r>
        <w:r>
          <w:fldChar w:fldCharType="separate"/>
        </w:r>
        <w:r>
          <w:t>13</w:t>
        </w:r>
        <w:r>
          <w:fldChar w:fldCharType="end"/>
        </w:r>
      </w:hyperlink>
    </w:p>
    <w:p>
      <w:pPr>
        <w:pStyle w:val="TOC2"/>
        <w:tabs>
          <w:tab w:val="right" w:leader="dot" w:pos="8306"/>
        </w:tabs>
      </w:pPr>
      <w:hyperlink w:anchor="_Toc13906" w:history="1">
        <w:r>
          <w:rPr>
            <w:rFonts w:ascii="仿宋" w:eastAsia="仿宋" w:hAnsi="仿宋" w:cs="仿宋" w:hint="eastAsia"/>
            <w:lang w:eastAsia="zh-CN"/>
          </w:rPr>
          <w:t>(二)、公司经济效益分析</w:t>
        </w:r>
        <w:r>
          <w:tab/>
        </w:r>
        <w:r>
          <w:fldChar w:fldCharType="begin"/>
        </w:r>
        <w:r>
          <w:instrText xml:space="preserve"> PAGEREF _Toc13906 \h </w:instrText>
        </w:r>
        <w:r>
          <w:fldChar w:fldCharType="separate"/>
        </w:r>
        <w:r>
          <w:t>13</w:t>
        </w:r>
        <w:r>
          <w:fldChar w:fldCharType="end"/>
        </w:r>
      </w:hyperlink>
    </w:p>
    <w:p>
      <w:pPr>
        <w:pStyle w:val="TOC1"/>
        <w:tabs>
          <w:tab w:val="right" w:leader="dot" w:pos="8306"/>
        </w:tabs>
      </w:pPr>
      <w:hyperlink w:anchor="_Toc6360" w:history="1">
        <w:r>
          <w:rPr>
            <w:rFonts w:ascii="仿宋" w:eastAsia="仿宋" w:hAnsi="仿宋" w:cs="仿宋" w:hint="eastAsia"/>
            <w:lang w:eastAsia="zh-CN"/>
          </w:rPr>
          <w:t>五、蜜饯项目建设背景及必要性分析</w:t>
        </w:r>
        <w:r>
          <w:tab/>
        </w:r>
        <w:r>
          <w:fldChar w:fldCharType="begin"/>
        </w:r>
        <w:r>
          <w:instrText xml:space="preserve"> PAGEREF _Toc6360 \h </w:instrText>
        </w:r>
        <w:r>
          <w:fldChar w:fldCharType="separate"/>
        </w:r>
        <w:r>
          <w:t>14</w:t>
        </w:r>
        <w:r>
          <w:fldChar w:fldCharType="end"/>
        </w:r>
      </w:hyperlink>
    </w:p>
    <w:p>
      <w:pPr>
        <w:pStyle w:val="TOC2"/>
        <w:tabs>
          <w:tab w:val="right" w:leader="dot" w:pos="8306"/>
        </w:tabs>
      </w:pPr>
      <w:hyperlink w:anchor="_Toc11349" w:history="1">
        <w:r>
          <w:rPr>
            <w:rFonts w:ascii="仿宋" w:eastAsia="仿宋" w:hAnsi="仿宋" w:cs="仿宋" w:hint="eastAsia"/>
            <w:lang w:eastAsia="zh-CN"/>
          </w:rPr>
          <w:t>(一)、蜜饯项目背景分析</w:t>
        </w:r>
        <w:r>
          <w:tab/>
        </w:r>
        <w:r>
          <w:fldChar w:fldCharType="begin"/>
        </w:r>
        <w:r>
          <w:instrText xml:space="preserve"> PAGEREF _Toc11349 \h </w:instrText>
        </w:r>
        <w:r>
          <w:fldChar w:fldCharType="separate"/>
        </w:r>
        <w:r>
          <w:t>14</w:t>
        </w:r>
        <w:r>
          <w:fldChar w:fldCharType="end"/>
        </w:r>
      </w:hyperlink>
    </w:p>
    <w:p>
      <w:pPr>
        <w:pStyle w:val="TOC2"/>
        <w:tabs>
          <w:tab w:val="right" w:leader="dot" w:pos="8306"/>
        </w:tabs>
      </w:pPr>
      <w:hyperlink w:anchor="_Toc32229" w:history="1">
        <w:r>
          <w:rPr>
            <w:rFonts w:ascii="仿宋" w:eastAsia="仿宋" w:hAnsi="仿宋" w:cs="仿宋" w:hint="eastAsia"/>
            <w:lang w:eastAsia="zh-CN"/>
          </w:rPr>
          <w:t>(二)、蜜饯项目建设必要性分析</w:t>
        </w:r>
        <w:r>
          <w:tab/>
        </w:r>
        <w:r>
          <w:fldChar w:fldCharType="begin"/>
        </w:r>
        <w:r>
          <w:instrText xml:space="preserve"> PAGEREF _Toc32229 \h </w:instrText>
        </w:r>
        <w:r>
          <w:fldChar w:fldCharType="separate"/>
        </w:r>
        <w:r>
          <w:t>16</w:t>
        </w:r>
        <w:r>
          <w:fldChar w:fldCharType="end"/>
        </w:r>
      </w:hyperlink>
    </w:p>
    <w:p>
      <w:pPr>
        <w:pStyle w:val="TOC1"/>
        <w:tabs>
          <w:tab w:val="right" w:leader="dot" w:pos="8306"/>
        </w:tabs>
      </w:pPr>
      <w:hyperlink w:anchor="_Toc28048" w:history="1">
        <w:r>
          <w:rPr>
            <w:rFonts w:ascii="仿宋" w:eastAsia="仿宋" w:hAnsi="仿宋" w:cs="仿宋" w:hint="eastAsia"/>
            <w:lang w:eastAsia="zh-CN"/>
          </w:rPr>
          <w:t>六、工艺说明</w:t>
        </w:r>
        <w:r>
          <w:tab/>
        </w:r>
        <w:r>
          <w:fldChar w:fldCharType="begin"/>
        </w:r>
        <w:r>
          <w:instrText xml:space="preserve"> PAGEREF _Toc28048 \h </w:instrText>
        </w:r>
        <w:r>
          <w:fldChar w:fldCharType="separate"/>
        </w:r>
        <w:r>
          <w:t>17</w:t>
        </w:r>
        <w:r>
          <w:fldChar w:fldCharType="end"/>
        </w:r>
      </w:hyperlink>
    </w:p>
    <w:p>
      <w:pPr>
        <w:pStyle w:val="TOC2"/>
        <w:tabs>
          <w:tab w:val="right" w:leader="dot" w:pos="8306"/>
        </w:tabs>
      </w:pPr>
      <w:hyperlink w:anchor="_Toc6192" w:history="1">
        <w:r>
          <w:rPr>
            <w:rFonts w:ascii="仿宋" w:eastAsia="仿宋" w:hAnsi="仿宋" w:cs="仿宋" w:hint="eastAsia"/>
            <w:lang w:eastAsia="zh-CN"/>
          </w:rPr>
          <w:t>(一)、技术管理特点</w:t>
        </w:r>
        <w:r>
          <w:tab/>
        </w:r>
        <w:r>
          <w:fldChar w:fldCharType="begin"/>
        </w:r>
        <w:r>
          <w:instrText xml:space="preserve"> PAGEREF _Toc6192 \h </w:instrText>
        </w:r>
        <w:r>
          <w:fldChar w:fldCharType="separate"/>
        </w:r>
        <w:r>
          <w:t>17</w:t>
        </w:r>
        <w:r>
          <w:fldChar w:fldCharType="end"/>
        </w:r>
      </w:hyperlink>
    </w:p>
    <w:p>
      <w:pPr>
        <w:pStyle w:val="TOC2"/>
        <w:tabs>
          <w:tab w:val="right" w:leader="dot" w:pos="8306"/>
        </w:tabs>
      </w:pPr>
      <w:hyperlink w:anchor="_Toc30552" w:history="1">
        <w:r>
          <w:rPr>
            <w:rFonts w:ascii="仿宋" w:eastAsia="仿宋" w:hAnsi="仿宋" w:cs="仿宋" w:hint="eastAsia"/>
            <w:lang w:eastAsia="zh-CN"/>
          </w:rPr>
          <w:t>(二)、蜜饯项目工艺技术设计方案</w:t>
        </w:r>
        <w:r>
          <w:tab/>
        </w:r>
        <w:r>
          <w:fldChar w:fldCharType="begin"/>
        </w:r>
        <w:r>
          <w:instrText xml:space="preserve"> PAGEREF _Toc30552 \h </w:instrText>
        </w:r>
        <w:r>
          <w:fldChar w:fldCharType="separate"/>
        </w:r>
        <w:r>
          <w:t>18</w:t>
        </w:r>
        <w:r>
          <w:fldChar w:fldCharType="end"/>
        </w:r>
      </w:hyperlink>
    </w:p>
    <w:p>
      <w:pPr>
        <w:pStyle w:val="TOC2"/>
        <w:tabs>
          <w:tab w:val="right" w:leader="dot" w:pos="8306"/>
        </w:tabs>
      </w:pPr>
      <w:hyperlink w:anchor="_Toc6390" w:history="1">
        <w:r>
          <w:rPr>
            <w:rFonts w:ascii="仿宋" w:eastAsia="仿宋" w:hAnsi="仿宋" w:cs="仿宋" w:hint="eastAsia"/>
            <w:lang w:eastAsia="zh-CN"/>
          </w:rPr>
          <w:t>(三)、设备选型方案</w:t>
        </w:r>
        <w:r>
          <w:tab/>
        </w:r>
        <w:r>
          <w:fldChar w:fldCharType="begin"/>
        </w:r>
        <w:r>
          <w:instrText xml:space="preserve"> PAGEREF _Toc6390 \h </w:instrText>
        </w:r>
        <w:r>
          <w:fldChar w:fldCharType="separate"/>
        </w:r>
        <w:r>
          <w:t>20</w:t>
        </w:r>
        <w:r>
          <w:fldChar w:fldCharType="end"/>
        </w:r>
      </w:hyperlink>
    </w:p>
    <w:p>
      <w:pPr>
        <w:pStyle w:val="TOC1"/>
        <w:tabs>
          <w:tab w:val="right" w:leader="dot" w:pos="8306"/>
        </w:tabs>
      </w:pPr>
      <w:hyperlink w:anchor="_Toc8782" w:history="1">
        <w:r>
          <w:rPr>
            <w:rFonts w:ascii="仿宋" w:eastAsia="仿宋" w:hAnsi="仿宋" w:cs="仿宋" w:hint="eastAsia"/>
            <w:lang w:eastAsia="zh-CN"/>
          </w:rPr>
          <w:t>七、生产安全保护</w:t>
        </w:r>
        <w:r>
          <w:tab/>
        </w:r>
        <w:r>
          <w:fldChar w:fldCharType="begin"/>
        </w:r>
        <w:r>
          <w:instrText xml:space="preserve"> PAGEREF _Toc8782 \h </w:instrText>
        </w:r>
        <w:r>
          <w:fldChar w:fldCharType="separate"/>
        </w:r>
        <w:r>
          <w:t>21</w:t>
        </w:r>
        <w:r>
          <w:fldChar w:fldCharType="end"/>
        </w:r>
      </w:hyperlink>
    </w:p>
    <w:p>
      <w:pPr>
        <w:pStyle w:val="TOC2"/>
        <w:tabs>
          <w:tab w:val="right" w:leader="dot" w:pos="8306"/>
        </w:tabs>
      </w:pPr>
      <w:hyperlink w:anchor="_Toc31068" w:history="1">
        <w:r>
          <w:rPr>
            <w:rFonts w:ascii="仿宋" w:eastAsia="仿宋" w:hAnsi="仿宋" w:cs="仿宋" w:hint="eastAsia"/>
            <w:lang w:eastAsia="zh-CN"/>
          </w:rPr>
          <w:t>(一)、消防安全</w:t>
        </w:r>
        <w:r>
          <w:tab/>
        </w:r>
        <w:r>
          <w:fldChar w:fldCharType="begin"/>
        </w:r>
        <w:r>
          <w:instrText xml:space="preserve"> PAGEREF _Toc31068 \h </w:instrText>
        </w:r>
        <w:r>
          <w:fldChar w:fldCharType="separate"/>
        </w:r>
        <w:r>
          <w:t>21</w:t>
        </w:r>
        <w:r>
          <w:fldChar w:fldCharType="end"/>
        </w:r>
      </w:hyperlink>
    </w:p>
    <w:p>
      <w:pPr>
        <w:pStyle w:val="TOC2"/>
        <w:tabs>
          <w:tab w:val="right" w:leader="dot" w:pos="8306"/>
        </w:tabs>
      </w:pPr>
      <w:hyperlink w:anchor="_Toc8673" w:history="1">
        <w:r>
          <w:rPr>
            <w:rFonts w:ascii="仿宋" w:eastAsia="仿宋" w:hAnsi="仿宋" w:cs="仿宋" w:hint="eastAsia"/>
            <w:lang w:eastAsia="zh-CN"/>
          </w:rPr>
          <w:t>(二)、防火防爆总图布置措施</w:t>
        </w:r>
        <w:r>
          <w:tab/>
        </w:r>
        <w:r>
          <w:fldChar w:fldCharType="begin"/>
        </w:r>
        <w:r>
          <w:instrText xml:space="preserve"> PAGEREF _Toc8673 \h </w:instrText>
        </w:r>
        <w:r>
          <w:fldChar w:fldCharType="separate"/>
        </w:r>
        <w:r>
          <w:t>22</w:t>
        </w:r>
        <w:r>
          <w:fldChar w:fldCharType="end"/>
        </w:r>
      </w:hyperlink>
    </w:p>
    <w:p>
      <w:pPr>
        <w:pStyle w:val="TOC2"/>
        <w:tabs>
          <w:tab w:val="right" w:leader="dot" w:pos="8306"/>
        </w:tabs>
      </w:pPr>
      <w:hyperlink w:anchor="_Toc19056" w:history="1">
        <w:r>
          <w:rPr>
            <w:rFonts w:ascii="仿宋" w:eastAsia="仿宋" w:hAnsi="仿宋" w:cs="仿宋" w:hint="eastAsia"/>
            <w:lang w:eastAsia="zh-CN"/>
          </w:rPr>
          <w:t>(三)、自然灾害防范措施</w:t>
        </w:r>
        <w:r>
          <w:tab/>
        </w:r>
        <w:r>
          <w:fldChar w:fldCharType="begin"/>
        </w:r>
        <w:r>
          <w:instrText xml:space="preserve"> PAGEREF _Toc19056 \h </w:instrText>
        </w:r>
        <w:r>
          <w:fldChar w:fldCharType="separate"/>
        </w:r>
        <w:r>
          <w:t>23</w:t>
        </w:r>
        <w:r>
          <w:fldChar w:fldCharType="end"/>
        </w:r>
      </w:hyperlink>
    </w:p>
    <w:p>
      <w:pPr>
        <w:pStyle w:val="TOC2"/>
        <w:tabs>
          <w:tab w:val="right" w:leader="dot" w:pos="8306"/>
        </w:tabs>
      </w:pPr>
      <w:hyperlink w:anchor="_Toc10462" w:history="1">
        <w:r>
          <w:rPr>
            <w:rFonts w:ascii="仿宋" w:eastAsia="仿宋" w:hAnsi="仿宋" w:cs="仿宋" w:hint="eastAsia"/>
            <w:lang w:eastAsia="zh-CN"/>
          </w:rPr>
          <w:t>(四)、安全色及安全标志使用要求</w:t>
        </w:r>
        <w:r>
          <w:tab/>
        </w:r>
        <w:r>
          <w:fldChar w:fldCharType="begin"/>
        </w:r>
        <w:r>
          <w:instrText xml:space="preserve"> PAGEREF _Toc10462 \h </w:instrText>
        </w:r>
        <w:r>
          <w:fldChar w:fldCharType="separate"/>
        </w:r>
        <w:r>
          <w:t>24</w:t>
        </w:r>
        <w:r>
          <w:fldChar w:fldCharType="end"/>
        </w:r>
      </w:hyperlink>
    </w:p>
    <w:p>
      <w:pPr>
        <w:pStyle w:val="TOC2"/>
        <w:tabs>
          <w:tab w:val="right" w:leader="dot" w:pos="8306"/>
        </w:tabs>
      </w:pPr>
      <w:hyperlink w:anchor="_Toc2552" w:history="1">
        <w:r>
          <w:rPr>
            <w:rFonts w:ascii="仿宋" w:eastAsia="仿宋" w:hAnsi="仿宋" w:cs="仿宋" w:hint="eastAsia"/>
            <w:lang w:eastAsia="zh-CN"/>
          </w:rPr>
          <w:t>(五)、防尘防毒措施</w:t>
        </w:r>
        <w:r>
          <w:tab/>
        </w:r>
        <w:r>
          <w:fldChar w:fldCharType="begin"/>
        </w:r>
        <w:r>
          <w:instrText xml:space="preserve"> PAGEREF _Toc2552 \h </w:instrText>
        </w:r>
        <w:r>
          <w:fldChar w:fldCharType="separate"/>
        </w:r>
        <w:r>
          <w:t>25</w:t>
        </w:r>
        <w:r>
          <w:fldChar w:fldCharType="end"/>
        </w:r>
      </w:hyperlink>
    </w:p>
    <w:p>
      <w:pPr>
        <w:pStyle w:val="TOC2"/>
        <w:tabs>
          <w:tab w:val="right" w:leader="dot" w:pos="8306"/>
        </w:tabs>
      </w:pPr>
      <w:hyperlink w:anchor="_Toc9071" w:history="1">
        <w:r>
          <w:rPr>
            <w:rFonts w:ascii="仿宋" w:eastAsia="仿宋" w:hAnsi="仿宋" w:cs="仿宋" w:hint="eastAsia"/>
            <w:lang w:eastAsia="zh-CN"/>
          </w:rPr>
          <w:t>(六)、防静电、触电防护及防雷措施</w:t>
        </w:r>
        <w:r>
          <w:tab/>
        </w:r>
        <w:r>
          <w:fldChar w:fldCharType="begin"/>
        </w:r>
        <w:r>
          <w:instrText xml:space="preserve"> PAGEREF _Toc9071 \h </w:instrText>
        </w:r>
        <w:r>
          <w:fldChar w:fldCharType="separate"/>
        </w:r>
        <w:r>
          <w:t>26</w:t>
        </w:r>
        <w:r>
          <w:fldChar w:fldCharType="end"/>
        </w:r>
      </w:hyperlink>
    </w:p>
    <w:p>
      <w:pPr>
        <w:pStyle w:val="TOC2"/>
        <w:tabs>
          <w:tab w:val="right" w:leader="dot" w:pos="8306"/>
        </w:tabs>
      </w:pPr>
      <w:hyperlink w:anchor="_Toc19179" w:history="1">
        <w:r>
          <w:rPr>
            <w:rFonts w:ascii="仿宋" w:eastAsia="仿宋" w:hAnsi="仿宋" w:cs="仿宋" w:hint="eastAsia"/>
            <w:lang w:eastAsia="zh-CN"/>
          </w:rPr>
          <w:t>(七)、机械设备安全保障措施</w:t>
        </w:r>
        <w:r>
          <w:tab/>
        </w:r>
        <w:r>
          <w:fldChar w:fldCharType="begin"/>
        </w:r>
        <w:r>
          <w:instrText xml:space="preserve"> PAGEREF _Toc19179 \h </w:instrText>
        </w:r>
        <w:r>
          <w:fldChar w:fldCharType="separate"/>
        </w:r>
        <w:r>
          <w:t>27</w:t>
        </w:r>
        <w:r>
          <w:fldChar w:fldCharType="end"/>
        </w:r>
      </w:hyperlink>
    </w:p>
    <w:p>
      <w:pPr>
        <w:pStyle w:val="TOC1"/>
        <w:tabs>
          <w:tab w:val="right" w:leader="dot" w:pos="8306"/>
        </w:tabs>
      </w:pPr>
      <w:hyperlink w:anchor="_Toc14912" w:history="1">
        <w:r>
          <w:rPr>
            <w:rFonts w:ascii="仿宋" w:eastAsia="仿宋" w:hAnsi="仿宋" w:cs="仿宋" w:hint="eastAsia"/>
            <w:lang w:eastAsia="zh-CN"/>
          </w:rPr>
          <w:t>八、蜜饯项目创新与研发</w:t>
        </w:r>
        <w:r>
          <w:tab/>
        </w:r>
        <w:r>
          <w:fldChar w:fldCharType="begin"/>
        </w:r>
        <w:r>
          <w:instrText xml:space="preserve"> PAGEREF _Toc14912 \h </w:instrText>
        </w:r>
        <w:r>
          <w:fldChar w:fldCharType="separate"/>
        </w:r>
        <w:r>
          <w:t>29</w:t>
        </w:r>
        <w:r>
          <w:fldChar w:fldCharType="end"/>
        </w:r>
      </w:hyperlink>
    </w:p>
    <w:p>
      <w:pPr>
        <w:pStyle w:val="TOC2"/>
        <w:tabs>
          <w:tab w:val="right" w:leader="dot" w:pos="8306"/>
        </w:tabs>
      </w:pPr>
      <w:hyperlink w:anchor="_Toc13968" w:history="1">
        <w:r>
          <w:rPr>
            <w:rFonts w:ascii="仿宋" w:eastAsia="仿宋" w:hAnsi="仿宋" w:cs="仿宋" w:hint="eastAsia"/>
            <w:lang w:eastAsia="zh-CN"/>
          </w:rPr>
          <w:t>(一)、创新策略与方向</w:t>
        </w:r>
        <w:r>
          <w:tab/>
        </w:r>
        <w:r>
          <w:fldChar w:fldCharType="begin"/>
        </w:r>
        <w:r>
          <w:instrText xml:space="preserve"> PAGEREF _Toc13968 \h </w:instrText>
        </w:r>
        <w:r>
          <w:fldChar w:fldCharType="separate"/>
        </w:r>
        <w:r>
          <w:t>29</w:t>
        </w:r>
        <w:r>
          <w:fldChar w:fldCharType="end"/>
        </w:r>
      </w:hyperlink>
    </w:p>
    <w:p>
      <w:pPr>
        <w:pStyle w:val="TOC2"/>
        <w:tabs>
          <w:tab w:val="right" w:leader="dot" w:pos="8306"/>
        </w:tabs>
      </w:pPr>
      <w:hyperlink w:anchor="_Toc12197" w:history="1">
        <w:r>
          <w:rPr>
            <w:rFonts w:ascii="仿宋" w:eastAsia="仿宋" w:hAnsi="仿宋" w:cs="仿宋" w:hint="eastAsia"/>
            <w:lang w:eastAsia="zh-CN"/>
          </w:rPr>
          <w:t>(二)、研发规划与投入</w:t>
        </w:r>
        <w:r>
          <w:tab/>
        </w:r>
        <w:r>
          <w:fldChar w:fldCharType="begin"/>
        </w:r>
        <w:r>
          <w:instrText xml:space="preserve"> PAGEREF _Toc12197 \h </w:instrText>
        </w:r>
        <w:r>
          <w:fldChar w:fldCharType="separate"/>
        </w:r>
        <w:r>
          <w:t>30</w:t>
        </w:r>
        <w:r>
          <w:fldChar w:fldCharType="end"/>
        </w:r>
      </w:hyperlink>
    </w:p>
    <w:p>
      <w:pPr>
        <w:pStyle w:val="TOC1"/>
        <w:tabs>
          <w:tab w:val="right" w:leader="dot" w:pos="8306"/>
        </w:tabs>
      </w:pPr>
      <w:hyperlink w:anchor="_Toc21384" w:history="1">
        <w:r>
          <w:rPr>
            <w:rFonts w:ascii="仿宋" w:eastAsia="仿宋" w:hAnsi="仿宋" w:cs="仿宋" w:hint="eastAsia"/>
            <w:lang w:eastAsia="zh-CN"/>
          </w:rPr>
          <w:t>九、蜜饯项目环境影响分析</w:t>
        </w:r>
        <w:r>
          <w:tab/>
        </w:r>
        <w:r>
          <w:fldChar w:fldCharType="begin"/>
        </w:r>
        <w:r>
          <w:instrText xml:space="preserve"> PAGEREF _Toc21384 \h </w:instrText>
        </w:r>
        <w:r>
          <w:fldChar w:fldCharType="separate"/>
        </w:r>
        <w:r>
          <w:t>32</w:t>
        </w:r>
        <w:r>
          <w:fldChar w:fldCharType="end"/>
        </w:r>
      </w:hyperlink>
    </w:p>
    <w:p>
      <w:pPr>
        <w:pStyle w:val="TOC2"/>
        <w:tabs>
          <w:tab w:val="right" w:leader="dot" w:pos="8306"/>
        </w:tabs>
      </w:pPr>
      <w:hyperlink w:anchor="_Toc28393" w:history="1">
        <w:r>
          <w:rPr>
            <w:rFonts w:ascii="仿宋" w:eastAsia="仿宋" w:hAnsi="仿宋" w:cs="仿宋" w:hint="eastAsia"/>
            <w:lang w:eastAsia="zh-CN"/>
          </w:rPr>
          <w:t>(一)、建设区域环境质量现状</w:t>
        </w:r>
        <w:r>
          <w:tab/>
        </w:r>
        <w:r>
          <w:fldChar w:fldCharType="begin"/>
        </w:r>
        <w:r>
          <w:instrText xml:space="preserve"> PAGEREF _Toc28393 \h </w:instrText>
        </w:r>
        <w:r>
          <w:fldChar w:fldCharType="separate"/>
        </w:r>
        <w:r>
          <w:t>32</w:t>
        </w:r>
        <w:r>
          <w:fldChar w:fldCharType="end"/>
        </w:r>
      </w:hyperlink>
    </w:p>
    <w:p>
      <w:pPr>
        <w:pStyle w:val="TOC2"/>
        <w:tabs>
          <w:tab w:val="right" w:leader="dot" w:pos="8306"/>
        </w:tabs>
      </w:pPr>
      <w:hyperlink w:anchor="_Toc10842" w:history="1">
        <w:r>
          <w:rPr>
            <w:rFonts w:ascii="仿宋" w:eastAsia="仿宋" w:hAnsi="仿宋" w:cs="仿宋" w:hint="eastAsia"/>
            <w:lang w:eastAsia="zh-CN"/>
          </w:rPr>
          <w:t>(二)、建设期环境保护</w:t>
        </w:r>
        <w:r>
          <w:tab/>
        </w:r>
        <w:r>
          <w:fldChar w:fldCharType="begin"/>
        </w:r>
        <w:r>
          <w:instrText xml:space="preserve"> PAGEREF _Toc10842 \h </w:instrText>
        </w:r>
        <w:r>
          <w:fldChar w:fldCharType="separate"/>
        </w:r>
        <w:r>
          <w:t>33</w:t>
        </w:r>
        <w:r>
          <w:fldChar w:fldCharType="end"/>
        </w:r>
      </w:hyperlink>
    </w:p>
    <w:p>
      <w:pPr>
        <w:pStyle w:val="TOC2"/>
        <w:tabs>
          <w:tab w:val="right" w:leader="dot" w:pos="8306"/>
        </w:tabs>
      </w:pPr>
      <w:hyperlink w:anchor="_Toc10040" w:history="1">
        <w:r>
          <w:rPr>
            <w:rFonts w:ascii="仿宋" w:eastAsia="仿宋" w:hAnsi="仿宋" w:cs="仿宋" w:hint="eastAsia"/>
            <w:lang w:eastAsia="zh-CN"/>
          </w:rPr>
          <w:t>(三)、运营期环境保护</w:t>
        </w:r>
        <w:r>
          <w:tab/>
        </w:r>
        <w:r>
          <w:fldChar w:fldCharType="begin"/>
        </w:r>
        <w:r>
          <w:instrText xml:space="preserve"> PAGEREF _Toc10040 \h </w:instrText>
        </w:r>
        <w:r>
          <w:fldChar w:fldCharType="separate"/>
        </w:r>
        <w:r>
          <w:t>34</w:t>
        </w:r>
        <w:r>
          <w:fldChar w:fldCharType="end"/>
        </w:r>
      </w:hyperlink>
    </w:p>
    <w:p>
      <w:pPr>
        <w:pStyle w:val="TOC2"/>
        <w:tabs>
          <w:tab w:val="right" w:leader="dot" w:pos="8306"/>
        </w:tabs>
      </w:pPr>
      <w:hyperlink w:anchor="_Toc23356" w:history="1">
        <w:r>
          <w:rPr>
            <w:rFonts w:ascii="仿宋" w:eastAsia="仿宋" w:hAnsi="仿宋" w:cs="仿宋" w:hint="eastAsia"/>
            <w:lang w:eastAsia="zh-CN"/>
          </w:rPr>
          <w:t>(四)、蜜饯项目建设对区域经济的影响</w:t>
        </w:r>
        <w:r>
          <w:tab/>
        </w:r>
        <w:r>
          <w:fldChar w:fldCharType="begin"/>
        </w:r>
        <w:r>
          <w:instrText xml:space="preserve"> PAGEREF _Toc23356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212" w:history="1">
        <w:r>
          <w:rPr>
            <w:rFonts w:ascii="仿宋" w:eastAsia="仿宋" w:hAnsi="仿宋" w:cs="仿宋" w:hint="eastAsia"/>
            <w:lang w:eastAsia="zh-CN"/>
          </w:rPr>
          <w:t>(五)、废弃物处理</w:t>
        </w:r>
        <w:r>
          <w:tab/>
        </w:r>
        <w:r>
          <w:fldChar w:fldCharType="begin"/>
        </w:r>
        <w:r>
          <w:instrText xml:space="preserve"> PAGEREF _Toc22212 \h </w:instrText>
        </w:r>
        <w:r>
          <w:fldChar w:fldCharType="separate"/>
        </w:r>
        <w:r>
          <w:t>37</w:t>
        </w:r>
        <w:r>
          <w:fldChar w:fldCharType="end"/>
        </w:r>
      </w:hyperlink>
    </w:p>
    <w:p>
      <w:pPr>
        <w:pStyle w:val="TOC2"/>
        <w:tabs>
          <w:tab w:val="right" w:leader="dot" w:pos="8306"/>
        </w:tabs>
      </w:pPr>
      <w:hyperlink w:anchor="_Toc5924" w:history="1">
        <w:r>
          <w:rPr>
            <w:rFonts w:ascii="仿宋" w:eastAsia="仿宋" w:hAnsi="仿宋" w:cs="仿宋" w:hint="eastAsia"/>
            <w:lang w:eastAsia="zh-CN"/>
          </w:rPr>
          <w:t>(六)、特殊环境影响分析</w:t>
        </w:r>
        <w:r>
          <w:tab/>
        </w:r>
        <w:r>
          <w:fldChar w:fldCharType="begin"/>
        </w:r>
        <w:r>
          <w:instrText xml:space="preserve"> PAGEREF _Toc5924 \h </w:instrText>
        </w:r>
        <w:r>
          <w:fldChar w:fldCharType="separate"/>
        </w:r>
        <w:r>
          <w:t>39</w:t>
        </w:r>
        <w:r>
          <w:fldChar w:fldCharType="end"/>
        </w:r>
      </w:hyperlink>
    </w:p>
    <w:p>
      <w:pPr>
        <w:pStyle w:val="TOC2"/>
        <w:tabs>
          <w:tab w:val="right" w:leader="dot" w:pos="8306"/>
        </w:tabs>
      </w:pPr>
      <w:hyperlink w:anchor="_Toc4108" w:history="1">
        <w:r>
          <w:rPr>
            <w:rFonts w:ascii="仿宋" w:eastAsia="仿宋" w:hAnsi="仿宋" w:cs="仿宋" w:hint="eastAsia"/>
            <w:lang w:eastAsia="zh-CN"/>
          </w:rPr>
          <w:t>(七)、清洁生产</w:t>
        </w:r>
        <w:r>
          <w:tab/>
        </w:r>
        <w:r>
          <w:fldChar w:fldCharType="begin"/>
        </w:r>
        <w:r>
          <w:instrText xml:space="preserve"> PAGEREF _Toc4108 \h </w:instrText>
        </w:r>
        <w:r>
          <w:fldChar w:fldCharType="separate"/>
        </w:r>
        <w:r>
          <w:t>40</w:t>
        </w:r>
        <w:r>
          <w:fldChar w:fldCharType="end"/>
        </w:r>
      </w:hyperlink>
    </w:p>
    <w:p>
      <w:pPr>
        <w:pStyle w:val="TOC2"/>
        <w:tabs>
          <w:tab w:val="right" w:leader="dot" w:pos="8306"/>
        </w:tabs>
      </w:pPr>
      <w:hyperlink w:anchor="_Toc15979" w:history="1">
        <w:r>
          <w:rPr>
            <w:rFonts w:ascii="仿宋" w:eastAsia="仿宋" w:hAnsi="仿宋" w:cs="仿宋" w:hint="eastAsia"/>
            <w:lang w:eastAsia="zh-CN"/>
          </w:rPr>
          <w:t>(八)、环境保护综合评价</w:t>
        </w:r>
        <w:r>
          <w:tab/>
        </w:r>
        <w:r>
          <w:fldChar w:fldCharType="begin"/>
        </w:r>
        <w:r>
          <w:instrText xml:space="preserve"> PAGEREF _Toc15979 \h </w:instrText>
        </w:r>
        <w:r>
          <w:fldChar w:fldCharType="separate"/>
        </w:r>
        <w:r>
          <w:t>41</w:t>
        </w:r>
        <w:r>
          <w:fldChar w:fldCharType="end"/>
        </w:r>
      </w:hyperlink>
    </w:p>
    <w:p>
      <w:pPr>
        <w:pStyle w:val="TOC1"/>
        <w:tabs>
          <w:tab w:val="right" w:leader="dot" w:pos="8306"/>
        </w:tabs>
      </w:pPr>
      <w:hyperlink w:anchor="_Toc21111" w:history="1">
        <w:r>
          <w:rPr>
            <w:rFonts w:ascii="仿宋" w:eastAsia="仿宋" w:hAnsi="仿宋" w:cs="仿宋" w:hint="eastAsia"/>
            <w:lang w:eastAsia="zh-CN"/>
          </w:rPr>
          <w:t>十、蜜饯项目社会影响</w:t>
        </w:r>
        <w:r>
          <w:tab/>
        </w:r>
        <w:r>
          <w:fldChar w:fldCharType="begin"/>
        </w:r>
        <w:r>
          <w:instrText xml:space="preserve"> PAGEREF _Toc21111 \h </w:instrText>
        </w:r>
        <w:r>
          <w:fldChar w:fldCharType="separate"/>
        </w:r>
        <w:r>
          <w:t>42</w:t>
        </w:r>
        <w:r>
          <w:fldChar w:fldCharType="end"/>
        </w:r>
      </w:hyperlink>
    </w:p>
    <w:p>
      <w:pPr>
        <w:pStyle w:val="TOC2"/>
        <w:tabs>
          <w:tab w:val="right" w:leader="dot" w:pos="8306"/>
        </w:tabs>
      </w:pPr>
      <w:hyperlink w:anchor="_Toc14731" w:history="1">
        <w:r>
          <w:rPr>
            <w:rFonts w:ascii="仿宋" w:eastAsia="仿宋" w:hAnsi="仿宋" w:cs="仿宋" w:hint="eastAsia"/>
            <w:lang w:eastAsia="zh-CN"/>
          </w:rPr>
          <w:t>(一)、社会责任与义务</w:t>
        </w:r>
        <w:r>
          <w:tab/>
        </w:r>
        <w:r>
          <w:fldChar w:fldCharType="begin"/>
        </w:r>
        <w:r>
          <w:instrText xml:space="preserve"> PAGEREF _Toc14731 \h </w:instrText>
        </w:r>
        <w:r>
          <w:fldChar w:fldCharType="separate"/>
        </w:r>
        <w:r>
          <w:t>42</w:t>
        </w:r>
        <w:r>
          <w:fldChar w:fldCharType="end"/>
        </w:r>
      </w:hyperlink>
    </w:p>
    <w:p>
      <w:pPr>
        <w:pStyle w:val="TOC2"/>
        <w:tabs>
          <w:tab w:val="right" w:leader="dot" w:pos="8306"/>
        </w:tabs>
      </w:pPr>
      <w:hyperlink w:anchor="_Toc22682" w:history="1">
        <w:r>
          <w:rPr>
            <w:rFonts w:ascii="仿宋" w:eastAsia="仿宋" w:hAnsi="仿宋" w:cs="仿宋" w:hint="eastAsia"/>
            <w:lang w:eastAsia="zh-CN"/>
          </w:rPr>
          <w:t>(二)、社会参与与沟通</w:t>
        </w:r>
        <w:r>
          <w:tab/>
        </w:r>
        <w:r>
          <w:fldChar w:fldCharType="begin"/>
        </w:r>
        <w:r>
          <w:instrText xml:space="preserve"> PAGEREF _Toc22682 \h </w:instrText>
        </w:r>
        <w:r>
          <w:fldChar w:fldCharType="separate"/>
        </w:r>
        <w:r>
          <w:t>43</w:t>
        </w:r>
        <w:r>
          <w:fldChar w:fldCharType="end"/>
        </w:r>
      </w:hyperlink>
    </w:p>
    <w:p>
      <w:pPr>
        <w:pStyle w:val="TOC1"/>
        <w:tabs>
          <w:tab w:val="right" w:leader="dot" w:pos="8306"/>
        </w:tabs>
      </w:pPr>
      <w:hyperlink w:anchor="_Toc1209" w:history="1">
        <w:r>
          <w:rPr>
            <w:rFonts w:ascii="仿宋" w:eastAsia="仿宋" w:hAnsi="仿宋" w:cs="仿宋" w:hint="eastAsia"/>
            <w:lang w:eastAsia="zh-CN"/>
          </w:rPr>
          <w:t>十一、蜜饯项目投资规划</w:t>
        </w:r>
        <w:r>
          <w:tab/>
        </w:r>
        <w:r>
          <w:fldChar w:fldCharType="begin"/>
        </w:r>
        <w:r>
          <w:instrText xml:space="preserve"> PAGEREF _Toc1209 \h </w:instrText>
        </w:r>
        <w:r>
          <w:fldChar w:fldCharType="separate"/>
        </w:r>
        <w:r>
          <w:t>44</w:t>
        </w:r>
        <w:r>
          <w:fldChar w:fldCharType="end"/>
        </w:r>
      </w:hyperlink>
    </w:p>
    <w:p>
      <w:pPr>
        <w:pStyle w:val="TOC2"/>
        <w:tabs>
          <w:tab w:val="right" w:leader="dot" w:pos="8306"/>
        </w:tabs>
      </w:pPr>
      <w:hyperlink w:anchor="_Toc4583" w:history="1">
        <w:r>
          <w:rPr>
            <w:rFonts w:ascii="仿宋" w:eastAsia="仿宋" w:hAnsi="仿宋" w:cs="仿宋" w:hint="eastAsia"/>
            <w:lang w:eastAsia="zh-CN"/>
          </w:rPr>
          <w:t>(一)、蜜饯项目总投资估算</w:t>
        </w:r>
        <w:r>
          <w:tab/>
        </w:r>
        <w:r>
          <w:fldChar w:fldCharType="begin"/>
        </w:r>
        <w:r>
          <w:instrText xml:space="preserve"> PAGEREF _Toc4583 \h </w:instrText>
        </w:r>
        <w:r>
          <w:fldChar w:fldCharType="separate"/>
        </w:r>
        <w:r>
          <w:t>44</w:t>
        </w:r>
        <w:r>
          <w:fldChar w:fldCharType="end"/>
        </w:r>
      </w:hyperlink>
    </w:p>
    <w:p>
      <w:pPr>
        <w:pStyle w:val="TOC2"/>
        <w:tabs>
          <w:tab w:val="right" w:leader="dot" w:pos="8306"/>
        </w:tabs>
      </w:pPr>
      <w:hyperlink w:anchor="_Toc28014" w:history="1">
        <w:r>
          <w:rPr>
            <w:rFonts w:ascii="仿宋" w:eastAsia="仿宋" w:hAnsi="仿宋" w:cs="仿宋" w:hint="eastAsia"/>
            <w:lang w:eastAsia="zh-CN"/>
          </w:rPr>
          <w:t>(二)、资金筹措</w:t>
        </w:r>
        <w:r>
          <w:tab/>
        </w:r>
        <w:r>
          <w:fldChar w:fldCharType="begin"/>
        </w:r>
        <w:r>
          <w:instrText xml:space="preserve"> PAGEREF _Toc28014 \h </w:instrText>
        </w:r>
        <w:r>
          <w:fldChar w:fldCharType="separate"/>
        </w:r>
        <w:r>
          <w:t>45</w:t>
        </w:r>
        <w:r>
          <w:fldChar w:fldCharType="end"/>
        </w:r>
      </w:hyperlink>
    </w:p>
    <w:p>
      <w:pPr>
        <w:pStyle w:val="TOC1"/>
        <w:tabs>
          <w:tab w:val="right" w:leader="dot" w:pos="8306"/>
        </w:tabs>
      </w:pPr>
      <w:hyperlink w:anchor="_Toc27285" w:history="1">
        <w:r>
          <w:rPr>
            <w:rFonts w:ascii="仿宋" w:eastAsia="仿宋" w:hAnsi="仿宋" w:cs="仿宋" w:hint="eastAsia"/>
            <w:lang w:eastAsia="zh-CN"/>
          </w:rPr>
          <w:t>十二、蜜饯项目风险管理</w:t>
        </w:r>
        <w:r>
          <w:tab/>
        </w:r>
        <w:r>
          <w:fldChar w:fldCharType="begin"/>
        </w:r>
        <w:r>
          <w:instrText xml:space="preserve"> PAGEREF _Toc27285 \h </w:instrText>
        </w:r>
        <w:r>
          <w:fldChar w:fldCharType="separate"/>
        </w:r>
        <w:r>
          <w:t>46</w:t>
        </w:r>
        <w:r>
          <w:fldChar w:fldCharType="end"/>
        </w:r>
      </w:hyperlink>
    </w:p>
    <w:p>
      <w:pPr>
        <w:pStyle w:val="TOC2"/>
        <w:tabs>
          <w:tab w:val="right" w:leader="dot" w:pos="8306"/>
        </w:tabs>
      </w:pPr>
      <w:hyperlink w:anchor="_Toc14621" w:history="1">
        <w:r>
          <w:rPr>
            <w:rFonts w:ascii="仿宋" w:eastAsia="仿宋" w:hAnsi="仿宋" w:cs="仿宋" w:hint="eastAsia"/>
            <w:lang w:eastAsia="zh-CN"/>
          </w:rPr>
          <w:t>(一)、风险识别与评估</w:t>
        </w:r>
        <w:r>
          <w:tab/>
        </w:r>
        <w:r>
          <w:fldChar w:fldCharType="begin"/>
        </w:r>
        <w:r>
          <w:instrText xml:space="preserve"> PAGEREF _Toc14621 \h </w:instrText>
        </w:r>
        <w:r>
          <w:fldChar w:fldCharType="separate"/>
        </w:r>
        <w:r>
          <w:t>46</w:t>
        </w:r>
        <w:r>
          <w:fldChar w:fldCharType="end"/>
        </w:r>
      </w:hyperlink>
    </w:p>
    <w:p>
      <w:pPr>
        <w:pStyle w:val="TOC2"/>
        <w:tabs>
          <w:tab w:val="right" w:leader="dot" w:pos="8306"/>
        </w:tabs>
      </w:pPr>
      <w:hyperlink w:anchor="_Toc23550" w:history="1">
        <w:r>
          <w:rPr>
            <w:rFonts w:ascii="仿宋" w:eastAsia="仿宋" w:hAnsi="仿宋" w:cs="仿宋" w:hint="eastAsia"/>
            <w:lang w:eastAsia="zh-CN"/>
          </w:rPr>
          <w:t>(二)、风险应对策略</w:t>
        </w:r>
        <w:r>
          <w:tab/>
        </w:r>
        <w:r>
          <w:fldChar w:fldCharType="begin"/>
        </w:r>
        <w:r>
          <w:instrText xml:space="preserve"> PAGEREF _Toc23550 \h </w:instrText>
        </w:r>
        <w:r>
          <w:fldChar w:fldCharType="separate"/>
        </w:r>
        <w:r>
          <w:t>47</w:t>
        </w:r>
        <w:r>
          <w:fldChar w:fldCharType="end"/>
        </w:r>
      </w:hyperlink>
    </w:p>
    <w:p>
      <w:pPr>
        <w:pStyle w:val="TOC2"/>
        <w:tabs>
          <w:tab w:val="right" w:leader="dot" w:pos="8306"/>
        </w:tabs>
      </w:pPr>
      <w:hyperlink w:anchor="_Toc26274" w:history="1">
        <w:r>
          <w:rPr>
            <w:rFonts w:ascii="仿宋" w:eastAsia="仿宋" w:hAnsi="仿宋" w:cs="仿宋" w:hint="eastAsia"/>
            <w:lang w:eastAsia="zh-CN"/>
          </w:rPr>
          <w:t>(三)、风险监控与控制</w:t>
        </w:r>
        <w:r>
          <w:tab/>
        </w:r>
        <w:r>
          <w:fldChar w:fldCharType="begin"/>
        </w:r>
        <w:r>
          <w:instrText xml:space="preserve"> PAGEREF _Toc26274 \h </w:instrText>
        </w:r>
        <w:r>
          <w:fldChar w:fldCharType="separate"/>
        </w:r>
        <w:r>
          <w:t>49</w:t>
        </w:r>
        <w:r>
          <w:fldChar w:fldCharType="end"/>
        </w:r>
      </w:hyperlink>
    </w:p>
    <w:p>
      <w:pPr>
        <w:pStyle w:val="TOC1"/>
        <w:tabs>
          <w:tab w:val="right" w:leader="dot" w:pos="8306"/>
        </w:tabs>
      </w:pPr>
      <w:hyperlink w:anchor="_Toc20685" w:history="1">
        <w:r>
          <w:rPr>
            <w:rFonts w:ascii="仿宋" w:eastAsia="仿宋" w:hAnsi="仿宋" w:cs="仿宋" w:hint="eastAsia"/>
            <w:lang w:eastAsia="zh-CN"/>
          </w:rPr>
          <w:t>十三、蜜饯项目实施保障措施</w:t>
        </w:r>
        <w:r>
          <w:tab/>
        </w:r>
        <w:r>
          <w:fldChar w:fldCharType="begin"/>
        </w:r>
        <w:r>
          <w:instrText xml:space="preserve"> PAGEREF _Toc20685 \h </w:instrText>
        </w:r>
        <w:r>
          <w:fldChar w:fldCharType="separate"/>
        </w:r>
        <w:r>
          <w:t>50</w:t>
        </w:r>
        <w:r>
          <w:fldChar w:fldCharType="end"/>
        </w:r>
      </w:hyperlink>
    </w:p>
    <w:p>
      <w:pPr>
        <w:pStyle w:val="TOC2"/>
        <w:tabs>
          <w:tab w:val="right" w:leader="dot" w:pos="8306"/>
        </w:tabs>
      </w:pPr>
      <w:hyperlink w:anchor="_Toc2103" w:history="1">
        <w:r>
          <w:rPr>
            <w:rFonts w:ascii="仿宋" w:eastAsia="仿宋" w:hAnsi="仿宋" w:cs="仿宋" w:hint="eastAsia"/>
            <w:lang w:eastAsia="zh-CN"/>
          </w:rPr>
          <w:t>(一)、蜜饯项目实施保障机制</w:t>
        </w:r>
        <w:r>
          <w:tab/>
        </w:r>
        <w:r>
          <w:fldChar w:fldCharType="begin"/>
        </w:r>
        <w:r>
          <w:instrText xml:space="preserve"> PAGEREF _Toc2103 \h </w:instrText>
        </w:r>
        <w:r>
          <w:fldChar w:fldCharType="separate"/>
        </w:r>
        <w:r>
          <w:t>50</w:t>
        </w:r>
        <w:r>
          <w:fldChar w:fldCharType="end"/>
        </w:r>
      </w:hyperlink>
    </w:p>
    <w:p>
      <w:pPr>
        <w:pStyle w:val="TOC2"/>
        <w:tabs>
          <w:tab w:val="right" w:leader="dot" w:pos="8306"/>
        </w:tabs>
      </w:pPr>
      <w:hyperlink w:anchor="_Toc940" w:history="1">
        <w:r>
          <w:rPr>
            <w:rFonts w:ascii="仿宋" w:eastAsia="仿宋" w:hAnsi="仿宋" w:cs="仿宋" w:hint="eastAsia"/>
            <w:lang w:eastAsia="zh-CN"/>
          </w:rPr>
          <w:t>(二)、蜜饯项目法律合规要求</w:t>
        </w:r>
        <w:r>
          <w:tab/>
        </w:r>
        <w:r>
          <w:fldChar w:fldCharType="begin"/>
        </w:r>
        <w:r>
          <w:instrText xml:space="preserve"> PAGEREF _Toc940 \h </w:instrText>
        </w:r>
        <w:r>
          <w:fldChar w:fldCharType="separate"/>
        </w:r>
        <w:r>
          <w:t>53</w:t>
        </w:r>
        <w:r>
          <w:fldChar w:fldCharType="end"/>
        </w:r>
      </w:hyperlink>
    </w:p>
    <w:p>
      <w:pPr>
        <w:pStyle w:val="TOC2"/>
        <w:tabs>
          <w:tab w:val="right" w:leader="dot" w:pos="8306"/>
        </w:tabs>
      </w:pPr>
      <w:hyperlink w:anchor="_Toc25063" w:history="1">
        <w:r>
          <w:rPr>
            <w:rFonts w:ascii="仿宋" w:eastAsia="仿宋" w:hAnsi="仿宋" w:cs="仿宋" w:hint="eastAsia"/>
            <w:lang w:eastAsia="zh-CN"/>
          </w:rPr>
          <w:t>(三)、蜜饯项目合同管理与法律事务</w:t>
        </w:r>
        <w:r>
          <w:tab/>
        </w:r>
        <w:r>
          <w:fldChar w:fldCharType="begin"/>
        </w:r>
        <w:r>
          <w:instrText xml:space="preserve"> PAGEREF _Toc25063 \h </w:instrText>
        </w:r>
        <w:r>
          <w:fldChar w:fldCharType="separate"/>
        </w:r>
        <w:r>
          <w:t>57</w:t>
        </w:r>
        <w:r>
          <w:fldChar w:fldCharType="end"/>
        </w:r>
      </w:hyperlink>
    </w:p>
    <w:p>
      <w:pPr>
        <w:pStyle w:val="TOC2"/>
        <w:tabs>
          <w:tab w:val="right" w:leader="dot" w:pos="8306"/>
        </w:tabs>
      </w:pPr>
      <w:hyperlink w:anchor="_Toc29779" w:history="1">
        <w:r>
          <w:rPr>
            <w:rFonts w:ascii="仿宋" w:eastAsia="仿宋" w:hAnsi="仿宋" w:cs="仿宋" w:hint="eastAsia"/>
            <w:lang w:eastAsia="zh-CN"/>
          </w:rPr>
          <w:t>(四)、蜜饯项目知识产权保护策略</w:t>
        </w:r>
        <w:r>
          <w:tab/>
        </w:r>
        <w:r>
          <w:fldChar w:fldCharType="begin"/>
        </w:r>
        <w:r>
          <w:instrText xml:space="preserve"> PAGEREF _Toc29779 \h </w:instrText>
        </w:r>
        <w:r>
          <w:fldChar w:fldCharType="separate"/>
        </w:r>
        <w:r>
          <w:t>63</w:t>
        </w:r>
        <w:r>
          <w:fldChar w:fldCharType="end"/>
        </w:r>
      </w:hyperlink>
    </w:p>
    <w:p>
      <w:pPr>
        <w:pStyle w:val="TOC1"/>
        <w:tabs>
          <w:tab w:val="right" w:leader="dot" w:pos="8306"/>
        </w:tabs>
      </w:pPr>
      <w:hyperlink w:anchor="_Toc6371" w:history="1">
        <w:r>
          <w:rPr>
            <w:rFonts w:ascii="仿宋" w:eastAsia="仿宋" w:hAnsi="仿宋" w:cs="仿宋" w:hint="eastAsia"/>
            <w:lang w:eastAsia="zh-CN"/>
          </w:rPr>
          <w:t>十四、风险识别与分类</w:t>
        </w:r>
        <w:r>
          <w:tab/>
        </w:r>
        <w:r>
          <w:fldChar w:fldCharType="begin"/>
        </w:r>
        <w:r>
          <w:instrText xml:space="preserve"> PAGEREF _Toc6371 \h </w:instrText>
        </w:r>
        <w:r>
          <w:fldChar w:fldCharType="separate"/>
        </w:r>
        <w:r>
          <w:t>65</w:t>
        </w:r>
        <w:r>
          <w:fldChar w:fldCharType="end"/>
        </w:r>
      </w:hyperlink>
    </w:p>
    <w:p>
      <w:pPr>
        <w:pStyle w:val="TOC2"/>
        <w:tabs>
          <w:tab w:val="right" w:leader="dot" w:pos="8306"/>
        </w:tabs>
      </w:pPr>
      <w:hyperlink w:anchor="_Toc11819" w:history="1">
        <w:r>
          <w:rPr>
            <w:rFonts w:ascii="仿宋" w:eastAsia="仿宋" w:hAnsi="仿宋" w:cs="仿宋" w:hint="eastAsia"/>
            <w:lang w:eastAsia="zh-CN"/>
          </w:rPr>
          <w:t>(一)、风险识别</w:t>
        </w:r>
        <w:r>
          <w:tab/>
        </w:r>
        <w:r>
          <w:fldChar w:fldCharType="begin"/>
        </w:r>
        <w:r>
          <w:instrText xml:space="preserve"> PAGEREF _Toc11819 \h </w:instrText>
        </w:r>
        <w:r>
          <w:fldChar w:fldCharType="separate"/>
        </w:r>
        <w:r>
          <w:t>65</w:t>
        </w:r>
        <w:r>
          <w:fldChar w:fldCharType="end"/>
        </w:r>
      </w:hyperlink>
    </w:p>
    <w:p>
      <w:pPr>
        <w:pStyle w:val="TOC2"/>
        <w:tabs>
          <w:tab w:val="right" w:leader="dot" w:pos="8306"/>
        </w:tabs>
      </w:pPr>
      <w:hyperlink w:anchor="_Toc25115" w:history="1">
        <w:r>
          <w:rPr>
            <w:rFonts w:ascii="仿宋" w:eastAsia="仿宋" w:hAnsi="仿宋" w:cs="仿宋" w:hint="eastAsia"/>
            <w:lang w:eastAsia="zh-CN"/>
          </w:rPr>
          <w:t>(二)、风险分类</w:t>
        </w:r>
        <w:r>
          <w:tab/>
        </w:r>
        <w:r>
          <w:fldChar w:fldCharType="begin"/>
        </w:r>
        <w:r>
          <w:instrText xml:space="preserve"> PAGEREF _Toc25115 \h </w:instrText>
        </w:r>
        <w:r>
          <w:fldChar w:fldCharType="separate"/>
        </w:r>
        <w:r>
          <w:t>66</w:t>
        </w:r>
        <w:r>
          <w:fldChar w:fldCharType="end"/>
        </w:r>
      </w:hyperlink>
    </w:p>
    <w:p>
      <w:pPr>
        <w:pStyle w:val="TOC1"/>
        <w:tabs>
          <w:tab w:val="right" w:leader="dot" w:pos="8306"/>
        </w:tabs>
      </w:pPr>
      <w:hyperlink w:anchor="_Toc13534" w:history="1">
        <w:r>
          <w:rPr>
            <w:rFonts w:ascii="仿宋" w:eastAsia="仿宋" w:hAnsi="仿宋" w:cs="仿宋" w:hint="eastAsia"/>
            <w:lang w:eastAsia="zh-CN"/>
          </w:rPr>
          <w:t>十五、蜜饯项目变更管理</w:t>
        </w:r>
        <w:r>
          <w:tab/>
        </w:r>
        <w:r>
          <w:fldChar w:fldCharType="begin"/>
        </w:r>
        <w:r>
          <w:instrText xml:space="preserve"> PAGEREF _Toc13534 \h </w:instrText>
        </w:r>
        <w:r>
          <w:fldChar w:fldCharType="separate"/>
        </w:r>
        <w:r>
          <w:t>68</w:t>
        </w:r>
        <w:r>
          <w:fldChar w:fldCharType="end"/>
        </w:r>
      </w:hyperlink>
    </w:p>
    <w:p>
      <w:pPr>
        <w:pStyle w:val="TOC2"/>
        <w:tabs>
          <w:tab w:val="right" w:leader="dot" w:pos="8306"/>
        </w:tabs>
      </w:pPr>
      <w:hyperlink w:anchor="_Toc21262" w:history="1">
        <w:r>
          <w:rPr>
            <w:rFonts w:ascii="仿宋" w:eastAsia="仿宋" w:hAnsi="仿宋" w:cs="仿宋" w:hint="eastAsia"/>
            <w:lang w:eastAsia="zh-CN"/>
          </w:rPr>
          <w:t>(一)、变更申请与评估</w:t>
        </w:r>
        <w:r>
          <w:tab/>
        </w:r>
        <w:r>
          <w:fldChar w:fldCharType="begin"/>
        </w:r>
        <w:r>
          <w:instrText xml:space="preserve"> PAGEREF _Toc21262 \h </w:instrText>
        </w:r>
        <w:r>
          <w:fldChar w:fldCharType="separate"/>
        </w:r>
        <w:r>
          <w:t>68</w:t>
        </w:r>
        <w:r>
          <w:fldChar w:fldCharType="end"/>
        </w:r>
      </w:hyperlink>
    </w:p>
    <w:p>
      <w:pPr>
        <w:pStyle w:val="TOC2"/>
        <w:tabs>
          <w:tab w:val="right" w:leader="dot" w:pos="8306"/>
        </w:tabs>
      </w:pPr>
      <w:hyperlink w:anchor="_Toc20104" w:history="1">
        <w:r>
          <w:rPr>
            <w:rFonts w:ascii="仿宋" w:eastAsia="仿宋" w:hAnsi="仿宋" w:cs="仿宋" w:hint="eastAsia"/>
            <w:lang w:eastAsia="zh-CN"/>
          </w:rPr>
          <w:t>(二)、变更实施与控制</w:t>
        </w:r>
        <w:r>
          <w:tab/>
        </w:r>
        <w:r>
          <w:fldChar w:fldCharType="begin"/>
        </w:r>
        <w:r>
          <w:instrText xml:space="preserve"> PAGEREF _Toc20104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27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100"/>
      <w:r>
        <w:rPr>
          <w:rFonts w:ascii="仿宋" w:eastAsia="仿宋" w:hAnsi="仿宋" w:cs="仿宋" w:hint="eastAsia"/>
          <w:sz w:val="28"/>
          <w:lang w:eastAsia="zh-CN"/>
        </w:rPr>
        <w:t>一、蜜饯项目可持续发展</w:t>
      </w:r>
      <w:bookmarkEnd w:id="2"/>
    </w:p>
    <w:p>
      <w:pPr>
        <w:pStyle w:val="Heading2"/>
        <w:rPr>
          <w:rFonts w:ascii="仿宋" w:eastAsia="仿宋" w:hAnsi="仿宋" w:cs="仿宋" w:hint="eastAsia"/>
          <w:lang w:eastAsia="zh-CN"/>
        </w:rPr>
      </w:pPr>
      <w:bookmarkStart w:id="3" w:name="_Toc15944"/>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蜜饯项目中，蜜饯项目团队着眼于未来，明确了可持续发展的战略方向。制定的具体可持续发展目标包括降低资源使用、采用环保技术、最大化社会效益等。这一步骤不仅有助于蜜饯项目在环保和社会责任方面达到最高标准，也为未来提供了明确的指引，确保蜜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可持续实践的融入蜜饯项目管理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蜜饯项目管理周期。从蜜饯项目规划开始，蜜饯项目团队就考虑了环境和社会的因素。在执行阶段，蜜饯项目团队积极推动绿色技术的应用，优化资源利用。此外，关注员工的社会责任，通过培训和沟通活动提高员工对可持续发展的认知，使他们能够在日常工作中践行可持续实践。这些举措不仅为蜜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1931"/>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扎根于蜜饯项目的可持续发展理念，我们深信环保与社会责任是蜜饯项目成功的关键支柱。在蜜饯项目的每一步，我们都致力于通过创新和实践，履行对环境和社会的坚定责任。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蜜饯项目团队通过引入先进的环保技术、建立高效的废物处理系统以及推动能源节约措施，积极履行环保责任。定期的环保监测和评估确保蜜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蜜饯项目不仅致力于自身可持续发展，还注重对社会的回馈。通过支持社区蜜饯项目、参与慈善事业、提供培训机会等方式，蜜饯项目积极履行社会责任。与当地社区建立积极互动，关注员工的工作与生活平衡，以及员工的身心健康，是蜜饯项目在社会责任层面的关键举措。这样的实践不仅增强了蜜饯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7214"/>
      <w:r>
        <w:rPr>
          <w:rFonts w:ascii="仿宋" w:eastAsia="仿宋" w:hAnsi="仿宋" w:cs="仿宋" w:hint="eastAsia"/>
          <w:sz w:val="28"/>
          <w:lang w:eastAsia="zh-CN"/>
        </w:rPr>
        <w:t>二、蜜饯项目土建工程</w:t>
      </w:r>
      <w:bookmarkEnd w:id="5"/>
    </w:p>
    <w:p>
      <w:pPr>
        <w:pStyle w:val="Heading2"/>
        <w:rPr>
          <w:rFonts w:ascii="仿宋" w:eastAsia="仿宋" w:hAnsi="仿宋" w:cs="仿宋" w:hint="eastAsia"/>
          <w:lang w:eastAsia="zh-CN"/>
        </w:rPr>
      </w:pPr>
      <w:bookmarkStart w:id="6" w:name="_Toc28064"/>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在蜜饯项目的建筑工程设计中，我们将秉承一系列重要的设计原则，以确保蜜饯项目建筑在功能、美观、可持续性等方面达到最佳效果。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首要原则是确保建筑的功能性得到最大化的发挥。我们将充分理解蜜饯项目的实际需求，合理布局各个功能区域，保证建筑在满足业务需求的同时，提供高效的工作环境。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在建筑设计中，我们将综合考虑建设和运营成本。通过精细的经济效益分析，确保设计方案在高效利用资源的同时，对蜜饯项目的长期盈利能力有积极的贡献。</w:t>
      </w:r>
    </w:p>
    <w:p>
      <w:pPr>
        <w:pStyle w:val="Heading2"/>
        <w:ind w:firstLine="560" w:firstLineChars="200"/>
        <w:rPr>
          <w:rFonts w:ascii="仿宋" w:eastAsia="仿宋" w:hAnsi="仿宋" w:cs="仿宋" w:hint="eastAsia"/>
          <w:sz w:val="28"/>
          <w:lang w:eastAsia="zh-CN"/>
        </w:rPr>
      </w:pPr>
      <w:bookmarkStart w:id="7" w:name="_Toc27417"/>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蜜饯项目的土建工程设计中，我们将精准设定设计年限，结合蜜饯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蜜饯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7249"/>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蜜饯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蜜饯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蜜饯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3057"/>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本期工程蜜饯项目预计总建筑面积XXX平方米，其中：计容建筑面积XXX平方米，计划建筑工程投资XX万元，占蜜饯项目总投资的XX%。</w:t>
      </w:r>
    </w:p>
    <w:p>
      <w:pPr>
        <w:pStyle w:val="Heading1"/>
        <w:ind w:firstLine="560" w:firstLineChars="200"/>
        <w:rPr>
          <w:rFonts w:ascii="仿宋" w:eastAsia="仿宋" w:hAnsi="仿宋" w:cs="仿宋" w:hint="eastAsia"/>
          <w:sz w:val="28"/>
          <w:lang w:eastAsia="zh-CN"/>
        </w:rPr>
      </w:pPr>
      <w:bookmarkStart w:id="10" w:name="_Toc29352"/>
      <w:r>
        <w:rPr>
          <w:rFonts w:ascii="仿宋" w:eastAsia="仿宋" w:hAnsi="仿宋" w:cs="仿宋" w:hint="eastAsia"/>
          <w:sz w:val="28"/>
          <w:lang w:eastAsia="zh-CN"/>
        </w:rPr>
        <w:t>三、蜜饯项目选址可行性分析</w:t>
      </w:r>
      <w:bookmarkEnd w:id="10"/>
    </w:p>
    <w:p>
      <w:pPr>
        <w:pStyle w:val="Heading2"/>
        <w:rPr>
          <w:rFonts w:ascii="仿宋" w:eastAsia="仿宋" w:hAnsi="仿宋" w:cs="仿宋" w:hint="eastAsia"/>
          <w:lang w:eastAsia="zh-CN"/>
        </w:rPr>
      </w:pPr>
      <w:bookmarkStart w:id="11" w:name="_Toc8052"/>
      <w:r>
        <w:rPr>
          <w:rFonts w:ascii="仿宋" w:eastAsia="仿宋" w:hAnsi="仿宋" w:cs="仿宋" w:hint="eastAsia"/>
          <w:lang w:eastAsia="zh-CN"/>
        </w:rPr>
        <w:t>(一)、蜜饯项目选址</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该蜜饯项目选址位于XX省XX市XX区XXX街道</w:t>
      </w:r>
    </w:p>
    <w:p>
      <w:pPr>
        <w:pStyle w:val="Heading2"/>
        <w:ind w:firstLine="560" w:firstLineChars="200"/>
        <w:rPr>
          <w:rFonts w:ascii="仿宋" w:eastAsia="仿宋" w:hAnsi="仿宋" w:cs="仿宋" w:hint="eastAsia"/>
          <w:sz w:val="28"/>
          <w:lang w:eastAsia="zh-CN"/>
        </w:rPr>
      </w:pPr>
      <w:bookmarkStart w:id="12" w:name="_Toc12585"/>
      <w:r>
        <w:rPr>
          <w:rFonts w:ascii="仿宋" w:eastAsia="仿宋" w:hAnsi="仿宋" w:cs="仿宋" w:hint="eastAsia"/>
          <w:sz w:val="28"/>
          <w:lang w:eastAsia="zh-CN"/>
        </w:rPr>
        <w:t>(二)、用地控制指标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蜜饯项目的征地面积将根据蜜饯项目的实际规模和需求进行精确规划。具体面积XXX平方米，旨在确保蜜饯项目不仅能够满足当前的发展需求，还能够预留空间以适应未来的扩展。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净用地面积是在征地面积基础上去除不可利用面积后的实际可开发用地。具体面积XXX平方米，考虑到环保、交通、安全等多方面因素，以确保蜜饯项目在整体利用效率上达到最优。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蜜饯项目计划建设的建筑总规模具体面积XXX平方米。这一规模的确定综合考虑了蜜饯项目的性质、规模，以及城市规划的相关要求，确保建筑布局与周边环境协调一致。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绿地率是蜜饯项目用地中被规划为绿地的比例。具体面积XXX平方米，旨在通过合理规划绿地，改善蜜饯项目周边环境，提升居民生活质量，并符合城市整体绿化规划。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容积率是用地上可以建设的建筑总体积与用地面积之比。具体面积XXX，通过合理的容积率规划，确保蜜饯项目建筑规模与周边环境和谐共生。</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确保蜜饯项目选址与当地城市规划相一致，具体面积XXX平方米。通过与城市规划部门深入沟通，确保蜜饯项目不仅符合城市的整体发展方向，还能够融入城市的发展布局，为城市的长远发展贡献力量。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充分了解并确保蜜饯项目选址符合当地产业政策，具体面积XXX平方米。这包括蜜饯项目对当地经济的促进作用，以及对相关产业的带动效应，确保蜜饯项目与地方政府的产业政策保持一致，促进共赢合作。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用地总体要求必须符合环保和可持续发展的原则，具体面积XXX平方米。通过采用绿色建筑设计、节能减排等措施，确保蜜饯项目在建设和运营过程中对环境的影响最小化，达到可持续发展的要求。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确保蜜饯项目选址具备必要的公共设施配套，具体面积XXX平方米。这包括交通便利性、教育、医疗等基础设施，以提高居民生活品质，使得蜜饯项目选址更具吸引力。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考虑用地总体要求对当地社会稳定性的影响，具体面积XXX平方米。通过深入了解当地社区反馈，确保蜜饯项目的选址和建设过程对当地社会和谐稳定产生积极作用。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蜜饯项目选址不仅符合法规和规划，还在实际操作中具有可行性。这一全面规划将为蜜饯项目的成功实施提供坚实的基础，确保蜜饯项目选址阶段就能够奠定良好的发展基础。</w:t>
      </w:r>
    </w:p>
    <w:p>
      <w:pPr>
        <w:pStyle w:val="Heading2"/>
        <w:ind w:firstLine="560" w:firstLineChars="200"/>
        <w:rPr>
          <w:rFonts w:ascii="仿宋" w:eastAsia="仿宋" w:hAnsi="仿宋" w:cs="仿宋" w:hint="eastAsia"/>
          <w:sz w:val="28"/>
          <w:lang w:eastAsia="zh-CN"/>
        </w:rPr>
      </w:pPr>
      <w:bookmarkStart w:id="13" w:name="_Toc17131"/>
      <w:r>
        <w:rPr>
          <w:rFonts w:ascii="仿宋" w:eastAsia="仿宋" w:hAnsi="仿宋" w:cs="仿宋" w:hint="eastAsia"/>
          <w:sz w:val="28"/>
          <w:lang w:eastAsia="zh-CN"/>
        </w:rPr>
        <w:t>(三)、节约用地措施</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蜜饯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蜜饯项目的设备规划和空间设计中，我们将采取灵活设备布局的措施。设备布局将根据实际需求进行灵活设计，避免不必要的浪费。通过合理规划设备摆放位置，我们将提高设备的利用率，减少设备间距，以确保蜜饯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蜜饯项目内部引入共享设施的概念，例如共享会议室、办公区等。通过这种方式，我们可以减少对资源的重复建设，提高资源共享效率，从而减小蜜饯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4" w:name="_Toc19311"/>
      <w:r>
        <w:rPr>
          <w:rFonts w:ascii="仿宋" w:eastAsia="仿宋" w:hAnsi="仿宋" w:cs="仿宋" w:hint="eastAsia"/>
          <w:sz w:val="28"/>
          <w:lang w:eastAsia="zh-CN"/>
        </w:rPr>
        <w:t>(四)、总图布置方案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蜜饯项目的总图布置中，我们将不同功能区域进行明确的规划，以最大程度满足蜜饯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5" w:name="_Toc309"/>
      <w:r>
        <w:rPr>
          <w:rFonts w:ascii="仿宋" w:eastAsia="仿宋" w:hAnsi="仿宋" w:cs="仿宋" w:hint="eastAsia"/>
          <w:sz w:val="28"/>
          <w:lang w:eastAsia="zh-CN"/>
        </w:rPr>
        <w:t>(五)、选址综合评价</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我们首先关注市场因素，包括潜在客户分布、竞争对手位置、市场需求等。通过深入的市场调研，我们能够更准确地评估选址对于市场开拓和产品销售的影响，确保蜜饯项目能够在有利的市场环境中蓬勃发展。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蜜饯项目对环境的影响是综合评价的重要因素之一。我们将详细考虑选址周边的自然环境、生态保护区、水源地等情况，确保蜜饯项目的建设和运营对环境影响最小化，并符合当地的环保法规标准。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对选址的评价还需充分考虑当地政府的产业政策和法规。我们将详细了解蜜饯项目所在地的相关政策，确保蜜饯项目的规划和运营与当地法规相符，降低不必要的法律风险。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考虑到社会稳定性对企业运营的重要性，我们将评估选址地区的社会安全情况、劳工关系、社区反馈等方面，以确保蜜饯项目的建设和运营不会受到社会稳定性的负面影响。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最后，我们将综合考虑用地成本，包括土地购置费用、土地开发成本等。通过对用地成本的详细评估，我们能够做出更为精确的经济效益分析，为蜜饯项目的投资决策提供有力支持。</w:t>
      </w:r>
    </w:p>
    <w:p>
      <w:pPr>
        <w:pStyle w:val="Heading1"/>
        <w:ind w:firstLine="560" w:firstLineChars="200"/>
        <w:rPr>
          <w:rFonts w:ascii="仿宋" w:eastAsia="仿宋" w:hAnsi="仿宋" w:cs="仿宋" w:hint="eastAsia"/>
          <w:sz w:val="28"/>
          <w:lang w:eastAsia="zh-CN"/>
        </w:rPr>
      </w:pPr>
      <w:bookmarkStart w:id="16" w:name="_Toc6114"/>
      <w:r>
        <w:rPr>
          <w:rFonts w:ascii="仿宋" w:eastAsia="仿宋" w:hAnsi="仿宋" w:cs="仿宋" w:hint="eastAsia"/>
          <w:sz w:val="28"/>
          <w:lang w:eastAsia="zh-CN"/>
        </w:rPr>
        <w:t>四、蜜饯项目建设单位说明</w:t>
      </w:r>
      <w:bookmarkEnd w:id="16"/>
    </w:p>
    <w:p>
      <w:pPr>
        <w:pStyle w:val="Heading2"/>
        <w:rPr>
          <w:rFonts w:ascii="仿宋" w:eastAsia="仿宋" w:hAnsi="仿宋" w:cs="仿宋" w:hint="eastAsia"/>
          <w:lang w:eastAsia="zh-CN"/>
        </w:rPr>
      </w:pPr>
      <w:bookmarkStart w:id="17" w:name="_Toc31248"/>
      <w:r>
        <w:rPr>
          <w:rFonts w:ascii="仿宋" w:eastAsia="仿宋" w:hAnsi="仿宋" w:cs="仿宋" w:hint="eastAsia"/>
          <w:lang w:eastAsia="zh-CN"/>
        </w:rPr>
        <w:t>(一)、蜜饯项目承办单位基本情况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13906"/>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蜜饯项目承办单位的XXXX，我们着眼于实现可持续的经济效益。通过技术创新和解决方案的提供，公司预计在蜜饯项目执行期间将获得可观的收入增长。这一收入来源主要包括蜜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同时，我们注重成本控制和效率提升，以确保蜜饯项目的可持续盈利。透过精细的管理和资源优化，公司期望实现蜜饯项目利润最大化。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蜜饯项目实施进行全面的投资评估，包括蜜饯项目启动阶段的资金投入和后续运营成本。通过对蜜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为确保公司在蜜饯项目实施过程中具备足够的资金流动性，公司将进行详尽的现金流分析。这包括资金需求的合理预测、蜜饯项目周期内的资金峰谷分析以及灵活的财务管理策略，以应对各种潜在的经济变动。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9" w:name="_Toc6360"/>
      <w:r>
        <w:rPr>
          <w:rFonts w:ascii="仿宋" w:eastAsia="仿宋" w:hAnsi="仿宋" w:cs="仿宋" w:hint="eastAsia"/>
          <w:sz w:val="28"/>
          <w:lang w:eastAsia="zh-CN"/>
        </w:rPr>
        <w:t>五、蜜饯项目建设背景及必要性分析</w:t>
      </w:r>
      <w:bookmarkEnd w:id="19"/>
    </w:p>
    <w:p>
      <w:pPr>
        <w:pStyle w:val="Heading2"/>
        <w:rPr>
          <w:rFonts w:ascii="仿宋" w:eastAsia="仿宋" w:hAnsi="仿宋" w:cs="仿宋" w:hint="eastAsia"/>
          <w:lang w:eastAsia="zh-CN"/>
        </w:rPr>
      </w:pPr>
      <w:bookmarkStart w:id="20" w:name="_Toc11349"/>
      <w:r>
        <w:rPr>
          <w:rFonts w:ascii="仿宋" w:eastAsia="仿宋" w:hAnsi="仿宋" w:cs="仿宋" w:hint="eastAsia"/>
          <w:lang w:eastAsia="zh-CN"/>
        </w:rPr>
        <w:t>(一)、蜜饯项目背景分析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蜜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蜜饯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我们的背景分析将深入挖掘当前行业的发展趋势，通过对竞争态势的全面审视，找到蜜饯项目在这个潮流中的定位。同时，我们将关注行业内涌现的新兴机遇，以便蜜饯项目更好地融入行业发展的潮流中。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蜜饯项目提供了强大的发展动力。我们将聚焦于行业内最新的技术发展趋势，包括但不限于人工智能、大数据分析、物联网等领域。通过深度的技术研究，我们将确保蜜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蜜饯项目发展的源泉。我们将投入更多的精力对市场需求进行深入剖析，超越表面的需求，深入挖掘潜在的市场痛点和机遇。通过对市场需求的细致了解，蜜饯项目将更有针对性地设计解决方案，满足市场的多样化需求，从而更好地促进蜜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蜜饯项目战略至关重要。我们将对竞争态势进行更为深入的分析，包括但不限于市场份额、产品特点、客户满意度等多个维度。通过深度的竞争分析，蜜饯项目将能够更准确地把握市场脉搏，制定具有竞争力的蜜饯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蜜饯项目的发展具有直接的影响。我们将进行更为全面的法规和政策分析，了解行业发展中的潜在法律风险和合规挑战。通过充分了解和遵守相关法规，蜜饯项目将确保在法律框架内合法合规运营，为蜜饯项目的稳健发展提供有力支持。</w:t>
      </w:r>
    </w:p>
    <w:p>
      <w:pPr>
        <w:pStyle w:val="Heading2"/>
        <w:ind w:firstLine="560" w:firstLineChars="200"/>
        <w:rPr>
          <w:rFonts w:ascii="仿宋" w:eastAsia="仿宋" w:hAnsi="仿宋" w:cs="仿宋" w:hint="eastAsia"/>
          <w:sz w:val="28"/>
          <w:lang w:eastAsia="zh-CN"/>
        </w:rPr>
      </w:pPr>
      <w:bookmarkStart w:id="21" w:name="_Toc32229"/>
      <w:r>
        <w:rPr>
          <w:rFonts w:ascii="仿宋" w:eastAsia="仿宋" w:hAnsi="仿宋" w:cs="仿宋" w:hint="eastAsia"/>
          <w:sz w:val="28"/>
          <w:lang w:eastAsia="zh-CN"/>
        </w:rPr>
        <w:t>(二)、蜜饯项目建设必要性分析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蜜饯项目建设的迫切性源于对行业发展趋势的深刻洞察。我们正处于一个行业变革的时代，科技创新、数字化转型成为企业发展的关键动力。蜜饯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蜜饯项目建设不仅仅是为了跟上潮流，更是为了通过技术创新推动企业的持续发展。通过引入先进的技术和解决方案，蜜饯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https://d.book118.com/928070004024006034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蜜饯项目规划设计纲要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421B87"/>
    <w:rsid w:val="7B421B8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2807000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2024-02-02T05:36:00Z</dcterms:created>
  <dcterms:modified xsi:type="dcterms:W3CDTF">2024-02-02T05:36:44Z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E7945A3BEB284997A5EE58466AE7556E_11</vt:lpwstr>
  </property>
  <property fmtid="{D5CDD505-2E9C-101B-9397-08002B2CF9AE}" pid="3" name="KSOProductBuildVer">
    <vt:lpwstr>2052-12.1.0.16250</vt:lpwstr>
  </property>
</Properties>
</file>