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33" w:history="1">
        <w:r>
          <w:rPr>
            <w:rFonts w:ascii="仿宋" w:eastAsia="仿宋" w:hAnsi="仿宋" w:cs="仿宋" w:hint="eastAsia"/>
            <w:lang w:eastAsia="zh-CN"/>
          </w:rPr>
          <w:t>前言</w:t>
        </w:r>
        <w:r>
          <w:tab/>
        </w:r>
        <w:r>
          <w:fldChar w:fldCharType="begin"/>
        </w:r>
        <w:r>
          <w:instrText xml:space="preserve"> PAGEREF _Toc5733 \h </w:instrText>
        </w:r>
        <w:r>
          <w:fldChar w:fldCharType="separate"/>
        </w:r>
        <w:r>
          <w:t>3</w:t>
        </w:r>
        <w:r>
          <w:fldChar w:fldCharType="end"/>
        </w:r>
      </w:hyperlink>
    </w:p>
    <w:p>
      <w:pPr>
        <w:pStyle w:val="TOC1"/>
        <w:tabs>
          <w:tab w:val="right" w:leader="dot" w:pos="8306"/>
        </w:tabs>
      </w:pPr>
      <w:hyperlink w:anchor="_Toc3397" w:history="1">
        <w:r>
          <w:rPr>
            <w:rFonts w:ascii="仿宋" w:eastAsia="仿宋" w:hAnsi="仿宋" w:cs="仿宋" w:hint="eastAsia"/>
            <w:lang w:eastAsia="zh-CN"/>
          </w:rPr>
          <w:t>一、模具钢项目选址可行性分析</w:t>
        </w:r>
        <w:r>
          <w:tab/>
        </w:r>
        <w:r>
          <w:fldChar w:fldCharType="begin"/>
        </w:r>
        <w:r>
          <w:instrText xml:space="preserve"> PAGEREF _Toc3397 \h </w:instrText>
        </w:r>
        <w:r>
          <w:fldChar w:fldCharType="separate"/>
        </w:r>
        <w:r>
          <w:t>3</w:t>
        </w:r>
        <w:r>
          <w:fldChar w:fldCharType="end"/>
        </w:r>
      </w:hyperlink>
    </w:p>
    <w:p>
      <w:pPr>
        <w:pStyle w:val="TOC2"/>
        <w:tabs>
          <w:tab w:val="right" w:leader="dot" w:pos="8306"/>
        </w:tabs>
      </w:pPr>
      <w:hyperlink w:anchor="_Toc22542" w:history="1">
        <w:r>
          <w:rPr>
            <w:rFonts w:ascii="仿宋" w:eastAsia="仿宋" w:hAnsi="仿宋" w:cs="仿宋" w:hint="eastAsia"/>
            <w:lang w:eastAsia="zh-CN"/>
          </w:rPr>
          <w:t>(一)、模具钢项目选址</w:t>
        </w:r>
        <w:r>
          <w:tab/>
        </w:r>
        <w:r>
          <w:fldChar w:fldCharType="begin"/>
        </w:r>
        <w:r>
          <w:instrText xml:space="preserve"> PAGEREF _Toc22542 \h </w:instrText>
        </w:r>
        <w:r>
          <w:fldChar w:fldCharType="separate"/>
        </w:r>
        <w:r>
          <w:t>3</w:t>
        </w:r>
        <w:r>
          <w:fldChar w:fldCharType="end"/>
        </w:r>
      </w:hyperlink>
    </w:p>
    <w:p>
      <w:pPr>
        <w:pStyle w:val="TOC2"/>
        <w:tabs>
          <w:tab w:val="right" w:leader="dot" w:pos="8306"/>
        </w:tabs>
      </w:pPr>
      <w:hyperlink w:anchor="_Toc19174" w:history="1">
        <w:r>
          <w:rPr>
            <w:rFonts w:ascii="仿宋" w:eastAsia="仿宋" w:hAnsi="仿宋" w:cs="仿宋" w:hint="eastAsia"/>
            <w:lang w:eastAsia="zh-CN"/>
          </w:rPr>
          <w:t>(二)、用地控制指标</w:t>
        </w:r>
        <w:r>
          <w:tab/>
        </w:r>
        <w:r>
          <w:fldChar w:fldCharType="begin"/>
        </w:r>
        <w:r>
          <w:instrText xml:space="preserve"> PAGEREF _Toc19174 \h </w:instrText>
        </w:r>
        <w:r>
          <w:fldChar w:fldCharType="separate"/>
        </w:r>
        <w:r>
          <w:t>3</w:t>
        </w:r>
        <w:r>
          <w:fldChar w:fldCharType="end"/>
        </w:r>
      </w:hyperlink>
    </w:p>
    <w:p>
      <w:pPr>
        <w:pStyle w:val="TOC2"/>
        <w:tabs>
          <w:tab w:val="right" w:leader="dot" w:pos="8306"/>
        </w:tabs>
      </w:pPr>
      <w:hyperlink w:anchor="_Toc5236" w:history="1">
        <w:r>
          <w:rPr>
            <w:rFonts w:ascii="仿宋" w:eastAsia="仿宋" w:hAnsi="仿宋" w:cs="仿宋" w:hint="eastAsia"/>
            <w:lang w:eastAsia="zh-CN"/>
          </w:rPr>
          <w:t>(三)、节约用地措施</w:t>
        </w:r>
        <w:r>
          <w:tab/>
        </w:r>
        <w:r>
          <w:fldChar w:fldCharType="begin"/>
        </w:r>
        <w:r>
          <w:instrText xml:space="preserve"> PAGEREF _Toc5236 \h </w:instrText>
        </w:r>
        <w:r>
          <w:fldChar w:fldCharType="separate"/>
        </w:r>
        <w:r>
          <w:t>5</w:t>
        </w:r>
        <w:r>
          <w:fldChar w:fldCharType="end"/>
        </w:r>
      </w:hyperlink>
    </w:p>
    <w:p>
      <w:pPr>
        <w:pStyle w:val="TOC2"/>
        <w:tabs>
          <w:tab w:val="right" w:leader="dot" w:pos="8306"/>
        </w:tabs>
      </w:pPr>
      <w:hyperlink w:anchor="_Toc15991" w:history="1">
        <w:r>
          <w:rPr>
            <w:rFonts w:ascii="仿宋" w:eastAsia="仿宋" w:hAnsi="仿宋" w:cs="仿宋" w:hint="eastAsia"/>
            <w:lang w:eastAsia="zh-CN"/>
          </w:rPr>
          <w:t>(四)、总图布置方案</w:t>
        </w:r>
        <w:r>
          <w:tab/>
        </w:r>
        <w:r>
          <w:fldChar w:fldCharType="begin"/>
        </w:r>
        <w:r>
          <w:instrText xml:space="preserve"> PAGEREF _Toc15991 \h </w:instrText>
        </w:r>
        <w:r>
          <w:fldChar w:fldCharType="separate"/>
        </w:r>
        <w:r>
          <w:t>6</w:t>
        </w:r>
        <w:r>
          <w:fldChar w:fldCharType="end"/>
        </w:r>
      </w:hyperlink>
    </w:p>
    <w:p>
      <w:pPr>
        <w:pStyle w:val="TOC2"/>
        <w:tabs>
          <w:tab w:val="right" w:leader="dot" w:pos="8306"/>
        </w:tabs>
      </w:pPr>
      <w:hyperlink w:anchor="_Toc9624" w:history="1">
        <w:r>
          <w:rPr>
            <w:rFonts w:ascii="仿宋" w:eastAsia="仿宋" w:hAnsi="仿宋" w:cs="仿宋" w:hint="eastAsia"/>
            <w:lang w:eastAsia="zh-CN"/>
          </w:rPr>
          <w:t>(五)、选址综合评价</w:t>
        </w:r>
        <w:r>
          <w:tab/>
        </w:r>
        <w:r>
          <w:fldChar w:fldCharType="begin"/>
        </w:r>
        <w:r>
          <w:instrText xml:space="preserve"> PAGEREF _Toc9624 \h </w:instrText>
        </w:r>
        <w:r>
          <w:fldChar w:fldCharType="separate"/>
        </w:r>
        <w:r>
          <w:t>7</w:t>
        </w:r>
        <w:r>
          <w:fldChar w:fldCharType="end"/>
        </w:r>
      </w:hyperlink>
    </w:p>
    <w:p>
      <w:pPr>
        <w:pStyle w:val="TOC1"/>
        <w:tabs>
          <w:tab w:val="right" w:leader="dot" w:pos="8306"/>
        </w:tabs>
      </w:pPr>
      <w:hyperlink w:anchor="_Toc5414" w:history="1">
        <w:r>
          <w:rPr>
            <w:rFonts w:ascii="仿宋" w:eastAsia="仿宋" w:hAnsi="仿宋" w:cs="仿宋" w:hint="eastAsia"/>
            <w:lang w:eastAsia="zh-CN"/>
          </w:rPr>
          <w:t>二、产品规划分析</w:t>
        </w:r>
        <w:r>
          <w:tab/>
        </w:r>
        <w:r>
          <w:fldChar w:fldCharType="begin"/>
        </w:r>
        <w:r>
          <w:instrText xml:space="preserve"> PAGEREF _Toc5414 \h </w:instrText>
        </w:r>
        <w:r>
          <w:fldChar w:fldCharType="separate"/>
        </w:r>
        <w:r>
          <w:t>8</w:t>
        </w:r>
        <w:r>
          <w:fldChar w:fldCharType="end"/>
        </w:r>
      </w:hyperlink>
    </w:p>
    <w:p>
      <w:pPr>
        <w:pStyle w:val="TOC2"/>
        <w:tabs>
          <w:tab w:val="right" w:leader="dot" w:pos="8306"/>
        </w:tabs>
      </w:pPr>
      <w:hyperlink w:anchor="_Toc6744" w:history="1">
        <w:r>
          <w:rPr>
            <w:rFonts w:ascii="仿宋" w:eastAsia="仿宋" w:hAnsi="仿宋" w:cs="仿宋" w:hint="eastAsia"/>
            <w:lang w:eastAsia="zh-CN"/>
          </w:rPr>
          <w:t>(一)、产品规划</w:t>
        </w:r>
        <w:r>
          <w:tab/>
        </w:r>
        <w:r>
          <w:fldChar w:fldCharType="begin"/>
        </w:r>
        <w:r>
          <w:instrText xml:space="preserve"> PAGEREF _Toc6744 \h </w:instrText>
        </w:r>
        <w:r>
          <w:fldChar w:fldCharType="separate"/>
        </w:r>
        <w:r>
          <w:t>8</w:t>
        </w:r>
        <w:r>
          <w:fldChar w:fldCharType="end"/>
        </w:r>
      </w:hyperlink>
    </w:p>
    <w:p>
      <w:pPr>
        <w:pStyle w:val="TOC2"/>
        <w:tabs>
          <w:tab w:val="right" w:leader="dot" w:pos="8306"/>
        </w:tabs>
      </w:pPr>
      <w:hyperlink w:anchor="_Toc1819" w:history="1">
        <w:r>
          <w:rPr>
            <w:rFonts w:ascii="仿宋" w:eastAsia="仿宋" w:hAnsi="仿宋" w:cs="仿宋" w:hint="eastAsia"/>
            <w:lang w:eastAsia="zh-CN"/>
          </w:rPr>
          <w:t>(二)、建设规模</w:t>
        </w:r>
        <w:r>
          <w:tab/>
        </w:r>
        <w:r>
          <w:fldChar w:fldCharType="begin"/>
        </w:r>
        <w:r>
          <w:instrText xml:space="preserve"> PAGEREF _Toc1819 \h </w:instrText>
        </w:r>
        <w:r>
          <w:fldChar w:fldCharType="separate"/>
        </w:r>
        <w:r>
          <w:t>9</w:t>
        </w:r>
        <w:r>
          <w:fldChar w:fldCharType="end"/>
        </w:r>
      </w:hyperlink>
    </w:p>
    <w:p>
      <w:pPr>
        <w:pStyle w:val="TOC1"/>
        <w:tabs>
          <w:tab w:val="right" w:leader="dot" w:pos="8306"/>
        </w:tabs>
      </w:pPr>
      <w:hyperlink w:anchor="_Toc9209" w:history="1">
        <w:r>
          <w:rPr>
            <w:rFonts w:ascii="仿宋" w:eastAsia="仿宋" w:hAnsi="仿宋" w:cs="仿宋" w:hint="eastAsia"/>
            <w:lang w:eastAsia="zh-CN"/>
          </w:rPr>
          <w:t>三、模具钢项目危机管理</w:t>
        </w:r>
        <w:r>
          <w:tab/>
        </w:r>
        <w:r>
          <w:fldChar w:fldCharType="begin"/>
        </w:r>
        <w:r>
          <w:instrText xml:space="preserve"> PAGEREF _Toc9209 \h </w:instrText>
        </w:r>
        <w:r>
          <w:fldChar w:fldCharType="separate"/>
        </w:r>
        <w:r>
          <w:t>10</w:t>
        </w:r>
        <w:r>
          <w:fldChar w:fldCharType="end"/>
        </w:r>
      </w:hyperlink>
    </w:p>
    <w:p>
      <w:pPr>
        <w:pStyle w:val="TOC2"/>
        <w:tabs>
          <w:tab w:val="right" w:leader="dot" w:pos="8306"/>
        </w:tabs>
      </w:pPr>
      <w:hyperlink w:anchor="_Toc23386" w:history="1">
        <w:r>
          <w:rPr>
            <w:rFonts w:ascii="仿宋" w:eastAsia="仿宋" w:hAnsi="仿宋" w:cs="仿宋" w:hint="eastAsia"/>
            <w:lang w:eastAsia="zh-CN"/>
          </w:rPr>
          <w:t>(一)、危机预警与识别</w:t>
        </w:r>
        <w:r>
          <w:tab/>
        </w:r>
        <w:r>
          <w:fldChar w:fldCharType="begin"/>
        </w:r>
        <w:r>
          <w:instrText xml:space="preserve"> PAGEREF _Toc23386 \h </w:instrText>
        </w:r>
        <w:r>
          <w:fldChar w:fldCharType="separate"/>
        </w:r>
        <w:r>
          <w:t>10</w:t>
        </w:r>
        <w:r>
          <w:fldChar w:fldCharType="end"/>
        </w:r>
      </w:hyperlink>
    </w:p>
    <w:p>
      <w:pPr>
        <w:pStyle w:val="TOC2"/>
        <w:tabs>
          <w:tab w:val="right" w:leader="dot" w:pos="8306"/>
        </w:tabs>
      </w:pPr>
      <w:hyperlink w:anchor="_Toc9464" w:history="1">
        <w:r>
          <w:rPr>
            <w:rFonts w:ascii="仿宋" w:eastAsia="仿宋" w:hAnsi="仿宋" w:cs="仿宋" w:hint="eastAsia"/>
            <w:lang w:eastAsia="zh-CN"/>
          </w:rPr>
          <w:t>(二)、危机应对与恢复</w:t>
        </w:r>
        <w:r>
          <w:tab/>
        </w:r>
        <w:r>
          <w:fldChar w:fldCharType="begin"/>
        </w:r>
        <w:r>
          <w:instrText xml:space="preserve"> PAGEREF _Toc9464 \h </w:instrText>
        </w:r>
        <w:r>
          <w:fldChar w:fldCharType="separate"/>
        </w:r>
        <w:r>
          <w:t>11</w:t>
        </w:r>
        <w:r>
          <w:fldChar w:fldCharType="end"/>
        </w:r>
      </w:hyperlink>
    </w:p>
    <w:p>
      <w:pPr>
        <w:pStyle w:val="TOC1"/>
        <w:tabs>
          <w:tab w:val="right" w:leader="dot" w:pos="8306"/>
        </w:tabs>
      </w:pPr>
      <w:hyperlink w:anchor="_Toc27598" w:history="1">
        <w:r>
          <w:rPr>
            <w:rFonts w:ascii="仿宋" w:eastAsia="仿宋" w:hAnsi="仿宋" w:cs="仿宋" w:hint="eastAsia"/>
            <w:lang w:eastAsia="zh-CN"/>
          </w:rPr>
          <w:t>四、模具钢项目建设背景及必要性分析</w:t>
        </w:r>
        <w:r>
          <w:tab/>
        </w:r>
        <w:r>
          <w:fldChar w:fldCharType="begin"/>
        </w:r>
        <w:r>
          <w:instrText xml:space="preserve"> PAGEREF _Toc27598 \h </w:instrText>
        </w:r>
        <w:r>
          <w:fldChar w:fldCharType="separate"/>
        </w:r>
        <w:r>
          <w:t>12</w:t>
        </w:r>
        <w:r>
          <w:fldChar w:fldCharType="end"/>
        </w:r>
      </w:hyperlink>
    </w:p>
    <w:p>
      <w:pPr>
        <w:pStyle w:val="TOC2"/>
        <w:tabs>
          <w:tab w:val="right" w:leader="dot" w:pos="8306"/>
        </w:tabs>
      </w:pPr>
      <w:hyperlink w:anchor="_Toc4973" w:history="1">
        <w:r>
          <w:rPr>
            <w:rFonts w:ascii="仿宋" w:eastAsia="仿宋" w:hAnsi="仿宋" w:cs="仿宋" w:hint="eastAsia"/>
            <w:lang w:eastAsia="zh-CN"/>
          </w:rPr>
          <w:t>(一)、模具钢项目背景分析</w:t>
        </w:r>
        <w:r>
          <w:tab/>
        </w:r>
        <w:r>
          <w:fldChar w:fldCharType="begin"/>
        </w:r>
        <w:r>
          <w:instrText xml:space="preserve"> PAGEREF _Toc4973 \h </w:instrText>
        </w:r>
        <w:r>
          <w:fldChar w:fldCharType="separate"/>
        </w:r>
        <w:r>
          <w:t>12</w:t>
        </w:r>
        <w:r>
          <w:fldChar w:fldCharType="end"/>
        </w:r>
      </w:hyperlink>
    </w:p>
    <w:p>
      <w:pPr>
        <w:pStyle w:val="TOC2"/>
        <w:tabs>
          <w:tab w:val="right" w:leader="dot" w:pos="8306"/>
        </w:tabs>
      </w:pPr>
      <w:hyperlink w:anchor="_Toc12959" w:history="1">
        <w:r>
          <w:rPr>
            <w:rFonts w:ascii="仿宋" w:eastAsia="仿宋" w:hAnsi="仿宋" w:cs="仿宋" w:hint="eastAsia"/>
            <w:lang w:eastAsia="zh-CN"/>
          </w:rPr>
          <w:t>(二)、模具钢项目建设必要性分析</w:t>
        </w:r>
        <w:r>
          <w:tab/>
        </w:r>
        <w:r>
          <w:fldChar w:fldCharType="begin"/>
        </w:r>
        <w:r>
          <w:instrText xml:space="preserve"> PAGEREF _Toc12959 \h </w:instrText>
        </w:r>
        <w:r>
          <w:fldChar w:fldCharType="separate"/>
        </w:r>
        <w:r>
          <w:t>14</w:t>
        </w:r>
        <w:r>
          <w:fldChar w:fldCharType="end"/>
        </w:r>
      </w:hyperlink>
    </w:p>
    <w:p>
      <w:pPr>
        <w:pStyle w:val="TOC1"/>
        <w:tabs>
          <w:tab w:val="right" w:leader="dot" w:pos="8306"/>
        </w:tabs>
      </w:pPr>
      <w:hyperlink w:anchor="_Toc13192" w:history="1">
        <w:r>
          <w:rPr>
            <w:rFonts w:ascii="仿宋" w:eastAsia="仿宋" w:hAnsi="仿宋" w:cs="仿宋" w:hint="eastAsia"/>
            <w:lang w:eastAsia="zh-CN"/>
          </w:rPr>
          <w:t>五、模具钢项目可持续发展</w:t>
        </w:r>
        <w:r>
          <w:tab/>
        </w:r>
        <w:r>
          <w:fldChar w:fldCharType="begin"/>
        </w:r>
        <w:r>
          <w:instrText xml:space="preserve"> PAGEREF _Toc13192 \h </w:instrText>
        </w:r>
        <w:r>
          <w:fldChar w:fldCharType="separate"/>
        </w:r>
        <w:r>
          <w:t>15</w:t>
        </w:r>
        <w:r>
          <w:fldChar w:fldCharType="end"/>
        </w:r>
      </w:hyperlink>
    </w:p>
    <w:p>
      <w:pPr>
        <w:pStyle w:val="TOC2"/>
        <w:tabs>
          <w:tab w:val="right" w:leader="dot" w:pos="8306"/>
        </w:tabs>
      </w:pPr>
      <w:hyperlink w:anchor="_Toc29503" w:history="1">
        <w:r>
          <w:rPr>
            <w:rFonts w:ascii="仿宋" w:eastAsia="仿宋" w:hAnsi="仿宋" w:cs="仿宋" w:hint="eastAsia"/>
            <w:lang w:eastAsia="zh-CN"/>
          </w:rPr>
          <w:t>(一)、可持续战略与实践</w:t>
        </w:r>
        <w:r>
          <w:tab/>
        </w:r>
        <w:r>
          <w:fldChar w:fldCharType="begin"/>
        </w:r>
        <w:r>
          <w:instrText xml:space="preserve"> PAGEREF _Toc29503 \h </w:instrText>
        </w:r>
        <w:r>
          <w:fldChar w:fldCharType="separate"/>
        </w:r>
        <w:r>
          <w:t>15</w:t>
        </w:r>
        <w:r>
          <w:fldChar w:fldCharType="end"/>
        </w:r>
      </w:hyperlink>
    </w:p>
    <w:p>
      <w:pPr>
        <w:pStyle w:val="TOC2"/>
        <w:tabs>
          <w:tab w:val="right" w:leader="dot" w:pos="8306"/>
        </w:tabs>
      </w:pPr>
      <w:hyperlink w:anchor="_Toc4847" w:history="1">
        <w:r>
          <w:rPr>
            <w:rFonts w:ascii="仿宋" w:eastAsia="仿宋" w:hAnsi="仿宋" w:cs="仿宋" w:hint="eastAsia"/>
            <w:lang w:eastAsia="zh-CN"/>
          </w:rPr>
          <w:t>(二)、环保与社会责任</w:t>
        </w:r>
        <w:r>
          <w:tab/>
        </w:r>
        <w:r>
          <w:fldChar w:fldCharType="begin"/>
        </w:r>
        <w:r>
          <w:instrText xml:space="preserve"> PAGEREF _Toc4847 \h </w:instrText>
        </w:r>
        <w:r>
          <w:fldChar w:fldCharType="separate"/>
        </w:r>
        <w:r>
          <w:t>16</w:t>
        </w:r>
        <w:r>
          <w:fldChar w:fldCharType="end"/>
        </w:r>
      </w:hyperlink>
    </w:p>
    <w:p>
      <w:pPr>
        <w:pStyle w:val="TOC1"/>
        <w:tabs>
          <w:tab w:val="right" w:leader="dot" w:pos="8306"/>
        </w:tabs>
      </w:pPr>
      <w:hyperlink w:anchor="_Toc25811" w:history="1">
        <w:r>
          <w:rPr>
            <w:rFonts w:ascii="仿宋" w:eastAsia="仿宋" w:hAnsi="仿宋" w:cs="仿宋" w:hint="eastAsia"/>
            <w:lang w:eastAsia="zh-CN"/>
          </w:rPr>
          <w:t>六、模具钢项目概论</w:t>
        </w:r>
        <w:r>
          <w:tab/>
        </w:r>
        <w:r>
          <w:fldChar w:fldCharType="begin"/>
        </w:r>
        <w:r>
          <w:instrText xml:space="preserve"> PAGEREF _Toc25811 \h </w:instrText>
        </w:r>
        <w:r>
          <w:fldChar w:fldCharType="separate"/>
        </w:r>
        <w:r>
          <w:t>17</w:t>
        </w:r>
        <w:r>
          <w:fldChar w:fldCharType="end"/>
        </w:r>
      </w:hyperlink>
    </w:p>
    <w:p>
      <w:pPr>
        <w:pStyle w:val="TOC2"/>
        <w:tabs>
          <w:tab w:val="right" w:leader="dot" w:pos="8306"/>
        </w:tabs>
      </w:pPr>
      <w:hyperlink w:anchor="_Toc13312" w:history="1">
        <w:r>
          <w:rPr>
            <w:rFonts w:ascii="仿宋" w:eastAsia="仿宋" w:hAnsi="仿宋" w:cs="仿宋" w:hint="eastAsia"/>
            <w:lang w:eastAsia="zh-CN"/>
          </w:rPr>
          <w:t>(一)、模具钢项目概况</w:t>
        </w:r>
        <w:r>
          <w:tab/>
        </w:r>
        <w:r>
          <w:fldChar w:fldCharType="begin"/>
        </w:r>
        <w:r>
          <w:instrText xml:space="preserve"> PAGEREF _Toc13312 \h </w:instrText>
        </w:r>
        <w:r>
          <w:fldChar w:fldCharType="separate"/>
        </w:r>
        <w:r>
          <w:t>17</w:t>
        </w:r>
        <w:r>
          <w:fldChar w:fldCharType="end"/>
        </w:r>
      </w:hyperlink>
    </w:p>
    <w:p>
      <w:pPr>
        <w:pStyle w:val="TOC2"/>
        <w:tabs>
          <w:tab w:val="right" w:leader="dot" w:pos="8306"/>
        </w:tabs>
      </w:pPr>
      <w:hyperlink w:anchor="_Toc12508" w:history="1">
        <w:r>
          <w:rPr>
            <w:rFonts w:ascii="仿宋" w:eastAsia="仿宋" w:hAnsi="仿宋" w:cs="仿宋" w:hint="eastAsia"/>
            <w:lang w:eastAsia="zh-CN"/>
          </w:rPr>
          <w:t>(二)、模具钢项目目标</w:t>
        </w:r>
        <w:r>
          <w:tab/>
        </w:r>
        <w:r>
          <w:fldChar w:fldCharType="begin"/>
        </w:r>
        <w:r>
          <w:instrText xml:space="preserve"> PAGEREF _Toc12508 \h </w:instrText>
        </w:r>
        <w:r>
          <w:fldChar w:fldCharType="separate"/>
        </w:r>
        <w:r>
          <w:t>19</w:t>
        </w:r>
        <w:r>
          <w:fldChar w:fldCharType="end"/>
        </w:r>
      </w:hyperlink>
    </w:p>
    <w:p>
      <w:pPr>
        <w:pStyle w:val="TOC2"/>
        <w:tabs>
          <w:tab w:val="right" w:leader="dot" w:pos="8306"/>
        </w:tabs>
      </w:pPr>
      <w:hyperlink w:anchor="_Toc4174" w:history="1">
        <w:r>
          <w:rPr>
            <w:rFonts w:ascii="仿宋" w:eastAsia="仿宋" w:hAnsi="仿宋" w:cs="仿宋" w:hint="eastAsia"/>
            <w:lang w:eastAsia="zh-CN"/>
          </w:rPr>
          <w:t>(三)、模具钢项目提出的理由</w:t>
        </w:r>
        <w:r>
          <w:tab/>
        </w:r>
        <w:r>
          <w:fldChar w:fldCharType="begin"/>
        </w:r>
        <w:r>
          <w:instrText xml:space="preserve"> PAGEREF _Toc4174 \h </w:instrText>
        </w:r>
        <w:r>
          <w:fldChar w:fldCharType="separate"/>
        </w:r>
        <w:r>
          <w:t>20</w:t>
        </w:r>
        <w:r>
          <w:fldChar w:fldCharType="end"/>
        </w:r>
      </w:hyperlink>
    </w:p>
    <w:p>
      <w:pPr>
        <w:pStyle w:val="TOC2"/>
        <w:tabs>
          <w:tab w:val="right" w:leader="dot" w:pos="8306"/>
        </w:tabs>
      </w:pPr>
      <w:hyperlink w:anchor="_Toc28759" w:history="1">
        <w:r>
          <w:rPr>
            <w:rFonts w:ascii="仿宋" w:eastAsia="仿宋" w:hAnsi="仿宋" w:cs="仿宋" w:hint="eastAsia"/>
            <w:lang w:eastAsia="zh-CN"/>
          </w:rPr>
          <w:t>(四)、模具钢项目意义</w:t>
        </w:r>
        <w:r>
          <w:tab/>
        </w:r>
        <w:r>
          <w:fldChar w:fldCharType="begin"/>
        </w:r>
        <w:r>
          <w:instrText xml:space="preserve"> PAGEREF _Toc28759 \h </w:instrText>
        </w:r>
        <w:r>
          <w:fldChar w:fldCharType="separate"/>
        </w:r>
        <w:r>
          <w:t>22</w:t>
        </w:r>
        <w:r>
          <w:fldChar w:fldCharType="end"/>
        </w:r>
      </w:hyperlink>
    </w:p>
    <w:p>
      <w:pPr>
        <w:pStyle w:val="TOC2"/>
        <w:tabs>
          <w:tab w:val="right" w:leader="dot" w:pos="8306"/>
        </w:tabs>
      </w:pPr>
      <w:hyperlink w:anchor="_Toc5069" w:history="1">
        <w:r>
          <w:rPr>
            <w:rFonts w:ascii="仿宋" w:eastAsia="仿宋" w:hAnsi="仿宋" w:cs="仿宋" w:hint="eastAsia"/>
            <w:lang w:eastAsia="zh-CN"/>
          </w:rPr>
          <w:t>(五)、模具钢项目背景</w:t>
        </w:r>
        <w:r>
          <w:tab/>
        </w:r>
        <w:r>
          <w:fldChar w:fldCharType="begin"/>
        </w:r>
        <w:r>
          <w:instrText xml:space="preserve"> PAGEREF _Toc5069 \h </w:instrText>
        </w:r>
        <w:r>
          <w:fldChar w:fldCharType="separate"/>
        </w:r>
        <w:r>
          <w:t>22</w:t>
        </w:r>
        <w:r>
          <w:fldChar w:fldCharType="end"/>
        </w:r>
      </w:hyperlink>
    </w:p>
    <w:p>
      <w:pPr>
        <w:pStyle w:val="TOC1"/>
        <w:tabs>
          <w:tab w:val="right" w:leader="dot" w:pos="8306"/>
        </w:tabs>
      </w:pPr>
      <w:hyperlink w:anchor="_Toc25259" w:history="1">
        <w:r>
          <w:rPr>
            <w:rFonts w:ascii="仿宋" w:eastAsia="仿宋" w:hAnsi="仿宋" w:cs="仿宋" w:hint="eastAsia"/>
            <w:lang w:eastAsia="zh-CN"/>
          </w:rPr>
          <w:t>七、模具钢项目创新与研发</w:t>
        </w:r>
        <w:r>
          <w:tab/>
        </w:r>
        <w:r>
          <w:fldChar w:fldCharType="begin"/>
        </w:r>
        <w:r>
          <w:instrText xml:space="preserve"> PAGEREF _Toc25259 \h </w:instrText>
        </w:r>
        <w:r>
          <w:fldChar w:fldCharType="separate"/>
        </w:r>
        <w:r>
          <w:t>23</w:t>
        </w:r>
        <w:r>
          <w:fldChar w:fldCharType="end"/>
        </w:r>
      </w:hyperlink>
    </w:p>
    <w:p>
      <w:pPr>
        <w:pStyle w:val="TOC2"/>
        <w:tabs>
          <w:tab w:val="right" w:leader="dot" w:pos="8306"/>
        </w:tabs>
      </w:pPr>
      <w:hyperlink w:anchor="_Toc32387" w:history="1">
        <w:r>
          <w:rPr>
            <w:rFonts w:ascii="仿宋" w:eastAsia="仿宋" w:hAnsi="仿宋" w:cs="仿宋" w:hint="eastAsia"/>
            <w:lang w:eastAsia="zh-CN"/>
          </w:rPr>
          <w:t>(一)、创新策略与方向</w:t>
        </w:r>
        <w:r>
          <w:tab/>
        </w:r>
        <w:r>
          <w:fldChar w:fldCharType="begin"/>
        </w:r>
        <w:r>
          <w:instrText xml:space="preserve"> PAGEREF _Toc32387 \h </w:instrText>
        </w:r>
        <w:r>
          <w:fldChar w:fldCharType="separate"/>
        </w:r>
        <w:r>
          <w:t>23</w:t>
        </w:r>
        <w:r>
          <w:fldChar w:fldCharType="end"/>
        </w:r>
      </w:hyperlink>
    </w:p>
    <w:p>
      <w:pPr>
        <w:pStyle w:val="TOC2"/>
        <w:tabs>
          <w:tab w:val="right" w:leader="dot" w:pos="8306"/>
        </w:tabs>
      </w:pPr>
      <w:hyperlink w:anchor="_Toc13587" w:history="1">
        <w:r>
          <w:rPr>
            <w:rFonts w:ascii="仿宋" w:eastAsia="仿宋" w:hAnsi="仿宋" w:cs="仿宋" w:hint="eastAsia"/>
            <w:lang w:eastAsia="zh-CN"/>
          </w:rPr>
          <w:t>(二)、研发规划与投入</w:t>
        </w:r>
        <w:r>
          <w:tab/>
        </w:r>
        <w:r>
          <w:fldChar w:fldCharType="begin"/>
        </w:r>
        <w:r>
          <w:instrText xml:space="preserve"> PAGEREF _Toc13587 \h </w:instrText>
        </w:r>
        <w:r>
          <w:fldChar w:fldCharType="separate"/>
        </w:r>
        <w:r>
          <w:t>25</w:t>
        </w:r>
        <w:r>
          <w:fldChar w:fldCharType="end"/>
        </w:r>
      </w:hyperlink>
    </w:p>
    <w:p>
      <w:pPr>
        <w:pStyle w:val="TOC1"/>
        <w:tabs>
          <w:tab w:val="right" w:leader="dot" w:pos="8306"/>
        </w:tabs>
      </w:pPr>
      <w:hyperlink w:anchor="_Toc18630" w:history="1">
        <w:r>
          <w:rPr>
            <w:rFonts w:ascii="仿宋" w:eastAsia="仿宋" w:hAnsi="仿宋" w:cs="仿宋" w:hint="eastAsia"/>
            <w:lang w:eastAsia="zh-CN"/>
          </w:rPr>
          <w:t>八、生产安全保护</w:t>
        </w:r>
        <w:r>
          <w:tab/>
        </w:r>
        <w:r>
          <w:fldChar w:fldCharType="begin"/>
        </w:r>
        <w:r>
          <w:instrText xml:space="preserve"> PAGEREF _Toc18630 \h </w:instrText>
        </w:r>
        <w:r>
          <w:fldChar w:fldCharType="separate"/>
        </w:r>
        <w:r>
          <w:t>26</w:t>
        </w:r>
        <w:r>
          <w:fldChar w:fldCharType="end"/>
        </w:r>
      </w:hyperlink>
    </w:p>
    <w:p>
      <w:pPr>
        <w:pStyle w:val="TOC2"/>
        <w:tabs>
          <w:tab w:val="right" w:leader="dot" w:pos="8306"/>
        </w:tabs>
      </w:pPr>
      <w:hyperlink w:anchor="_Toc9845" w:history="1">
        <w:r>
          <w:rPr>
            <w:rFonts w:ascii="仿宋" w:eastAsia="仿宋" w:hAnsi="仿宋" w:cs="仿宋" w:hint="eastAsia"/>
            <w:lang w:eastAsia="zh-CN"/>
          </w:rPr>
          <w:t>(一)、消防安全</w:t>
        </w:r>
        <w:r>
          <w:tab/>
        </w:r>
        <w:r>
          <w:fldChar w:fldCharType="begin"/>
        </w:r>
        <w:r>
          <w:instrText xml:space="preserve"> PAGEREF _Toc9845 \h </w:instrText>
        </w:r>
        <w:r>
          <w:fldChar w:fldCharType="separate"/>
        </w:r>
        <w:r>
          <w:t>26</w:t>
        </w:r>
        <w:r>
          <w:fldChar w:fldCharType="end"/>
        </w:r>
      </w:hyperlink>
    </w:p>
    <w:p>
      <w:pPr>
        <w:pStyle w:val="TOC2"/>
        <w:tabs>
          <w:tab w:val="right" w:leader="dot" w:pos="8306"/>
        </w:tabs>
      </w:pPr>
      <w:hyperlink w:anchor="_Toc17986" w:history="1">
        <w:r>
          <w:rPr>
            <w:rFonts w:ascii="仿宋" w:eastAsia="仿宋" w:hAnsi="仿宋" w:cs="仿宋" w:hint="eastAsia"/>
            <w:lang w:eastAsia="zh-CN"/>
          </w:rPr>
          <w:t>(二)、防火防爆总图布置措施</w:t>
        </w:r>
        <w:r>
          <w:tab/>
        </w:r>
        <w:r>
          <w:fldChar w:fldCharType="begin"/>
        </w:r>
        <w:r>
          <w:instrText xml:space="preserve"> PAGEREF _Toc17986 \h </w:instrText>
        </w:r>
        <w:r>
          <w:fldChar w:fldCharType="separate"/>
        </w:r>
        <w:r>
          <w:t>28</w:t>
        </w:r>
        <w:r>
          <w:fldChar w:fldCharType="end"/>
        </w:r>
      </w:hyperlink>
    </w:p>
    <w:p>
      <w:pPr>
        <w:pStyle w:val="TOC2"/>
        <w:tabs>
          <w:tab w:val="right" w:leader="dot" w:pos="8306"/>
        </w:tabs>
      </w:pPr>
      <w:hyperlink w:anchor="_Toc29371" w:history="1">
        <w:r>
          <w:rPr>
            <w:rFonts w:ascii="仿宋" w:eastAsia="仿宋" w:hAnsi="仿宋" w:cs="仿宋" w:hint="eastAsia"/>
            <w:lang w:eastAsia="zh-CN"/>
          </w:rPr>
          <w:t>(三)、自然灾害防范措施</w:t>
        </w:r>
        <w:r>
          <w:tab/>
        </w:r>
        <w:r>
          <w:fldChar w:fldCharType="begin"/>
        </w:r>
        <w:r>
          <w:instrText xml:space="preserve"> PAGEREF _Toc29371 \h </w:instrText>
        </w:r>
        <w:r>
          <w:fldChar w:fldCharType="separate"/>
        </w:r>
        <w:r>
          <w:t>29</w:t>
        </w:r>
        <w:r>
          <w:fldChar w:fldCharType="end"/>
        </w:r>
      </w:hyperlink>
    </w:p>
    <w:p>
      <w:pPr>
        <w:pStyle w:val="TOC2"/>
        <w:tabs>
          <w:tab w:val="right" w:leader="dot" w:pos="8306"/>
        </w:tabs>
      </w:pPr>
      <w:hyperlink w:anchor="_Toc26209" w:history="1">
        <w:r>
          <w:rPr>
            <w:rFonts w:ascii="仿宋" w:eastAsia="仿宋" w:hAnsi="仿宋" w:cs="仿宋" w:hint="eastAsia"/>
            <w:lang w:eastAsia="zh-CN"/>
          </w:rPr>
          <w:t>(四)、安全色及安全标志使用要求</w:t>
        </w:r>
        <w:r>
          <w:tab/>
        </w:r>
        <w:r>
          <w:fldChar w:fldCharType="begin"/>
        </w:r>
        <w:r>
          <w:instrText xml:space="preserve"> PAGEREF _Toc26209 \h </w:instrText>
        </w:r>
        <w:r>
          <w:fldChar w:fldCharType="separate"/>
        </w:r>
        <w:r>
          <w:t>30</w:t>
        </w:r>
        <w:r>
          <w:fldChar w:fldCharType="end"/>
        </w:r>
      </w:hyperlink>
    </w:p>
    <w:p>
      <w:pPr>
        <w:pStyle w:val="TOC2"/>
        <w:tabs>
          <w:tab w:val="right" w:leader="dot" w:pos="8306"/>
        </w:tabs>
      </w:pPr>
      <w:hyperlink w:anchor="_Toc2602" w:history="1">
        <w:r>
          <w:rPr>
            <w:rFonts w:ascii="仿宋" w:eastAsia="仿宋" w:hAnsi="仿宋" w:cs="仿宋" w:hint="eastAsia"/>
            <w:lang w:eastAsia="zh-CN"/>
          </w:rPr>
          <w:t>(五)、防尘防毒措施</w:t>
        </w:r>
        <w:r>
          <w:tab/>
        </w:r>
        <w:r>
          <w:fldChar w:fldCharType="begin"/>
        </w:r>
        <w:r>
          <w:instrText xml:space="preserve"> PAGEREF _Toc2602 \h </w:instrText>
        </w:r>
        <w:r>
          <w:fldChar w:fldCharType="separate"/>
        </w:r>
        <w:r>
          <w:t>30</w:t>
        </w:r>
        <w:r>
          <w:fldChar w:fldCharType="end"/>
        </w:r>
      </w:hyperlink>
    </w:p>
    <w:p>
      <w:pPr>
        <w:pStyle w:val="TOC2"/>
        <w:tabs>
          <w:tab w:val="right" w:leader="dot" w:pos="8306"/>
        </w:tabs>
      </w:pPr>
      <w:hyperlink w:anchor="_Toc9423" w:history="1">
        <w:r>
          <w:rPr>
            <w:rFonts w:ascii="仿宋" w:eastAsia="仿宋" w:hAnsi="仿宋" w:cs="仿宋" w:hint="eastAsia"/>
            <w:lang w:eastAsia="zh-CN"/>
          </w:rPr>
          <w:t>(六)、防静电、触电防护及防雷措施</w:t>
        </w:r>
        <w:r>
          <w:tab/>
        </w:r>
        <w:r>
          <w:fldChar w:fldCharType="begin"/>
        </w:r>
        <w:r>
          <w:instrText xml:space="preserve"> PAGEREF _Toc9423 \h </w:instrText>
        </w:r>
        <w:r>
          <w:fldChar w:fldCharType="separate"/>
        </w:r>
        <w:r>
          <w:t>31</w:t>
        </w:r>
        <w:r>
          <w:fldChar w:fldCharType="end"/>
        </w:r>
      </w:hyperlink>
    </w:p>
    <w:p>
      <w:pPr>
        <w:pStyle w:val="TOC2"/>
        <w:tabs>
          <w:tab w:val="right" w:leader="dot" w:pos="8306"/>
        </w:tabs>
      </w:pPr>
      <w:hyperlink w:anchor="_Toc31825" w:history="1">
        <w:r>
          <w:rPr>
            <w:rFonts w:ascii="仿宋" w:eastAsia="仿宋" w:hAnsi="仿宋" w:cs="仿宋" w:hint="eastAsia"/>
            <w:lang w:eastAsia="zh-CN"/>
          </w:rPr>
          <w:t>(七)、机械设备安全保障措施</w:t>
        </w:r>
        <w:r>
          <w:tab/>
        </w:r>
        <w:r>
          <w:fldChar w:fldCharType="begin"/>
        </w:r>
        <w:r>
          <w:instrText xml:space="preserve"> PAGEREF _Toc31825 \h </w:instrText>
        </w:r>
        <w:r>
          <w:fldChar w:fldCharType="separate"/>
        </w:r>
        <w:r>
          <w:t>33</w:t>
        </w:r>
        <w:r>
          <w:fldChar w:fldCharType="end"/>
        </w:r>
      </w:hyperlink>
    </w:p>
    <w:p>
      <w:pPr>
        <w:pStyle w:val="TOC1"/>
        <w:tabs>
          <w:tab w:val="right" w:leader="dot" w:pos="8306"/>
        </w:tabs>
      </w:pPr>
      <w:hyperlink w:anchor="_Toc4903" w:history="1">
        <w:r>
          <w:rPr>
            <w:rFonts w:ascii="仿宋" w:eastAsia="仿宋" w:hAnsi="仿宋" w:cs="仿宋" w:hint="eastAsia"/>
            <w:lang w:eastAsia="zh-CN"/>
          </w:rPr>
          <w:t>九、模具钢项目社会影响</w:t>
        </w:r>
        <w:r>
          <w:tab/>
        </w:r>
        <w:r>
          <w:fldChar w:fldCharType="begin"/>
        </w:r>
        <w:r>
          <w:instrText xml:space="preserve"> PAGEREF _Toc4903 \h </w:instrText>
        </w:r>
        <w:r>
          <w:fldChar w:fldCharType="separate"/>
        </w:r>
        <w:r>
          <w:t>34</w:t>
        </w:r>
        <w:r>
          <w:fldChar w:fldCharType="end"/>
        </w:r>
      </w:hyperlink>
    </w:p>
    <w:p>
      <w:pPr>
        <w:pStyle w:val="TOC2"/>
        <w:tabs>
          <w:tab w:val="right" w:leader="dot" w:pos="8306"/>
        </w:tabs>
      </w:pPr>
      <w:hyperlink w:anchor="_Toc31617" w:history="1">
        <w:r>
          <w:rPr>
            <w:rFonts w:ascii="仿宋" w:eastAsia="仿宋" w:hAnsi="仿宋" w:cs="仿宋" w:hint="eastAsia"/>
            <w:lang w:eastAsia="zh-CN"/>
          </w:rPr>
          <w:t>(一)、社会责任与义务</w:t>
        </w:r>
        <w:r>
          <w:tab/>
        </w:r>
        <w:r>
          <w:fldChar w:fldCharType="begin"/>
        </w:r>
        <w:r>
          <w:instrText xml:space="preserve"> PAGEREF _Toc31617 \h </w:instrText>
        </w:r>
        <w:r>
          <w:fldChar w:fldCharType="separate"/>
        </w:r>
        <w:r>
          <w:t>34</w:t>
        </w:r>
        <w:r>
          <w:fldChar w:fldCharType="end"/>
        </w:r>
      </w:hyperlink>
    </w:p>
    <w:p>
      <w:pPr>
        <w:pStyle w:val="TOC2"/>
        <w:tabs>
          <w:tab w:val="right" w:leader="dot" w:pos="8306"/>
        </w:tabs>
      </w:pPr>
      <w:hyperlink w:anchor="_Toc27923" w:history="1">
        <w:r>
          <w:rPr>
            <w:rFonts w:ascii="仿宋" w:eastAsia="仿宋" w:hAnsi="仿宋" w:cs="仿宋" w:hint="eastAsia"/>
            <w:lang w:eastAsia="zh-CN"/>
          </w:rPr>
          <w:t>(二)、社会参与与沟通</w:t>
        </w:r>
        <w:r>
          <w:tab/>
        </w:r>
        <w:r>
          <w:fldChar w:fldCharType="begin"/>
        </w:r>
        <w:r>
          <w:instrText xml:space="preserve"> PAGEREF _Toc27923 \h </w:instrText>
        </w:r>
        <w:r>
          <w:fldChar w:fldCharType="separate"/>
        </w:r>
        <w:r>
          <w:t>35</w:t>
        </w:r>
        <w:r>
          <w:fldChar w:fldCharType="end"/>
        </w:r>
      </w:hyperlink>
    </w:p>
    <w:p>
      <w:pPr>
        <w:pStyle w:val="TOC1"/>
        <w:tabs>
          <w:tab w:val="right" w:leader="dot" w:pos="8306"/>
        </w:tabs>
      </w:pPr>
      <w:hyperlink w:anchor="_Toc17644" w:history="1">
        <w:r>
          <w:rPr>
            <w:rFonts w:ascii="仿宋" w:eastAsia="仿宋" w:hAnsi="仿宋" w:cs="仿宋" w:hint="eastAsia"/>
            <w:lang w:eastAsia="zh-CN"/>
          </w:rPr>
          <w:t>十、模具钢项目环境影响分析</w:t>
        </w:r>
        <w:r>
          <w:tab/>
        </w:r>
        <w:r>
          <w:fldChar w:fldCharType="begin"/>
        </w:r>
        <w:r>
          <w:instrText xml:space="preserve"> PAGEREF _Toc17644 \h </w:instrText>
        </w:r>
        <w:r>
          <w:fldChar w:fldCharType="separate"/>
        </w:r>
        <w:r>
          <w:t>36</w:t>
        </w:r>
        <w:r>
          <w:fldChar w:fldCharType="end"/>
        </w:r>
      </w:hyperlink>
    </w:p>
    <w:p>
      <w:pPr>
        <w:pStyle w:val="TOC2"/>
        <w:tabs>
          <w:tab w:val="right" w:leader="dot" w:pos="8306"/>
        </w:tabs>
      </w:pPr>
      <w:hyperlink w:anchor="_Toc29285" w:history="1">
        <w:r>
          <w:rPr>
            <w:rFonts w:ascii="仿宋" w:eastAsia="仿宋" w:hAnsi="仿宋" w:cs="仿宋" w:hint="eastAsia"/>
            <w:lang w:eastAsia="zh-CN"/>
          </w:rPr>
          <w:t>(一)、建设区域环境质量现状</w:t>
        </w:r>
        <w:r>
          <w:tab/>
        </w:r>
        <w:r>
          <w:fldChar w:fldCharType="begin"/>
        </w:r>
        <w:r>
          <w:instrText xml:space="preserve"> PAGEREF _Toc29285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3" w:history="1">
        <w:r>
          <w:rPr>
            <w:rFonts w:ascii="仿宋" w:eastAsia="仿宋" w:hAnsi="仿宋" w:cs="仿宋" w:hint="eastAsia"/>
            <w:lang w:eastAsia="zh-CN"/>
          </w:rPr>
          <w:t>(二)、建设期环境保护</w:t>
        </w:r>
        <w:r>
          <w:tab/>
        </w:r>
        <w:r>
          <w:fldChar w:fldCharType="begin"/>
        </w:r>
        <w:r>
          <w:instrText xml:space="preserve"> PAGEREF _Toc23263 \h </w:instrText>
        </w:r>
        <w:r>
          <w:fldChar w:fldCharType="separate"/>
        </w:r>
        <w:r>
          <w:t>37</w:t>
        </w:r>
        <w:r>
          <w:fldChar w:fldCharType="end"/>
        </w:r>
      </w:hyperlink>
    </w:p>
    <w:p>
      <w:pPr>
        <w:pStyle w:val="TOC2"/>
        <w:tabs>
          <w:tab w:val="right" w:leader="dot" w:pos="8306"/>
        </w:tabs>
      </w:pPr>
      <w:hyperlink w:anchor="_Toc24303" w:history="1">
        <w:r>
          <w:rPr>
            <w:rFonts w:ascii="仿宋" w:eastAsia="仿宋" w:hAnsi="仿宋" w:cs="仿宋" w:hint="eastAsia"/>
            <w:lang w:eastAsia="zh-CN"/>
          </w:rPr>
          <w:t>(三)、运营期环境保护</w:t>
        </w:r>
        <w:r>
          <w:tab/>
        </w:r>
        <w:r>
          <w:fldChar w:fldCharType="begin"/>
        </w:r>
        <w:r>
          <w:instrText xml:space="preserve"> PAGEREF _Toc24303 \h </w:instrText>
        </w:r>
        <w:r>
          <w:fldChar w:fldCharType="separate"/>
        </w:r>
        <w:r>
          <w:t>39</w:t>
        </w:r>
        <w:r>
          <w:fldChar w:fldCharType="end"/>
        </w:r>
      </w:hyperlink>
    </w:p>
    <w:p>
      <w:pPr>
        <w:pStyle w:val="TOC2"/>
        <w:tabs>
          <w:tab w:val="right" w:leader="dot" w:pos="8306"/>
        </w:tabs>
      </w:pPr>
      <w:hyperlink w:anchor="_Toc10679" w:history="1">
        <w:r>
          <w:rPr>
            <w:rFonts w:ascii="仿宋" w:eastAsia="仿宋" w:hAnsi="仿宋" w:cs="仿宋" w:hint="eastAsia"/>
            <w:lang w:eastAsia="zh-CN"/>
          </w:rPr>
          <w:t>(四)、模具钢项目建设对区域经济的影响</w:t>
        </w:r>
        <w:r>
          <w:tab/>
        </w:r>
        <w:r>
          <w:fldChar w:fldCharType="begin"/>
        </w:r>
        <w:r>
          <w:instrText xml:space="preserve"> PAGEREF _Toc10679 \h </w:instrText>
        </w:r>
        <w:r>
          <w:fldChar w:fldCharType="separate"/>
        </w:r>
        <w:r>
          <w:t>40</w:t>
        </w:r>
        <w:r>
          <w:fldChar w:fldCharType="end"/>
        </w:r>
      </w:hyperlink>
    </w:p>
    <w:p>
      <w:pPr>
        <w:pStyle w:val="TOC2"/>
        <w:tabs>
          <w:tab w:val="right" w:leader="dot" w:pos="8306"/>
        </w:tabs>
      </w:pPr>
      <w:hyperlink w:anchor="_Toc22053" w:history="1">
        <w:r>
          <w:rPr>
            <w:rFonts w:ascii="仿宋" w:eastAsia="仿宋" w:hAnsi="仿宋" w:cs="仿宋" w:hint="eastAsia"/>
            <w:lang w:eastAsia="zh-CN"/>
          </w:rPr>
          <w:t>(五)、废弃物处理</w:t>
        </w:r>
        <w:r>
          <w:tab/>
        </w:r>
        <w:r>
          <w:fldChar w:fldCharType="begin"/>
        </w:r>
        <w:r>
          <w:instrText xml:space="preserve"> PAGEREF _Toc22053 \h </w:instrText>
        </w:r>
        <w:r>
          <w:fldChar w:fldCharType="separate"/>
        </w:r>
        <w:r>
          <w:t>42</w:t>
        </w:r>
        <w:r>
          <w:fldChar w:fldCharType="end"/>
        </w:r>
      </w:hyperlink>
    </w:p>
    <w:p>
      <w:pPr>
        <w:pStyle w:val="TOC2"/>
        <w:tabs>
          <w:tab w:val="right" w:leader="dot" w:pos="8306"/>
        </w:tabs>
      </w:pPr>
      <w:hyperlink w:anchor="_Toc13690" w:history="1">
        <w:r>
          <w:rPr>
            <w:rFonts w:ascii="仿宋" w:eastAsia="仿宋" w:hAnsi="仿宋" w:cs="仿宋" w:hint="eastAsia"/>
            <w:lang w:eastAsia="zh-CN"/>
          </w:rPr>
          <w:t>(六)、特殊环境影响分析</w:t>
        </w:r>
        <w:r>
          <w:tab/>
        </w:r>
        <w:r>
          <w:fldChar w:fldCharType="begin"/>
        </w:r>
        <w:r>
          <w:instrText xml:space="preserve"> PAGEREF _Toc13690 \h </w:instrText>
        </w:r>
        <w:r>
          <w:fldChar w:fldCharType="separate"/>
        </w:r>
        <w:r>
          <w:t>43</w:t>
        </w:r>
        <w:r>
          <w:fldChar w:fldCharType="end"/>
        </w:r>
      </w:hyperlink>
    </w:p>
    <w:p>
      <w:pPr>
        <w:pStyle w:val="TOC2"/>
        <w:tabs>
          <w:tab w:val="right" w:leader="dot" w:pos="8306"/>
        </w:tabs>
      </w:pPr>
      <w:hyperlink w:anchor="_Toc2256" w:history="1">
        <w:r>
          <w:rPr>
            <w:rFonts w:ascii="仿宋" w:eastAsia="仿宋" w:hAnsi="仿宋" w:cs="仿宋" w:hint="eastAsia"/>
            <w:lang w:eastAsia="zh-CN"/>
          </w:rPr>
          <w:t>(七)、清洁生产</w:t>
        </w:r>
        <w:r>
          <w:tab/>
        </w:r>
        <w:r>
          <w:fldChar w:fldCharType="begin"/>
        </w:r>
        <w:r>
          <w:instrText xml:space="preserve"> PAGEREF _Toc2256 \h </w:instrText>
        </w:r>
        <w:r>
          <w:fldChar w:fldCharType="separate"/>
        </w:r>
        <w:r>
          <w:t>44</w:t>
        </w:r>
        <w:r>
          <w:fldChar w:fldCharType="end"/>
        </w:r>
      </w:hyperlink>
    </w:p>
    <w:p>
      <w:pPr>
        <w:pStyle w:val="TOC2"/>
        <w:tabs>
          <w:tab w:val="right" w:leader="dot" w:pos="8306"/>
        </w:tabs>
      </w:pPr>
      <w:hyperlink w:anchor="_Toc7484" w:history="1">
        <w:r>
          <w:rPr>
            <w:rFonts w:ascii="仿宋" w:eastAsia="仿宋" w:hAnsi="仿宋" w:cs="仿宋" w:hint="eastAsia"/>
            <w:lang w:eastAsia="zh-CN"/>
          </w:rPr>
          <w:t>(八)、环境保护综合评价</w:t>
        </w:r>
        <w:r>
          <w:tab/>
        </w:r>
        <w:r>
          <w:fldChar w:fldCharType="begin"/>
        </w:r>
        <w:r>
          <w:instrText xml:space="preserve"> PAGEREF _Toc7484 \h </w:instrText>
        </w:r>
        <w:r>
          <w:fldChar w:fldCharType="separate"/>
        </w:r>
        <w:r>
          <w:t>45</w:t>
        </w:r>
        <w:r>
          <w:fldChar w:fldCharType="end"/>
        </w:r>
      </w:hyperlink>
    </w:p>
    <w:p>
      <w:pPr>
        <w:pStyle w:val="TOC1"/>
        <w:tabs>
          <w:tab w:val="right" w:leader="dot" w:pos="8306"/>
        </w:tabs>
      </w:pPr>
      <w:hyperlink w:anchor="_Toc19804" w:history="1">
        <w:r>
          <w:rPr>
            <w:rFonts w:ascii="仿宋" w:eastAsia="仿宋" w:hAnsi="仿宋" w:cs="仿宋" w:hint="eastAsia"/>
            <w:lang w:eastAsia="zh-CN"/>
          </w:rPr>
          <w:t>十一、模具钢项目财务管理</w:t>
        </w:r>
        <w:r>
          <w:tab/>
        </w:r>
        <w:r>
          <w:fldChar w:fldCharType="begin"/>
        </w:r>
        <w:r>
          <w:instrText xml:space="preserve"> PAGEREF _Toc19804 \h </w:instrText>
        </w:r>
        <w:r>
          <w:fldChar w:fldCharType="separate"/>
        </w:r>
        <w:r>
          <w:t>46</w:t>
        </w:r>
        <w:r>
          <w:fldChar w:fldCharType="end"/>
        </w:r>
      </w:hyperlink>
    </w:p>
    <w:p>
      <w:pPr>
        <w:pStyle w:val="TOC2"/>
        <w:tabs>
          <w:tab w:val="right" w:leader="dot" w:pos="8306"/>
        </w:tabs>
      </w:pPr>
      <w:hyperlink w:anchor="_Toc27326" w:history="1">
        <w:r>
          <w:rPr>
            <w:rFonts w:ascii="仿宋" w:eastAsia="仿宋" w:hAnsi="仿宋" w:cs="仿宋" w:hint="eastAsia"/>
            <w:lang w:eastAsia="zh-CN"/>
          </w:rPr>
          <w:t>(一)、资金需求大</w:t>
        </w:r>
        <w:r>
          <w:tab/>
        </w:r>
        <w:r>
          <w:fldChar w:fldCharType="begin"/>
        </w:r>
        <w:r>
          <w:instrText xml:space="preserve"> PAGEREF _Toc27326 \h </w:instrText>
        </w:r>
        <w:r>
          <w:fldChar w:fldCharType="separate"/>
        </w:r>
        <w:r>
          <w:t>46</w:t>
        </w:r>
        <w:r>
          <w:fldChar w:fldCharType="end"/>
        </w:r>
      </w:hyperlink>
    </w:p>
    <w:p>
      <w:pPr>
        <w:pStyle w:val="TOC2"/>
        <w:tabs>
          <w:tab w:val="right" w:leader="dot" w:pos="8306"/>
        </w:tabs>
      </w:pPr>
      <w:hyperlink w:anchor="_Toc26500" w:history="1">
        <w:r>
          <w:rPr>
            <w:rFonts w:ascii="仿宋" w:eastAsia="仿宋" w:hAnsi="仿宋" w:cs="仿宋" w:hint="eastAsia"/>
            <w:lang w:eastAsia="zh-CN"/>
          </w:rPr>
          <w:t>(二)、研发周期长</w:t>
        </w:r>
        <w:r>
          <w:tab/>
        </w:r>
        <w:r>
          <w:fldChar w:fldCharType="begin"/>
        </w:r>
        <w:r>
          <w:instrText xml:space="preserve"> PAGEREF _Toc26500 \h </w:instrText>
        </w:r>
        <w:r>
          <w:fldChar w:fldCharType="separate"/>
        </w:r>
        <w:r>
          <w:t>47</w:t>
        </w:r>
        <w:r>
          <w:fldChar w:fldCharType="end"/>
        </w:r>
      </w:hyperlink>
    </w:p>
    <w:p>
      <w:pPr>
        <w:pStyle w:val="TOC2"/>
        <w:tabs>
          <w:tab w:val="right" w:leader="dot" w:pos="8306"/>
        </w:tabs>
      </w:pPr>
      <w:hyperlink w:anchor="_Toc6115" w:history="1">
        <w:r>
          <w:rPr>
            <w:rFonts w:ascii="仿宋" w:eastAsia="仿宋" w:hAnsi="仿宋" w:cs="仿宋" w:hint="eastAsia"/>
            <w:lang w:eastAsia="zh-CN"/>
          </w:rPr>
          <w:t>(三)、市场风险大</w:t>
        </w:r>
        <w:r>
          <w:tab/>
        </w:r>
        <w:r>
          <w:fldChar w:fldCharType="begin"/>
        </w:r>
        <w:r>
          <w:instrText xml:space="preserve"> PAGEREF _Toc6115 \h </w:instrText>
        </w:r>
        <w:r>
          <w:fldChar w:fldCharType="separate"/>
        </w:r>
        <w:r>
          <w:t>49</w:t>
        </w:r>
        <w:r>
          <w:fldChar w:fldCharType="end"/>
        </w:r>
      </w:hyperlink>
    </w:p>
    <w:p>
      <w:pPr>
        <w:pStyle w:val="TOC2"/>
        <w:tabs>
          <w:tab w:val="right" w:leader="dot" w:pos="8306"/>
        </w:tabs>
      </w:pPr>
      <w:hyperlink w:anchor="_Toc25189" w:history="1">
        <w:r>
          <w:rPr>
            <w:rFonts w:ascii="仿宋" w:eastAsia="仿宋" w:hAnsi="仿宋" w:cs="仿宋" w:hint="eastAsia"/>
            <w:lang w:eastAsia="zh-CN"/>
          </w:rPr>
          <w:t>(四)、利润率高</w:t>
        </w:r>
        <w:r>
          <w:tab/>
        </w:r>
        <w:r>
          <w:fldChar w:fldCharType="begin"/>
        </w:r>
        <w:r>
          <w:instrText xml:space="preserve"> PAGEREF _Toc25189 \h </w:instrText>
        </w:r>
        <w:r>
          <w:fldChar w:fldCharType="separate"/>
        </w:r>
        <w:r>
          <w:t>51</w:t>
        </w:r>
        <w:r>
          <w:fldChar w:fldCharType="end"/>
        </w:r>
      </w:hyperlink>
    </w:p>
    <w:p>
      <w:pPr>
        <w:pStyle w:val="TOC1"/>
        <w:tabs>
          <w:tab w:val="right" w:leader="dot" w:pos="8306"/>
        </w:tabs>
      </w:pPr>
      <w:hyperlink w:anchor="_Toc16624" w:history="1">
        <w:r>
          <w:rPr>
            <w:rFonts w:ascii="仿宋" w:eastAsia="仿宋" w:hAnsi="仿宋" w:cs="仿宋" w:hint="eastAsia"/>
            <w:lang w:eastAsia="zh-CN"/>
          </w:rPr>
          <w:t>十二、模具钢项目计划安排</w:t>
        </w:r>
        <w:r>
          <w:tab/>
        </w:r>
        <w:r>
          <w:fldChar w:fldCharType="begin"/>
        </w:r>
        <w:r>
          <w:instrText xml:space="preserve"> PAGEREF _Toc16624 \h </w:instrText>
        </w:r>
        <w:r>
          <w:fldChar w:fldCharType="separate"/>
        </w:r>
        <w:r>
          <w:t>53</w:t>
        </w:r>
        <w:r>
          <w:fldChar w:fldCharType="end"/>
        </w:r>
      </w:hyperlink>
    </w:p>
    <w:p>
      <w:pPr>
        <w:pStyle w:val="TOC2"/>
        <w:tabs>
          <w:tab w:val="right" w:leader="dot" w:pos="8306"/>
        </w:tabs>
      </w:pPr>
      <w:hyperlink w:anchor="_Toc14412" w:history="1">
        <w:r>
          <w:rPr>
            <w:rFonts w:ascii="仿宋" w:eastAsia="仿宋" w:hAnsi="仿宋" w:cs="仿宋" w:hint="eastAsia"/>
            <w:lang w:eastAsia="zh-CN"/>
          </w:rPr>
          <w:t>(一)、建设周期</w:t>
        </w:r>
        <w:r>
          <w:tab/>
        </w:r>
        <w:r>
          <w:fldChar w:fldCharType="begin"/>
        </w:r>
        <w:r>
          <w:instrText xml:space="preserve"> PAGEREF _Toc14412 \h </w:instrText>
        </w:r>
        <w:r>
          <w:fldChar w:fldCharType="separate"/>
        </w:r>
        <w:r>
          <w:t>53</w:t>
        </w:r>
        <w:r>
          <w:fldChar w:fldCharType="end"/>
        </w:r>
      </w:hyperlink>
    </w:p>
    <w:p>
      <w:pPr>
        <w:pStyle w:val="TOC2"/>
        <w:tabs>
          <w:tab w:val="right" w:leader="dot" w:pos="8306"/>
        </w:tabs>
      </w:pPr>
      <w:hyperlink w:anchor="_Toc29109" w:history="1">
        <w:r>
          <w:rPr>
            <w:rFonts w:ascii="仿宋" w:eastAsia="仿宋" w:hAnsi="仿宋" w:cs="仿宋" w:hint="eastAsia"/>
            <w:lang w:eastAsia="zh-CN"/>
          </w:rPr>
          <w:t>(二)、建设进度</w:t>
        </w:r>
        <w:r>
          <w:tab/>
        </w:r>
        <w:r>
          <w:fldChar w:fldCharType="begin"/>
        </w:r>
        <w:r>
          <w:instrText xml:space="preserve"> PAGEREF _Toc29109 \h </w:instrText>
        </w:r>
        <w:r>
          <w:fldChar w:fldCharType="separate"/>
        </w:r>
        <w:r>
          <w:t>54</w:t>
        </w:r>
        <w:r>
          <w:fldChar w:fldCharType="end"/>
        </w:r>
      </w:hyperlink>
    </w:p>
    <w:p>
      <w:pPr>
        <w:pStyle w:val="TOC2"/>
        <w:tabs>
          <w:tab w:val="right" w:leader="dot" w:pos="8306"/>
        </w:tabs>
      </w:pPr>
      <w:hyperlink w:anchor="_Toc7598" w:history="1">
        <w:r>
          <w:rPr>
            <w:rFonts w:ascii="仿宋" w:eastAsia="仿宋" w:hAnsi="仿宋" w:cs="仿宋" w:hint="eastAsia"/>
            <w:lang w:eastAsia="zh-CN"/>
          </w:rPr>
          <w:t>(三)、进度安排注意事项</w:t>
        </w:r>
        <w:r>
          <w:tab/>
        </w:r>
        <w:r>
          <w:fldChar w:fldCharType="begin"/>
        </w:r>
        <w:r>
          <w:instrText xml:space="preserve"> PAGEREF _Toc7598 \h </w:instrText>
        </w:r>
        <w:r>
          <w:fldChar w:fldCharType="separate"/>
        </w:r>
        <w:r>
          <w:t>55</w:t>
        </w:r>
        <w:r>
          <w:fldChar w:fldCharType="end"/>
        </w:r>
      </w:hyperlink>
    </w:p>
    <w:p>
      <w:pPr>
        <w:pStyle w:val="TOC2"/>
        <w:tabs>
          <w:tab w:val="right" w:leader="dot" w:pos="8306"/>
        </w:tabs>
      </w:pPr>
      <w:hyperlink w:anchor="_Toc11537" w:history="1">
        <w:r>
          <w:rPr>
            <w:rFonts w:ascii="仿宋" w:eastAsia="仿宋" w:hAnsi="仿宋" w:cs="仿宋" w:hint="eastAsia"/>
            <w:lang w:eastAsia="zh-CN"/>
          </w:rPr>
          <w:t>(四)、人力资源配置</w:t>
        </w:r>
        <w:r>
          <w:tab/>
        </w:r>
        <w:r>
          <w:fldChar w:fldCharType="begin"/>
        </w:r>
        <w:r>
          <w:instrText xml:space="preserve"> PAGEREF _Toc11537 \h </w:instrText>
        </w:r>
        <w:r>
          <w:fldChar w:fldCharType="separate"/>
        </w:r>
        <w:r>
          <w:t>57</w:t>
        </w:r>
        <w:r>
          <w:fldChar w:fldCharType="end"/>
        </w:r>
      </w:hyperlink>
    </w:p>
    <w:p>
      <w:pPr>
        <w:pStyle w:val="TOC1"/>
        <w:tabs>
          <w:tab w:val="right" w:leader="dot" w:pos="8306"/>
        </w:tabs>
      </w:pPr>
      <w:hyperlink w:anchor="_Toc12594" w:history="1">
        <w:r>
          <w:rPr>
            <w:rFonts w:ascii="仿宋" w:eastAsia="仿宋" w:hAnsi="仿宋" w:cs="仿宋" w:hint="eastAsia"/>
            <w:lang w:eastAsia="zh-CN"/>
          </w:rPr>
          <w:t>十三、利益相关者分析与沟通计划</w:t>
        </w:r>
        <w:r>
          <w:tab/>
        </w:r>
        <w:r>
          <w:fldChar w:fldCharType="begin"/>
        </w:r>
        <w:r>
          <w:instrText xml:space="preserve"> PAGEREF _Toc12594 \h </w:instrText>
        </w:r>
        <w:r>
          <w:fldChar w:fldCharType="separate"/>
        </w:r>
        <w:r>
          <w:t>57</w:t>
        </w:r>
        <w:r>
          <w:fldChar w:fldCharType="end"/>
        </w:r>
      </w:hyperlink>
    </w:p>
    <w:p>
      <w:pPr>
        <w:pStyle w:val="TOC2"/>
        <w:tabs>
          <w:tab w:val="right" w:leader="dot" w:pos="8306"/>
        </w:tabs>
      </w:pPr>
      <w:hyperlink w:anchor="_Toc2406" w:history="1">
        <w:r>
          <w:rPr>
            <w:rFonts w:ascii="仿宋" w:eastAsia="仿宋" w:hAnsi="仿宋" w:cs="仿宋" w:hint="eastAsia"/>
            <w:lang w:eastAsia="zh-CN"/>
          </w:rPr>
          <w:t>(一)、利益相关者分析</w:t>
        </w:r>
        <w:r>
          <w:tab/>
        </w:r>
        <w:r>
          <w:fldChar w:fldCharType="begin"/>
        </w:r>
        <w:r>
          <w:instrText xml:space="preserve"> PAGEREF _Toc2406 \h </w:instrText>
        </w:r>
        <w:r>
          <w:fldChar w:fldCharType="separate"/>
        </w:r>
        <w:r>
          <w:t>57</w:t>
        </w:r>
        <w:r>
          <w:fldChar w:fldCharType="end"/>
        </w:r>
      </w:hyperlink>
    </w:p>
    <w:p>
      <w:pPr>
        <w:pStyle w:val="TOC2"/>
        <w:tabs>
          <w:tab w:val="right" w:leader="dot" w:pos="8306"/>
        </w:tabs>
      </w:pPr>
      <w:hyperlink w:anchor="_Toc8370" w:history="1">
        <w:r>
          <w:rPr>
            <w:rFonts w:ascii="仿宋" w:eastAsia="仿宋" w:hAnsi="仿宋" w:cs="仿宋" w:hint="eastAsia"/>
            <w:lang w:eastAsia="zh-CN"/>
          </w:rPr>
          <w:t>(二)、沟通计划</w:t>
        </w:r>
        <w:r>
          <w:tab/>
        </w:r>
        <w:r>
          <w:fldChar w:fldCharType="begin"/>
        </w:r>
        <w:r>
          <w:instrText xml:space="preserve"> PAGEREF _Toc8370 \h </w:instrText>
        </w:r>
        <w:r>
          <w:fldChar w:fldCharType="separate"/>
        </w:r>
        <w:r>
          <w:t>59</w:t>
        </w:r>
        <w:r>
          <w:fldChar w:fldCharType="end"/>
        </w:r>
      </w:hyperlink>
    </w:p>
    <w:p>
      <w:pPr>
        <w:pStyle w:val="TOC1"/>
        <w:tabs>
          <w:tab w:val="right" w:leader="dot" w:pos="8306"/>
        </w:tabs>
      </w:pPr>
      <w:hyperlink w:anchor="_Toc20997" w:history="1">
        <w:r>
          <w:rPr>
            <w:rFonts w:ascii="仿宋" w:eastAsia="仿宋" w:hAnsi="仿宋" w:cs="仿宋" w:hint="eastAsia"/>
            <w:lang w:eastAsia="zh-CN"/>
          </w:rPr>
          <w:t>十四、模具钢项目实施时间节点</w:t>
        </w:r>
        <w:r>
          <w:tab/>
        </w:r>
        <w:r>
          <w:fldChar w:fldCharType="begin"/>
        </w:r>
        <w:r>
          <w:instrText xml:space="preserve"> PAGEREF _Toc20997 \h </w:instrText>
        </w:r>
        <w:r>
          <w:fldChar w:fldCharType="separate"/>
        </w:r>
        <w:r>
          <w:t>60</w:t>
        </w:r>
        <w:r>
          <w:fldChar w:fldCharType="end"/>
        </w:r>
      </w:hyperlink>
    </w:p>
    <w:p>
      <w:pPr>
        <w:pStyle w:val="TOC2"/>
        <w:tabs>
          <w:tab w:val="right" w:leader="dot" w:pos="8306"/>
        </w:tabs>
      </w:pPr>
      <w:hyperlink w:anchor="_Toc5020" w:history="1">
        <w:r>
          <w:rPr>
            <w:rFonts w:ascii="仿宋" w:eastAsia="仿宋" w:hAnsi="仿宋" w:cs="仿宋" w:hint="eastAsia"/>
            <w:lang w:eastAsia="zh-CN"/>
          </w:rPr>
          <w:t>(一)、模具钢项目启动阶段时间节点</w:t>
        </w:r>
        <w:r>
          <w:tab/>
        </w:r>
        <w:r>
          <w:fldChar w:fldCharType="begin"/>
        </w:r>
        <w:r>
          <w:instrText xml:space="preserve"> PAGEREF _Toc5020 \h </w:instrText>
        </w:r>
        <w:r>
          <w:fldChar w:fldCharType="separate"/>
        </w:r>
        <w:r>
          <w:t>60</w:t>
        </w:r>
        <w:r>
          <w:fldChar w:fldCharType="end"/>
        </w:r>
      </w:hyperlink>
    </w:p>
    <w:p>
      <w:pPr>
        <w:pStyle w:val="TOC2"/>
        <w:tabs>
          <w:tab w:val="right" w:leader="dot" w:pos="8306"/>
        </w:tabs>
      </w:pPr>
      <w:hyperlink w:anchor="_Toc23699" w:history="1">
        <w:r>
          <w:rPr>
            <w:rFonts w:ascii="仿宋" w:eastAsia="仿宋" w:hAnsi="仿宋" w:cs="仿宋" w:hint="eastAsia"/>
            <w:lang w:eastAsia="zh-CN"/>
          </w:rPr>
          <w:t>(二)、模具钢项目执行阶段时间节点</w:t>
        </w:r>
        <w:r>
          <w:tab/>
        </w:r>
        <w:r>
          <w:fldChar w:fldCharType="begin"/>
        </w:r>
        <w:r>
          <w:instrText xml:space="preserve"> PAGEREF _Toc23699 \h </w:instrText>
        </w:r>
        <w:r>
          <w:fldChar w:fldCharType="separate"/>
        </w:r>
        <w:r>
          <w:t>61</w:t>
        </w:r>
        <w:r>
          <w:fldChar w:fldCharType="end"/>
        </w:r>
      </w:hyperlink>
    </w:p>
    <w:p>
      <w:pPr>
        <w:pStyle w:val="TOC2"/>
        <w:tabs>
          <w:tab w:val="right" w:leader="dot" w:pos="8306"/>
        </w:tabs>
      </w:pPr>
      <w:hyperlink w:anchor="_Toc27943" w:history="1">
        <w:r>
          <w:rPr>
            <w:rFonts w:ascii="仿宋" w:eastAsia="仿宋" w:hAnsi="仿宋" w:cs="仿宋" w:hint="eastAsia"/>
            <w:lang w:eastAsia="zh-CN"/>
          </w:rPr>
          <w:t>(三)、模具钢项目完成阶段时间节点</w:t>
        </w:r>
        <w:r>
          <w:tab/>
        </w:r>
        <w:r>
          <w:fldChar w:fldCharType="begin"/>
        </w:r>
        <w:r>
          <w:instrText xml:space="preserve"> PAGEREF _Toc27943 \h </w:instrText>
        </w:r>
        <w:r>
          <w:fldChar w:fldCharType="separate"/>
        </w:r>
        <w:r>
          <w:t>62</w:t>
        </w:r>
        <w:r>
          <w:fldChar w:fldCharType="end"/>
        </w:r>
      </w:hyperlink>
    </w:p>
    <w:p>
      <w:pPr>
        <w:pStyle w:val="TOC1"/>
        <w:tabs>
          <w:tab w:val="right" w:leader="dot" w:pos="8306"/>
        </w:tabs>
      </w:pPr>
      <w:hyperlink w:anchor="_Toc31476" w:history="1">
        <w:r>
          <w:rPr>
            <w:rFonts w:ascii="仿宋" w:eastAsia="仿宋" w:hAnsi="仿宋" w:cs="仿宋" w:hint="eastAsia"/>
            <w:lang w:eastAsia="zh-CN"/>
          </w:rPr>
          <w:t>十五、模具钢项目实施保障措施</w:t>
        </w:r>
        <w:r>
          <w:tab/>
        </w:r>
        <w:r>
          <w:fldChar w:fldCharType="begin"/>
        </w:r>
        <w:r>
          <w:instrText xml:space="preserve"> PAGEREF _Toc31476 \h </w:instrText>
        </w:r>
        <w:r>
          <w:fldChar w:fldCharType="separate"/>
        </w:r>
        <w:r>
          <w:t>63</w:t>
        </w:r>
        <w:r>
          <w:fldChar w:fldCharType="end"/>
        </w:r>
      </w:hyperlink>
    </w:p>
    <w:p>
      <w:pPr>
        <w:pStyle w:val="TOC2"/>
        <w:tabs>
          <w:tab w:val="right" w:leader="dot" w:pos="8306"/>
        </w:tabs>
      </w:pPr>
      <w:hyperlink w:anchor="_Toc19746" w:history="1">
        <w:r>
          <w:rPr>
            <w:rFonts w:ascii="仿宋" w:eastAsia="仿宋" w:hAnsi="仿宋" w:cs="仿宋" w:hint="eastAsia"/>
            <w:lang w:eastAsia="zh-CN"/>
          </w:rPr>
          <w:t>(一)、模具钢项目实施保障机制</w:t>
        </w:r>
        <w:r>
          <w:tab/>
        </w:r>
        <w:r>
          <w:fldChar w:fldCharType="begin"/>
        </w:r>
        <w:r>
          <w:instrText xml:space="preserve"> PAGEREF _Toc19746 \h </w:instrText>
        </w:r>
        <w:r>
          <w:fldChar w:fldCharType="separate"/>
        </w:r>
        <w:r>
          <w:t>63</w:t>
        </w:r>
        <w:r>
          <w:fldChar w:fldCharType="end"/>
        </w:r>
      </w:hyperlink>
    </w:p>
    <w:p>
      <w:pPr>
        <w:pStyle w:val="TOC2"/>
        <w:tabs>
          <w:tab w:val="right" w:leader="dot" w:pos="8306"/>
        </w:tabs>
      </w:pPr>
      <w:hyperlink w:anchor="_Toc30024" w:history="1">
        <w:r>
          <w:rPr>
            <w:rFonts w:ascii="仿宋" w:eastAsia="仿宋" w:hAnsi="仿宋" w:cs="仿宋" w:hint="eastAsia"/>
            <w:lang w:eastAsia="zh-CN"/>
          </w:rPr>
          <w:t>(二)、模具钢项目法律合规要求</w:t>
        </w:r>
        <w:r>
          <w:tab/>
        </w:r>
        <w:r>
          <w:fldChar w:fldCharType="begin"/>
        </w:r>
        <w:r>
          <w:instrText xml:space="preserve"> PAGEREF _Toc30024 \h </w:instrText>
        </w:r>
        <w:r>
          <w:fldChar w:fldCharType="separate"/>
        </w:r>
        <w:r>
          <w:t>66</w:t>
        </w:r>
        <w:r>
          <w:fldChar w:fldCharType="end"/>
        </w:r>
      </w:hyperlink>
    </w:p>
    <w:p>
      <w:pPr>
        <w:pStyle w:val="TOC2"/>
        <w:tabs>
          <w:tab w:val="right" w:leader="dot" w:pos="8306"/>
        </w:tabs>
      </w:pPr>
      <w:hyperlink w:anchor="_Toc11384" w:history="1">
        <w:r>
          <w:rPr>
            <w:rFonts w:ascii="仿宋" w:eastAsia="仿宋" w:hAnsi="仿宋" w:cs="仿宋" w:hint="eastAsia"/>
            <w:lang w:eastAsia="zh-CN"/>
          </w:rPr>
          <w:t>(三)、模具钢项目合同管理与法律事务</w:t>
        </w:r>
        <w:r>
          <w:tab/>
        </w:r>
        <w:r>
          <w:fldChar w:fldCharType="begin"/>
        </w:r>
        <w:r>
          <w:instrText xml:space="preserve"> PAGEREF _Toc11384 \h </w:instrText>
        </w:r>
        <w:r>
          <w:fldChar w:fldCharType="separate"/>
        </w:r>
        <w:r>
          <w:t>70</w:t>
        </w:r>
        <w:r>
          <w:fldChar w:fldCharType="end"/>
        </w:r>
      </w:hyperlink>
    </w:p>
    <w:p>
      <w:pPr>
        <w:pStyle w:val="TOC2"/>
        <w:tabs>
          <w:tab w:val="right" w:leader="dot" w:pos="8306"/>
        </w:tabs>
      </w:pPr>
      <w:hyperlink w:anchor="_Toc5361" w:history="1">
        <w:r>
          <w:rPr>
            <w:rFonts w:ascii="仿宋" w:eastAsia="仿宋" w:hAnsi="仿宋" w:cs="仿宋" w:hint="eastAsia"/>
            <w:lang w:eastAsia="zh-CN"/>
          </w:rPr>
          <w:t>(四)、模具钢项目知识产权保护策略</w:t>
        </w:r>
        <w:r>
          <w:tab/>
        </w:r>
        <w:r>
          <w:fldChar w:fldCharType="begin"/>
        </w:r>
        <w:r>
          <w:instrText xml:space="preserve"> PAGEREF _Toc5361 \h </w:instrText>
        </w:r>
        <w:r>
          <w:fldChar w:fldCharType="separate"/>
        </w:r>
        <w:r>
          <w:t>76</w:t>
        </w:r>
        <w:r>
          <w:fldChar w:fldCharType="end"/>
        </w:r>
      </w:hyperlink>
    </w:p>
    <w:p>
      <w:pPr>
        <w:pStyle w:val="TOC1"/>
        <w:tabs>
          <w:tab w:val="right" w:leader="dot" w:pos="8306"/>
        </w:tabs>
      </w:pPr>
      <w:hyperlink w:anchor="_Toc6813" w:history="1">
        <w:r>
          <w:rPr>
            <w:rFonts w:ascii="仿宋" w:eastAsia="仿宋" w:hAnsi="仿宋" w:cs="仿宋" w:hint="eastAsia"/>
            <w:lang w:eastAsia="zh-CN"/>
          </w:rPr>
          <w:t>十六、模具钢项目变更管理</w:t>
        </w:r>
        <w:r>
          <w:tab/>
        </w:r>
        <w:r>
          <w:fldChar w:fldCharType="begin"/>
        </w:r>
        <w:r>
          <w:instrText xml:space="preserve"> PAGEREF _Toc6813 \h </w:instrText>
        </w:r>
        <w:r>
          <w:fldChar w:fldCharType="separate"/>
        </w:r>
        <w:r>
          <w:t>79</w:t>
        </w:r>
        <w:r>
          <w:fldChar w:fldCharType="end"/>
        </w:r>
      </w:hyperlink>
    </w:p>
    <w:p>
      <w:pPr>
        <w:pStyle w:val="TOC2"/>
        <w:tabs>
          <w:tab w:val="right" w:leader="dot" w:pos="8306"/>
        </w:tabs>
      </w:pPr>
      <w:hyperlink w:anchor="_Toc20677" w:history="1">
        <w:r>
          <w:rPr>
            <w:rFonts w:ascii="仿宋" w:eastAsia="仿宋" w:hAnsi="仿宋" w:cs="仿宋" w:hint="eastAsia"/>
            <w:lang w:eastAsia="zh-CN"/>
          </w:rPr>
          <w:t>(一)、变更申请与评估</w:t>
        </w:r>
        <w:r>
          <w:tab/>
        </w:r>
        <w:r>
          <w:fldChar w:fldCharType="begin"/>
        </w:r>
        <w:r>
          <w:instrText xml:space="preserve"> PAGEREF _Toc20677 \h </w:instrText>
        </w:r>
        <w:r>
          <w:fldChar w:fldCharType="separate"/>
        </w:r>
        <w:r>
          <w:t>79</w:t>
        </w:r>
        <w:r>
          <w:fldChar w:fldCharType="end"/>
        </w:r>
      </w:hyperlink>
    </w:p>
    <w:p>
      <w:pPr>
        <w:pStyle w:val="TOC2"/>
        <w:tabs>
          <w:tab w:val="right" w:leader="dot" w:pos="8306"/>
        </w:tabs>
      </w:pPr>
      <w:hyperlink w:anchor="_Toc2933" w:history="1">
        <w:r>
          <w:rPr>
            <w:rFonts w:ascii="仿宋" w:eastAsia="仿宋" w:hAnsi="仿宋" w:cs="仿宋" w:hint="eastAsia"/>
            <w:lang w:eastAsia="zh-CN"/>
          </w:rPr>
          <w:t>(二)、变更实施与控制</w:t>
        </w:r>
        <w:r>
          <w:tab/>
        </w:r>
        <w:r>
          <w:fldChar w:fldCharType="begin"/>
        </w:r>
        <w:r>
          <w:instrText xml:space="preserve"> PAGEREF _Toc2933 \h </w:instrText>
        </w:r>
        <w:r>
          <w:fldChar w:fldCharType="separate"/>
        </w:r>
        <w:r>
          <w:t>79</w:t>
        </w:r>
        <w:r>
          <w:fldChar w:fldCharType="end"/>
        </w:r>
      </w:hyperlink>
    </w:p>
    <w:p>
      <w:pPr>
        <w:pStyle w:val="TOC1"/>
        <w:tabs>
          <w:tab w:val="right" w:leader="dot" w:pos="8306"/>
        </w:tabs>
      </w:pPr>
      <w:hyperlink w:anchor="_Toc27609" w:history="1">
        <w:r>
          <w:rPr>
            <w:rFonts w:ascii="仿宋" w:eastAsia="仿宋" w:hAnsi="仿宋" w:cs="仿宋" w:hint="eastAsia"/>
            <w:lang w:eastAsia="zh-CN"/>
          </w:rPr>
          <w:t>十七、质量管理体系</w:t>
        </w:r>
        <w:r>
          <w:tab/>
        </w:r>
        <w:r>
          <w:fldChar w:fldCharType="begin"/>
        </w:r>
        <w:r>
          <w:instrText xml:space="preserve"> PAGEREF _Toc27609 \h </w:instrText>
        </w:r>
        <w:r>
          <w:fldChar w:fldCharType="separate"/>
        </w:r>
        <w:r>
          <w:t>80</w:t>
        </w:r>
        <w:r>
          <w:fldChar w:fldCharType="end"/>
        </w:r>
      </w:hyperlink>
    </w:p>
    <w:p>
      <w:pPr>
        <w:pStyle w:val="TOC2"/>
        <w:tabs>
          <w:tab w:val="right" w:leader="dot" w:pos="8306"/>
        </w:tabs>
      </w:pPr>
      <w:hyperlink w:anchor="_Toc24960" w:history="1">
        <w:r>
          <w:rPr>
            <w:rFonts w:ascii="仿宋" w:eastAsia="仿宋" w:hAnsi="仿宋" w:cs="仿宋" w:hint="eastAsia"/>
            <w:lang w:eastAsia="zh-CN"/>
          </w:rPr>
          <w:t>(一)、质量目标与方针</w:t>
        </w:r>
        <w:r>
          <w:tab/>
        </w:r>
        <w:r>
          <w:fldChar w:fldCharType="begin"/>
        </w:r>
        <w:r>
          <w:instrText xml:space="preserve"> PAGEREF _Toc24960 \h </w:instrText>
        </w:r>
        <w:r>
          <w:fldChar w:fldCharType="separate"/>
        </w:r>
        <w:r>
          <w:t>80</w:t>
        </w:r>
        <w:r>
          <w:fldChar w:fldCharType="end"/>
        </w:r>
      </w:hyperlink>
    </w:p>
    <w:p>
      <w:pPr>
        <w:pStyle w:val="TOC2"/>
        <w:tabs>
          <w:tab w:val="right" w:leader="dot" w:pos="8306"/>
        </w:tabs>
      </w:pPr>
      <w:hyperlink w:anchor="_Toc9090" w:history="1">
        <w:r>
          <w:rPr>
            <w:rFonts w:ascii="仿宋" w:eastAsia="仿宋" w:hAnsi="仿宋" w:cs="仿宋" w:hint="eastAsia"/>
            <w:lang w:eastAsia="zh-CN"/>
          </w:rPr>
          <w:t>(二)、质量管理责任</w:t>
        </w:r>
        <w:r>
          <w:tab/>
        </w:r>
        <w:r>
          <w:fldChar w:fldCharType="begin"/>
        </w:r>
        <w:r>
          <w:instrText xml:space="preserve"> PAGEREF _Toc9090 \h </w:instrText>
        </w:r>
        <w:r>
          <w:fldChar w:fldCharType="separate"/>
        </w:r>
        <w:r>
          <w:t>81</w:t>
        </w:r>
        <w:r>
          <w:fldChar w:fldCharType="end"/>
        </w:r>
      </w:hyperlink>
    </w:p>
    <w:p>
      <w:pPr>
        <w:pStyle w:val="TOC2"/>
        <w:tabs>
          <w:tab w:val="right" w:leader="dot" w:pos="8306"/>
        </w:tabs>
      </w:pPr>
      <w:hyperlink w:anchor="_Toc32330" w:history="1">
        <w:r>
          <w:rPr>
            <w:rFonts w:ascii="仿宋" w:eastAsia="仿宋" w:hAnsi="仿宋" w:cs="仿宋" w:hint="eastAsia"/>
            <w:lang w:eastAsia="zh-CN"/>
          </w:rPr>
          <w:t>(三)、质量管理体系文件</w:t>
        </w:r>
        <w:r>
          <w:tab/>
        </w:r>
        <w:r>
          <w:fldChar w:fldCharType="begin"/>
        </w:r>
        <w:r>
          <w:instrText xml:space="preserve"> PAGEREF _Toc32330 \h </w:instrText>
        </w:r>
        <w:r>
          <w:fldChar w:fldCharType="separate"/>
        </w:r>
        <w:r>
          <w:t>82</w:t>
        </w:r>
        <w:r>
          <w:fldChar w:fldCharType="end"/>
        </w:r>
      </w:hyperlink>
    </w:p>
    <w:p>
      <w:pPr>
        <w:pStyle w:val="TOC2"/>
        <w:tabs>
          <w:tab w:val="right" w:leader="dot" w:pos="8306"/>
        </w:tabs>
      </w:pPr>
      <w:hyperlink w:anchor="_Toc11902" w:history="1">
        <w:r>
          <w:rPr>
            <w:rFonts w:ascii="仿宋" w:eastAsia="仿宋" w:hAnsi="仿宋" w:cs="仿宋" w:hint="eastAsia"/>
            <w:lang w:eastAsia="zh-CN"/>
          </w:rPr>
          <w:t>(四)、质量培训与教育</w:t>
        </w:r>
        <w:r>
          <w:tab/>
        </w:r>
        <w:r>
          <w:fldChar w:fldCharType="begin"/>
        </w:r>
        <w:r>
          <w:instrText xml:space="preserve"> PAGEREF _Toc11902 \h </w:instrText>
        </w:r>
        <w:r>
          <w:fldChar w:fldCharType="separate"/>
        </w:r>
        <w:r>
          <w:t>84</w:t>
        </w:r>
        <w:r>
          <w:fldChar w:fldCharType="end"/>
        </w:r>
      </w:hyperlink>
    </w:p>
    <w:p>
      <w:pPr>
        <w:pStyle w:val="TOC2"/>
        <w:tabs>
          <w:tab w:val="right" w:leader="dot" w:pos="8306"/>
        </w:tabs>
      </w:pPr>
      <w:hyperlink w:anchor="_Toc13164" w:history="1">
        <w:r>
          <w:rPr>
            <w:rFonts w:ascii="仿宋" w:eastAsia="仿宋" w:hAnsi="仿宋" w:cs="仿宋" w:hint="eastAsia"/>
            <w:lang w:eastAsia="zh-CN"/>
          </w:rPr>
          <w:t>(五)、质量审核与评价</w:t>
        </w:r>
        <w:r>
          <w:tab/>
        </w:r>
        <w:r>
          <w:fldChar w:fldCharType="begin"/>
        </w:r>
        <w:r>
          <w:instrText xml:space="preserve"> PAGEREF _Toc13164 \h </w:instrText>
        </w:r>
        <w:r>
          <w:fldChar w:fldCharType="separate"/>
        </w:r>
        <w:r>
          <w:t>85</w:t>
        </w:r>
        <w:r>
          <w:fldChar w:fldCharType="end"/>
        </w:r>
      </w:hyperlink>
    </w:p>
    <w:p>
      <w:pPr>
        <w:pStyle w:val="TOC2"/>
        <w:tabs>
          <w:tab w:val="right" w:leader="dot" w:pos="8306"/>
        </w:tabs>
      </w:pPr>
      <w:hyperlink w:anchor="_Toc7792" w:history="1">
        <w:r>
          <w:rPr>
            <w:rFonts w:ascii="仿宋" w:eastAsia="仿宋" w:hAnsi="仿宋" w:cs="仿宋" w:hint="eastAsia"/>
            <w:lang w:eastAsia="zh-CN"/>
          </w:rPr>
          <w:t>(六)、不符合与纠正措施</w:t>
        </w:r>
        <w:r>
          <w:tab/>
        </w:r>
        <w:r>
          <w:fldChar w:fldCharType="begin"/>
        </w:r>
        <w:r>
          <w:instrText xml:space="preserve"> PAGEREF _Toc7792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97"/>
      <w:r>
        <w:rPr>
          <w:rFonts w:ascii="仿宋" w:eastAsia="仿宋" w:hAnsi="仿宋" w:cs="仿宋" w:hint="eastAsia"/>
          <w:sz w:val="28"/>
          <w:lang w:eastAsia="zh-CN"/>
        </w:rPr>
        <w:t>一、模具钢项目选址可行性分析</w:t>
      </w:r>
      <w:bookmarkEnd w:id="2"/>
    </w:p>
    <w:p>
      <w:pPr>
        <w:pStyle w:val="Heading2"/>
        <w:rPr>
          <w:rFonts w:ascii="仿宋" w:eastAsia="仿宋" w:hAnsi="仿宋" w:cs="仿宋" w:hint="eastAsia"/>
          <w:lang w:eastAsia="zh-CN"/>
        </w:rPr>
      </w:pPr>
      <w:bookmarkStart w:id="3" w:name="_Toc22542"/>
      <w:r>
        <w:rPr>
          <w:rFonts w:ascii="仿宋" w:eastAsia="仿宋" w:hAnsi="仿宋" w:cs="仿宋" w:hint="eastAsia"/>
          <w:lang w:eastAsia="zh-CN"/>
        </w:rPr>
        <w:t>(一)、模具钢项目选址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该模具钢项目选址位于XX省XX市XX区XXX街道</w:t>
      </w:r>
    </w:p>
    <w:p>
      <w:pPr>
        <w:pStyle w:val="Heading2"/>
        <w:ind w:firstLine="560" w:firstLineChars="200"/>
        <w:rPr>
          <w:rFonts w:ascii="仿宋" w:eastAsia="仿宋" w:hAnsi="仿宋" w:cs="仿宋" w:hint="eastAsia"/>
          <w:sz w:val="28"/>
          <w:lang w:eastAsia="zh-CN"/>
        </w:rPr>
      </w:pPr>
      <w:bookmarkStart w:id="4" w:name="_Toc191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模具钢项目的征地面积将根据模具钢项目的实际规模和需求进行精确规划。具体面积XXX平方米，旨在确保模具钢项目不仅能够满足当前的发展需求，还能够预留空间以适应未来的扩展。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净用地面积是在征地面积基础上去除不可利用面积后的实际可开发用地。具体面积XXX平方米，考虑到环保、交通、安全等多方面因素，以确保模具钢项目在整体利用效率上达到最优。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模具钢项目计划建设的建筑总规模具体面积XXX平方米。这一规模的确定综合考虑了模具钢项目的性质、规模，以及城市规划的相关要求，确保建筑布局与周边环境协调一致。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绿地率是模具钢项目用地中被规划为绿地的比例。具体面积XXX平方米，旨在通过合理规划绿地，改善模具钢项目周边环境，提升居民生活质量，并符合城市整体绿化规划。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容积率是用地上可以建设的建筑总体积与用地面积之比。具体面积XXX，通过合理的容积率规划，确保模具钢项目建筑规模与周边环境和谐共生。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确保模具钢项目选址与当地城市规划相一致，具体面积XXX平方米。通过与城市规划部门深入沟通，确保模具钢项目不仅符合城市的整体发展方向，还能够融入城市的发展布局，为城市的长远发展贡献力量。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充分了解并确保模具钢项目选址符合当地产业政策，具体面积XXX平方米。这包括模具钢项目对当地经济的促进作用，以及对相关产业的带动效应，确保模具钢项目与地方政府的产业政策保持一致，促进共赢合作。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用地总体要求必须符合环保和可持续发展的原则，具体面积XXX平方米。通过采用绿色建筑设计、节能减排等措施，确保模具钢项目在建设和运营过程中对环境的影响最小化，达到可持续发展的要求。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确保模具钢项目选址具备必要的公共设施配套，具体面积XXX平方米。这包括交通便利性、教育、医疗等基础设施，以提高居民生活品质，使得模具钢项目选址更具吸引力。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考虑用地总体要求对当地社会稳定性的影响，具体面积XXX平方米。通过深入了解当地社区反馈，确保模具钢项目的选址和建设过程对当地社会和谐稳定产生积极作用。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具钢项目选址不仅符合法规和规划，还在实际操作中具有可行性。这一全面规划将为模具钢项目的成功实施提供坚实的基础，确保模具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2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模具钢项目的设备规划和空间设计中，我们将采取灵活设备布局的措施。设备布局将根据实际需求进行灵活设计，避免不必要的浪费。通过合理规划设备摆放位置，我们将提高设备的利用率，减少设备间距，以确保模具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模具钢项目内部引入共享设施的概念，例如共享会议室、办公区等。通过这种方式，我们可以减少对资源的重复建设，提高资源共享效率，从而减小模具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模具钢项目的总图布置中，我们将不同功能区域进行明确的规划，以最大程度满足模具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我们首先关注市场因素，包括潜在客户分布、竞争对手位置、市场需求等。通过深入的市场调研，我们能够更准确地评估选址对于市场开拓和产品销售的影响，确保模具钢项目能够在有利的市场环境中蓬勃发展。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模具钢项目对环境的影响是综合评价的重要因素之一。我们将详细考虑选址周边的自然环境、生态保护区、水源地等情况，确保模具钢项目的建设和运营对环境影响最小化，并符合当地的环保法规标准。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对选址的评价还需充分考虑当地政府的产业政策和法规。我们将详细了解模具钢项目所在地的相关政策，确保模具钢项目的规划和运营与当地法规相符，降低不必要的法律风险。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考虑到社会稳定性对企业运营的重要性，我们将评估选址地区的社会安全情况、劳工关系、社区反馈等方面，以确保模具钢项目的建设和运营不会受到社会稳定性的负面影响。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最后，我们将综合考虑用地成本，包括土地购置费用、土地开发成本等。通过对用地成本的详细评估，我们能够做出更为精确的经济效益分析，为模具钢项目的投资决策提供有力支持。</w:t>
      </w:r>
    </w:p>
    <w:p>
      <w:pPr>
        <w:pStyle w:val="Heading1"/>
        <w:ind w:firstLine="560" w:firstLineChars="200"/>
        <w:rPr>
          <w:rFonts w:ascii="仿宋" w:eastAsia="仿宋" w:hAnsi="仿宋" w:cs="仿宋" w:hint="eastAsia"/>
          <w:sz w:val="28"/>
          <w:lang w:eastAsia="zh-CN"/>
        </w:rPr>
      </w:pPr>
      <w:bookmarkStart w:id="8" w:name="_Toc541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7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模具钢项目的主要产品是XXXX，预计年产值为XXX万元。这一产品在市场中占据着重要的地位，其广泛的应用范围使得该模具钢项目的市场前景非常广阔。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具钢项目的xxx产品作为重要的原材料之一，将在多个领域发挥关键作用。其在建筑、交通、能源等方面的广泛应用将为整个产业链提供强大的支持，形成产业协同效应。模具钢项目的年产值XXX万XXX万XXX万万元不仅反映了其在市场上的巨大潜力，更预示着它对国民经济的积极贡献。这种关联度高、涉及面广的产业关系，使得该模具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1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总征地面积为XXXX平方米，相当于约XX.XX亩，其中净用地面积为XXXX平方米，红线范围内相当于约XX.XX亩。这一用地规模充分考虑了模具钢项目的建设需求，保障了模具钢项目在合适的空间内得以充分发展。模具钢项目规划的总建筑面积为XXXX平方米，其中主体工程建设占XXXX平方米，计容建筑面积达XXXX平方米。预计建筑工程的投资将达到XXXX万元，为模具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购置的设备共计XXXX台（套），设备购置费用为XXXX万元。这一设备购置计划充分考虑到模具钢项目的生产需求和技术要求，确保了模具钢项目在生产运营中具备先进的技术装备和高效的生产能力。设备的合理配置将为模具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总投资为XXXX万元，预计年实现营业收入为XXXX万元。这一产能规模的设定旨在确保模具钢项目能够在投资与回报之间取得平衡，实现长期可持续的发展。模具钢项目的总投资充分考虑到各个方面的需求，包括用地建设、设备购置等多个环节，以确保模具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209"/>
      <w:r>
        <w:rPr>
          <w:rFonts w:ascii="仿宋" w:eastAsia="仿宋" w:hAnsi="仿宋" w:cs="仿宋" w:hint="eastAsia"/>
          <w:sz w:val="28"/>
          <w:lang w:eastAsia="zh-CN"/>
        </w:rPr>
        <w:t>三、模具钢项目危机管理</w:t>
      </w:r>
      <w:bookmarkEnd w:id="11"/>
    </w:p>
    <w:p>
      <w:pPr>
        <w:pStyle w:val="Heading2"/>
        <w:rPr>
          <w:rFonts w:ascii="仿宋" w:eastAsia="仿宋" w:hAnsi="仿宋" w:cs="仿宋" w:hint="eastAsia"/>
          <w:lang w:eastAsia="zh-CN"/>
        </w:rPr>
      </w:pPr>
      <w:bookmarkStart w:id="12" w:name="_Toc2338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危机管理中，危机预警与识别是确保模具钢项目稳健运行的核心步骤。通过建立全面的监测机制，模具钢项目团队旨在及时发现和理解潜在的风险和危机因素，以便采取及时的预防和应对措施，确保模具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首先，通过深入的风险评估，模具钢项目团队全面分析了整个模具钢项目和各个阶段可能存在的威胁。这包括准确评估每个潜在风险的发生概率和可能影响的程度，为后续危机预警提供了有力支持。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具钢项目团队着重于明确定义模具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具钢项目进展的持续监控，团队能够及时发现潜在问题并作出迅速反应。模具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在这一阶段，团队的专业素养和反应速度将发挥至关重要的作用，以确保潜在危机能够在初期得到有效的处理，最大程度地减轻负面影响。通过危机预警与识别，模具钢项目得以更有序、可控地推进。</w:t>
      </w:r>
    </w:p>
    <w:p>
      <w:pPr>
        <w:pStyle w:val="Heading2"/>
        <w:ind w:firstLine="560" w:firstLineChars="200"/>
        <w:rPr>
          <w:rFonts w:ascii="仿宋" w:eastAsia="仿宋" w:hAnsi="仿宋" w:cs="仿宋" w:hint="eastAsia"/>
          <w:sz w:val="28"/>
          <w:lang w:eastAsia="zh-CN"/>
        </w:rPr>
      </w:pPr>
      <w:bookmarkStart w:id="13" w:name="_Toc946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在危机发生时，模具钢项目团队立即行动，成立了应急小组。该小组的任务是迅速制定并实施紧急应对措施，以最小化潜在损失。以下是采取的主要措施：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暂停模具钢项目进度：为遏制危机蔓延，模具钢项目暂时停止进行，以便全面评估当前状况。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资源重新分配：重新评估模具钢项目资源的分配，确保最大限度地减小损失。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实时沟通：与关键利益相关者建立实时沟通机制，向他们传递模具钢项目危机的实际状况，保障模具钢项目核心利益。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在紧急应对的同时，模具钢项目团队强调了团队协作和有效沟通的重要性。以下是团队协作的关键举措：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信息共享机制：建立了信息共享平台，确保团队成员能够及时获取模具钢项目危机的实时信息。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领导者沟通：模具钢项目领导者通过定期会议和即时沟通工具，指导团队应对危机，保持团队稳定运行。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随着危机得到初步控制，模具钢项目团队转向制定恢复计划，以确保模具钢项目能够从中迅速恢复。主要恢复计划包括：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修复受损的进度计划：重新评估模具钢项目进度，制定修复计划，确保模具钢项目尽快回归正常进程。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重新调整资源分配：优化资源分配，确保模具钢项目在有限资源下高效运转。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风险管理机制加强：对模具钢项目风险进行全面评估，制定更强化的风险管理策略，以预防未来可能的危机。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598"/>
      <w:r>
        <w:rPr>
          <w:rFonts w:ascii="仿宋" w:eastAsia="仿宋" w:hAnsi="仿宋" w:cs="仿宋" w:hint="eastAsia"/>
          <w:sz w:val="28"/>
          <w:lang w:eastAsia="zh-CN"/>
        </w:rPr>
        <w:t>四、模具钢项目建设背景及必要性分析</w:t>
      </w:r>
      <w:bookmarkEnd w:id="14"/>
    </w:p>
    <w:p>
      <w:pPr>
        <w:pStyle w:val="Heading2"/>
        <w:rPr>
          <w:rFonts w:ascii="仿宋" w:eastAsia="仿宋" w:hAnsi="仿宋" w:cs="仿宋" w:hint="eastAsia"/>
          <w:lang w:eastAsia="zh-CN"/>
        </w:rPr>
      </w:pPr>
      <w:bookmarkStart w:id="15" w:name="_Toc4973"/>
      <w:r>
        <w:rPr>
          <w:rFonts w:ascii="仿宋" w:eastAsia="仿宋" w:hAnsi="仿宋" w:cs="仿宋" w:hint="eastAsia"/>
          <w:lang w:eastAsia="zh-CN"/>
        </w:rPr>
        <w:t>(一)、模具钢项目背景分析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具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我们的背景分析将深入挖掘当前行业的发展趋势，通过对竞争态势的全面审视，找到模具钢项目在这个潮流中的定位。同时，我们将关注行业内涌现的新兴机遇，以便模具钢项目更好地融入行业发展的潮流中。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具钢项目提供了强大的发展动力。我们将聚焦于行业内最新的技术发展趋势，包括但不限于人工智能、大数据分析、物联网等领域。通过深度的技术研究，我们将确保模具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具钢项目发展的源泉。我们将投入更多的精力对市场需求进行深入剖析，超越表面的需求，深入挖掘潜在的市场痛点和机遇。通过对市场需求的细致了解，模具钢项目将更有针对性地设计解决方案，满足市场的多样化需求，从而更好地促进模具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具钢项目战略至关重要。我们将对竞争态势进行更为深入的分析，包括但不限于市场份额、产品特点、客户满意度等多个维度。通过深度的竞争分析，模具钢项目将能够更准确地把握市场脉搏，制定具有竞争力的模具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模具钢项目的发展具有直接的影响。我们将进行更为全面的法规和政策分析，了解行业发展中的潜在法律风险和合规挑战。通过充分了解和遵守相关法规，模具钢项目将确保在法律框架内合法合规运营，为模具钢项目的稳健发展提供有力支持。</w:t>
      </w:r>
    </w:p>
    <w:p>
      <w:pPr>
        <w:pStyle w:val="Heading2"/>
        <w:ind w:firstLine="560" w:firstLineChars="200"/>
        <w:rPr>
          <w:rFonts w:ascii="仿宋" w:eastAsia="仿宋" w:hAnsi="仿宋" w:cs="仿宋" w:hint="eastAsia"/>
          <w:sz w:val="28"/>
          <w:lang w:eastAsia="zh-CN"/>
        </w:rPr>
      </w:pPr>
      <w:bookmarkStart w:id="16" w:name="_Toc12959"/>
      <w:r>
        <w:rPr>
          <w:rFonts w:ascii="仿宋" w:eastAsia="仿宋" w:hAnsi="仿宋" w:cs="仿宋" w:hint="eastAsia"/>
          <w:sz w:val="28"/>
          <w:lang w:eastAsia="zh-CN"/>
        </w:rPr>
        <w:t>(二)、模具钢项目建设必要性分析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迫切性源于对行业发展趋势的深刻洞察。我们正处于一个行业变革的时代，科技创新、数字化转型成为企业发展的关键动力。模具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模具钢项目建设不仅仅是为了跟上潮流，更是为了通过技术创新推动企业的持续发展。通过引入先进的技术和解决方案，模具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模具钢项目的建设成为必然选择，通过提高产品质量、拓展服务领域，从而在竞争中获得更多的机会。模具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模具钢项目建设的必要性体现在对客户需求更精准的满足。通过模具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背后是对企业持续创新的追求。只有通过不断创新，企业才能在竞争中立于不败之地。模具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192"/>
      <w:r>
        <w:rPr>
          <w:rFonts w:ascii="仿宋" w:eastAsia="仿宋" w:hAnsi="仿宋" w:cs="仿宋" w:hint="eastAsia"/>
          <w:sz w:val="28"/>
          <w:lang w:eastAsia="zh-CN"/>
        </w:rPr>
        <w:t>五、模具钢项目可持续发展</w:t>
      </w:r>
      <w:bookmarkEnd w:id="17"/>
    </w:p>
    <w:p>
      <w:pPr>
        <w:pStyle w:val="Heading2"/>
        <w:rPr>
          <w:rFonts w:ascii="仿宋" w:eastAsia="仿宋" w:hAnsi="仿宋" w:cs="仿宋" w:hint="eastAsia"/>
          <w:lang w:eastAsia="zh-CN"/>
        </w:rPr>
      </w:pPr>
      <w:bookmarkStart w:id="18" w:name="_Toc2950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中，模具钢项目团队着眼于未来，明确了可持续发展的战略方向。制定的具体可持续发展目标包括降低资源使用、采用环保技术、最大化社会效益等。这一步骤不仅有助于模具钢项目在环保和社会责任方面达到最高标准，也为未来提供了明确的指引，确保模具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可持续实践的融入模具钢项目管理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具钢项目管理周期。从模具钢项目规划开始，模具钢项目团队就考虑了环境和社会的因素。在执行阶段，模具钢项目团队积极推动绿色技术的应用，优化资源利用。此外，关注员工的社会责任，通过培训和沟通活动提高员工对可持续发展的认知，使他们能够在日常工作中践行可持续实践。这些举措不仅为模具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84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扎根于模具钢项目的可持续发展理念，我们深信环保与社会责任是模具钢项目成功的关键支柱。在模具钢项目的每一步，我们都致力于通过创新和实践，履行对环境和社会的坚定责任。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团队通过引入先进的环保技术、建立高效的废物处理系统以及推动能源节约措施，积极履行环保责任。定期的环保监测和评估确保模具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https://d.book118.com/928073023055006032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22EB5"/>
    <w:rsid w:val="34622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730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2024-01-28T15:19:00Z</dcterms:created>
  <dcterms:modified xsi:type="dcterms:W3CDTF">2024-01-28T15:19:50Z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697A4B31FF6F418A9F58789DDEE53E43_11</vt:lpwstr>
  </property>
  <property fmtid="{D5CDD505-2E9C-101B-9397-08002B2CF9AE}" pid="3" name="KSOProductBuildVer">
    <vt:lpwstr>2052-12.1.0.16120</vt:lpwstr>
  </property>
</Properties>
</file>