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96" w:history="1">
        <w:r>
          <w:rPr>
            <w:rFonts w:ascii="仿宋" w:eastAsia="仿宋" w:hAnsi="仿宋" w:cs="仿宋" w:hint="eastAsia"/>
            <w:lang w:eastAsia="zh-CN"/>
          </w:rPr>
          <w:t>序言</w:t>
        </w:r>
        <w:r>
          <w:tab/>
        </w:r>
        <w:r>
          <w:fldChar w:fldCharType="begin"/>
        </w:r>
        <w:r>
          <w:instrText xml:space="preserve"> PAGEREF _Toc25996 \h </w:instrText>
        </w:r>
        <w:r>
          <w:fldChar w:fldCharType="separate"/>
        </w:r>
        <w:r>
          <w:t>3</w:t>
        </w:r>
        <w:r>
          <w:fldChar w:fldCharType="end"/>
        </w:r>
      </w:hyperlink>
    </w:p>
    <w:p>
      <w:pPr>
        <w:pStyle w:val="TOC1"/>
        <w:tabs>
          <w:tab w:val="right" w:leader="dot" w:pos="8306"/>
        </w:tabs>
      </w:pPr>
      <w:hyperlink w:anchor="_Toc10829" w:history="1">
        <w:r>
          <w:rPr>
            <w:rFonts w:ascii="仿宋" w:eastAsia="仿宋" w:hAnsi="仿宋" w:cs="仿宋" w:hint="eastAsia"/>
            <w:lang w:eastAsia="zh-CN"/>
          </w:rPr>
          <w:t>一、低压电器项目可持续发展</w:t>
        </w:r>
        <w:r>
          <w:tab/>
        </w:r>
        <w:r>
          <w:fldChar w:fldCharType="begin"/>
        </w:r>
        <w:r>
          <w:instrText xml:space="preserve"> PAGEREF _Toc10829 \h </w:instrText>
        </w:r>
        <w:r>
          <w:fldChar w:fldCharType="separate"/>
        </w:r>
        <w:r>
          <w:t>3</w:t>
        </w:r>
        <w:r>
          <w:fldChar w:fldCharType="end"/>
        </w:r>
      </w:hyperlink>
    </w:p>
    <w:p>
      <w:pPr>
        <w:pStyle w:val="TOC2"/>
        <w:tabs>
          <w:tab w:val="right" w:leader="dot" w:pos="8306"/>
        </w:tabs>
      </w:pPr>
      <w:hyperlink w:anchor="_Toc30240" w:history="1">
        <w:r>
          <w:rPr>
            <w:rFonts w:ascii="仿宋" w:eastAsia="仿宋" w:hAnsi="仿宋" w:cs="仿宋" w:hint="eastAsia"/>
            <w:lang w:eastAsia="zh-CN"/>
          </w:rPr>
          <w:t>(一)、可持续战略与实践</w:t>
        </w:r>
        <w:r>
          <w:tab/>
        </w:r>
        <w:r>
          <w:fldChar w:fldCharType="begin"/>
        </w:r>
        <w:r>
          <w:instrText xml:space="preserve"> PAGEREF _Toc30240 \h </w:instrText>
        </w:r>
        <w:r>
          <w:fldChar w:fldCharType="separate"/>
        </w:r>
        <w:r>
          <w:t>3</w:t>
        </w:r>
        <w:r>
          <w:fldChar w:fldCharType="end"/>
        </w:r>
      </w:hyperlink>
    </w:p>
    <w:p>
      <w:pPr>
        <w:pStyle w:val="TOC2"/>
        <w:tabs>
          <w:tab w:val="right" w:leader="dot" w:pos="8306"/>
        </w:tabs>
      </w:pPr>
      <w:hyperlink w:anchor="_Toc21330" w:history="1">
        <w:r>
          <w:rPr>
            <w:rFonts w:ascii="仿宋" w:eastAsia="仿宋" w:hAnsi="仿宋" w:cs="仿宋" w:hint="eastAsia"/>
            <w:lang w:eastAsia="zh-CN"/>
          </w:rPr>
          <w:t>(二)、环保与社会责任</w:t>
        </w:r>
        <w:r>
          <w:tab/>
        </w:r>
        <w:r>
          <w:fldChar w:fldCharType="begin"/>
        </w:r>
        <w:r>
          <w:instrText xml:space="preserve"> PAGEREF _Toc21330 \h </w:instrText>
        </w:r>
        <w:r>
          <w:fldChar w:fldCharType="separate"/>
        </w:r>
        <w:r>
          <w:t>4</w:t>
        </w:r>
        <w:r>
          <w:fldChar w:fldCharType="end"/>
        </w:r>
      </w:hyperlink>
    </w:p>
    <w:p>
      <w:pPr>
        <w:pStyle w:val="TOC1"/>
        <w:tabs>
          <w:tab w:val="right" w:leader="dot" w:pos="8306"/>
        </w:tabs>
      </w:pPr>
      <w:hyperlink w:anchor="_Toc3308" w:history="1">
        <w:r>
          <w:rPr>
            <w:rFonts w:ascii="仿宋" w:eastAsia="仿宋" w:hAnsi="仿宋" w:cs="仿宋" w:hint="eastAsia"/>
            <w:lang w:eastAsia="zh-CN"/>
          </w:rPr>
          <w:t>二、低压电器项目建设背景及必要性分析</w:t>
        </w:r>
        <w:r>
          <w:tab/>
        </w:r>
        <w:r>
          <w:fldChar w:fldCharType="begin"/>
        </w:r>
        <w:r>
          <w:instrText xml:space="preserve"> PAGEREF _Toc3308 \h </w:instrText>
        </w:r>
        <w:r>
          <w:fldChar w:fldCharType="separate"/>
        </w:r>
        <w:r>
          <w:t>4</w:t>
        </w:r>
        <w:r>
          <w:fldChar w:fldCharType="end"/>
        </w:r>
      </w:hyperlink>
    </w:p>
    <w:p>
      <w:pPr>
        <w:pStyle w:val="TOC2"/>
        <w:tabs>
          <w:tab w:val="right" w:leader="dot" w:pos="8306"/>
        </w:tabs>
      </w:pPr>
      <w:hyperlink w:anchor="_Toc29440" w:history="1">
        <w:r>
          <w:rPr>
            <w:rFonts w:ascii="仿宋" w:eastAsia="仿宋" w:hAnsi="仿宋" w:cs="仿宋" w:hint="eastAsia"/>
            <w:lang w:eastAsia="zh-CN"/>
          </w:rPr>
          <w:t>(一)、低压电器项目背景分析</w:t>
        </w:r>
        <w:r>
          <w:tab/>
        </w:r>
        <w:r>
          <w:fldChar w:fldCharType="begin"/>
        </w:r>
        <w:r>
          <w:instrText xml:space="preserve"> PAGEREF _Toc29440 \h </w:instrText>
        </w:r>
        <w:r>
          <w:fldChar w:fldCharType="separate"/>
        </w:r>
        <w:r>
          <w:t>4</w:t>
        </w:r>
        <w:r>
          <w:fldChar w:fldCharType="end"/>
        </w:r>
      </w:hyperlink>
    </w:p>
    <w:p>
      <w:pPr>
        <w:pStyle w:val="TOC2"/>
        <w:tabs>
          <w:tab w:val="right" w:leader="dot" w:pos="8306"/>
        </w:tabs>
      </w:pPr>
      <w:hyperlink w:anchor="_Toc13515" w:history="1">
        <w:r>
          <w:rPr>
            <w:rFonts w:ascii="仿宋" w:eastAsia="仿宋" w:hAnsi="仿宋" w:cs="仿宋" w:hint="eastAsia"/>
            <w:lang w:eastAsia="zh-CN"/>
          </w:rPr>
          <w:t>(二)、低压电器项目建设必要性分析</w:t>
        </w:r>
        <w:r>
          <w:tab/>
        </w:r>
        <w:r>
          <w:fldChar w:fldCharType="begin"/>
        </w:r>
        <w:r>
          <w:instrText xml:space="preserve"> PAGEREF _Toc13515 \h </w:instrText>
        </w:r>
        <w:r>
          <w:fldChar w:fldCharType="separate"/>
        </w:r>
        <w:r>
          <w:t>6</w:t>
        </w:r>
        <w:r>
          <w:fldChar w:fldCharType="end"/>
        </w:r>
      </w:hyperlink>
    </w:p>
    <w:p>
      <w:pPr>
        <w:pStyle w:val="TOC1"/>
        <w:tabs>
          <w:tab w:val="right" w:leader="dot" w:pos="8306"/>
        </w:tabs>
      </w:pPr>
      <w:hyperlink w:anchor="_Toc19784" w:history="1">
        <w:r>
          <w:rPr>
            <w:rFonts w:ascii="仿宋" w:eastAsia="仿宋" w:hAnsi="仿宋" w:cs="仿宋" w:hint="eastAsia"/>
            <w:lang w:eastAsia="zh-CN"/>
          </w:rPr>
          <w:t>三、低压电器项目概论</w:t>
        </w:r>
        <w:r>
          <w:tab/>
        </w:r>
        <w:r>
          <w:fldChar w:fldCharType="begin"/>
        </w:r>
        <w:r>
          <w:instrText xml:space="preserve"> PAGEREF _Toc19784 \h </w:instrText>
        </w:r>
        <w:r>
          <w:fldChar w:fldCharType="separate"/>
        </w:r>
        <w:r>
          <w:t>7</w:t>
        </w:r>
        <w:r>
          <w:fldChar w:fldCharType="end"/>
        </w:r>
      </w:hyperlink>
    </w:p>
    <w:p>
      <w:pPr>
        <w:pStyle w:val="TOC2"/>
        <w:tabs>
          <w:tab w:val="right" w:leader="dot" w:pos="8306"/>
        </w:tabs>
      </w:pPr>
      <w:hyperlink w:anchor="_Toc31846" w:history="1">
        <w:r>
          <w:rPr>
            <w:rFonts w:ascii="仿宋" w:eastAsia="仿宋" w:hAnsi="仿宋" w:cs="仿宋" w:hint="eastAsia"/>
            <w:lang w:eastAsia="zh-CN"/>
          </w:rPr>
          <w:t>(一)、低压电器项目概况</w:t>
        </w:r>
        <w:r>
          <w:tab/>
        </w:r>
        <w:r>
          <w:fldChar w:fldCharType="begin"/>
        </w:r>
        <w:r>
          <w:instrText xml:space="preserve"> PAGEREF _Toc31846 \h </w:instrText>
        </w:r>
        <w:r>
          <w:fldChar w:fldCharType="separate"/>
        </w:r>
        <w:r>
          <w:t>7</w:t>
        </w:r>
        <w:r>
          <w:fldChar w:fldCharType="end"/>
        </w:r>
      </w:hyperlink>
    </w:p>
    <w:p>
      <w:pPr>
        <w:pStyle w:val="TOC2"/>
        <w:tabs>
          <w:tab w:val="right" w:leader="dot" w:pos="8306"/>
        </w:tabs>
      </w:pPr>
      <w:hyperlink w:anchor="_Toc3776" w:history="1">
        <w:r>
          <w:rPr>
            <w:rFonts w:ascii="仿宋" w:eastAsia="仿宋" w:hAnsi="仿宋" w:cs="仿宋" w:hint="eastAsia"/>
            <w:lang w:eastAsia="zh-CN"/>
          </w:rPr>
          <w:t>(二)、低压电器项目目标</w:t>
        </w:r>
        <w:r>
          <w:tab/>
        </w:r>
        <w:r>
          <w:fldChar w:fldCharType="begin"/>
        </w:r>
        <w:r>
          <w:instrText xml:space="preserve"> PAGEREF _Toc3776 \h </w:instrText>
        </w:r>
        <w:r>
          <w:fldChar w:fldCharType="separate"/>
        </w:r>
        <w:r>
          <w:t>10</w:t>
        </w:r>
        <w:r>
          <w:fldChar w:fldCharType="end"/>
        </w:r>
      </w:hyperlink>
    </w:p>
    <w:p>
      <w:pPr>
        <w:pStyle w:val="TOC2"/>
        <w:tabs>
          <w:tab w:val="right" w:leader="dot" w:pos="8306"/>
        </w:tabs>
      </w:pPr>
      <w:hyperlink w:anchor="_Toc7233" w:history="1">
        <w:r>
          <w:rPr>
            <w:rFonts w:ascii="仿宋" w:eastAsia="仿宋" w:hAnsi="仿宋" w:cs="仿宋" w:hint="eastAsia"/>
            <w:lang w:eastAsia="zh-CN"/>
          </w:rPr>
          <w:t>(三)、低压电器项目提出的理由</w:t>
        </w:r>
        <w:r>
          <w:tab/>
        </w:r>
        <w:r>
          <w:fldChar w:fldCharType="begin"/>
        </w:r>
        <w:r>
          <w:instrText xml:space="preserve"> PAGEREF _Toc7233 \h </w:instrText>
        </w:r>
        <w:r>
          <w:fldChar w:fldCharType="separate"/>
        </w:r>
        <w:r>
          <w:t>10</w:t>
        </w:r>
        <w:r>
          <w:fldChar w:fldCharType="end"/>
        </w:r>
      </w:hyperlink>
    </w:p>
    <w:p>
      <w:pPr>
        <w:pStyle w:val="TOC2"/>
        <w:tabs>
          <w:tab w:val="right" w:leader="dot" w:pos="8306"/>
        </w:tabs>
      </w:pPr>
      <w:hyperlink w:anchor="_Toc31485" w:history="1">
        <w:r>
          <w:rPr>
            <w:rFonts w:ascii="仿宋" w:eastAsia="仿宋" w:hAnsi="仿宋" w:cs="仿宋" w:hint="eastAsia"/>
            <w:lang w:eastAsia="zh-CN"/>
          </w:rPr>
          <w:t>(四)、低压电器项目意义</w:t>
        </w:r>
        <w:r>
          <w:tab/>
        </w:r>
        <w:r>
          <w:fldChar w:fldCharType="begin"/>
        </w:r>
        <w:r>
          <w:instrText xml:space="preserve"> PAGEREF _Toc31485 \h </w:instrText>
        </w:r>
        <w:r>
          <w:fldChar w:fldCharType="separate"/>
        </w:r>
        <w:r>
          <w:t>12</w:t>
        </w:r>
        <w:r>
          <w:fldChar w:fldCharType="end"/>
        </w:r>
      </w:hyperlink>
    </w:p>
    <w:p>
      <w:pPr>
        <w:pStyle w:val="TOC2"/>
        <w:tabs>
          <w:tab w:val="right" w:leader="dot" w:pos="8306"/>
        </w:tabs>
      </w:pPr>
      <w:hyperlink w:anchor="_Toc2621" w:history="1">
        <w:r>
          <w:rPr>
            <w:rFonts w:ascii="仿宋" w:eastAsia="仿宋" w:hAnsi="仿宋" w:cs="仿宋" w:hint="eastAsia"/>
            <w:lang w:eastAsia="zh-CN"/>
          </w:rPr>
          <w:t>(五)、低压电器项目背景</w:t>
        </w:r>
        <w:r>
          <w:tab/>
        </w:r>
        <w:r>
          <w:fldChar w:fldCharType="begin"/>
        </w:r>
        <w:r>
          <w:instrText xml:space="preserve"> PAGEREF _Toc2621 \h </w:instrText>
        </w:r>
        <w:r>
          <w:fldChar w:fldCharType="separate"/>
        </w:r>
        <w:r>
          <w:t>13</w:t>
        </w:r>
        <w:r>
          <w:fldChar w:fldCharType="end"/>
        </w:r>
      </w:hyperlink>
    </w:p>
    <w:p>
      <w:pPr>
        <w:pStyle w:val="TOC1"/>
        <w:tabs>
          <w:tab w:val="right" w:leader="dot" w:pos="8306"/>
        </w:tabs>
      </w:pPr>
      <w:hyperlink w:anchor="_Toc22161" w:history="1">
        <w:r>
          <w:rPr>
            <w:rFonts w:ascii="仿宋" w:eastAsia="仿宋" w:hAnsi="仿宋" w:cs="仿宋" w:hint="eastAsia"/>
            <w:lang w:eastAsia="zh-CN"/>
          </w:rPr>
          <w:t>四、低压电器项目土建工程</w:t>
        </w:r>
        <w:r>
          <w:tab/>
        </w:r>
        <w:r>
          <w:fldChar w:fldCharType="begin"/>
        </w:r>
        <w:r>
          <w:instrText xml:space="preserve"> PAGEREF _Toc22161 \h </w:instrText>
        </w:r>
        <w:r>
          <w:fldChar w:fldCharType="separate"/>
        </w:r>
        <w:r>
          <w:t>14</w:t>
        </w:r>
        <w:r>
          <w:fldChar w:fldCharType="end"/>
        </w:r>
      </w:hyperlink>
    </w:p>
    <w:p>
      <w:pPr>
        <w:pStyle w:val="TOC2"/>
        <w:tabs>
          <w:tab w:val="right" w:leader="dot" w:pos="8306"/>
        </w:tabs>
      </w:pPr>
      <w:hyperlink w:anchor="_Toc19981" w:history="1">
        <w:r>
          <w:rPr>
            <w:rFonts w:ascii="仿宋" w:eastAsia="仿宋" w:hAnsi="仿宋" w:cs="仿宋" w:hint="eastAsia"/>
            <w:lang w:eastAsia="zh-CN"/>
          </w:rPr>
          <w:t>(一)、建筑工程设计原则</w:t>
        </w:r>
        <w:r>
          <w:tab/>
        </w:r>
        <w:r>
          <w:fldChar w:fldCharType="begin"/>
        </w:r>
        <w:r>
          <w:instrText xml:space="preserve"> PAGEREF _Toc19981 \h </w:instrText>
        </w:r>
        <w:r>
          <w:fldChar w:fldCharType="separate"/>
        </w:r>
        <w:r>
          <w:t>14</w:t>
        </w:r>
        <w:r>
          <w:fldChar w:fldCharType="end"/>
        </w:r>
      </w:hyperlink>
    </w:p>
    <w:p>
      <w:pPr>
        <w:pStyle w:val="TOC2"/>
        <w:tabs>
          <w:tab w:val="right" w:leader="dot" w:pos="8306"/>
        </w:tabs>
      </w:pPr>
      <w:hyperlink w:anchor="_Toc12836" w:history="1">
        <w:r>
          <w:rPr>
            <w:rFonts w:ascii="仿宋" w:eastAsia="仿宋" w:hAnsi="仿宋" w:cs="仿宋" w:hint="eastAsia"/>
            <w:lang w:eastAsia="zh-CN"/>
          </w:rPr>
          <w:t>(二)、土建工程设计年限及安全等级</w:t>
        </w:r>
        <w:r>
          <w:tab/>
        </w:r>
        <w:r>
          <w:fldChar w:fldCharType="begin"/>
        </w:r>
        <w:r>
          <w:instrText xml:space="preserve"> PAGEREF _Toc12836 \h </w:instrText>
        </w:r>
        <w:r>
          <w:fldChar w:fldCharType="separate"/>
        </w:r>
        <w:r>
          <w:t>15</w:t>
        </w:r>
        <w:r>
          <w:fldChar w:fldCharType="end"/>
        </w:r>
      </w:hyperlink>
    </w:p>
    <w:p>
      <w:pPr>
        <w:pStyle w:val="TOC2"/>
        <w:tabs>
          <w:tab w:val="right" w:leader="dot" w:pos="8306"/>
        </w:tabs>
      </w:pPr>
      <w:hyperlink w:anchor="_Toc18031" w:history="1">
        <w:r>
          <w:rPr>
            <w:rFonts w:ascii="仿宋" w:eastAsia="仿宋" w:hAnsi="仿宋" w:cs="仿宋" w:hint="eastAsia"/>
            <w:lang w:eastAsia="zh-CN"/>
          </w:rPr>
          <w:t>(三)、建筑工程设计总体要求</w:t>
        </w:r>
        <w:r>
          <w:tab/>
        </w:r>
        <w:r>
          <w:fldChar w:fldCharType="begin"/>
        </w:r>
        <w:r>
          <w:instrText xml:space="preserve"> PAGEREF _Toc18031 \h </w:instrText>
        </w:r>
        <w:r>
          <w:fldChar w:fldCharType="separate"/>
        </w:r>
        <w:r>
          <w:t>16</w:t>
        </w:r>
        <w:r>
          <w:fldChar w:fldCharType="end"/>
        </w:r>
      </w:hyperlink>
    </w:p>
    <w:p>
      <w:pPr>
        <w:pStyle w:val="TOC2"/>
        <w:tabs>
          <w:tab w:val="right" w:leader="dot" w:pos="8306"/>
        </w:tabs>
      </w:pPr>
      <w:hyperlink w:anchor="_Toc10058" w:history="1">
        <w:r>
          <w:rPr>
            <w:rFonts w:ascii="仿宋" w:eastAsia="仿宋" w:hAnsi="仿宋" w:cs="仿宋" w:hint="eastAsia"/>
            <w:lang w:eastAsia="zh-CN"/>
          </w:rPr>
          <w:t>(四)、土建工程建设指标</w:t>
        </w:r>
        <w:r>
          <w:tab/>
        </w:r>
        <w:r>
          <w:fldChar w:fldCharType="begin"/>
        </w:r>
        <w:r>
          <w:instrText xml:space="preserve"> PAGEREF _Toc10058 \h </w:instrText>
        </w:r>
        <w:r>
          <w:fldChar w:fldCharType="separate"/>
        </w:r>
        <w:r>
          <w:t>17</w:t>
        </w:r>
        <w:r>
          <w:fldChar w:fldCharType="end"/>
        </w:r>
      </w:hyperlink>
    </w:p>
    <w:p>
      <w:pPr>
        <w:pStyle w:val="TOC1"/>
        <w:tabs>
          <w:tab w:val="right" w:leader="dot" w:pos="8306"/>
        </w:tabs>
      </w:pPr>
      <w:hyperlink w:anchor="_Toc19762" w:history="1">
        <w:r>
          <w:rPr>
            <w:rFonts w:ascii="仿宋" w:eastAsia="仿宋" w:hAnsi="仿宋" w:cs="仿宋" w:hint="eastAsia"/>
            <w:lang w:eastAsia="zh-CN"/>
          </w:rPr>
          <w:t>五、低压电器项目文档管理</w:t>
        </w:r>
        <w:r>
          <w:tab/>
        </w:r>
        <w:r>
          <w:fldChar w:fldCharType="begin"/>
        </w:r>
        <w:r>
          <w:instrText xml:space="preserve"> PAGEREF _Toc19762 \h </w:instrText>
        </w:r>
        <w:r>
          <w:fldChar w:fldCharType="separate"/>
        </w:r>
        <w:r>
          <w:t>17</w:t>
        </w:r>
        <w:r>
          <w:fldChar w:fldCharType="end"/>
        </w:r>
      </w:hyperlink>
    </w:p>
    <w:p>
      <w:pPr>
        <w:pStyle w:val="TOC2"/>
        <w:tabs>
          <w:tab w:val="right" w:leader="dot" w:pos="8306"/>
        </w:tabs>
      </w:pPr>
      <w:hyperlink w:anchor="_Toc23805" w:history="1">
        <w:r>
          <w:rPr>
            <w:rFonts w:ascii="仿宋" w:eastAsia="仿宋" w:hAnsi="仿宋" w:cs="仿宋" w:hint="eastAsia"/>
            <w:lang w:eastAsia="zh-CN"/>
          </w:rPr>
          <w:t>(一)、文档编制与审查</w:t>
        </w:r>
        <w:r>
          <w:tab/>
        </w:r>
        <w:r>
          <w:fldChar w:fldCharType="begin"/>
        </w:r>
        <w:r>
          <w:instrText xml:space="preserve"> PAGEREF _Toc23805 \h </w:instrText>
        </w:r>
        <w:r>
          <w:fldChar w:fldCharType="separate"/>
        </w:r>
        <w:r>
          <w:t>17</w:t>
        </w:r>
        <w:r>
          <w:fldChar w:fldCharType="end"/>
        </w:r>
      </w:hyperlink>
    </w:p>
    <w:p>
      <w:pPr>
        <w:pStyle w:val="TOC2"/>
        <w:tabs>
          <w:tab w:val="right" w:leader="dot" w:pos="8306"/>
        </w:tabs>
      </w:pPr>
      <w:hyperlink w:anchor="_Toc22597" w:history="1">
        <w:r>
          <w:rPr>
            <w:rFonts w:ascii="仿宋" w:eastAsia="仿宋" w:hAnsi="仿宋" w:cs="仿宋" w:hint="eastAsia"/>
            <w:lang w:eastAsia="zh-CN"/>
          </w:rPr>
          <w:t>(二)、文档发布与分发</w:t>
        </w:r>
        <w:r>
          <w:tab/>
        </w:r>
        <w:r>
          <w:fldChar w:fldCharType="begin"/>
        </w:r>
        <w:r>
          <w:instrText xml:space="preserve"> PAGEREF _Toc22597 \h </w:instrText>
        </w:r>
        <w:r>
          <w:fldChar w:fldCharType="separate"/>
        </w:r>
        <w:r>
          <w:t>18</w:t>
        </w:r>
        <w:r>
          <w:fldChar w:fldCharType="end"/>
        </w:r>
      </w:hyperlink>
    </w:p>
    <w:p>
      <w:pPr>
        <w:pStyle w:val="TOC2"/>
        <w:tabs>
          <w:tab w:val="right" w:leader="dot" w:pos="8306"/>
        </w:tabs>
      </w:pPr>
      <w:hyperlink w:anchor="_Toc6369" w:history="1">
        <w:r>
          <w:rPr>
            <w:rFonts w:ascii="仿宋" w:eastAsia="仿宋" w:hAnsi="仿宋" w:cs="仿宋" w:hint="eastAsia"/>
            <w:lang w:eastAsia="zh-CN"/>
          </w:rPr>
          <w:t>(三)、文档存档与归档</w:t>
        </w:r>
        <w:r>
          <w:tab/>
        </w:r>
        <w:r>
          <w:fldChar w:fldCharType="begin"/>
        </w:r>
        <w:r>
          <w:instrText xml:space="preserve"> PAGEREF _Toc6369 \h </w:instrText>
        </w:r>
        <w:r>
          <w:fldChar w:fldCharType="separate"/>
        </w:r>
        <w:r>
          <w:t>19</w:t>
        </w:r>
        <w:r>
          <w:fldChar w:fldCharType="end"/>
        </w:r>
      </w:hyperlink>
    </w:p>
    <w:p>
      <w:pPr>
        <w:pStyle w:val="TOC1"/>
        <w:tabs>
          <w:tab w:val="right" w:leader="dot" w:pos="8306"/>
        </w:tabs>
      </w:pPr>
      <w:hyperlink w:anchor="_Toc26724" w:history="1">
        <w:r>
          <w:rPr>
            <w:rFonts w:ascii="仿宋" w:eastAsia="仿宋" w:hAnsi="仿宋" w:cs="仿宋" w:hint="eastAsia"/>
            <w:lang w:eastAsia="zh-CN"/>
          </w:rPr>
          <w:t>六、低压电器项目建设单位说明</w:t>
        </w:r>
        <w:r>
          <w:tab/>
        </w:r>
        <w:r>
          <w:fldChar w:fldCharType="begin"/>
        </w:r>
        <w:r>
          <w:instrText xml:space="preserve"> PAGEREF _Toc26724 \h </w:instrText>
        </w:r>
        <w:r>
          <w:fldChar w:fldCharType="separate"/>
        </w:r>
        <w:r>
          <w:t>21</w:t>
        </w:r>
        <w:r>
          <w:fldChar w:fldCharType="end"/>
        </w:r>
      </w:hyperlink>
    </w:p>
    <w:p>
      <w:pPr>
        <w:pStyle w:val="TOC2"/>
        <w:tabs>
          <w:tab w:val="right" w:leader="dot" w:pos="8306"/>
        </w:tabs>
      </w:pPr>
      <w:hyperlink w:anchor="_Toc3010" w:history="1">
        <w:r>
          <w:rPr>
            <w:rFonts w:ascii="仿宋" w:eastAsia="仿宋" w:hAnsi="仿宋" w:cs="仿宋" w:hint="eastAsia"/>
            <w:lang w:eastAsia="zh-CN"/>
          </w:rPr>
          <w:t>(一)、低压电器项目承办单位基本情况</w:t>
        </w:r>
        <w:r>
          <w:tab/>
        </w:r>
        <w:r>
          <w:fldChar w:fldCharType="begin"/>
        </w:r>
        <w:r>
          <w:instrText xml:space="preserve"> PAGEREF _Toc3010 \h </w:instrText>
        </w:r>
        <w:r>
          <w:fldChar w:fldCharType="separate"/>
        </w:r>
        <w:r>
          <w:t>21</w:t>
        </w:r>
        <w:r>
          <w:fldChar w:fldCharType="end"/>
        </w:r>
      </w:hyperlink>
    </w:p>
    <w:p>
      <w:pPr>
        <w:pStyle w:val="TOC2"/>
        <w:tabs>
          <w:tab w:val="right" w:leader="dot" w:pos="8306"/>
        </w:tabs>
      </w:pPr>
      <w:hyperlink w:anchor="_Toc23080" w:history="1">
        <w:r>
          <w:rPr>
            <w:rFonts w:ascii="仿宋" w:eastAsia="仿宋" w:hAnsi="仿宋" w:cs="仿宋" w:hint="eastAsia"/>
            <w:lang w:eastAsia="zh-CN"/>
          </w:rPr>
          <w:t>(二)、公司经济效益分析</w:t>
        </w:r>
        <w:r>
          <w:tab/>
        </w:r>
        <w:r>
          <w:fldChar w:fldCharType="begin"/>
        </w:r>
        <w:r>
          <w:instrText xml:space="preserve"> PAGEREF _Toc23080 \h </w:instrText>
        </w:r>
        <w:r>
          <w:fldChar w:fldCharType="separate"/>
        </w:r>
        <w:r>
          <w:t>21</w:t>
        </w:r>
        <w:r>
          <w:fldChar w:fldCharType="end"/>
        </w:r>
      </w:hyperlink>
    </w:p>
    <w:p>
      <w:pPr>
        <w:pStyle w:val="TOC1"/>
        <w:tabs>
          <w:tab w:val="right" w:leader="dot" w:pos="8306"/>
        </w:tabs>
      </w:pPr>
      <w:hyperlink w:anchor="_Toc15081" w:history="1">
        <w:r>
          <w:rPr>
            <w:rFonts w:ascii="仿宋" w:eastAsia="仿宋" w:hAnsi="仿宋" w:cs="仿宋" w:hint="eastAsia"/>
            <w:lang w:eastAsia="zh-CN"/>
          </w:rPr>
          <w:t>七、低压电器项目技术管理</w:t>
        </w:r>
        <w:r>
          <w:tab/>
        </w:r>
        <w:r>
          <w:fldChar w:fldCharType="begin"/>
        </w:r>
        <w:r>
          <w:instrText xml:space="preserve"> PAGEREF _Toc15081 \h </w:instrText>
        </w:r>
        <w:r>
          <w:fldChar w:fldCharType="separate"/>
        </w:r>
        <w:r>
          <w:t>22</w:t>
        </w:r>
        <w:r>
          <w:fldChar w:fldCharType="end"/>
        </w:r>
      </w:hyperlink>
    </w:p>
    <w:p>
      <w:pPr>
        <w:pStyle w:val="TOC2"/>
        <w:tabs>
          <w:tab w:val="right" w:leader="dot" w:pos="8306"/>
        </w:tabs>
      </w:pPr>
      <w:hyperlink w:anchor="_Toc5240" w:history="1">
        <w:r>
          <w:rPr>
            <w:rFonts w:ascii="仿宋" w:eastAsia="仿宋" w:hAnsi="仿宋" w:cs="仿宋" w:hint="eastAsia"/>
            <w:lang w:eastAsia="zh-CN"/>
          </w:rPr>
          <w:t>(一)、技术方案选用方向</w:t>
        </w:r>
        <w:r>
          <w:tab/>
        </w:r>
        <w:r>
          <w:fldChar w:fldCharType="begin"/>
        </w:r>
        <w:r>
          <w:instrText xml:space="preserve"> PAGEREF _Toc5240 \h </w:instrText>
        </w:r>
        <w:r>
          <w:fldChar w:fldCharType="separate"/>
        </w:r>
        <w:r>
          <w:t>22</w:t>
        </w:r>
        <w:r>
          <w:fldChar w:fldCharType="end"/>
        </w:r>
      </w:hyperlink>
    </w:p>
    <w:p>
      <w:pPr>
        <w:pStyle w:val="TOC2"/>
        <w:tabs>
          <w:tab w:val="right" w:leader="dot" w:pos="8306"/>
        </w:tabs>
      </w:pPr>
      <w:hyperlink w:anchor="_Toc13633" w:history="1">
        <w:r>
          <w:rPr>
            <w:rFonts w:ascii="仿宋" w:eastAsia="仿宋" w:hAnsi="仿宋" w:cs="仿宋" w:hint="eastAsia"/>
            <w:lang w:eastAsia="zh-CN"/>
          </w:rPr>
          <w:t>(二)、工艺技术方案选用原则</w:t>
        </w:r>
        <w:r>
          <w:tab/>
        </w:r>
        <w:r>
          <w:fldChar w:fldCharType="begin"/>
        </w:r>
        <w:r>
          <w:instrText xml:space="preserve"> PAGEREF _Toc13633 \h </w:instrText>
        </w:r>
        <w:r>
          <w:fldChar w:fldCharType="separate"/>
        </w:r>
        <w:r>
          <w:t>24</w:t>
        </w:r>
        <w:r>
          <w:fldChar w:fldCharType="end"/>
        </w:r>
      </w:hyperlink>
    </w:p>
    <w:p>
      <w:pPr>
        <w:pStyle w:val="TOC2"/>
        <w:tabs>
          <w:tab w:val="right" w:leader="dot" w:pos="8306"/>
        </w:tabs>
      </w:pPr>
      <w:hyperlink w:anchor="_Toc10166" w:history="1">
        <w:r>
          <w:rPr>
            <w:rFonts w:ascii="仿宋" w:eastAsia="仿宋" w:hAnsi="仿宋" w:cs="仿宋" w:hint="eastAsia"/>
            <w:lang w:eastAsia="zh-CN"/>
          </w:rPr>
          <w:t>(三)、工艺技术方案要求</w:t>
        </w:r>
        <w:r>
          <w:tab/>
        </w:r>
        <w:r>
          <w:fldChar w:fldCharType="begin"/>
        </w:r>
        <w:r>
          <w:instrText xml:space="preserve"> PAGEREF _Toc10166 \h </w:instrText>
        </w:r>
        <w:r>
          <w:fldChar w:fldCharType="separate"/>
        </w:r>
        <w:r>
          <w:t>26</w:t>
        </w:r>
        <w:r>
          <w:fldChar w:fldCharType="end"/>
        </w:r>
      </w:hyperlink>
    </w:p>
    <w:p>
      <w:pPr>
        <w:pStyle w:val="TOC1"/>
        <w:tabs>
          <w:tab w:val="right" w:leader="dot" w:pos="8306"/>
        </w:tabs>
      </w:pPr>
      <w:hyperlink w:anchor="_Toc31321" w:history="1">
        <w:r>
          <w:rPr>
            <w:rFonts w:ascii="仿宋" w:eastAsia="仿宋" w:hAnsi="仿宋" w:cs="仿宋" w:hint="eastAsia"/>
            <w:lang w:eastAsia="zh-CN"/>
          </w:rPr>
          <w:t>八、低压电器项目财务管理</w:t>
        </w:r>
        <w:r>
          <w:tab/>
        </w:r>
        <w:r>
          <w:fldChar w:fldCharType="begin"/>
        </w:r>
        <w:r>
          <w:instrText xml:space="preserve"> PAGEREF _Toc31321 \h </w:instrText>
        </w:r>
        <w:r>
          <w:fldChar w:fldCharType="separate"/>
        </w:r>
        <w:r>
          <w:t>28</w:t>
        </w:r>
        <w:r>
          <w:fldChar w:fldCharType="end"/>
        </w:r>
      </w:hyperlink>
    </w:p>
    <w:p>
      <w:pPr>
        <w:pStyle w:val="TOC2"/>
        <w:tabs>
          <w:tab w:val="right" w:leader="dot" w:pos="8306"/>
        </w:tabs>
      </w:pPr>
      <w:hyperlink w:anchor="_Toc19226" w:history="1">
        <w:r>
          <w:rPr>
            <w:rFonts w:ascii="仿宋" w:eastAsia="仿宋" w:hAnsi="仿宋" w:cs="仿宋" w:hint="eastAsia"/>
            <w:lang w:eastAsia="zh-CN"/>
          </w:rPr>
          <w:t>(一)、资金需求大</w:t>
        </w:r>
        <w:r>
          <w:tab/>
        </w:r>
        <w:r>
          <w:fldChar w:fldCharType="begin"/>
        </w:r>
        <w:r>
          <w:instrText xml:space="preserve"> PAGEREF _Toc19226 \h </w:instrText>
        </w:r>
        <w:r>
          <w:fldChar w:fldCharType="separate"/>
        </w:r>
        <w:r>
          <w:t>28</w:t>
        </w:r>
        <w:r>
          <w:fldChar w:fldCharType="end"/>
        </w:r>
      </w:hyperlink>
    </w:p>
    <w:p>
      <w:pPr>
        <w:pStyle w:val="TOC2"/>
        <w:tabs>
          <w:tab w:val="right" w:leader="dot" w:pos="8306"/>
        </w:tabs>
      </w:pPr>
      <w:hyperlink w:anchor="_Toc27338" w:history="1">
        <w:r>
          <w:rPr>
            <w:rFonts w:ascii="仿宋" w:eastAsia="仿宋" w:hAnsi="仿宋" w:cs="仿宋" w:hint="eastAsia"/>
            <w:lang w:eastAsia="zh-CN"/>
          </w:rPr>
          <w:t>(二)、研发周期长</w:t>
        </w:r>
        <w:r>
          <w:tab/>
        </w:r>
        <w:r>
          <w:fldChar w:fldCharType="begin"/>
        </w:r>
        <w:r>
          <w:instrText xml:space="preserve"> PAGEREF _Toc27338 \h </w:instrText>
        </w:r>
        <w:r>
          <w:fldChar w:fldCharType="separate"/>
        </w:r>
        <w:r>
          <w:t>29</w:t>
        </w:r>
        <w:r>
          <w:fldChar w:fldCharType="end"/>
        </w:r>
      </w:hyperlink>
    </w:p>
    <w:p>
      <w:pPr>
        <w:pStyle w:val="TOC2"/>
        <w:tabs>
          <w:tab w:val="right" w:leader="dot" w:pos="8306"/>
        </w:tabs>
      </w:pPr>
      <w:hyperlink w:anchor="_Toc21013" w:history="1">
        <w:r>
          <w:rPr>
            <w:rFonts w:ascii="仿宋" w:eastAsia="仿宋" w:hAnsi="仿宋" w:cs="仿宋" w:hint="eastAsia"/>
            <w:lang w:eastAsia="zh-CN"/>
          </w:rPr>
          <w:t>(三)、市场风险大</w:t>
        </w:r>
        <w:r>
          <w:tab/>
        </w:r>
        <w:r>
          <w:fldChar w:fldCharType="begin"/>
        </w:r>
        <w:r>
          <w:instrText xml:space="preserve"> PAGEREF _Toc21013 \h </w:instrText>
        </w:r>
        <w:r>
          <w:fldChar w:fldCharType="separate"/>
        </w:r>
        <w:r>
          <w:t>31</w:t>
        </w:r>
        <w:r>
          <w:fldChar w:fldCharType="end"/>
        </w:r>
      </w:hyperlink>
    </w:p>
    <w:p>
      <w:pPr>
        <w:pStyle w:val="TOC2"/>
        <w:tabs>
          <w:tab w:val="right" w:leader="dot" w:pos="8306"/>
        </w:tabs>
      </w:pPr>
      <w:hyperlink w:anchor="_Toc5263" w:history="1">
        <w:r>
          <w:rPr>
            <w:rFonts w:ascii="仿宋" w:eastAsia="仿宋" w:hAnsi="仿宋" w:cs="仿宋" w:hint="eastAsia"/>
            <w:lang w:eastAsia="zh-CN"/>
          </w:rPr>
          <w:t>(四)、利润率高</w:t>
        </w:r>
        <w:r>
          <w:tab/>
        </w:r>
        <w:r>
          <w:fldChar w:fldCharType="begin"/>
        </w:r>
        <w:r>
          <w:instrText xml:space="preserve"> PAGEREF _Toc5263 \h </w:instrText>
        </w:r>
        <w:r>
          <w:fldChar w:fldCharType="separate"/>
        </w:r>
        <w:r>
          <w:t>33</w:t>
        </w:r>
        <w:r>
          <w:fldChar w:fldCharType="end"/>
        </w:r>
      </w:hyperlink>
    </w:p>
    <w:p>
      <w:pPr>
        <w:pStyle w:val="TOC1"/>
        <w:tabs>
          <w:tab w:val="right" w:leader="dot" w:pos="8306"/>
        </w:tabs>
      </w:pPr>
      <w:hyperlink w:anchor="_Toc16830" w:history="1">
        <w:r>
          <w:rPr>
            <w:rFonts w:ascii="仿宋" w:eastAsia="仿宋" w:hAnsi="仿宋" w:cs="仿宋" w:hint="eastAsia"/>
            <w:lang w:eastAsia="zh-CN"/>
          </w:rPr>
          <w:t>九、生产安全保护</w:t>
        </w:r>
        <w:r>
          <w:tab/>
        </w:r>
        <w:r>
          <w:fldChar w:fldCharType="begin"/>
        </w:r>
        <w:r>
          <w:instrText xml:space="preserve"> PAGEREF _Toc16830 \h </w:instrText>
        </w:r>
        <w:r>
          <w:fldChar w:fldCharType="separate"/>
        </w:r>
        <w:r>
          <w:t>35</w:t>
        </w:r>
        <w:r>
          <w:fldChar w:fldCharType="end"/>
        </w:r>
      </w:hyperlink>
    </w:p>
    <w:p>
      <w:pPr>
        <w:pStyle w:val="TOC2"/>
        <w:tabs>
          <w:tab w:val="right" w:leader="dot" w:pos="8306"/>
        </w:tabs>
      </w:pPr>
      <w:hyperlink w:anchor="_Toc843" w:history="1">
        <w:r>
          <w:rPr>
            <w:rFonts w:ascii="仿宋" w:eastAsia="仿宋" w:hAnsi="仿宋" w:cs="仿宋" w:hint="eastAsia"/>
            <w:lang w:eastAsia="zh-CN"/>
          </w:rPr>
          <w:t>(一)、消防安全</w:t>
        </w:r>
        <w:r>
          <w:tab/>
        </w:r>
        <w:r>
          <w:fldChar w:fldCharType="begin"/>
        </w:r>
        <w:r>
          <w:instrText xml:space="preserve"> PAGEREF _Toc843 \h </w:instrText>
        </w:r>
        <w:r>
          <w:fldChar w:fldCharType="separate"/>
        </w:r>
        <w:r>
          <w:t>35</w:t>
        </w:r>
        <w:r>
          <w:fldChar w:fldCharType="end"/>
        </w:r>
      </w:hyperlink>
    </w:p>
    <w:p>
      <w:pPr>
        <w:pStyle w:val="TOC2"/>
        <w:tabs>
          <w:tab w:val="right" w:leader="dot" w:pos="8306"/>
        </w:tabs>
      </w:pPr>
      <w:hyperlink w:anchor="_Toc11911" w:history="1">
        <w:r>
          <w:rPr>
            <w:rFonts w:ascii="仿宋" w:eastAsia="仿宋" w:hAnsi="仿宋" w:cs="仿宋" w:hint="eastAsia"/>
            <w:lang w:eastAsia="zh-CN"/>
          </w:rPr>
          <w:t>(二)、防火防爆总图布置措施</w:t>
        </w:r>
        <w:r>
          <w:tab/>
        </w:r>
        <w:r>
          <w:fldChar w:fldCharType="begin"/>
        </w:r>
        <w:r>
          <w:instrText xml:space="preserve"> PAGEREF _Toc11911 \h </w:instrText>
        </w:r>
        <w:r>
          <w:fldChar w:fldCharType="separate"/>
        </w:r>
        <w:r>
          <w:t>37</w:t>
        </w:r>
        <w:r>
          <w:fldChar w:fldCharType="end"/>
        </w:r>
      </w:hyperlink>
    </w:p>
    <w:p>
      <w:pPr>
        <w:pStyle w:val="TOC2"/>
        <w:tabs>
          <w:tab w:val="right" w:leader="dot" w:pos="8306"/>
        </w:tabs>
      </w:pPr>
      <w:hyperlink w:anchor="_Toc15253" w:history="1">
        <w:r>
          <w:rPr>
            <w:rFonts w:ascii="仿宋" w:eastAsia="仿宋" w:hAnsi="仿宋" w:cs="仿宋" w:hint="eastAsia"/>
            <w:lang w:eastAsia="zh-CN"/>
          </w:rPr>
          <w:t>(三)、自然灾害防范措施</w:t>
        </w:r>
        <w:r>
          <w:tab/>
        </w:r>
        <w:r>
          <w:fldChar w:fldCharType="begin"/>
        </w:r>
        <w:r>
          <w:instrText xml:space="preserve"> PAGEREF _Toc15253 \h </w:instrText>
        </w:r>
        <w:r>
          <w:fldChar w:fldCharType="separate"/>
        </w:r>
        <w:r>
          <w:t>38</w:t>
        </w:r>
        <w:r>
          <w:fldChar w:fldCharType="end"/>
        </w:r>
      </w:hyperlink>
    </w:p>
    <w:p>
      <w:pPr>
        <w:pStyle w:val="TOC2"/>
        <w:tabs>
          <w:tab w:val="right" w:leader="dot" w:pos="8306"/>
        </w:tabs>
      </w:pPr>
      <w:hyperlink w:anchor="_Toc3289" w:history="1">
        <w:r>
          <w:rPr>
            <w:rFonts w:ascii="仿宋" w:eastAsia="仿宋" w:hAnsi="仿宋" w:cs="仿宋" w:hint="eastAsia"/>
            <w:lang w:eastAsia="zh-CN"/>
          </w:rPr>
          <w:t>(四)、安全色及安全标志使用要求</w:t>
        </w:r>
        <w:r>
          <w:tab/>
        </w:r>
        <w:r>
          <w:fldChar w:fldCharType="begin"/>
        </w:r>
        <w:r>
          <w:instrText xml:space="preserve"> PAGEREF _Toc3289 \h </w:instrText>
        </w:r>
        <w:r>
          <w:fldChar w:fldCharType="separate"/>
        </w:r>
        <w:r>
          <w:t>39</w:t>
        </w:r>
        <w:r>
          <w:fldChar w:fldCharType="end"/>
        </w:r>
      </w:hyperlink>
    </w:p>
    <w:p>
      <w:pPr>
        <w:pStyle w:val="TOC2"/>
        <w:tabs>
          <w:tab w:val="right" w:leader="dot" w:pos="8306"/>
        </w:tabs>
      </w:pPr>
      <w:hyperlink w:anchor="_Toc442" w:history="1">
        <w:r>
          <w:rPr>
            <w:rFonts w:ascii="仿宋" w:eastAsia="仿宋" w:hAnsi="仿宋" w:cs="仿宋" w:hint="eastAsia"/>
            <w:lang w:eastAsia="zh-CN"/>
          </w:rPr>
          <w:t>(五)、防尘防毒措施</w:t>
        </w:r>
        <w:r>
          <w:tab/>
        </w:r>
        <w:r>
          <w:fldChar w:fldCharType="begin"/>
        </w:r>
        <w:r>
          <w:instrText xml:space="preserve"> PAGEREF _Toc442 \h </w:instrText>
        </w:r>
        <w:r>
          <w:fldChar w:fldCharType="separate"/>
        </w:r>
        <w:r>
          <w:t>40</w:t>
        </w:r>
        <w:r>
          <w:fldChar w:fldCharType="end"/>
        </w:r>
      </w:hyperlink>
    </w:p>
    <w:p>
      <w:pPr>
        <w:pStyle w:val="TOC2"/>
        <w:tabs>
          <w:tab w:val="right" w:leader="dot" w:pos="8306"/>
        </w:tabs>
      </w:pPr>
      <w:hyperlink w:anchor="_Toc13119" w:history="1">
        <w:r>
          <w:rPr>
            <w:rFonts w:ascii="仿宋" w:eastAsia="仿宋" w:hAnsi="仿宋" w:cs="仿宋" w:hint="eastAsia"/>
            <w:lang w:eastAsia="zh-CN"/>
          </w:rPr>
          <w:t>(六)、防静电、触电防护及防雷措施</w:t>
        </w:r>
        <w:r>
          <w:tab/>
        </w:r>
        <w:r>
          <w:fldChar w:fldCharType="begin"/>
        </w:r>
        <w:r>
          <w:instrText xml:space="preserve"> PAGEREF _Toc13119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86" w:history="1">
        <w:r>
          <w:rPr>
            <w:rFonts w:ascii="仿宋" w:eastAsia="仿宋" w:hAnsi="仿宋" w:cs="仿宋" w:hint="eastAsia"/>
            <w:lang w:eastAsia="zh-CN"/>
          </w:rPr>
          <w:t>(七)、机械设备安全保障措施</w:t>
        </w:r>
        <w:r>
          <w:tab/>
        </w:r>
        <w:r>
          <w:fldChar w:fldCharType="begin"/>
        </w:r>
        <w:r>
          <w:instrText xml:space="preserve"> PAGEREF _Toc20386 \h </w:instrText>
        </w:r>
        <w:r>
          <w:fldChar w:fldCharType="separate"/>
        </w:r>
        <w:r>
          <w:t>42</w:t>
        </w:r>
        <w:r>
          <w:fldChar w:fldCharType="end"/>
        </w:r>
      </w:hyperlink>
    </w:p>
    <w:p>
      <w:pPr>
        <w:pStyle w:val="TOC1"/>
        <w:tabs>
          <w:tab w:val="right" w:leader="dot" w:pos="8306"/>
        </w:tabs>
      </w:pPr>
      <w:hyperlink w:anchor="_Toc848" w:history="1">
        <w:r>
          <w:rPr>
            <w:rFonts w:ascii="仿宋" w:eastAsia="仿宋" w:hAnsi="仿宋" w:cs="仿宋" w:hint="eastAsia"/>
            <w:lang w:eastAsia="zh-CN"/>
          </w:rPr>
          <w:t>十、低压电器项目经营效益</w:t>
        </w:r>
        <w:r>
          <w:tab/>
        </w:r>
        <w:r>
          <w:fldChar w:fldCharType="begin"/>
        </w:r>
        <w:r>
          <w:instrText xml:space="preserve"> PAGEREF _Toc848 \h </w:instrText>
        </w:r>
        <w:r>
          <w:fldChar w:fldCharType="separate"/>
        </w:r>
        <w:r>
          <w:t>43</w:t>
        </w:r>
        <w:r>
          <w:fldChar w:fldCharType="end"/>
        </w:r>
      </w:hyperlink>
    </w:p>
    <w:p>
      <w:pPr>
        <w:pStyle w:val="TOC2"/>
        <w:tabs>
          <w:tab w:val="right" w:leader="dot" w:pos="8306"/>
        </w:tabs>
      </w:pPr>
      <w:hyperlink w:anchor="_Toc15027" w:history="1">
        <w:r>
          <w:rPr>
            <w:rFonts w:ascii="仿宋" w:eastAsia="仿宋" w:hAnsi="仿宋" w:cs="仿宋" w:hint="eastAsia"/>
            <w:lang w:eastAsia="zh-CN"/>
          </w:rPr>
          <w:t>(一)、经济评价财务测算</w:t>
        </w:r>
        <w:r>
          <w:tab/>
        </w:r>
        <w:r>
          <w:fldChar w:fldCharType="begin"/>
        </w:r>
        <w:r>
          <w:instrText xml:space="preserve"> PAGEREF _Toc15027 \h </w:instrText>
        </w:r>
        <w:r>
          <w:fldChar w:fldCharType="separate"/>
        </w:r>
        <w:r>
          <w:t>43</w:t>
        </w:r>
        <w:r>
          <w:fldChar w:fldCharType="end"/>
        </w:r>
      </w:hyperlink>
    </w:p>
    <w:p>
      <w:pPr>
        <w:pStyle w:val="TOC2"/>
        <w:tabs>
          <w:tab w:val="right" w:leader="dot" w:pos="8306"/>
        </w:tabs>
      </w:pPr>
      <w:hyperlink w:anchor="_Toc5748" w:history="1">
        <w:r>
          <w:rPr>
            <w:rFonts w:ascii="仿宋" w:eastAsia="仿宋" w:hAnsi="仿宋" w:cs="仿宋" w:hint="eastAsia"/>
            <w:lang w:eastAsia="zh-CN"/>
          </w:rPr>
          <w:t>(二)、低压电器项目盈利能力分析</w:t>
        </w:r>
        <w:r>
          <w:tab/>
        </w:r>
        <w:r>
          <w:fldChar w:fldCharType="begin"/>
        </w:r>
        <w:r>
          <w:instrText xml:space="preserve"> PAGEREF _Toc5748 \h </w:instrText>
        </w:r>
        <w:r>
          <w:fldChar w:fldCharType="separate"/>
        </w:r>
        <w:r>
          <w:t>44</w:t>
        </w:r>
        <w:r>
          <w:fldChar w:fldCharType="end"/>
        </w:r>
      </w:hyperlink>
    </w:p>
    <w:p>
      <w:pPr>
        <w:pStyle w:val="TOC1"/>
        <w:tabs>
          <w:tab w:val="right" w:leader="dot" w:pos="8306"/>
        </w:tabs>
      </w:pPr>
      <w:hyperlink w:anchor="_Toc20964" w:history="1">
        <w:r>
          <w:rPr>
            <w:rFonts w:ascii="仿宋" w:eastAsia="仿宋" w:hAnsi="仿宋" w:cs="仿宋" w:hint="eastAsia"/>
            <w:lang w:eastAsia="zh-CN"/>
          </w:rPr>
          <w:t>十一、低压电器项目环境影响分析</w:t>
        </w:r>
        <w:r>
          <w:tab/>
        </w:r>
        <w:r>
          <w:fldChar w:fldCharType="begin"/>
        </w:r>
        <w:r>
          <w:instrText xml:space="preserve"> PAGEREF _Toc20964 \h </w:instrText>
        </w:r>
        <w:r>
          <w:fldChar w:fldCharType="separate"/>
        </w:r>
        <w:r>
          <w:t>45</w:t>
        </w:r>
        <w:r>
          <w:fldChar w:fldCharType="end"/>
        </w:r>
      </w:hyperlink>
    </w:p>
    <w:p>
      <w:pPr>
        <w:pStyle w:val="TOC2"/>
        <w:tabs>
          <w:tab w:val="right" w:leader="dot" w:pos="8306"/>
        </w:tabs>
      </w:pPr>
      <w:hyperlink w:anchor="_Toc30256" w:history="1">
        <w:r>
          <w:rPr>
            <w:rFonts w:ascii="仿宋" w:eastAsia="仿宋" w:hAnsi="仿宋" w:cs="仿宋" w:hint="eastAsia"/>
            <w:lang w:eastAsia="zh-CN"/>
          </w:rPr>
          <w:t>(一)、建设区域环境质量现状</w:t>
        </w:r>
        <w:r>
          <w:tab/>
        </w:r>
        <w:r>
          <w:fldChar w:fldCharType="begin"/>
        </w:r>
        <w:r>
          <w:instrText xml:space="preserve"> PAGEREF _Toc30256 \h </w:instrText>
        </w:r>
        <w:r>
          <w:fldChar w:fldCharType="separate"/>
        </w:r>
        <w:r>
          <w:t>45</w:t>
        </w:r>
        <w:r>
          <w:fldChar w:fldCharType="end"/>
        </w:r>
      </w:hyperlink>
    </w:p>
    <w:p>
      <w:pPr>
        <w:pStyle w:val="TOC2"/>
        <w:tabs>
          <w:tab w:val="right" w:leader="dot" w:pos="8306"/>
        </w:tabs>
      </w:pPr>
      <w:hyperlink w:anchor="_Toc32099" w:history="1">
        <w:r>
          <w:rPr>
            <w:rFonts w:ascii="仿宋" w:eastAsia="仿宋" w:hAnsi="仿宋" w:cs="仿宋" w:hint="eastAsia"/>
            <w:lang w:eastAsia="zh-CN"/>
          </w:rPr>
          <w:t>(二)、建设期环境保护</w:t>
        </w:r>
        <w:r>
          <w:tab/>
        </w:r>
        <w:r>
          <w:fldChar w:fldCharType="begin"/>
        </w:r>
        <w:r>
          <w:instrText xml:space="preserve"> PAGEREF _Toc32099 \h </w:instrText>
        </w:r>
        <w:r>
          <w:fldChar w:fldCharType="separate"/>
        </w:r>
        <w:r>
          <w:t>47</w:t>
        </w:r>
        <w:r>
          <w:fldChar w:fldCharType="end"/>
        </w:r>
      </w:hyperlink>
    </w:p>
    <w:p>
      <w:pPr>
        <w:pStyle w:val="TOC2"/>
        <w:tabs>
          <w:tab w:val="right" w:leader="dot" w:pos="8306"/>
        </w:tabs>
      </w:pPr>
      <w:hyperlink w:anchor="_Toc25523" w:history="1">
        <w:r>
          <w:rPr>
            <w:rFonts w:ascii="仿宋" w:eastAsia="仿宋" w:hAnsi="仿宋" w:cs="仿宋" w:hint="eastAsia"/>
            <w:lang w:eastAsia="zh-CN"/>
          </w:rPr>
          <w:t>(三)、运营期环境保护</w:t>
        </w:r>
        <w:r>
          <w:tab/>
        </w:r>
        <w:r>
          <w:fldChar w:fldCharType="begin"/>
        </w:r>
        <w:r>
          <w:instrText xml:space="preserve"> PAGEREF _Toc25523 \h </w:instrText>
        </w:r>
        <w:r>
          <w:fldChar w:fldCharType="separate"/>
        </w:r>
        <w:r>
          <w:t>48</w:t>
        </w:r>
        <w:r>
          <w:fldChar w:fldCharType="end"/>
        </w:r>
      </w:hyperlink>
    </w:p>
    <w:p>
      <w:pPr>
        <w:pStyle w:val="TOC2"/>
        <w:tabs>
          <w:tab w:val="right" w:leader="dot" w:pos="8306"/>
        </w:tabs>
      </w:pPr>
      <w:hyperlink w:anchor="_Toc29820" w:history="1">
        <w:r>
          <w:rPr>
            <w:rFonts w:ascii="仿宋" w:eastAsia="仿宋" w:hAnsi="仿宋" w:cs="仿宋" w:hint="eastAsia"/>
            <w:lang w:eastAsia="zh-CN"/>
          </w:rPr>
          <w:t>(四)、低压电器项目建设对区域经济的影响</w:t>
        </w:r>
        <w:r>
          <w:tab/>
        </w:r>
        <w:r>
          <w:fldChar w:fldCharType="begin"/>
        </w:r>
        <w:r>
          <w:instrText xml:space="preserve"> PAGEREF _Toc29820 \h </w:instrText>
        </w:r>
        <w:r>
          <w:fldChar w:fldCharType="separate"/>
        </w:r>
        <w:r>
          <w:t>49</w:t>
        </w:r>
        <w:r>
          <w:fldChar w:fldCharType="end"/>
        </w:r>
      </w:hyperlink>
    </w:p>
    <w:p>
      <w:pPr>
        <w:pStyle w:val="TOC2"/>
        <w:tabs>
          <w:tab w:val="right" w:leader="dot" w:pos="8306"/>
        </w:tabs>
      </w:pPr>
      <w:hyperlink w:anchor="_Toc4257" w:history="1">
        <w:r>
          <w:rPr>
            <w:rFonts w:ascii="仿宋" w:eastAsia="仿宋" w:hAnsi="仿宋" w:cs="仿宋" w:hint="eastAsia"/>
            <w:lang w:eastAsia="zh-CN"/>
          </w:rPr>
          <w:t>(五)、废弃物处理</w:t>
        </w:r>
        <w:r>
          <w:tab/>
        </w:r>
        <w:r>
          <w:fldChar w:fldCharType="begin"/>
        </w:r>
        <w:r>
          <w:instrText xml:space="preserve"> PAGEREF _Toc4257 \h </w:instrText>
        </w:r>
        <w:r>
          <w:fldChar w:fldCharType="separate"/>
        </w:r>
        <w:r>
          <w:t>51</w:t>
        </w:r>
        <w:r>
          <w:fldChar w:fldCharType="end"/>
        </w:r>
      </w:hyperlink>
    </w:p>
    <w:p>
      <w:pPr>
        <w:pStyle w:val="TOC2"/>
        <w:tabs>
          <w:tab w:val="right" w:leader="dot" w:pos="8306"/>
        </w:tabs>
      </w:pPr>
      <w:hyperlink w:anchor="_Toc17316" w:history="1">
        <w:r>
          <w:rPr>
            <w:rFonts w:ascii="仿宋" w:eastAsia="仿宋" w:hAnsi="仿宋" w:cs="仿宋" w:hint="eastAsia"/>
            <w:lang w:eastAsia="zh-CN"/>
          </w:rPr>
          <w:t>(六)、特殊环境影响分析</w:t>
        </w:r>
        <w:r>
          <w:tab/>
        </w:r>
        <w:r>
          <w:fldChar w:fldCharType="begin"/>
        </w:r>
        <w:r>
          <w:instrText xml:space="preserve"> PAGEREF _Toc17316 \h </w:instrText>
        </w:r>
        <w:r>
          <w:fldChar w:fldCharType="separate"/>
        </w:r>
        <w:r>
          <w:t>52</w:t>
        </w:r>
        <w:r>
          <w:fldChar w:fldCharType="end"/>
        </w:r>
      </w:hyperlink>
    </w:p>
    <w:p>
      <w:pPr>
        <w:pStyle w:val="TOC2"/>
        <w:tabs>
          <w:tab w:val="right" w:leader="dot" w:pos="8306"/>
        </w:tabs>
      </w:pPr>
      <w:hyperlink w:anchor="_Toc31609" w:history="1">
        <w:r>
          <w:rPr>
            <w:rFonts w:ascii="仿宋" w:eastAsia="仿宋" w:hAnsi="仿宋" w:cs="仿宋" w:hint="eastAsia"/>
            <w:lang w:eastAsia="zh-CN"/>
          </w:rPr>
          <w:t>(七)、清洁生产</w:t>
        </w:r>
        <w:r>
          <w:tab/>
        </w:r>
        <w:r>
          <w:fldChar w:fldCharType="begin"/>
        </w:r>
        <w:r>
          <w:instrText xml:space="preserve"> PAGEREF _Toc31609 \h </w:instrText>
        </w:r>
        <w:r>
          <w:fldChar w:fldCharType="separate"/>
        </w:r>
        <w:r>
          <w:t>53</w:t>
        </w:r>
        <w:r>
          <w:fldChar w:fldCharType="end"/>
        </w:r>
      </w:hyperlink>
    </w:p>
    <w:p>
      <w:pPr>
        <w:pStyle w:val="TOC2"/>
        <w:tabs>
          <w:tab w:val="right" w:leader="dot" w:pos="8306"/>
        </w:tabs>
      </w:pPr>
      <w:hyperlink w:anchor="_Toc27595" w:history="1">
        <w:r>
          <w:rPr>
            <w:rFonts w:ascii="仿宋" w:eastAsia="仿宋" w:hAnsi="仿宋" w:cs="仿宋" w:hint="eastAsia"/>
            <w:lang w:eastAsia="zh-CN"/>
          </w:rPr>
          <w:t>(八)、环境保护综合评价</w:t>
        </w:r>
        <w:r>
          <w:tab/>
        </w:r>
        <w:r>
          <w:fldChar w:fldCharType="begin"/>
        </w:r>
        <w:r>
          <w:instrText xml:space="preserve"> PAGEREF _Toc27595 \h </w:instrText>
        </w:r>
        <w:r>
          <w:fldChar w:fldCharType="separate"/>
        </w:r>
        <w:r>
          <w:t>55</w:t>
        </w:r>
        <w:r>
          <w:fldChar w:fldCharType="end"/>
        </w:r>
      </w:hyperlink>
    </w:p>
    <w:p>
      <w:pPr>
        <w:pStyle w:val="TOC1"/>
        <w:tabs>
          <w:tab w:val="right" w:leader="dot" w:pos="8306"/>
        </w:tabs>
      </w:pPr>
      <w:hyperlink w:anchor="_Toc29717" w:history="1">
        <w:r>
          <w:rPr>
            <w:rFonts w:ascii="仿宋" w:eastAsia="仿宋" w:hAnsi="仿宋" w:cs="仿宋" w:hint="eastAsia"/>
            <w:lang w:eastAsia="zh-CN"/>
          </w:rPr>
          <w:t>十二、低压电器项目计划安排</w:t>
        </w:r>
        <w:r>
          <w:tab/>
        </w:r>
        <w:r>
          <w:fldChar w:fldCharType="begin"/>
        </w:r>
        <w:r>
          <w:instrText xml:space="preserve"> PAGEREF _Toc29717 \h </w:instrText>
        </w:r>
        <w:r>
          <w:fldChar w:fldCharType="separate"/>
        </w:r>
        <w:r>
          <w:t>56</w:t>
        </w:r>
        <w:r>
          <w:fldChar w:fldCharType="end"/>
        </w:r>
      </w:hyperlink>
    </w:p>
    <w:p>
      <w:pPr>
        <w:pStyle w:val="TOC2"/>
        <w:tabs>
          <w:tab w:val="right" w:leader="dot" w:pos="8306"/>
        </w:tabs>
      </w:pPr>
      <w:hyperlink w:anchor="_Toc11625" w:history="1">
        <w:r>
          <w:rPr>
            <w:rFonts w:ascii="仿宋" w:eastAsia="仿宋" w:hAnsi="仿宋" w:cs="仿宋" w:hint="eastAsia"/>
            <w:lang w:eastAsia="zh-CN"/>
          </w:rPr>
          <w:t>(一)、建设周期</w:t>
        </w:r>
        <w:r>
          <w:tab/>
        </w:r>
        <w:r>
          <w:fldChar w:fldCharType="begin"/>
        </w:r>
        <w:r>
          <w:instrText xml:space="preserve"> PAGEREF _Toc11625 \h </w:instrText>
        </w:r>
        <w:r>
          <w:fldChar w:fldCharType="separate"/>
        </w:r>
        <w:r>
          <w:t>56</w:t>
        </w:r>
        <w:r>
          <w:fldChar w:fldCharType="end"/>
        </w:r>
      </w:hyperlink>
    </w:p>
    <w:p>
      <w:pPr>
        <w:pStyle w:val="TOC2"/>
        <w:tabs>
          <w:tab w:val="right" w:leader="dot" w:pos="8306"/>
        </w:tabs>
      </w:pPr>
      <w:hyperlink w:anchor="_Toc12545" w:history="1">
        <w:r>
          <w:rPr>
            <w:rFonts w:ascii="仿宋" w:eastAsia="仿宋" w:hAnsi="仿宋" w:cs="仿宋" w:hint="eastAsia"/>
            <w:lang w:eastAsia="zh-CN"/>
          </w:rPr>
          <w:t>(二)、建设进度</w:t>
        </w:r>
        <w:r>
          <w:tab/>
        </w:r>
        <w:r>
          <w:fldChar w:fldCharType="begin"/>
        </w:r>
        <w:r>
          <w:instrText xml:space="preserve"> PAGEREF _Toc12545 \h </w:instrText>
        </w:r>
        <w:r>
          <w:fldChar w:fldCharType="separate"/>
        </w:r>
        <w:r>
          <w:t>57</w:t>
        </w:r>
        <w:r>
          <w:fldChar w:fldCharType="end"/>
        </w:r>
      </w:hyperlink>
    </w:p>
    <w:p>
      <w:pPr>
        <w:pStyle w:val="TOC2"/>
        <w:tabs>
          <w:tab w:val="right" w:leader="dot" w:pos="8306"/>
        </w:tabs>
      </w:pPr>
      <w:hyperlink w:anchor="_Toc25836" w:history="1">
        <w:r>
          <w:rPr>
            <w:rFonts w:ascii="仿宋" w:eastAsia="仿宋" w:hAnsi="仿宋" w:cs="仿宋" w:hint="eastAsia"/>
            <w:lang w:eastAsia="zh-CN"/>
          </w:rPr>
          <w:t>(三)、进度安排注意事项</w:t>
        </w:r>
        <w:r>
          <w:tab/>
        </w:r>
        <w:r>
          <w:fldChar w:fldCharType="begin"/>
        </w:r>
        <w:r>
          <w:instrText xml:space="preserve"> PAGEREF _Toc25836 \h </w:instrText>
        </w:r>
        <w:r>
          <w:fldChar w:fldCharType="separate"/>
        </w:r>
        <w:r>
          <w:t>57</w:t>
        </w:r>
        <w:r>
          <w:fldChar w:fldCharType="end"/>
        </w:r>
      </w:hyperlink>
    </w:p>
    <w:p>
      <w:pPr>
        <w:pStyle w:val="TOC2"/>
        <w:tabs>
          <w:tab w:val="right" w:leader="dot" w:pos="8306"/>
        </w:tabs>
      </w:pPr>
      <w:hyperlink w:anchor="_Toc25797" w:history="1">
        <w:r>
          <w:rPr>
            <w:rFonts w:ascii="仿宋" w:eastAsia="仿宋" w:hAnsi="仿宋" w:cs="仿宋" w:hint="eastAsia"/>
            <w:lang w:eastAsia="zh-CN"/>
          </w:rPr>
          <w:t>(四)、人力资源配置</w:t>
        </w:r>
        <w:r>
          <w:tab/>
        </w:r>
        <w:r>
          <w:fldChar w:fldCharType="begin"/>
        </w:r>
        <w:r>
          <w:instrText xml:space="preserve"> PAGEREF _Toc25797 \h </w:instrText>
        </w:r>
        <w:r>
          <w:fldChar w:fldCharType="separate"/>
        </w:r>
        <w:r>
          <w:t>59</w:t>
        </w:r>
        <w:r>
          <w:fldChar w:fldCharType="end"/>
        </w:r>
      </w:hyperlink>
    </w:p>
    <w:p>
      <w:pPr>
        <w:pStyle w:val="TOC1"/>
        <w:tabs>
          <w:tab w:val="right" w:leader="dot" w:pos="8306"/>
        </w:tabs>
      </w:pPr>
      <w:hyperlink w:anchor="_Toc19293" w:history="1">
        <w:r>
          <w:rPr>
            <w:rFonts w:ascii="仿宋" w:eastAsia="仿宋" w:hAnsi="仿宋" w:cs="仿宋" w:hint="eastAsia"/>
            <w:lang w:eastAsia="zh-CN"/>
          </w:rPr>
          <w:t>十三、低压电器项目实施保障措施</w:t>
        </w:r>
        <w:r>
          <w:tab/>
        </w:r>
        <w:r>
          <w:fldChar w:fldCharType="begin"/>
        </w:r>
        <w:r>
          <w:instrText xml:space="preserve"> PAGEREF _Toc19293 \h </w:instrText>
        </w:r>
        <w:r>
          <w:fldChar w:fldCharType="separate"/>
        </w:r>
        <w:r>
          <w:t>60</w:t>
        </w:r>
        <w:r>
          <w:fldChar w:fldCharType="end"/>
        </w:r>
      </w:hyperlink>
    </w:p>
    <w:p>
      <w:pPr>
        <w:pStyle w:val="TOC2"/>
        <w:tabs>
          <w:tab w:val="right" w:leader="dot" w:pos="8306"/>
        </w:tabs>
      </w:pPr>
      <w:hyperlink w:anchor="_Toc31323" w:history="1">
        <w:r>
          <w:rPr>
            <w:rFonts w:ascii="仿宋" w:eastAsia="仿宋" w:hAnsi="仿宋" w:cs="仿宋" w:hint="eastAsia"/>
            <w:lang w:eastAsia="zh-CN"/>
          </w:rPr>
          <w:t>(一)、低压电器项目实施保障机制</w:t>
        </w:r>
        <w:r>
          <w:tab/>
        </w:r>
        <w:r>
          <w:fldChar w:fldCharType="begin"/>
        </w:r>
        <w:r>
          <w:instrText xml:space="preserve"> PAGEREF _Toc31323 \h </w:instrText>
        </w:r>
        <w:r>
          <w:fldChar w:fldCharType="separate"/>
        </w:r>
        <w:r>
          <w:t>60</w:t>
        </w:r>
        <w:r>
          <w:fldChar w:fldCharType="end"/>
        </w:r>
      </w:hyperlink>
    </w:p>
    <w:p>
      <w:pPr>
        <w:pStyle w:val="TOC2"/>
        <w:tabs>
          <w:tab w:val="right" w:leader="dot" w:pos="8306"/>
        </w:tabs>
      </w:pPr>
      <w:hyperlink w:anchor="_Toc17793" w:history="1">
        <w:r>
          <w:rPr>
            <w:rFonts w:ascii="仿宋" w:eastAsia="仿宋" w:hAnsi="仿宋" w:cs="仿宋" w:hint="eastAsia"/>
            <w:lang w:eastAsia="zh-CN"/>
          </w:rPr>
          <w:t>(二)、低压电器项目法律合规要求</w:t>
        </w:r>
        <w:r>
          <w:tab/>
        </w:r>
        <w:r>
          <w:fldChar w:fldCharType="begin"/>
        </w:r>
        <w:r>
          <w:instrText xml:space="preserve"> PAGEREF _Toc17793 \h </w:instrText>
        </w:r>
        <w:r>
          <w:fldChar w:fldCharType="separate"/>
        </w:r>
        <w:r>
          <w:t>63</w:t>
        </w:r>
        <w:r>
          <w:fldChar w:fldCharType="end"/>
        </w:r>
      </w:hyperlink>
    </w:p>
    <w:p>
      <w:pPr>
        <w:pStyle w:val="TOC2"/>
        <w:tabs>
          <w:tab w:val="right" w:leader="dot" w:pos="8306"/>
        </w:tabs>
      </w:pPr>
      <w:hyperlink w:anchor="_Toc6750" w:history="1">
        <w:r>
          <w:rPr>
            <w:rFonts w:ascii="仿宋" w:eastAsia="仿宋" w:hAnsi="仿宋" w:cs="仿宋" w:hint="eastAsia"/>
            <w:lang w:eastAsia="zh-CN"/>
          </w:rPr>
          <w:t>(三)、低压电器项目合同管理与法律事务</w:t>
        </w:r>
        <w:r>
          <w:tab/>
        </w:r>
        <w:r>
          <w:fldChar w:fldCharType="begin"/>
        </w:r>
        <w:r>
          <w:instrText xml:space="preserve"> PAGEREF _Toc6750 \h </w:instrText>
        </w:r>
        <w:r>
          <w:fldChar w:fldCharType="separate"/>
        </w:r>
        <w:r>
          <w:t>68</w:t>
        </w:r>
        <w:r>
          <w:fldChar w:fldCharType="end"/>
        </w:r>
      </w:hyperlink>
    </w:p>
    <w:p>
      <w:pPr>
        <w:pStyle w:val="TOC2"/>
        <w:tabs>
          <w:tab w:val="right" w:leader="dot" w:pos="8306"/>
        </w:tabs>
      </w:pPr>
      <w:hyperlink w:anchor="_Toc31943" w:history="1">
        <w:r>
          <w:rPr>
            <w:rFonts w:ascii="仿宋" w:eastAsia="仿宋" w:hAnsi="仿宋" w:cs="仿宋" w:hint="eastAsia"/>
            <w:lang w:eastAsia="zh-CN"/>
          </w:rPr>
          <w:t>(四)、低压电器项目知识产权保护策略</w:t>
        </w:r>
        <w:r>
          <w:tab/>
        </w:r>
        <w:r>
          <w:fldChar w:fldCharType="begin"/>
        </w:r>
        <w:r>
          <w:instrText xml:space="preserve"> PAGEREF _Toc31943 \h </w:instrText>
        </w:r>
        <w:r>
          <w:fldChar w:fldCharType="separate"/>
        </w:r>
        <w:r>
          <w:t>74</w:t>
        </w:r>
        <w:r>
          <w:fldChar w:fldCharType="end"/>
        </w:r>
      </w:hyperlink>
    </w:p>
    <w:p>
      <w:pPr>
        <w:pStyle w:val="TOC1"/>
        <w:tabs>
          <w:tab w:val="right" w:leader="dot" w:pos="8306"/>
        </w:tabs>
      </w:pPr>
      <w:hyperlink w:anchor="_Toc26302" w:history="1">
        <w:r>
          <w:rPr>
            <w:rFonts w:ascii="仿宋" w:eastAsia="仿宋" w:hAnsi="仿宋" w:cs="仿宋" w:hint="eastAsia"/>
            <w:lang w:eastAsia="zh-CN"/>
          </w:rPr>
          <w:t>十四、营销与推广策略</w:t>
        </w:r>
        <w:r>
          <w:tab/>
        </w:r>
        <w:r>
          <w:fldChar w:fldCharType="begin"/>
        </w:r>
        <w:r>
          <w:instrText xml:space="preserve"> PAGEREF _Toc26302 \h </w:instrText>
        </w:r>
        <w:r>
          <w:fldChar w:fldCharType="separate"/>
        </w:r>
        <w:r>
          <w:t>76</w:t>
        </w:r>
        <w:r>
          <w:fldChar w:fldCharType="end"/>
        </w:r>
      </w:hyperlink>
    </w:p>
    <w:p>
      <w:pPr>
        <w:pStyle w:val="TOC2"/>
        <w:tabs>
          <w:tab w:val="right" w:leader="dot" w:pos="8306"/>
        </w:tabs>
      </w:pPr>
      <w:hyperlink w:anchor="_Toc6323" w:history="1">
        <w:r>
          <w:rPr>
            <w:rFonts w:ascii="仿宋" w:eastAsia="仿宋" w:hAnsi="仿宋" w:cs="仿宋" w:hint="eastAsia"/>
            <w:lang w:eastAsia="zh-CN"/>
          </w:rPr>
          <w:t>(一)、产品/服务定位与特点</w:t>
        </w:r>
        <w:r>
          <w:tab/>
        </w:r>
        <w:r>
          <w:fldChar w:fldCharType="begin"/>
        </w:r>
        <w:r>
          <w:instrText xml:space="preserve"> PAGEREF _Toc6323 \h </w:instrText>
        </w:r>
        <w:r>
          <w:fldChar w:fldCharType="separate"/>
        </w:r>
        <w:r>
          <w:t>76</w:t>
        </w:r>
        <w:r>
          <w:fldChar w:fldCharType="end"/>
        </w:r>
      </w:hyperlink>
    </w:p>
    <w:p>
      <w:pPr>
        <w:pStyle w:val="TOC2"/>
        <w:tabs>
          <w:tab w:val="right" w:leader="dot" w:pos="8306"/>
        </w:tabs>
      </w:pPr>
      <w:hyperlink w:anchor="_Toc2295" w:history="1">
        <w:r>
          <w:rPr>
            <w:rFonts w:ascii="仿宋" w:eastAsia="仿宋" w:hAnsi="仿宋" w:cs="仿宋" w:hint="eastAsia"/>
            <w:lang w:eastAsia="zh-CN"/>
          </w:rPr>
          <w:t>(二)、市场定位与竞争分析</w:t>
        </w:r>
        <w:r>
          <w:tab/>
        </w:r>
        <w:r>
          <w:fldChar w:fldCharType="begin"/>
        </w:r>
        <w:r>
          <w:instrText xml:space="preserve"> PAGEREF _Toc2295 \h </w:instrText>
        </w:r>
        <w:r>
          <w:fldChar w:fldCharType="separate"/>
        </w:r>
        <w:r>
          <w:t>78</w:t>
        </w:r>
        <w:r>
          <w:fldChar w:fldCharType="end"/>
        </w:r>
      </w:hyperlink>
    </w:p>
    <w:p>
      <w:pPr>
        <w:pStyle w:val="TOC2"/>
        <w:tabs>
          <w:tab w:val="right" w:leader="dot" w:pos="8306"/>
        </w:tabs>
      </w:pPr>
      <w:hyperlink w:anchor="_Toc25777" w:history="1">
        <w:r>
          <w:rPr>
            <w:rFonts w:ascii="仿宋" w:eastAsia="仿宋" w:hAnsi="仿宋" w:cs="仿宋" w:hint="eastAsia"/>
            <w:lang w:eastAsia="zh-CN"/>
          </w:rPr>
          <w:t>(三)、营销渠道与策略</w:t>
        </w:r>
        <w:r>
          <w:tab/>
        </w:r>
        <w:r>
          <w:fldChar w:fldCharType="begin"/>
        </w:r>
        <w:r>
          <w:instrText xml:space="preserve"> PAGEREF _Toc25777 \h </w:instrText>
        </w:r>
        <w:r>
          <w:fldChar w:fldCharType="separate"/>
        </w:r>
        <w:r>
          <w:t>79</w:t>
        </w:r>
        <w:r>
          <w:fldChar w:fldCharType="end"/>
        </w:r>
      </w:hyperlink>
    </w:p>
    <w:p>
      <w:pPr>
        <w:pStyle w:val="TOC2"/>
        <w:tabs>
          <w:tab w:val="right" w:leader="dot" w:pos="8306"/>
        </w:tabs>
      </w:pPr>
      <w:hyperlink w:anchor="_Toc20255" w:history="1">
        <w:r>
          <w:rPr>
            <w:rFonts w:ascii="仿宋" w:eastAsia="仿宋" w:hAnsi="仿宋" w:cs="仿宋" w:hint="eastAsia"/>
            <w:lang w:eastAsia="zh-CN"/>
          </w:rPr>
          <w:t>(四)、推广与宣传活动</w:t>
        </w:r>
        <w:r>
          <w:tab/>
        </w:r>
        <w:r>
          <w:fldChar w:fldCharType="begin"/>
        </w:r>
        <w:r>
          <w:instrText xml:space="preserve"> PAGEREF _Toc20255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29"/>
      <w:r>
        <w:rPr>
          <w:rFonts w:ascii="仿宋" w:eastAsia="仿宋" w:hAnsi="仿宋" w:cs="仿宋" w:hint="eastAsia"/>
          <w:sz w:val="28"/>
          <w:lang w:eastAsia="zh-CN"/>
        </w:rPr>
        <w:t>一、低压电器项目可持续发展</w:t>
      </w:r>
      <w:bookmarkEnd w:id="2"/>
    </w:p>
    <w:p>
      <w:pPr>
        <w:pStyle w:val="Heading2"/>
        <w:rPr>
          <w:rFonts w:ascii="仿宋" w:eastAsia="仿宋" w:hAnsi="仿宋" w:cs="仿宋" w:hint="eastAsia"/>
          <w:lang w:eastAsia="zh-CN"/>
        </w:rPr>
      </w:pPr>
      <w:bookmarkStart w:id="3" w:name="_Toc3024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电器项目中，低压电器项目团队着眼于未来，明确了可持续发展的战略方向。制定的具体可持续发展目标包括降低资源使用、采用环保技术、最大化社会效益等。这一步骤不仅有助于低压电器项目在环保和社会责任方面达到最高标准，也为未来提供了明确的指引，确保低压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可持续实践的融入低压电器项目管理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低压电器项目管理周期。从低压电器项目规划开始，低压电器项目团队就考虑了环境和社会的因素。在执行阶段，低压电器项目团队积极推动绿色技术的应用，优化资源利用。此外，关注员工的社会责任，通过培训和沟通活动提高员工对可持续发展的认知，使他们能够在日常工作中践行可持续实践。这些举措不仅为低压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33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扎根于低压电器项目的可持续发展理念，我们深信环保与社会责任是低压电器项目成功的关键支柱。在低压电器项目的每一步，我们都致力于通过创新和实践，履行对环境和社会的坚定责任。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团队通过引入先进的环保技术、建立高效的废物处理系统以及推动能源节约措施，积极履行环保责任。定期的环保监测和评估确保低压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不仅致力于自身可持续发展，还注重对社会的回馈。通过支持社区低压电器项目、参与慈善事业、提供培训机会等方式，低压电器项目积极履行社会责任。与当地社区建立积极互动，关注员工的工作与生活平衡，以及员工的身心健康，是低压电器项目在社会责任层面的关键举措。这样的实践不仅增强了低压电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308"/>
      <w:r>
        <w:rPr>
          <w:rFonts w:ascii="仿宋" w:eastAsia="仿宋" w:hAnsi="仿宋" w:cs="仿宋" w:hint="eastAsia"/>
          <w:sz w:val="28"/>
          <w:lang w:eastAsia="zh-CN"/>
        </w:rPr>
        <w:t>二、低压电器项目建设背景及必要性分析</w:t>
      </w:r>
      <w:bookmarkEnd w:id="5"/>
    </w:p>
    <w:p>
      <w:pPr>
        <w:pStyle w:val="Heading2"/>
        <w:rPr>
          <w:rFonts w:ascii="仿宋" w:eastAsia="仿宋" w:hAnsi="仿宋" w:cs="仿宋" w:hint="eastAsia"/>
          <w:lang w:eastAsia="zh-CN"/>
        </w:rPr>
      </w:pPr>
      <w:bookmarkStart w:id="6" w:name="_Toc29440"/>
      <w:r>
        <w:rPr>
          <w:rFonts w:ascii="仿宋" w:eastAsia="仿宋" w:hAnsi="仿宋" w:cs="仿宋" w:hint="eastAsia"/>
          <w:lang w:eastAsia="zh-CN"/>
        </w:rPr>
        <w:t>(一)、低压电器项目背景分析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压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压电器项目在这个潮流中的定位。同时，我们将关注行业内涌现的新兴机遇，以便低压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压电器项目提供了强大的发展动力。我们将聚焦于行业内最新的技术发展趋势，包括但不限于人工智能、大数据分析、物联网等领域。通过深度的技术研究，我们将确保低压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低压电器项目发展的源泉。我们将投入更多的精力对市场需求进行深入剖析，超越表面的需求，深入挖掘潜在的市场痛点和机遇。通过对市场需求的细致了解，低压电器项目将更有针对性地设计解决方案，满足市场的多样化需求，从而更好地促进低压电器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低压电器项目战略至关重要。我们将对竞争态势进行更为深入的分析，包括但不限于市场份额、产品特点、客户满意度等多个维度。通过深度的竞争分析，低压电器项目将能够更准确地把握市场脉搏，制定具有竞争力的低压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低压电器项目的发展具有直接的影响。我们将进行更为全面的法规和政策分析，了解行业发展中的潜在法律风险和合规挑战。通过充分了解和遵守相关法规，低压电器项目将确保在法律框架内合法合规运营，为低压电器项目的稳健发展提供有力支持。</w:t>
      </w:r>
    </w:p>
    <w:p>
      <w:pPr>
        <w:pStyle w:val="Heading2"/>
        <w:ind w:firstLine="560" w:firstLineChars="200"/>
        <w:rPr>
          <w:rFonts w:ascii="仿宋" w:eastAsia="仿宋" w:hAnsi="仿宋" w:cs="仿宋" w:hint="eastAsia"/>
          <w:sz w:val="28"/>
          <w:lang w:eastAsia="zh-CN"/>
        </w:rPr>
      </w:pPr>
      <w:bookmarkStart w:id="7" w:name="_Toc13515"/>
      <w:r>
        <w:rPr>
          <w:rFonts w:ascii="仿宋" w:eastAsia="仿宋" w:hAnsi="仿宋" w:cs="仿宋" w:hint="eastAsia"/>
          <w:sz w:val="28"/>
          <w:lang w:eastAsia="zh-CN"/>
        </w:rPr>
        <w:t>(二)、低压电器项目建设必要性分析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建设的迫切性源于对行业发展趋势的深刻洞察。我们正处于一个行业变革的时代，科技创新、数字化转型成为企业发展的关键动力。低压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建设不仅仅是为了跟上潮流，更是为了通过技术创新推动企业的持续发展。通过引入先进的技术和解决方案，低压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低压电器项目的建设成为必然选择，通过提高产品质量、拓展服务领域，从而在竞争中获得更多的机会。低压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低压电器项目建设的必要性体现在对客户需求更精准的满足。通过低压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建设的背后是对企业持续创新的追求。只有通过不断创新，企业才能在竞争中立于不败之地。低压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784"/>
      <w:r>
        <w:rPr>
          <w:rFonts w:ascii="仿宋" w:eastAsia="仿宋" w:hAnsi="仿宋" w:cs="仿宋" w:hint="eastAsia"/>
          <w:sz w:val="28"/>
          <w:lang w:eastAsia="zh-CN"/>
        </w:rPr>
        <w:t>三、低压电器项目概论</w:t>
      </w:r>
      <w:bookmarkEnd w:id="8"/>
    </w:p>
    <w:p>
      <w:pPr>
        <w:pStyle w:val="Heading2"/>
        <w:rPr>
          <w:rFonts w:ascii="仿宋" w:eastAsia="仿宋" w:hAnsi="仿宋" w:cs="仿宋" w:hint="eastAsia"/>
          <w:lang w:eastAsia="zh-CN"/>
        </w:rPr>
      </w:pPr>
      <w:bookmarkStart w:id="9" w:name="_Toc31846"/>
      <w:r>
        <w:rPr>
          <w:rFonts w:ascii="仿宋" w:eastAsia="仿宋" w:hAnsi="仿宋" w:cs="仿宋" w:hint="eastAsia"/>
          <w:lang w:eastAsia="zh-CN"/>
        </w:rPr>
        <w:t>(一)、低压电器项目概况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起源追溯至对市场的深入洞察。市场的不断演变与变革为低压电器项目提供了难得的机遇。当前市场存在的需求缺口和变革的大环境共同构成了低压电器项目的背景。这个低压电器项目旨在充分利用市场机遇，填补行业中尚未满足的需求，为客户提供全新的解决方案。市场的变革和需求的增长使得这个低压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低压电器项目名称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正式命名为低压电器。这个名称不仅仅是一个标识，更代表了低压电器项目的核心理念和愿景。它蕴含着低压电器项目所要解决问题的关键字，具有强烈的表达和辨识度，为低压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低压电器项目目标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核心目标是提供一种全新、高效的解决方案，满足客户日益增长的需求。低压电器项目追求的不仅仅是满足市场需求，更是在市场中获得卓越的竞争优势。通过不断提升产品或服务的质量和创新水平，低压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低压电器项目范围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全面涵盖了产品研发、制造、市场推广和售后服务，确保从产品设计到最终用户体验的全方位关注。这一全面的低压电器项目范围是为了确保低压电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低压电器项目时间表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低压电器项目计划在未来18个月内完成，包括研发、测试、市场试点和正式推出等不同阶段。这个时间表的合理设计是为了确保低压电器项目各个阶段的顺利推进，以便按时交付高质量的成果。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低压电器项目预算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低压电器项目总预算估算为XX百万美元，主要分配在研发、市场推广、人员培训和运营等方面。这一充足的预算为低压电器项目提供了充足的资源，确保低压电器项目在各个方面都能取得优异的表现。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低压电器项目风险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低压电器项目可能面临的风险包括市场接受度低、技术难题、竞争激烈等。低压电器项目团队已经制定了相应的风险应对计划，通过前瞻性的风险管理，确保低压电器项目在面对不确定性时能够迅速做出应对。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低压电器项目团队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低压电器项目汇聚了一支经验丰富、多领域专业素养的核心团队，确保低压电器项目在各个方面都能拥有高水平的执行力。团队的协同作战是低压电器项目成功的关键因素之一。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低压电器项目背景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低压电器项目的背景根植于市场对更高效、创新产品的渴望，同时也受到科技发展对行业格局的深刻改变的影响。这为低压电器项目提供了广阔的发展空间和市场需求。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低压电器项目现状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截至目前，低压电器项目已完成市场调研和技术验证，取得了初步的成功。这为低压电器项目在未来的发展奠定了坚实的基础，为更远大的目标打下了坚实的基石。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776"/>
      <w:r>
        <w:rPr>
          <w:rFonts w:ascii="仿宋" w:eastAsia="仿宋" w:hAnsi="仿宋" w:cs="仿宋" w:hint="eastAsia"/>
          <w:sz w:val="28"/>
          <w:lang w:eastAsia="zh-CN"/>
        </w:rPr>
        <w:t>(二)、低压电器项目目标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keyword》低压电器项目首要业务目标是在市场中占据有利地位，实现产品/服务的成功推广和销售。通过不断提升产品质量、创新性，低压电器项目追求成为行业中的领导者，赢得更多客户的青睐。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在科技迅速发展的时代，低压电器项目着眼于技术创新。通过持续的研发和技术升级，低压电器项目旨在推出更具创新性的产品或服务，以满足市场对新鲜、先进解决方案的需求。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为了建立可持续的客户关系，低压电器项目设定了客户满意度目标。通过提供卓越的产品质量和优质的客户服务，低压电器项目追求赢得客户的信任和忠诚度，确保他们的满意度达到行业领先水平。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低压电器项目注重社会责任和可持续发展。通过实施环保、社会责任低压电器项目，低压电器项目致力于在经济发展的同时保护环境，促进社会公平，实现可持续经营。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低压电器项目的团队是实现目标的核心驱动力。因此，低压电器项目设定了团队发展目标，包括提升团队成员的专业技能、培养领导力，以及搭建协同高效的团队工作氛围。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233"/>
      <w:r>
        <w:rPr>
          <w:rFonts w:ascii="仿宋" w:eastAsia="仿宋" w:hAnsi="仿宋" w:cs="仿宋" w:hint="eastAsia"/>
          <w:sz w:val="28"/>
          <w:lang w:eastAsia="zh-CN"/>
        </w:rPr>
        <w:t>(三)、低压电器项目提出的理由</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低压电器项目提出的理由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源于对市场机遇的深刻洞察。当前市场中存在的需求缺口和行业发展趋势表明，有巨大的商业机会等待被开发。通过准确捕捉市场机遇，低压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理念基于对技术创新的信仰。通过持续的研发和技术投入，低压电器项目有望推出更具创新性的产品或服务。在科技飞速发展的当下，低压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是为了增强企业的行业竞争力。通过提升产品或服务的质量和独特性，低压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响应了消费者需求的变化。随着社会和科技的不断发展，消费者对产品和服务的需求也在发生变化。通过深入了解并及时回应消费者的新需求，低压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低压电器项目的提出是企业战略发展规划的一部分。在面对日益激烈的市场竞争和不断变化的商业环境中，低压电器项目作为企业战略的一环，旨在为企业开辟新的增长领域，巩固企业在行业中的地位。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不仅仅是基于商业考量，还注重社会责任。通过推出环保、社会责任等方面的低压电器项目，低压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低压电器项目的提出反映了对利益相关者期望的关注。包括客户、员工、投资者等利益相关者在企业发展中都有着各自的期望，低压电器项目力求在满足这些期望的同时，取得更大的共赢。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485"/>
      <w:r>
        <w:rPr>
          <w:rFonts w:ascii="仿宋" w:eastAsia="仿宋" w:hAnsi="仿宋" w:cs="仿宋" w:hint="eastAsia"/>
          <w:sz w:val="28"/>
          <w:lang w:eastAsia="zh-CN"/>
        </w:rPr>
        <w:t>(四)、低压电器项目意义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在实施低压电器项目的过程中，我们不仅仅是在追逐商业成功，更是为企业和社会的多个层面创造了深远的意义。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首要意义在于提升企业的市场竞争力。通过持续的创新和对产品质量的高标准要求，低压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压电器项目的推进将促使行业技术水平的提升。通过引入先进技术和创新性解决方案，低压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压电器项目不仅创造了大量就业机会，提高了就业水平，还注重社会责任和环保。通过参与社会公益事业和推动环保低压电器项目，低压电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综合而言，低压电器项目意义重大，不仅推动了企业的发展，也为行业和社会的进步贡献了积极力量。这是一个全面而深刻的影响，将在未来产生可持续的正面效应。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621"/>
      <w:r>
        <w:rPr>
          <w:rFonts w:ascii="仿宋" w:eastAsia="仿宋" w:hAnsi="仿宋" w:cs="仿宋" w:hint="eastAsia"/>
          <w:sz w:val="28"/>
          <w:lang w:eastAsia="zh-CN"/>
        </w:rPr>
        <w:t>(五)、低压电器项目背景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在当今迅猛发展的商业环境中，低压电器项目的动因根植于对多方面因素的审慎考量。这个低压电器项目的提出并非孤立的决策，而是对企业所处背景深入思考的产物。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市场的不断演变是低压电器项目背后的首要原因。科技的迅速发展和全球市场的快速变化使得企业必须灵活应对。低压电器项目应运而生，旨在通过创新性的解决方案迎合市场的多变需求，赢得竞争中的先机。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竞争的激烈程度也是低压电器项目背景中不可忽视的一环。企业需要在激烈竞争中脱颖而出，为此，低压电器项目致力于打破常规，提供独特的价值主张，以吸引客户并确保市场份额的增长。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技术的迅速发展为企业带来了机遇与挑战。作为低压电器项目启动的背景之一，对新兴技术的应用将有助于提升企业的技术水平，使其在不断演进的商业环境中保持竞争优势。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此外，社会对企业责任的期望也在逐渐升高。低压电器项目充分融入了社会责任的理念，通过可持续经营和社会公益低压电器项目，企图为社会贡献一份力量，在商业成功的同时关注社会价值。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161"/>
      <w:r>
        <w:rPr>
          <w:rFonts w:ascii="仿宋" w:eastAsia="仿宋" w:hAnsi="仿宋" w:cs="仿宋" w:hint="eastAsia"/>
          <w:sz w:val="28"/>
          <w:lang w:eastAsia="zh-CN"/>
        </w:rPr>
        <w:t>四、低压电器项目土建工程</w:t>
      </w:r>
      <w:bookmarkEnd w:id="14"/>
    </w:p>
    <w:p>
      <w:pPr>
        <w:pStyle w:val="Heading2"/>
        <w:rPr>
          <w:rFonts w:ascii="仿宋" w:eastAsia="仿宋" w:hAnsi="仿宋" w:cs="仿宋" w:hint="eastAsia"/>
          <w:lang w:eastAsia="zh-CN"/>
        </w:rPr>
      </w:pPr>
      <w:bookmarkStart w:id="15" w:name="_Toc1998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在低压电器项目的建筑工程设计中，我们将秉承一系列重要的设计原则，以确保低压电器项目建筑在功能、美观、可持续性等方面达到最佳效果。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首要原则是确保建筑的功能性得到最大化的发挥。我们将充分理解低压电器项目的实际需求，合理布局各个功能区域，保证建筑在满足业务需求的同时，提供高效的工作环境。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在建筑设计中，我们将综合考虑建设和运营成本。通过精细的经济效益分析，确保设计方案在高效利用资源的同时，对低压电器项目的长期盈利能力有积极的贡献。</w:t>
      </w:r>
    </w:p>
    <w:p>
      <w:pPr>
        <w:pStyle w:val="Heading2"/>
        <w:ind w:firstLine="560" w:firstLineChars="200"/>
        <w:rPr>
          <w:rFonts w:ascii="仿宋" w:eastAsia="仿宋" w:hAnsi="仿宋" w:cs="仿宋" w:hint="eastAsia"/>
          <w:sz w:val="28"/>
          <w:lang w:eastAsia="zh-CN"/>
        </w:rPr>
      </w:pPr>
      <w:bookmarkStart w:id="16" w:name="_Toc1283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电器项目的土建工程设计中，我们将精准设定设计年限，结合低压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压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803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https://d.book118.com/928114040013006040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E81EDE"/>
    <w:rsid w:val="69E81E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1404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2024-02-23T03:28:00Z</dcterms:created>
  <dcterms:modified xsi:type="dcterms:W3CDTF">2024-02-23T03:28:40Z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065F12A7EBE645038B08F318533BC1D4_11</vt:lpwstr>
  </property>
  <property fmtid="{D5CDD505-2E9C-101B-9397-08002B2CF9AE}" pid="3" name="KSOProductBuildVer">
    <vt:lpwstr>2052-12.1.0.16250</vt:lpwstr>
  </property>
</Properties>
</file>