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顺丁橡胶项目规划设计蓝图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6" w:history="1">
        <w:r>
          <w:rPr>
            <w:rFonts w:ascii="仿宋" w:eastAsia="仿宋" w:hAnsi="仿宋" w:cs="仿宋" w:hint="eastAsia"/>
            <w:lang w:eastAsia="zh-CN"/>
          </w:rPr>
          <w:t>前言</w:t>
        </w:r>
        <w:r>
          <w:tab/>
        </w:r>
        <w:r>
          <w:fldChar w:fldCharType="begin"/>
        </w:r>
        <w:r>
          <w:instrText xml:space="preserve"> PAGEREF _Toc1546 \h </w:instrText>
        </w:r>
        <w:r>
          <w:fldChar w:fldCharType="separate"/>
        </w:r>
        <w:r>
          <w:t>3</w:t>
        </w:r>
        <w:r>
          <w:fldChar w:fldCharType="end"/>
        </w:r>
      </w:hyperlink>
    </w:p>
    <w:p>
      <w:pPr>
        <w:pStyle w:val="TOC1"/>
        <w:tabs>
          <w:tab w:val="right" w:leader="dot" w:pos="8306"/>
        </w:tabs>
      </w:pPr>
      <w:hyperlink w:anchor="_Toc4166" w:history="1">
        <w:r>
          <w:rPr>
            <w:rFonts w:ascii="仿宋" w:eastAsia="仿宋" w:hAnsi="仿宋" w:cs="仿宋" w:hint="eastAsia"/>
            <w:lang w:eastAsia="zh-CN"/>
          </w:rPr>
          <w:t>一、顺丁橡胶项目文档管理</w:t>
        </w:r>
        <w:r>
          <w:tab/>
        </w:r>
        <w:r>
          <w:fldChar w:fldCharType="begin"/>
        </w:r>
        <w:r>
          <w:instrText xml:space="preserve"> PAGEREF _Toc4166 \h </w:instrText>
        </w:r>
        <w:r>
          <w:fldChar w:fldCharType="separate"/>
        </w:r>
        <w:r>
          <w:t>3</w:t>
        </w:r>
        <w:r>
          <w:fldChar w:fldCharType="end"/>
        </w:r>
      </w:hyperlink>
    </w:p>
    <w:p>
      <w:pPr>
        <w:pStyle w:val="TOC2"/>
        <w:tabs>
          <w:tab w:val="right" w:leader="dot" w:pos="8306"/>
        </w:tabs>
      </w:pPr>
      <w:hyperlink w:anchor="_Toc13161" w:history="1">
        <w:r>
          <w:rPr>
            <w:rFonts w:ascii="仿宋" w:eastAsia="仿宋" w:hAnsi="仿宋" w:cs="仿宋" w:hint="eastAsia"/>
            <w:lang w:eastAsia="zh-CN"/>
          </w:rPr>
          <w:t>(一)、文档编制与审查</w:t>
        </w:r>
        <w:r>
          <w:tab/>
        </w:r>
        <w:r>
          <w:fldChar w:fldCharType="begin"/>
        </w:r>
        <w:r>
          <w:instrText xml:space="preserve"> PAGEREF _Toc13161 \h </w:instrText>
        </w:r>
        <w:r>
          <w:fldChar w:fldCharType="separate"/>
        </w:r>
        <w:r>
          <w:t>3</w:t>
        </w:r>
        <w:r>
          <w:fldChar w:fldCharType="end"/>
        </w:r>
      </w:hyperlink>
    </w:p>
    <w:p>
      <w:pPr>
        <w:pStyle w:val="TOC2"/>
        <w:tabs>
          <w:tab w:val="right" w:leader="dot" w:pos="8306"/>
        </w:tabs>
      </w:pPr>
      <w:hyperlink w:anchor="_Toc15661" w:history="1">
        <w:r>
          <w:rPr>
            <w:rFonts w:ascii="仿宋" w:eastAsia="仿宋" w:hAnsi="仿宋" w:cs="仿宋" w:hint="eastAsia"/>
            <w:lang w:eastAsia="zh-CN"/>
          </w:rPr>
          <w:t>(二)、文档发布与分发</w:t>
        </w:r>
        <w:r>
          <w:tab/>
        </w:r>
        <w:r>
          <w:fldChar w:fldCharType="begin"/>
        </w:r>
        <w:r>
          <w:instrText xml:space="preserve"> PAGEREF _Toc15661 \h </w:instrText>
        </w:r>
        <w:r>
          <w:fldChar w:fldCharType="separate"/>
        </w:r>
        <w:r>
          <w:t>4</w:t>
        </w:r>
        <w:r>
          <w:fldChar w:fldCharType="end"/>
        </w:r>
      </w:hyperlink>
    </w:p>
    <w:p>
      <w:pPr>
        <w:pStyle w:val="TOC2"/>
        <w:tabs>
          <w:tab w:val="right" w:leader="dot" w:pos="8306"/>
        </w:tabs>
      </w:pPr>
      <w:hyperlink w:anchor="_Toc23628" w:history="1">
        <w:r>
          <w:rPr>
            <w:rFonts w:ascii="仿宋" w:eastAsia="仿宋" w:hAnsi="仿宋" w:cs="仿宋" w:hint="eastAsia"/>
            <w:lang w:eastAsia="zh-CN"/>
          </w:rPr>
          <w:t>(三)、文档存档与归档</w:t>
        </w:r>
        <w:r>
          <w:tab/>
        </w:r>
        <w:r>
          <w:fldChar w:fldCharType="begin"/>
        </w:r>
        <w:r>
          <w:instrText xml:space="preserve"> PAGEREF _Toc23628 \h </w:instrText>
        </w:r>
        <w:r>
          <w:fldChar w:fldCharType="separate"/>
        </w:r>
        <w:r>
          <w:t>5</w:t>
        </w:r>
        <w:r>
          <w:fldChar w:fldCharType="end"/>
        </w:r>
      </w:hyperlink>
    </w:p>
    <w:p>
      <w:pPr>
        <w:pStyle w:val="TOC1"/>
        <w:tabs>
          <w:tab w:val="right" w:leader="dot" w:pos="8306"/>
        </w:tabs>
      </w:pPr>
      <w:hyperlink w:anchor="_Toc18401" w:history="1">
        <w:r>
          <w:rPr>
            <w:rFonts w:ascii="仿宋" w:eastAsia="仿宋" w:hAnsi="仿宋" w:cs="仿宋" w:hint="eastAsia"/>
            <w:lang w:eastAsia="zh-CN"/>
          </w:rPr>
          <w:t>二、顺丁橡胶项目可持续发展</w:t>
        </w:r>
        <w:r>
          <w:tab/>
        </w:r>
        <w:r>
          <w:fldChar w:fldCharType="begin"/>
        </w:r>
        <w:r>
          <w:instrText xml:space="preserve"> PAGEREF _Toc18401 \h </w:instrText>
        </w:r>
        <w:r>
          <w:fldChar w:fldCharType="separate"/>
        </w:r>
        <w:r>
          <w:t>6</w:t>
        </w:r>
        <w:r>
          <w:fldChar w:fldCharType="end"/>
        </w:r>
      </w:hyperlink>
    </w:p>
    <w:p>
      <w:pPr>
        <w:pStyle w:val="TOC2"/>
        <w:tabs>
          <w:tab w:val="right" w:leader="dot" w:pos="8306"/>
        </w:tabs>
      </w:pPr>
      <w:hyperlink w:anchor="_Toc28601" w:history="1">
        <w:r>
          <w:rPr>
            <w:rFonts w:ascii="仿宋" w:eastAsia="仿宋" w:hAnsi="仿宋" w:cs="仿宋" w:hint="eastAsia"/>
            <w:lang w:eastAsia="zh-CN"/>
          </w:rPr>
          <w:t>(一)、可持续战略与实践</w:t>
        </w:r>
        <w:r>
          <w:tab/>
        </w:r>
        <w:r>
          <w:fldChar w:fldCharType="begin"/>
        </w:r>
        <w:r>
          <w:instrText xml:space="preserve"> PAGEREF _Toc28601 \h </w:instrText>
        </w:r>
        <w:r>
          <w:fldChar w:fldCharType="separate"/>
        </w:r>
        <w:r>
          <w:t>6</w:t>
        </w:r>
        <w:r>
          <w:fldChar w:fldCharType="end"/>
        </w:r>
      </w:hyperlink>
    </w:p>
    <w:p>
      <w:pPr>
        <w:pStyle w:val="TOC2"/>
        <w:tabs>
          <w:tab w:val="right" w:leader="dot" w:pos="8306"/>
        </w:tabs>
      </w:pPr>
      <w:hyperlink w:anchor="_Toc10266" w:history="1">
        <w:r>
          <w:rPr>
            <w:rFonts w:ascii="仿宋" w:eastAsia="仿宋" w:hAnsi="仿宋" w:cs="仿宋" w:hint="eastAsia"/>
            <w:lang w:eastAsia="zh-CN"/>
          </w:rPr>
          <w:t>(二)、环保与社会责任</w:t>
        </w:r>
        <w:r>
          <w:tab/>
        </w:r>
        <w:r>
          <w:fldChar w:fldCharType="begin"/>
        </w:r>
        <w:r>
          <w:instrText xml:space="preserve"> PAGEREF _Toc10266 \h </w:instrText>
        </w:r>
        <w:r>
          <w:fldChar w:fldCharType="separate"/>
        </w:r>
        <w:r>
          <w:t>7</w:t>
        </w:r>
        <w:r>
          <w:fldChar w:fldCharType="end"/>
        </w:r>
      </w:hyperlink>
    </w:p>
    <w:p>
      <w:pPr>
        <w:pStyle w:val="TOC1"/>
        <w:tabs>
          <w:tab w:val="right" w:leader="dot" w:pos="8306"/>
        </w:tabs>
      </w:pPr>
      <w:hyperlink w:anchor="_Toc24624" w:history="1">
        <w:r>
          <w:rPr>
            <w:rFonts w:ascii="仿宋" w:eastAsia="仿宋" w:hAnsi="仿宋" w:cs="仿宋" w:hint="eastAsia"/>
            <w:lang w:eastAsia="zh-CN"/>
          </w:rPr>
          <w:t>三、顺丁橡胶项目概论</w:t>
        </w:r>
        <w:r>
          <w:tab/>
        </w:r>
        <w:r>
          <w:fldChar w:fldCharType="begin"/>
        </w:r>
        <w:r>
          <w:instrText xml:space="preserve"> PAGEREF _Toc24624 \h </w:instrText>
        </w:r>
        <w:r>
          <w:fldChar w:fldCharType="separate"/>
        </w:r>
        <w:r>
          <w:t>8</w:t>
        </w:r>
        <w:r>
          <w:fldChar w:fldCharType="end"/>
        </w:r>
      </w:hyperlink>
    </w:p>
    <w:p>
      <w:pPr>
        <w:pStyle w:val="TOC2"/>
        <w:tabs>
          <w:tab w:val="right" w:leader="dot" w:pos="8306"/>
        </w:tabs>
      </w:pPr>
      <w:hyperlink w:anchor="_Toc368" w:history="1">
        <w:r>
          <w:rPr>
            <w:rFonts w:ascii="仿宋" w:eastAsia="仿宋" w:hAnsi="仿宋" w:cs="仿宋" w:hint="eastAsia"/>
            <w:lang w:eastAsia="zh-CN"/>
          </w:rPr>
          <w:t>(一)、顺丁橡胶项目概况</w:t>
        </w:r>
        <w:r>
          <w:tab/>
        </w:r>
        <w:r>
          <w:fldChar w:fldCharType="begin"/>
        </w:r>
        <w:r>
          <w:instrText xml:space="preserve"> PAGEREF _Toc368 \h </w:instrText>
        </w:r>
        <w:r>
          <w:fldChar w:fldCharType="separate"/>
        </w:r>
        <w:r>
          <w:t>8</w:t>
        </w:r>
        <w:r>
          <w:fldChar w:fldCharType="end"/>
        </w:r>
      </w:hyperlink>
    </w:p>
    <w:p>
      <w:pPr>
        <w:pStyle w:val="TOC2"/>
        <w:tabs>
          <w:tab w:val="right" w:leader="dot" w:pos="8306"/>
        </w:tabs>
      </w:pPr>
      <w:hyperlink w:anchor="_Toc14742" w:history="1">
        <w:r>
          <w:rPr>
            <w:rFonts w:ascii="仿宋" w:eastAsia="仿宋" w:hAnsi="仿宋" w:cs="仿宋" w:hint="eastAsia"/>
            <w:lang w:eastAsia="zh-CN"/>
          </w:rPr>
          <w:t>(二)、顺丁橡胶项目目标</w:t>
        </w:r>
        <w:r>
          <w:tab/>
        </w:r>
        <w:r>
          <w:fldChar w:fldCharType="begin"/>
        </w:r>
        <w:r>
          <w:instrText xml:space="preserve"> PAGEREF _Toc14742 \h </w:instrText>
        </w:r>
        <w:r>
          <w:fldChar w:fldCharType="separate"/>
        </w:r>
        <w:r>
          <w:t>10</w:t>
        </w:r>
        <w:r>
          <w:fldChar w:fldCharType="end"/>
        </w:r>
      </w:hyperlink>
    </w:p>
    <w:p>
      <w:pPr>
        <w:pStyle w:val="TOC2"/>
        <w:tabs>
          <w:tab w:val="right" w:leader="dot" w:pos="8306"/>
        </w:tabs>
      </w:pPr>
      <w:hyperlink w:anchor="_Toc5155" w:history="1">
        <w:r>
          <w:rPr>
            <w:rFonts w:ascii="仿宋" w:eastAsia="仿宋" w:hAnsi="仿宋" w:cs="仿宋" w:hint="eastAsia"/>
            <w:lang w:eastAsia="zh-CN"/>
          </w:rPr>
          <w:t>(三)、顺丁橡胶项目提出的理由</w:t>
        </w:r>
        <w:r>
          <w:tab/>
        </w:r>
        <w:r>
          <w:fldChar w:fldCharType="begin"/>
        </w:r>
        <w:r>
          <w:instrText xml:space="preserve"> PAGEREF _Toc5155 \h </w:instrText>
        </w:r>
        <w:r>
          <w:fldChar w:fldCharType="separate"/>
        </w:r>
        <w:r>
          <w:t>11</w:t>
        </w:r>
        <w:r>
          <w:fldChar w:fldCharType="end"/>
        </w:r>
      </w:hyperlink>
    </w:p>
    <w:p>
      <w:pPr>
        <w:pStyle w:val="TOC2"/>
        <w:tabs>
          <w:tab w:val="right" w:leader="dot" w:pos="8306"/>
        </w:tabs>
      </w:pPr>
      <w:hyperlink w:anchor="_Toc14194" w:history="1">
        <w:r>
          <w:rPr>
            <w:rFonts w:ascii="仿宋" w:eastAsia="仿宋" w:hAnsi="仿宋" w:cs="仿宋" w:hint="eastAsia"/>
            <w:lang w:eastAsia="zh-CN"/>
          </w:rPr>
          <w:t>(四)、顺丁橡胶项目意义</w:t>
        </w:r>
        <w:r>
          <w:tab/>
        </w:r>
        <w:r>
          <w:fldChar w:fldCharType="begin"/>
        </w:r>
        <w:r>
          <w:instrText xml:space="preserve"> PAGEREF _Toc14194 \h </w:instrText>
        </w:r>
        <w:r>
          <w:fldChar w:fldCharType="separate"/>
        </w:r>
        <w:r>
          <w:t>13</w:t>
        </w:r>
        <w:r>
          <w:fldChar w:fldCharType="end"/>
        </w:r>
      </w:hyperlink>
    </w:p>
    <w:p>
      <w:pPr>
        <w:pStyle w:val="TOC2"/>
        <w:tabs>
          <w:tab w:val="right" w:leader="dot" w:pos="8306"/>
        </w:tabs>
      </w:pPr>
      <w:hyperlink w:anchor="_Toc16597" w:history="1">
        <w:r>
          <w:rPr>
            <w:rFonts w:ascii="仿宋" w:eastAsia="仿宋" w:hAnsi="仿宋" w:cs="仿宋" w:hint="eastAsia"/>
            <w:lang w:eastAsia="zh-CN"/>
          </w:rPr>
          <w:t>(五)、顺丁橡胶项目背景</w:t>
        </w:r>
        <w:r>
          <w:tab/>
        </w:r>
        <w:r>
          <w:fldChar w:fldCharType="begin"/>
        </w:r>
        <w:r>
          <w:instrText xml:space="preserve"> PAGEREF _Toc16597 \h </w:instrText>
        </w:r>
        <w:r>
          <w:fldChar w:fldCharType="separate"/>
        </w:r>
        <w:r>
          <w:t>13</w:t>
        </w:r>
        <w:r>
          <w:fldChar w:fldCharType="end"/>
        </w:r>
      </w:hyperlink>
    </w:p>
    <w:p>
      <w:pPr>
        <w:pStyle w:val="TOC1"/>
        <w:tabs>
          <w:tab w:val="right" w:leader="dot" w:pos="8306"/>
        </w:tabs>
      </w:pPr>
      <w:hyperlink w:anchor="_Toc26155" w:history="1">
        <w:r>
          <w:rPr>
            <w:rFonts w:ascii="仿宋" w:eastAsia="仿宋" w:hAnsi="仿宋" w:cs="仿宋" w:hint="eastAsia"/>
            <w:lang w:eastAsia="zh-CN"/>
          </w:rPr>
          <w:t>四、顺丁橡胶项目绩效评估</w:t>
        </w:r>
        <w:r>
          <w:tab/>
        </w:r>
        <w:r>
          <w:fldChar w:fldCharType="begin"/>
        </w:r>
        <w:r>
          <w:instrText xml:space="preserve"> PAGEREF _Toc26155 \h </w:instrText>
        </w:r>
        <w:r>
          <w:fldChar w:fldCharType="separate"/>
        </w:r>
        <w:r>
          <w:t>14</w:t>
        </w:r>
        <w:r>
          <w:fldChar w:fldCharType="end"/>
        </w:r>
      </w:hyperlink>
    </w:p>
    <w:p>
      <w:pPr>
        <w:pStyle w:val="TOC2"/>
        <w:tabs>
          <w:tab w:val="right" w:leader="dot" w:pos="8306"/>
        </w:tabs>
      </w:pPr>
      <w:hyperlink w:anchor="_Toc8025" w:history="1">
        <w:r>
          <w:rPr>
            <w:rFonts w:ascii="仿宋" w:eastAsia="仿宋" w:hAnsi="仿宋" w:cs="仿宋" w:hint="eastAsia"/>
            <w:lang w:eastAsia="zh-CN"/>
          </w:rPr>
          <w:t>(一)、绩效评估指标</w:t>
        </w:r>
        <w:r>
          <w:tab/>
        </w:r>
        <w:r>
          <w:fldChar w:fldCharType="begin"/>
        </w:r>
        <w:r>
          <w:instrText xml:space="preserve"> PAGEREF _Toc8025 \h </w:instrText>
        </w:r>
        <w:r>
          <w:fldChar w:fldCharType="separate"/>
        </w:r>
        <w:r>
          <w:t>14</w:t>
        </w:r>
        <w:r>
          <w:fldChar w:fldCharType="end"/>
        </w:r>
      </w:hyperlink>
    </w:p>
    <w:p>
      <w:pPr>
        <w:pStyle w:val="TOC2"/>
        <w:tabs>
          <w:tab w:val="right" w:leader="dot" w:pos="8306"/>
        </w:tabs>
      </w:pPr>
      <w:hyperlink w:anchor="_Toc28460" w:history="1">
        <w:r>
          <w:rPr>
            <w:rFonts w:ascii="仿宋" w:eastAsia="仿宋" w:hAnsi="仿宋" w:cs="仿宋" w:hint="eastAsia"/>
            <w:lang w:eastAsia="zh-CN"/>
          </w:rPr>
          <w:t>(二)、绩效评估方法</w:t>
        </w:r>
        <w:r>
          <w:tab/>
        </w:r>
        <w:r>
          <w:fldChar w:fldCharType="begin"/>
        </w:r>
        <w:r>
          <w:instrText xml:space="preserve"> PAGEREF _Toc28460 \h </w:instrText>
        </w:r>
        <w:r>
          <w:fldChar w:fldCharType="separate"/>
        </w:r>
        <w:r>
          <w:t>15</w:t>
        </w:r>
        <w:r>
          <w:fldChar w:fldCharType="end"/>
        </w:r>
      </w:hyperlink>
    </w:p>
    <w:p>
      <w:pPr>
        <w:pStyle w:val="TOC2"/>
        <w:tabs>
          <w:tab w:val="right" w:leader="dot" w:pos="8306"/>
        </w:tabs>
      </w:pPr>
      <w:hyperlink w:anchor="_Toc26829" w:history="1">
        <w:r>
          <w:rPr>
            <w:rFonts w:ascii="仿宋" w:eastAsia="仿宋" w:hAnsi="仿宋" w:cs="仿宋" w:hint="eastAsia"/>
            <w:lang w:eastAsia="zh-CN"/>
          </w:rPr>
          <w:t>(三)、绩效评估周期</w:t>
        </w:r>
        <w:r>
          <w:tab/>
        </w:r>
        <w:r>
          <w:fldChar w:fldCharType="begin"/>
        </w:r>
        <w:r>
          <w:instrText xml:space="preserve"> PAGEREF _Toc26829 \h </w:instrText>
        </w:r>
        <w:r>
          <w:fldChar w:fldCharType="separate"/>
        </w:r>
        <w:r>
          <w:t>16</w:t>
        </w:r>
        <w:r>
          <w:fldChar w:fldCharType="end"/>
        </w:r>
      </w:hyperlink>
    </w:p>
    <w:p>
      <w:pPr>
        <w:pStyle w:val="TOC1"/>
        <w:tabs>
          <w:tab w:val="right" w:leader="dot" w:pos="8306"/>
        </w:tabs>
      </w:pPr>
      <w:hyperlink w:anchor="_Toc28429" w:history="1">
        <w:r>
          <w:rPr>
            <w:rFonts w:ascii="仿宋" w:eastAsia="仿宋" w:hAnsi="仿宋" w:cs="仿宋" w:hint="eastAsia"/>
            <w:lang w:eastAsia="zh-CN"/>
          </w:rPr>
          <w:t>五、顺丁橡胶项目建设单位说明</w:t>
        </w:r>
        <w:r>
          <w:tab/>
        </w:r>
        <w:r>
          <w:fldChar w:fldCharType="begin"/>
        </w:r>
        <w:r>
          <w:instrText xml:space="preserve"> PAGEREF _Toc28429 \h </w:instrText>
        </w:r>
        <w:r>
          <w:fldChar w:fldCharType="separate"/>
        </w:r>
        <w:r>
          <w:t>17</w:t>
        </w:r>
        <w:r>
          <w:fldChar w:fldCharType="end"/>
        </w:r>
      </w:hyperlink>
    </w:p>
    <w:p>
      <w:pPr>
        <w:pStyle w:val="TOC2"/>
        <w:tabs>
          <w:tab w:val="right" w:leader="dot" w:pos="8306"/>
        </w:tabs>
      </w:pPr>
      <w:hyperlink w:anchor="_Toc14221" w:history="1">
        <w:r>
          <w:rPr>
            <w:rFonts w:ascii="仿宋" w:eastAsia="仿宋" w:hAnsi="仿宋" w:cs="仿宋" w:hint="eastAsia"/>
            <w:lang w:eastAsia="zh-CN"/>
          </w:rPr>
          <w:t>(一)、顺丁橡胶项目承办单位基本情况</w:t>
        </w:r>
        <w:r>
          <w:tab/>
        </w:r>
        <w:r>
          <w:fldChar w:fldCharType="begin"/>
        </w:r>
        <w:r>
          <w:instrText xml:space="preserve"> PAGEREF _Toc14221 \h </w:instrText>
        </w:r>
        <w:r>
          <w:fldChar w:fldCharType="separate"/>
        </w:r>
        <w:r>
          <w:t>17</w:t>
        </w:r>
        <w:r>
          <w:fldChar w:fldCharType="end"/>
        </w:r>
      </w:hyperlink>
    </w:p>
    <w:p>
      <w:pPr>
        <w:pStyle w:val="TOC2"/>
        <w:tabs>
          <w:tab w:val="right" w:leader="dot" w:pos="8306"/>
        </w:tabs>
      </w:pPr>
      <w:hyperlink w:anchor="_Toc28223" w:history="1">
        <w:r>
          <w:rPr>
            <w:rFonts w:ascii="仿宋" w:eastAsia="仿宋" w:hAnsi="仿宋" w:cs="仿宋" w:hint="eastAsia"/>
            <w:lang w:eastAsia="zh-CN"/>
          </w:rPr>
          <w:t>(二)、公司经济效益分析</w:t>
        </w:r>
        <w:r>
          <w:tab/>
        </w:r>
        <w:r>
          <w:fldChar w:fldCharType="begin"/>
        </w:r>
        <w:r>
          <w:instrText xml:space="preserve"> PAGEREF _Toc28223 \h </w:instrText>
        </w:r>
        <w:r>
          <w:fldChar w:fldCharType="separate"/>
        </w:r>
        <w:r>
          <w:t>18</w:t>
        </w:r>
        <w:r>
          <w:fldChar w:fldCharType="end"/>
        </w:r>
      </w:hyperlink>
    </w:p>
    <w:p>
      <w:pPr>
        <w:pStyle w:val="TOC1"/>
        <w:tabs>
          <w:tab w:val="right" w:leader="dot" w:pos="8306"/>
        </w:tabs>
      </w:pPr>
      <w:hyperlink w:anchor="_Toc29641" w:history="1">
        <w:r>
          <w:rPr>
            <w:rFonts w:ascii="仿宋" w:eastAsia="仿宋" w:hAnsi="仿宋" w:cs="仿宋" w:hint="eastAsia"/>
            <w:lang w:eastAsia="zh-CN"/>
          </w:rPr>
          <w:t>六、顺丁橡胶项目危机管理</w:t>
        </w:r>
        <w:r>
          <w:tab/>
        </w:r>
        <w:r>
          <w:fldChar w:fldCharType="begin"/>
        </w:r>
        <w:r>
          <w:instrText xml:space="preserve"> PAGEREF _Toc29641 \h </w:instrText>
        </w:r>
        <w:r>
          <w:fldChar w:fldCharType="separate"/>
        </w:r>
        <w:r>
          <w:t>19</w:t>
        </w:r>
        <w:r>
          <w:fldChar w:fldCharType="end"/>
        </w:r>
      </w:hyperlink>
    </w:p>
    <w:p>
      <w:pPr>
        <w:pStyle w:val="TOC2"/>
        <w:tabs>
          <w:tab w:val="right" w:leader="dot" w:pos="8306"/>
        </w:tabs>
      </w:pPr>
      <w:hyperlink w:anchor="_Toc6082" w:history="1">
        <w:r>
          <w:rPr>
            <w:rFonts w:ascii="仿宋" w:eastAsia="仿宋" w:hAnsi="仿宋" w:cs="仿宋" w:hint="eastAsia"/>
            <w:lang w:eastAsia="zh-CN"/>
          </w:rPr>
          <w:t>(一)、危机预警与识别</w:t>
        </w:r>
        <w:r>
          <w:tab/>
        </w:r>
        <w:r>
          <w:fldChar w:fldCharType="begin"/>
        </w:r>
        <w:r>
          <w:instrText xml:space="preserve"> PAGEREF _Toc6082 \h </w:instrText>
        </w:r>
        <w:r>
          <w:fldChar w:fldCharType="separate"/>
        </w:r>
        <w:r>
          <w:t>19</w:t>
        </w:r>
        <w:r>
          <w:fldChar w:fldCharType="end"/>
        </w:r>
      </w:hyperlink>
    </w:p>
    <w:p>
      <w:pPr>
        <w:pStyle w:val="TOC2"/>
        <w:tabs>
          <w:tab w:val="right" w:leader="dot" w:pos="8306"/>
        </w:tabs>
      </w:pPr>
      <w:hyperlink w:anchor="_Toc14785" w:history="1">
        <w:r>
          <w:rPr>
            <w:rFonts w:ascii="仿宋" w:eastAsia="仿宋" w:hAnsi="仿宋" w:cs="仿宋" w:hint="eastAsia"/>
            <w:lang w:eastAsia="zh-CN"/>
          </w:rPr>
          <w:t>(二)、危机应对与恢复</w:t>
        </w:r>
        <w:r>
          <w:tab/>
        </w:r>
        <w:r>
          <w:fldChar w:fldCharType="begin"/>
        </w:r>
        <w:r>
          <w:instrText xml:space="preserve"> PAGEREF _Toc14785 \h </w:instrText>
        </w:r>
        <w:r>
          <w:fldChar w:fldCharType="separate"/>
        </w:r>
        <w:r>
          <w:t>20</w:t>
        </w:r>
        <w:r>
          <w:fldChar w:fldCharType="end"/>
        </w:r>
      </w:hyperlink>
    </w:p>
    <w:p>
      <w:pPr>
        <w:pStyle w:val="TOC1"/>
        <w:tabs>
          <w:tab w:val="right" w:leader="dot" w:pos="8306"/>
        </w:tabs>
      </w:pPr>
      <w:hyperlink w:anchor="_Toc26356" w:history="1">
        <w:r>
          <w:rPr>
            <w:rFonts w:ascii="仿宋" w:eastAsia="仿宋" w:hAnsi="仿宋" w:cs="仿宋" w:hint="eastAsia"/>
            <w:lang w:eastAsia="zh-CN"/>
          </w:rPr>
          <w:t>七、顺丁橡胶项目技术管理</w:t>
        </w:r>
        <w:r>
          <w:tab/>
        </w:r>
        <w:r>
          <w:fldChar w:fldCharType="begin"/>
        </w:r>
        <w:r>
          <w:instrText xml:space="preserve"> PAGEREF _Toc26356 \h </w:instrText>
        </w:r>
        <w:r>
          <w:fldChar w:fldCharType="separate"/>
        </w:r>
        <w:r>
          <w:t>21</w:t>
        </w:r>
        <w:r>
          <w:fldChar w:fldCharType="end"/>
        </w:r>
      </w:hyperlink>
    </w:p>
    <w:p>
      <w:pPr>
        <w:pStyle w:val="TOC2"/>
        <w:tabs>
          <w:tab w:val="right" w:leader="dot" w:pos="8306"/>
        </w:tabs>
      </w:pPr>
      <w:hyperlink w:anchor="_Toc12025" w:history="1">
        <w:r>
          <w:rPr>
            <w:rFonts w:ascii="仿宋" w:eastAsia="仿宋" w:hAnsi="仿宋" w:cs="仿宋" w:hint="eastAsia"/>
            <w:lang w:eastAsia="zh-CN"/>
          </w:rPr>
          <w:t>(一)、技术方案选用方向</w:t>
        </w:r>
        <w:r>
          <w:tab/>
        </w:r>
        <w:r>
          <w:fldChar w:fldCharType="begin"/>
        </w:r>
        <w:r>
          <w:instrText xml:space="preserve"> PAGEREF _Toc12025 \h </w:instrText>
        </w:r>
        <w:r>
          <w:fldChar w:fldCharType="separate"/>
        </w:r>
        <w:r>
          <w:t>21</w:t>
        </w:r>
        <w:r>
          <w:fldChar w:fldCharType="end"/>
        </w:r>
      </w:hyperlink>
    </w:p>
    <w:p>
      <w:pPr>
        <w:pStyle w:val="TOC2"/>
        <w:tabs>
          <w:tab w:val="right" w:leader="dot" w:pos="8306"/>
        </w:tabs>
      </w:pPr>
      <w:hyperlink w:anchor="_Toc3200" w:history="1">
        <w:r>
          <w:rPr>
            <w:rFonts w:ascii="仿宋" w:eastAsia="仿宋" w:hAnsi="仿宋" w:cs="仿宋" w:hint="eastAsia"/>
            <w:lang w:eastAsia="zh-CN"/>
          </w:rPr>
          <w:t>(二)、工艺技术方案选用原则</w:t>
        </w:r>
        <w:r>
          <w:tab/>
        </w:r>
        <w:r>
          <w:fldChar w:fldCharType="begin"/>
        </w:r>
        <w:r>
          <w:instrText xml:space="preserve"> PAGEREF _Toc3200 \h </w:instrText>
        </w:r>
        <w:r>
          <w:fldChar w:fldCharType="separate"/>
        </w:r>
        <w:r>
          <w:t>23</w:t>
        </w:r>
        <w:r>
          <w:fldChar w:fldCharType="end"/>
        </w:r>
      </w:hyperlink>
    </w:p>
    <w:p>
      <w:pPr>
        <w:pStyle w:val="TOC2"/>
        <w:tabs>
          <w:tab w:val="right" w:leader="dot" w:pos="8306"/>
        </w:tabs>
      </w:pPr>
      <w:hyperlink w:anchor="_Toc9692" w:history="1">
        <w:r>
          <w:rPr>
            <w:rFonts w:ascii="仿宋" w:eastAsia="仿宋" w:hAnsi="仿宋" w:cs="仿宋" w:hint="eastAsia"/>
            <w:lang w:eastAsia="zh-CN"/>
          </w:rPr>
          <w:t>(三)、工艺技术方案要求</w:t>
        </w:r>
        <w:r>
          <w:tab/>
        </w:r>
        <w:r>
          <w:fldChar w:fldCharType="begin"/>
        </w:r>
        <w:r>
          <w:instrText xml:space="preserve"> PAGEREF _Toc9692 \h </w:instrText>
        </w:r>
        <w:r>
          <w:fldChar w:fldCharType="separate"/>
        </w:r>
        <w:r>
          <w:t>25</w:t>
        </w:r>
        <w:r>
          <w:fldChar w:fldCharType="end"/>
        </w:r>
      </w:hyperlink>
    </w:p>
    <w:p>
      <w:pPr>
        <w:pStyle w:val="TOC1"/>
        <w:tabs>
          <w:tab w:val="right" w:leader="dot" w:pos="8306"/>
        </w:tabs>
      </w:pPr>
      <w:hyperlink w:anchor="_Toc3043" w:history="1">
        <w:r>
          <w:rPr>
            <w:rFonts w:ascii="仿宋" w:eastAsia="仿宋" w:hAnsi="仿宋" w:cs="仿宋" w:hint="eastAsia"/>
            <w:lang w:eastAsia="zh-CN"/>
          </w:rPr>
          <w:t>八、顺丁橡胶项目社会影响</w:t>
        </w:r>
        <w:r>
          <w:tab/>
        </w:r>
        <w:r>
          <w:fldChar w:fldCharType="begin"/>
        </w:r>
        <w:r>
          <w:instrText xml:space="preserve"> PAGEREF _Toc3043 \h </w:instrText>
        </w:r>
        <w:r>
          <w:fldChar w:fldCharType="separate"/>
        </w:r>
        <w:r>
          <w:t>27</w:t>
        </w:r>
        <w:r>
          <w:fldChar w:fldCharType="end"/>
        </w:r>
      </w:hyperlink>
    </w:p>
    <w:p>
      <w:pPr>
        <w:pStyle w:val="TOC2"/>
        <w:tabs>
          <w:tab w:val="right" w:leader="dot" w:pos="8306"/>
        </w:tabs>
      </w:pPr>
      <w:hyperlink w:anchor="_Toc11177" w:history="1">
        <w:r>
          <w:rPr>
            <w:rFonts w:ascii="仿宋" w:eastAsia="仿宋" w:hAnsi="仿宋" w:cs="仿宋" w:hint="eastAsia"/>
            <w:lang w:eastAsia="zh-CN"/>
          </w:rPr>
          <w:t>(一)、社会责任与义务</w:t>
        </w:r>
        <w:r>
          <w:tab/>
        </w:r>
        <w:r>
          <w:fldChar w:fldCharType="begin"/>
        </w:r>
        <w:r>
          <w:instrText xml:space="preserve"> PAGEREF _Toc11177 \h </w:instrText>
        </w:r>
        <w:r>
          <w:fldChar w:fldCharType="separate"/>
        </w:r>
        <w:r>
          <w:t>27</w:t>
        </w:r>
        <w:r>
          <w:fldChar w:fldCharType="end"/>
        </w:r>
      </w:hyperlink>
    </w:p>
    <w:p>
      <w:pPr>
        <w:pStyle w:val="TOC2"/>
        <w:tabs>
          <w:tab w:val="right" w:leader="dot" w:pos="8306"/>
        </w:tabs>
      </w:pPr>
      <w:hyperlink w:anchor="_Toc24118" w:history="1">
        <w:r>
          <w:rPr>
            <w:rFonts w:ascii="仿宋" w:eastAsia="仿宋" w:hAnsi="仿宋" w:cs="仿宋" w:hint="eastAsia"/>
            <w:lang w:eastAsia="zh-CN"/>
          </w:rPr>
          <w:t>(二)、社会参与与沟通</w:t>
        </w:r>
        <w:r>
          <w:tab/>
        </w:r>
        <w:r>
          <w:fldChar w:fldCharType="begin"/>
        </w:r>
        <w:r>
          <w:instrText xml:space="preserve"> PAGEREF _Toc24118 \h </w:instrText>
        </w:r>
        <w:r>
          <w:fldChar w:fldCharType="separate"/>
        </w:r>
        <w:r>
          <w:t>28</w:t>
        </w:r>
        <w:r>
          <w:fldChar w:fldCharType="end"/>
        </w:r>
      </w:hyperlink>
    </w:p>
    <w:p>
      <w:pPr>
        <w:pStyle w:val="TOC1"/>
        <w:tabs>
          <w:tab w:val="right" w:leader="dot" w:pos="8306"/>
        </w:tabs>
      </w:pPr>
      <w:hyperlink w:anchor="_Toc15010" w:history="1">
        <w:r>
          <w:rPr>
            <w:rFonts w:ascii="仿宋" w:eastAsia="仿宋" w:hAnsi="仿宋" w:cs="仿宋" w:hint="eastAsia"/>
            <w:lang w:eastAsia="zh-CN"/>
          </w:rPr>
          <w:t>九、顺丁橡胶项目创新与研发</w:t>
        </w:r>
        <w:r>
          <w:tab/>
        </w:r>
        <w:r>
          <w:fldChar w:fldCharType="begin"/>
        </w:r>
        <w:r>
          <w:instrText xml:space="preserve"> PAGEREF _Toc15010 \h </w:instrText>
        </w:r>
        <w:r>
          <w:fldChar w:fldCharType="separate"/>
        </w:r>
        <w:r>
          <w:t>29</w:t>
        </w:r>
        <w:r>
          <w:fldChar w:fldCharType="end"/>
        </w:r>
      </w:hyperlink>
    </w:p>
    <w:p>
      <w:pPr>
        <w:pStyle w:val="TOC2"/>
        <w:tabs>
          <w:tab w:val="right" w:leader="dot" w:pos="8306"/>
        </w:tabs>
      </w:pPr>
      <w:hyperlink w:anchor="_Toc3092" w:history="1">
        <w:r>
          <w:rPr>
            <w:rFonts w:ascii="仿宋" w:eastAsia="仿宋" w:hAnsi="仿宋" w:cs="仿宋" w:hint="eastAsia"/>
            <w:lang w:eastAsia="zh-CN"/>
          </w:rPr>
          <w:t>(一)、创新策略与方向</w:t>
        </w:r>
        <w:r>
          <w:tab/>
        </w:r>
        <w:r>
          <w:fldChar w:fldCharType="begin"/>
        </w:r>
        <w:r>
          <w:instrText xml:space="preserve"> PAGEREF _Toc3092 \h </w:instrText>
        </w:r>
        <w:r>
          <w:fldChar w:fldCharType="separate"/>
        </w:r>
        <w:r>
          <w:t>29</w:t>
        </w:r>
        <w:r>
          <w:fldChar w:fldCharType="end"/>
        </w:r>
      </w:hyperlink>
    </w:p>
    <w:p>
      <w:pPr>
        <w:pStyle w:val="TOC2"/>
        <w:tabs>
          <w:tab w:val="right" w:leader="dot" w:pos="8306"/>
        </w:tabs>
      </w:pPr>
      <w:hyperlink w:anchor="_Toc23248" w:history="1">
        <w:r>
          <w:rPr>
            <w:rFonts w:ascii="仿宋" w:eastAsia="仿宋" w:hAnsi="仿宋" w:cs="仿宋" w:hint="eastAsia"/>
            <w:lang w:eastAsia="zh-CN"/>
          </w:rPr>
          <w:t>(二)、研发规划与投入</w:t>
        </w:r>
        <w:r>
          <w:tab/>
        </w:r>
        <w:r>
          <w:fldChar w:fldCharType="begin"/>
        </w:r>
        <w:r>
          <w:instrText xml:space="preserve"> PAGEREF _Toc23248 \h </w:instrText>
        </w:r>
        <w:r>
          <w:fldChar w:fldCharType="separate"/>
        </w:r>
        <w:r>
          <w:t>31</w:t>
        </w:r>
        <w:r>
          <w:fldChar w:fldCharType="end"/>
        </w:r>
      </w:hyperlink>
    </w:p>
    <w:p>
      <w:pPr>
        <w:pStyle w:val="TOC1"/>
        <w:tabs>
          <w:tab w:val="right" w:leader="dot" w:pos="8306"/>
        </w:tabs>
      </w:pPr>
      <w:hyperlink w:anchor="_Toc32721" w:history="1">
        <w:r>
          <w:rPr>
            <w:rFonts w:ascii="仿宋" w:eastAsia="仿宋" w:hAnsi="仿宋" w:cs="仿宋" w:hint="eastAsia"/>
            <w:lang w:eastAsia="zh-CN"/>
          </w:rPr>
          <w:t>十、顺丁橡胶项目经营效益</w:t>
        </w:r>
        <w:r>
          <w:tab/>
        </w:r>
        <w:r>
          <w:fldChar w:fldCharType="begin"/>
        </w:r>
        <w:r>
          <w:instrText xml:space="preserve"> PAGEREF _Toc32721 \h </w:instrText>
        </w:r>
        <w:r>
          <w:fldChar w:fldCharType="separate"/>
        </w:r>
        <w:r>
          <w:t>32</w:t>
        </w:r>
        <w:r>
          <w:fldChar w:fldCharType="end"/>
        </w:r>
      </w:hyperlink>
    </w:p>
    <w:p>
      <w:pPr>
        <w:pStyle w:val="TOC2"/>
        <w:tabs>
          <w:tab w:val="right" w:leader="dot" w:pos="8306"/>
        </w:tabs>
      </w:pPr>
      <w:hyperlink w:anchor="_Toc3554" w:history="1">
        <w:r>
          <w:rPr>
            <w:rFonts w:ascii="仿宋" w:eastAsia="仿宋" w:hAnsi="仿宋" w:cs="仿宋" w:hint="eastAsia"/>
            <w:lang w:eastAsia="zh-CN"/>
          </w:rPr>
          <w:t>(一)、经济评价财务测算</w:t>
        </w:r>
        <w:r>
          <w:tab/>
        </w:r>
        <w:r>
          <w:fldChar w:fldCharType="begin"/>
        </w:r>
        <w:r>
          <w:instrText xml:space="preserve"> PAGEREF _Toc3554 \h </w:instrText>
        </w:r>
        <w:r>
          <w:fldChar w:fldCharType="separate"/>
        </w:r>
        <w:r>
          <w:t>32</w:t>
        </w:r>
        <w:r>
          <w:fldChar w:fldCharType="end"/>
        </w:r>
      </w:hyperlink>
    </w:p>
    <w:p>
      <w:pPr>
        <w:pStyle w:val="TOC2"/>
        <w:tabs>
          <w:tab w:val="right" w:leader="dot" w:pos="8306"/>
        </w:tabs>
      </w:pPr>
      <w:hyperlink w:anchor="_Toc6757" w:history="1">
        <w:r>
          <w:rPr>
            <w:rFonts w:ascii="仿宋" w:eastAsia="仿宋" w:hAnsi="仿宋" w:cs="仿宋" w:hint="eastAsia"/>
            <w:lang w:eastAsia="zh-CN"/>
          </w:rPr>
          <w:t>(二)、顺丁橡胶项目盈利能力分析</w:t>
        </w:r>
        <w:r>
          <w:tab/>
        </w:r>
        <w:r>
          <w:fldChar w:fldCharType="begin"/>
        </w:r>
        <w:r>
          <w:instrText xml:space="preserve"> PAGEREF _Toc6757 \h </w:instrText>
        </w:r>
        <w:r>
          <w:fldChar w:fldCharType="separate"/>
        </w:r>
        <w:r>
          <w:t>34</w:t>
        </w:r>
        <w:r>
          <w:fldChar w:fldCharType="end"/>
        </w:r>
      </w:hyperlink>
    </w:p>
    <w:p>
      <w:pPr>
        <w:pStyle w:val="TOC1"/>
        <w:tabs>
          <w:tab w:val="right" w:leader="dot" w:pos="8306"/>
        </w:tabs>
      </w:pPr>
      <w:hyperlink w:anchor="_Toc1766" w:history="1">
        <w:r>
          <w:rPr>
            <w:rFonts w:ascii="仿宋" w:eastAsia="仿宋" w:hAnsi="仿宋" w:cs="仿宋" w:hint="eastAsia"/>
            <w:lang w:eastAsia="zh-CN"/>
          </w:rPr>
          <w:t>十一、顺丁橡胶项目计划安排</w:t>
        </w:r>
        <w:r>
          <w:tab/>
        </w:r>
        <w:r>
          <w:fldChar w:fldCharType="begin"/>
        </w:r>
        <w:r>
          <w:instrText xml:space="preserve"> PAGEREF _Toc1766 \h </w:instrText>
        </w:r>
        <w:r>
          <w:fldChar w:fldCharType="separate"/>
        </w:r>
        <w:r>
          <w:t>34</w:t>
        </w:r>
        <w:r>
          <w:fldChar w:fldCharType="end"/>
        </w:r>
      </w:hyperlink>
    </w:p>
    <w:p>
      <w:pPr>
        <w:pStyle w:val="TOC2"/>
        <w:tabs>
          <w:tab w:val="right" w:leader="dot" w:pos="8306"/>
        </w:tabs>
      </w:pPr>
      <w:hyperlink w:anchor="_Toc10424" w:history="1">
        <w:r>
          <w:rPr>
            <w:rFonts w:ascii="仿宋" w:eastAsia="仿宋" w:hAnsi="仿宋" w:cs="仿宋" w:hint="eastAsia"/>
            <w:lang w:eastAsia="zh-CN"/>
          </w:rPr>
          <w:t>(一)、建设周期</w:t>
        </w:r>
        <w:r>
          <w:tab/>
        </w:r>
        <w:r>
          <w:fldChar w:fldCharType="begin"/>
        </w:r>
        <w:r>
          <w:instrText xml:space="preserve"> PAGEREF _Toc10424 \h </w:instrText>
        </w:r>
        <w:r>
          <w:fldChar w:fldCharType="separate"/>
        </w:r>
        <w:r>
          <w:t>34</w:t>
        </w:r>
        <w:r>
          <w:fldChar w:fldCharType="end"/>
        </w:r>
      </w:hyperlink>
    </w:p>
    <w:p>
      <w:pPr>
        <w:pStyle w:val="TOC2"/>
        <w:tabs>
          <w:tab w:val="right" w:leader="dot" w:pos="8306"/>
        </w:tabs>
      </w:pPr>
      <w:hyperlink w:anchor="_Toc29937" w:history="1">
        <w:r>
          <w:rPr>
            <w:rFonts w:ascii="仿宋" w:eastAsia="仿宋" w:hAnsi="仿宋" w:cs="仿宋" w:hint="eastAsia"/>
            <w:lang w:eastAsia="zh-CN"/>
          </w:rPr>
          <w:t>(二)、建设进度</w:t>
        </w:r>
        <w:r>
          <w:tab/>
        </w:r>
        <w:r>
          <w:fldChar w:fldCharType="begin"/>
        </w:r>
        <w:r>
          <w:instrText xml:space="preserve"> PAGEREF _Toc29937 \h </w:instrText>
        </w:r>
        <w:r>
          <w:fldChar w:fldCharType="separate"/>
        </w:r>
        <w:r>
          <w:t>35</w:t>
        </w:r>
        <w:r>
          <w:fldChar w:fldCharType="end"/>
        </w:r>
      </w:hyperlink>
    </w:p>
    <w:p>
      <w:pPr>
        <w:pStyle w:val="TOC2"/>
        <w:tabs>
          <w:tab w:val="right" w:leader="dot" w:pos="8306"/>
        </w:tabs>
      </w:pPr>
      <w:hyperlink w:anchor="_Toc1067" w:history="1">
        <w:r>
          <w:rPr>
            <w:rFonts w:ascii="仿宋" w:eastAsia="仿宋" w:hAnsi="仿宋" w:cs="仿宋" w:hint="eastAsia"/>
            <w:lang w:eastAsia="zh-CN"/>
          </w:rPr>
          <w:t>(三)、进度安排注意事项</w:t>
        </w:r>
        <w:r>
          <w:tab/>
        </w:r>
        <w:r>
          <w:fldChar w:fldCharType="begin"/>
        </w:r>
        <w:r>
          <w:instrText xml:space="preserve"> PAGEREF _Toc1067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83" w:history="1">
        <w:r>
          <w:rPr>
            <w:rFonts w:ascii="仿宋" w:eastAsia="仿宋" w:hAnsi="仿宋" w:cs="仿宋" w:hint="eastAsia"/>
            <w:lang w:eastAsia="zh-CN"/>
          </w:rPr>
          <w:t>(四)、人力资源配置</w:t>
        </w:r>
        <w:r>
          <w:tab/>
        </w:r>
        <w:r>
          <w:fldChar w:fldCharType="begin"/>
        </w:r>
        <w:r>
          <w:instrText xml:space="preserve"> PAGEREF _Toc8183 \h </w:instrText>
        </w:r>
        <w:r>
          <w:fldChar w:fldCharType="separate"/>
        </w:r>
        <w:r>
          <w:t>38</w:t>
        </w:r>
        <w:r>
          <w:fldChar w:fldCharType="end"/>
        </w:r>
      </w:hyperlink>
    </w:p>
    <w:p>
      <w:pPr>
        <w:pStyle w:val="TOC1"/>
        <w:tabs>
          <w:tab w:val="right" w:leader="dot" w:pos="8306"/>
        </w:tabs>
      </w:pPr>
      <w:hyperlink w:anchor="_Toc16536" w:history="1">
        <w:r>
          <w:rPr>
            <w:rFonts w:ascii="仿宋" w:eastAsia="仿宋" w:hAnsi="仿宋" w:cs="仿宋" w:hint="eastAsia"/>
            <w:lang w:eastAsia="zh-CN"/>
          </w:rPr>
          <w:t>十二、顺丁橡胶项目人力资源管理</w:t>
        </w:r>
        <w:r>
          <w:tab/>
        </w:r>
        <w:r>
          <w:fldChar w:fldCharType="begin"/>
        </w:r>
        <w:r>
          <w:instrText xml:space="preserve"> PAGEREF _Toc16536 \h </w:instrText>
        </w:r>
        <w:r>
          <w:fldChar w:fldCharType="separate"/>
        </w:r>
        <w:r>
          <w:t>38</w:t>
        </w:r>
        <w:r>
          <w:fldChar w:fldCharType="end"/>
        </w:r>
      </w:hyperlink>
    </w:p>
    <w:p>
      <w:pPr>
        <w:pStyle w:val="TOC2"/>
        <w:tabs>
          <w:tab w:val="right" w:leader="dot" w:pos="8306"/>
        </w:tabs>
      </w:pPr>
      <w:hyperlink w:anchor="_Toc20824" w:history="1">
        <w:r>
          <w:rPr>
            <w:rFonts w:ascii="仿宋" w:eastAsia="仿宋" w:hAnsi="仿宋" w:cs="仿宋" w:hint="eastAsia"/>
            <w:lang w:eastAsia="zh-CN"/>
          </w:rPr>
          <w:t>(一)、建立健全的预算管理制度</w:t>
        </w:r>
        <w:r>
          <w:tab/>
        </w:r>
        <w:r>
          <w:fldChar w:fldCharType="begin"/>
        </w:r>
        <w:r>
          <w:instrText xml:space="preserve"> PAGEREF _Toc20824 \h </w:instrText>
        </w:r>
        <w:r>
          <w:fldChar w:fldCharType="separate"/>
        </w:r>
        <w:r>
          <w:t>38</w:t>
        </w:r>
        <w:r>
          <w:fldChar w:fldCharType="end"/>
        </w:r>
      </w:hyperlink>
    </w:p>
    <w:p>
      <w:pPr>
        <w:pStyle w:val="TOC2"/>
        <w:tabs>
          <w:tab w:val="right" w:leader="dot" w:pos="8306"/>
        </w:tabs>
      </w:pPr>
      <w:hyperlink w:anchor="_Toc6940" w:history="1">
        <w:r>
          <w:rPr>
            <w:rFonts w:ascii="仿宋" w:eastAsia="仿宋" w:hAnsi="仿宋" w:cs="仿宋" w:hint="eastAsia"/>
            <w:lang w:eastAsia="zh-CN"/>
          </w:rPr>
          <w:t>(二)、加强资金流动监控</w:t>
        </w:r>
        <w:r>
          <w:tab/>
        </w:r>
        <w:r>
          <w:fldChar w:fldCharType="begin"/>
        </w:r>
        <w:r>
          <w:instrText xml:space="preserve"> PAGEREF _Toc6940 \h </w:instrText>
        </w:r>
        <w:r>
          <w:fldChar w:fldCharType="separate"/>
        </w:r>
        <w:r>
          <w:t>40</w:t>
        </w:r>
        <w:r>
          <w:fldChar w:fldCharType="end"/>
        </w:r>
      </w:hyperlink>
    </w:p>
    <w:p>
      <w:pPr>
        <w:pStyle w:val="TOC2"/>
        <w:tabs>
          <w:tab w:val="right" w:leader="dot" w:pos="8306"/>
        </w:tabs>
      </w:pPr>
      <w:hyperlink w:anchor="_Toc3574" w:history="1">
        <w:r>
          <w:rPr>
            <w:rFonts w:ascii="仿宋" w:eastAsia="仿宋" w:hAnsi="仿宋" w:cs="仿宋" w:hint="eastAsia"/>
            <w:lang w:eastAsia="zh-CN"/>
          </w:rPr>
          <w:t>(三)、制定完善的风险控制机制</w:t>
        </w:r>
        <w:r>
          <w:tab/>
        </w:r>
        <w:r>
          <w:fldChar w:fldCharType="begin"/>
        </w:r>
        <w:r>
          <w:instrText xml:space="preserve"> PAGEREF _Toc3574 \h </w:instrText>
        </w:r>
        <w:r>
          <w:fldChar w:fldCharType="separate"/>
        </w:r>
        <w:r>
          <w:t>41</w:t>
        </w:r>
        <w:r>
          <w:fldChar w:fldCharType="end"/>
        </w:r>
      </w:hyperlink>
    </w:p>
    <w:p>
      <w:pPr>
        <w:pStyle w:val="TOC2"/>
        <w:tabs>
          <w:tab w:val="right" w:leader="dot" w:pos="8306"/>
        </w:tabs>
      </w:pPr>
      <w:hyperlink w:anchor="_Toc14439" w:history="1">
        <w:r>
          <w:rPr>
            <w:rFonts w:ascii="仿宋" w:eastAsia="仿宋" w:hAnsi="仿宋" w:cs="仿宋" w:hint="eastAsia"/>
            <w:lang w:eastAsia="zh-CN"/>
          </w:rPr>
          <w:t>(四)、优化成本管理</w:t>
        </w:r>
        <w:r>
          <w:tab/>
        </w:r>
        <w:r>
          <w:fldChar w:fldCharType="begin"/>
        </w:r>
        <w:r>
          <w:instrText xml:space="preserve"> PAGEREF _Toc14439 \h </w:instrText>
        </w:r>
        <w:r>
          <w:fldChar w:fldCharType="separate"/>
        </w:r>
        <w:r>
          <w:t>43</w:t>
        </w:r>
        <w:r>
          <w:fldChar w:fldCharType="end"/>
        </w:r>
      </w:hyperlink>
    </w:p>
    <w:p>
      <w:pPr>
        <w:pStyle w:val="TOC1"/>
        <w:tabs>
          <w:tab w:val="right" w:leader="dot" w:pos="8306"/>
        </w:tabs>
      </w:pPr>
      <w:hyperlink w:anchor="_Toc5578" w:history="1">
        <w:r>
          <w:rPr>
            <w:rFonts w:ascii="仿宋" w:eastAsia="仿宋" w:hAnsi="仿宋" w:cs="仿宋" w:hint="eastAsia"/>
            <w:lang w:eastAsia="zh-CN"/>
          </w:rPr>
          <w:t>十三、利益相关者分析与沟通计划</w:t>
        </w:r>
        <w:r>
          <w:tab/>
        </w:r>
        <w:r>
          <w:fldChar w:fldCharType="begin"/>
        </w:r>
        <w:r>
          <w:instrText xml:space="preserve"> PAGEREF _Toc5578 \h </w:instrText>
        </w:r>
        <w:r>
          <w:fldChar w:fldCharType="separate"/>
        </w:r>
        <w:r>
          <w:t>44</w:t>
        </w:r>
        <w:r>
          <w:fldChar w:fldCharType="end"/>
        </w:r>
      </w:hyperlink>
    </w:p>
    <w:p>
      <w:pPr>
        <w:pStyle w:val="TOC2"/>
        <w:tabs>
          <w:tab w:val="right" w:leader="dot" w:pos="8306"/>
        </w:tabs>
      </w:pPr>
      <w:hyperlink w:anchor="_Toc30317" w:history="1">
        <w:r>
          <w:rPr>
            <w:rFonts w:ascii="仿宋" w:eastAsia="仿宋" w:hAnsi="仿宋" w:cs="仿宋" w:hint="eastAsia"/>
            <w:lang w:eastAsia="zh-CN"/>
          </w:rPr>
          <w:t>(一)、利益相关者分析</w:t>
        </w:r>
        <w:r>
          <w:tab/>
        </w:r>
        <w:r>
          <w:fldChar w:fldCharType="begin"/>
        </w:r>
        <w:r>
          <w:instrText xml:space="preserve"> PAGEREF _Toc30317 \h </w:instrText>
        </w:r>
        <w:r>
          <w:fldChar w:fldCharType="separate"/>
        </w:r>
        <w:r>
          <w:t>44</w:t>
        </w:r>
        <w:r>
          <w:fldChar w:fldCharType="end"/>
        </w:r>
      </w:hyperlink>
    </w:p>
    <w:p>
      <w:pPr>
        <w:pStyle w:val="TOC2"/>
        <w:tabs>
          <w:tab w:val="right" w:leader="dot" w:pos="8306"/>
        </w:tabs>
      </w:pPr>
      <w:hyperlink w:anchor="_Toc32083" w:history="1">
        <w:r>
          <w:rPr>
            <w:rFonts w:ascii="仿宋" w:eastAsia="仿宋" w:hAnsi="仿宋" w:cs="仿宋" w:hint="eastAsia"/>
            <w:lang w:eastAsia="zh-CN"/>
          </w:rPr>
          <w:t>(二)、沟通计划</w:t>
        </w:r>
        <w:r>
          <w:tab/>
        </w:r>
        <w:r>
          <w:fldChar w:fldCharType="begin"/>
        </w:r>
        <w:r>
          <w:instrText xml:space="preserve"> PAGEREF _Toc32083 \h </w:instrText>
        </w:r>
        <w:r>
          <w:fldChar w:fldCharType="separate"/>
        </w:r>
        <w:r>
          <w:t>45</w:t>
        </w:r>
        <w:r>
          <w:fldChar w:fldCharType="end"/>
        </w:r>
      </w:hyperlink>
    </w:p>
    <w:p>
      <w:pPr>
        <w:pStyle w:val="TOC1"/>
        <w:tabs>
          <w:tab w:val="right" w:leader="dot" w:pos="8306"/>
        </w:tabs>
      </w:pPr>
      <w:hyperlink w:anchor="_Toc29859" w:history="1">
        <w:r>
          <w:rPr>
            <w:rFonts w:ascii="仿宋" w:eastAsia="仿宋" w:hAnsi="仿宋" w:cs="仿宋" w:hint="eastAsia"/>
            <w:lang w:eastAsia="zh-CN"/>
          </w:rPr>
          <w:t>十四、顺丁橡胶项目工程方案分析</w:t>
        </w:r>
        <w:r>
          <w:tab/>
        </w:r>
        <w:r>
          <w:fldChar w:fldCharType="begin"/>
        </w:r>
        <w:r>
          <w:instrText xml:space="preserve"> PAGEREF _Toc29859 \h </w:instrText>
        </w:r>
        <w:r>
          <w:fldChar w:fldCharType="separate"/>
        </w:r>
        <w:r>
          <w:t>46</w:t>
        </w:r>
        <w:r>
          <w:fldChar w:fldCharType="end"/>
        </w:r>
      </w:hyperlink>
    </w:p>
    <w:p>
      <w:pPr>
        <w:pStyle w:val="TOC2"/>
        <w:tabs>
          <w:tab w:val="right" w:leader="dot" w:pos="8306"/>
        </w:tabs>
      </w:pPr>
      <w:hyperlink w:anchor="_Toc5977" w:history="1">
        <w:r>
          <w:rPr>
            <w:rFonts w:ascii="仿宋" w:eastAsia="仿宋" w:hAnsi="仿宋" w:cs="仿宋" w:hint="eastAsia"/>
            <w:lang w:eastAsia="zh-CN"/>
          </w:rPr>
          <w:t>(一)、建筑工程设计原则</w:t>
        </w:r>
        <w:r>
          <w:tab/>
        </w:r>
        <w:r>
          <w:fldChar w:fldCharType="begin"/>
        </w:r>
        <w:r>
          <w:instrText xml:space="preserve"> PAGEREF _Toc5977 \h </w:instrText>
        </w:r>
        <w:r>
          <w:fldChar w:fldCharType="separate"/>
        </w:r>
        <w:r>
          <w:t>46</w:t>
        </w:r>
        <w:r>
          <w:fldChar w:fldCharType="end"/>
        </w:r>
      </w:hyperlink>
    </w:p>
    <w:p>
      <w:pPr>
        <w:pStyle w:val="TOC2"/>
        <w:tabs>
          <w:tab w:val="right" w:leader="dot" w:pos="8306"/>
        </w:tabs>
      </w:pPr>
      <w:hyperlink w:anchor="_Toc20279" w:history="1">
        <w:r>
          <w:rPr>
            <w:rFonts w:ascii="仿宋" w:eastAsia="仿宋" w:hAnsi="仿宋" w:cs="仿宋" w:hint="eastAsia"/>
            <w:lang w:eastAsia="zh-CN"/>
          </w:rPr>
          <w:t>(二)、土建工程建设指标</w:t>
        </w:r>
        <w:r>
          <w:tab/>
        </w:r>
        <w:r>
          <w:fldChar w:fldCharType="begin"/>
        </w:r>
        <w:r>
          <w:instrText xml:space="preserve"> PAGEREF _Toc20279 \h </w:instrText>
        </w:r>
        <w:r>
          <w:fldChar w:fldCharType="separate"/>
        </w:r>
        <w:r>
          <w:t>49</w:t>
        </w:r>
        <w:r>
          <w:fldChar w:fldCharType="end"/>
        </w:r>
      </w:hyperlink>
    </w:p>
    <w:p>
      <w:pPr>
        <w:pStyle w:val="TOC1"/>
        <w:tabs>
          <w:tab w:val="right" w:leader="dot" w:pos="8306"/>
        </w:tabs>
      </w:pPr>
      <w:hyperlink w:anchor="_Toc22991" w:history="1">
        <w:r>
          <w:rPr>
            <w:rFonts w:ascii="仿宋" w:eastAsia="仿宋" w:hAnsi="仿宋" w:cs="仿宋" w:hint="eastAsia"/>
            <w:lang w:eastAsia="zh-CN"/>
          </w:rPr>
          <w:t>十五、营销与推广策略</w:t>
        </w:r>
        <w:r>
          <w:tab/>
        </w:r>
        <w:r>
          <w:fldChar w:fldCharType="begin"/>
        </w:r>
        <w:r>
          <w:instrText xml:space="preserve"> PAGEREF _Toc22991 \h </w:instrText>
        </w:r>
        <w:r>
          <w:fldChar w:fldCharType="separate"/>
        </w:r>
        <w:r>
          <w:t>51</w:t>
        </w:r>
        <w:r>
          <w:fldChar w:fldCharType="end"/>
        </w:r>
      </w:hyperlink>
    </w:p>
    <w:p>
      <w:pPr>
        <w:pStyle w:val="TOC2"/>
        <w:tabs>
          <w:tab w:val="right" w:leader="dot" w:pos="8306"/>
        </w:tabs>
      </w:pPr>
      <w:hyperlink w:anchor="_Toc11483" w:history="1">
        <w:r>
          <w:rPr>
            <w:rFonts w:ascii="仿宋" w:eastAsia="仿宋" w:hAnsi="仿宋" w:cs="仿宋" w:hint="eastAsia"/>
            <w:lang w:eastAsia="zh-CN"/>
          </w:rPr>
          <w:t>(一)、产品/服务定位与特点</w:t>
        </w:r>
        <w:r>
          <w:tab/>
        </w:r>
        <w:r>
          <w:fldChar w:fldCharType="begin"/>
        </w:r>
        <w:r>
          <w:instrText xml:space="preserve"> PAGEREF _Toc11483 \h </w:instrText>
        </w:r>
        <w:r>
          <w:fldChar w:fldCharType="separate"/>
        </w:r>
        <w:r>
          <w:t>51</w:t>
        </w:r>
        <w:r>
          <w:fldChar w:fldCharType="end"/>
        </w:r>
      </w:hyperlink>
    </w:p>
    <w:p>
      <w:pPr>
        <w:pStyle w:val="TOC2"/>
        <w:tabs>
          <w:tab w:val="right" w:leader="dot" w:pos="8306"/>
        </w:tabs>
      </w:pPr>
      <w:hyperlink w:anchor="_Toc32489" w:history="1">
        <w:r>
          <w:rPr>
            <w:rFonts w:ascii="仿宋" w:eastAsia="仿宋" w:hAnsi="仿宋" w:cs="仿宋" w:hint="eastAsia"/>
            <w:lang w:eastAsia="zh-CN"/>
          </w:rPr>
          <w:t>(二)、市场定位与竞争分析</w:t>
        </w:r>
        <w:r>
          <w:tab/>
        </w:r>
        <w:r>
          <w:fldChar w:fldCharType="begin"/>
        </w:r>
        <w:r>
          <w:instrText xml:space="preserve"> PAGEREF _Toc32489 \h </w:instrText>
        </w:r>
        <w:r>
          <w:fldChar w:fldCharType="separate"/>
        </w:r>
        <w:r>
          <w:t>52</w:t>
        </w:r>
        <w:r>
          <w:fldChar w:fldCharType="end"/>
        </w:r>
      </w:hyperlink>
    </w:p>
    <w:p>
      <w:pPr>
        <w:pStyle w:val="TOC2"/>
        <w:tabs>
          <w:tab w:val="right" w:leader="dot" w:pos="8306"/>
        </w:tabs>
      </w:pPr>
      <w:hyperlink w:anchor="_Toc31775" w:history="1">
        <w:r>
          <w:rPr>
            <w:rFonts w:ascii="仿宋" w:eastAsia="仿宋" w:hAnsi="仿宋" w:cs="仿宋" w:hint="eastAsia"/>
            <w:lang w:eastAsia="zh-CN"/>
          </w:rPr>
          <w:t>(三)、营销渠道与策略</w:t>
        </w:r>
        <w:r>
          <w:tab/>
        </w:r>
        <w:r>
          <w:fldChar w:fldCharType="begin"/>
        </w:r>
        <w:r>
          <w:instrText xml:space="preserve"> PAGEREF _Toc31775 \h </w:instrText>
        </w:r>
        <w:r>
          <w:fldChar w:fldCharType="separate"/>
        </w:r>
        <w:r>
          <w:t>54</w:t>
        </w:r>
        <w:r>
          <w:fldChar w:fldCharType="end"/>
        </w:r>
      </w:hyperlink>
    </w:p>
    <w:p>
      <w:pPr>
        <w:pStyle w:val="TOC2"/>
        <w:tabs>
          <w:tab w:val="right" w:leader="dot" w:pos="8306"/>
        </w:tabs>
      </w:pPr>
      <w:hyperlink w:anchor="_Toc27536" w:history="1">
        <w:r>
          <w:rPr>
            <w:rFonts w:ascii="仿宋" w:eastAsia="仿宋" w:hAnsi="仿宋" w:cs="仿宋" w:hint="eastAsia"/>
            <w:lang w:eastAsia="zh-CN"/>
          </w:rPr>
          <w:t>(四)、推广与宣传活动</w:t>
        </w:r>
        <w:r>
          <w:tab/>
        </w:r>
        <w:r>
          <w:fldChar w:fldCharType="begin"/>
        </w:r>
        <w:r>
          <w:instrText xml:space="preserve"> PAGEREF _Toc27536 \h </w:instrText>
        </w:r>
        <w:r>
          <w:fldChar w:fldCharType="separate"/>
        </w:r>
        <w:r>
          <w:t>55</w:t>
        </w:r>
        <w:r>
          <w:fldChar w:fldCharType="end"/>
        </w:r>
      </w:hyperlink>
    </w:p>
    <w:p>
      <w:pPr>
        <w:pStyle w:val="TOC1"/>
        <w:tabs>
          <w:tab w:val="right" w:leader="dot" w:pos="8306"/>
        </w:tabs>
      </w:pPr>
      <w:hyperlink w:anchor="_Toc25713" w:history="1">
        <w:r>
          <w:rPr>
            <w:rFonts w:ascii="仿宋" w:eastAsia="仿宋" w:hAnsi="仿宋" w:cs="仿宋" w:hint="eastAsia"/>
            <w:lang w:eastAsia="zh-CN"/>
          </w:rPr>
          <w:t>十六、质量管理体系</w:t>
        </w:r>
        <w:r>
          <w:tab/>
        </w:r>
        <w:r>
          <w:fldChar w:fldCharType="begin"/>
        </w:r>
        <w:r>
          <w:instrText xml:space="preserve"> PAGEREF _Toc25713 \h </w:instrText>
        </w:r>
        <w:r>
          <w:fldChar w:fldCharType="separate"/>
        </w:r>
        <w:r>
          <w:t>60</w:t>
        </w:r>
        <w:r>
          <w:fldChar w:fldCharType="end"/>
        </w:r>
      </w:hyperlink>
    </w:p>
    <w:p>
      <w:pPr>
        <w:pStyle w:val="TOC2"/>
        <w:tabs>
          <w:tab w:val="right" w:leader="dot" w:pos="8306"/>
        </w:tabs>
      </w:pPr>
      <w:hyperlink w:anchor="_Toc28388" w:history="1">
        <w:r>
          <w:rPr>
            <w:rFonts w:ascii="仿宋" w:eastAsia="仿宋" w:hAnsi="仿宋" w:cs="仿宋" w:hint="eastAsia"/>
            <w:lang w:eastAsia="zh-CN"/>
          </w:rPr>
          <w:t>(一)、质量目标与方针</w:t>
        </w:r>
        <w:r>
          <w:tab/>
        </w:r>
        <w:r>
          <w:fldChar w:fldCharType="begin"/>
        </w:r>
        <w:r>
          <w:instrText xml:space="preserve"> PAGEREF _Toc28388 \h </w:instrText>
        </w:r>
        <w:r>
          <w:fldChar w:fldCharType="separate"/>
        </w:r>
        <w:r>
          <w:t>60</w:t>
        </w:r>
        <w:r>
          <w:fldChar w:fldCharType="end"/>
        </w:r>
      </w:hyperlink>
    </w:p>
    <w:p>
      <w:pPr>
        <w:pStyle w:val="TOC2"/>
        <w:tabs>
          <w:tab w:val="right" w:leader="dot" w:pos="8306"/>
        </w:tabs>
      </w:pPr>
      <w:hyperlink w:anchor="_Toc20534" w:history="1">
        <w:r>
          <w:rPr>
            <w:rFonts w:ascii="仿宋" w:eastAsia="仿宋" w:hAnsi="仿宋" w:cs="仿宋" w:hint="eastAsia"/>
            <w:lang w:eastAsia="zh-CN"/>
          </w:rPr>
          <w:t>(二)、质量管理责任</w:t>
        </w:r>
        <w:r>
          <w:tab/>
        </w:r>
        <w:r>
          <w:fldChar w:fldCharType="begin"/>
        </w:r>
        <w:r>
          <w:instrText xml:space="preserve"> PAGEREF _Toc20534 \h </w:instrText>
        </w:r>
        <w:r>
          <w:fldChar w:fldCharType="separate"/>
        </w:r>
        <w:r>
          <w:t>61</w:t>
        </w:r>
        <w:r>
          <w:fldChar w:fldCharType="end"/>
        </w:r>
      </w:hyperlink>
    </w:p>
    <w:p>
      <w:pPr>
        <w:pStyle w:val="TOC2"/>
        <w:tabs>
          <w:tab w:val="right" w:leader="dot" w:pos="8306"/>
        </w:tabs>
      </w:pPr>
      <w:hyperlink w:anchor="_Toc19056" w:history="1">
        <w:r>
          <w:rPr>
            <w:rFonts w:ascii="仿宋" w:eastAsia="仿宋" w:hAnsi="仿宋" w:cs="仿宋" w:hint="eastAsia"/>
            <w:lang w:eastAsia="zh-CN"/>
          </w:rPr>
          <w:t>(三)、质量管理体系文件</w:t>
        </w:r>
        <w:r>
          <w:tab/>
        </w:r>
        <w:r>
          <w:fldChar w:fldCharType="begin"/>
        </w:r>
        <w:r>
          <w:instrText xml:space="preserve"> PAGEREF _Toc19056 \h </w:instrText>
        </w:r>
        <w:r>
          <w:fldChar w:fldCharType="separate"/>
        </w:r>
        <w:r>
          <w:t>63</w:t>
        </w:r>
        <w:r>
          <w:fldChar w:fldCharType="end"/>
        </w:r>
      </w:hyperlink>
    </w:p>
    <w:p>
      <w:pPr>
        <w:pStyle w:val="TOC2"/>
        <w:tabs>
          <w:tab w:val="right" w:leader="dot" w:pos="8306"/>
        </w:tabs>
      </w:pPr>
      <w:hyperlink w:anchor="_Toc24734" w:history="1">
        <w:r>
          <w:rPr>
            <w:rFonts w:ascii="仿宋" w:eastAsia="仿宋" w:hAnsi="仿宋" w:cs="仿宋" w:hint="eastAsia"/>
            <w:lang w:eastAsia="zh-CN"/>
          </w:rPr>
          <w:t>(四)、质量培训与教育</w:t>
        </w:r>
        <w:r>
          <w:tab/>
        </w:r>
        <w:r>
          <w:fldChar w:fldCharType="begin"/>
        </w:r>
        <w:r>
          <w:instrText xml:space="preserve"> PAGEREF _Toc24734 \h </w:instrText>
        </w:r>
        <w:r>
          <w:fldChar w:fldCharType="separate"/>
        </w:r>
        <w:r>
          <w:t>65</w:t>
        </w:r>
        <w:r>
          <w:fldChar w:fldCharType="end"/>
        </w:r>
      </w:hyperlink>
    </w:p>
    <w:p>
      <w:pPr>
        <w:pStyle w:val="TOC2"/>
        <w:tabs>
          <w:tab w:val="right" w:leader="dot" w:pos="8306"/>
        </w:tabs>
      </w:pPr>
      <w:hyperlink w:anchor="_Toc12591" w:history="1">
        <w:r>
          <w:rPr>
            <w:rFonts w:ascii="仿宋" w:eastAsia="仿宋" w:hAnsi="仿宋" w:cs="仿宋" w:hint="eastAsia"/>
            <w:lang w:eastAsia="zh-CN"/>
          </w:rPr>
          <w:t>(五)、质量审核与评价</w:t>
        </w:r>
        <w:r>
          <w:tab/>
        </w:r>
        <w:r>
          <w:fldChar w:fldCharType="begin"/>
        </w:r>
        <w:r>
          <w:instrText xml:space="preserve"> PAGEREF _Toc12591 \h </w:instrText>
        </w:r>
        <w:r>
          <w:fldChar w:fldCharType="separate"/>
        </w:r>
        <w:r>
          <w:t>66</w:t>
        </w:r>
        <w:r>
          <w:fldChar w:fldCharType="end"/>
        </w:r>
      </w:hyperlink>
    </w:p>
    <w:p>
      <w:pPr>
        <w:pStyle w:val="TOC2"/>
        <w:tabs>
          <w:tab w:val="right" w:leader="dot" w:pos="8306"/>
        </w:tabs>
      </w:pPr>
      <w:hyperlink w:anchor="_Toc24862" w:history="1">
        <w:r>
          <w:rPr>
            <w:rFonts w:ascii="仿宋" w:eastAsia="仿宋" w:hAnsi="仿宋" w:cs="仿宋" w:hint="eastAsia"/>
            <w:lang w:eastAsia="zh-CN"/>
          </w:rPr>
          <w:t>(六)、不符合与纠正措施</w:t>
        </w:r>
        <w:r>
          <w:tab/>
        </w:r>
        <w:r>
          <w:fldChar w:fldCharType="begin"/>
        </w:r>
        <w:r>
          <w:instrText xml:space="preserve"> PAGEREF _Toc24862 \h </w:instrText>
        </w:r>
        <w:r>
          <w:fldChar w:fldCharType="separate"/>
        </w:r>
        <w:r>
          <w:t>67</w:t>
        </w:r>
        <w:r>
          <w:fldChar w:fldCharType="end"/>
        </w:r>
      </w:hyperlink>
    </w:p>
    <w:p>
      <w:pPr>
        <w:pStyle w:val="TOC1"/>
        <w:tabs>
          <w:tab w:val="right" w:leader="dot" w:pos="8306"/>
        </w:tabs>
      </w:pPr>
      <w:hyperlink w:anchor="_Toc7067" w:history="1">
        <w:r>
          <w:rPr>
            <w:rFonts w:ascii="仿宋" w:eastAsia="仿宋" w:hAnsi="仿宋" w:cs="仿宋" w:hint="eastAsia"/>
            <w:lang w:eastAsia="zh-CN"/>
          </w:rPr>
          <w:t>十七、风险识别与分类</w:t>
        </w:r>
        <w:r>
          <w:tab/>
        </w:r>
        <w:r>
          <w:fldChar w:fldCharType="begin"/>
        </w:r>
        <w:r>
          <w:instrText xml:space="preserve"> PAGEREF _Toc7067 \h </w:instrText>
        </w:r>
        <w:r>
          <w:fldChar w:fldCharType="separate"/>
        </w:r>
        <w:r>
          <w:t>68</w:t>
        </w:r>
        <w:r>
          <w:fldChar w:fldCharType="end"/>
        </w:r>
      </w:hyperlink>
    </w:p>
    <w:p>
      <w:pPr>
        <w:pStyle w:val="TOC2"/>
        <w:tabs>
          <w:tab w:val="right" w:leader="dot" w:pos="8306"/>
        </w:tabs>
      </w:pPr>
      <w:hyperlink w:anchor="_Toc16310" w:history="1">
        <w:r>
          <w:rPr>
            <w:rFonts w:ascii="仿宋" w:eastAsia="仿宋" w:hAnsi="仿宋" w:cs="仿宋" w:hint="eastAsia"/>
            <w:lang w:eastAsia="zh-CN"/>
          </w:rPr>
          <w:t>(一)、风险识别</w:t>
        </w:r>
        <w:r>
          <w:tab/>
        </w:r>
        <w:r>
          <w:fldChar w:fldCharType="begin"/>
        </w:r>
        <w:r>
          <w:instrText xml:space="preserve"> PAGEREF _Toc16310 \h </w:instrText>
        </w:r>
        <w:r>
          <w:fldChar w:fldCharType="separate"/>
        </w:r>
        <w:r>
          <w:t>68</w:t>
        </w:r>
        <w:r>
          <w:fldChar w:fldCharType="end"/>
        </w:r>
      </w:hyperlink>
    </w:p>
    <w:p>
      <w:pPr>
        <w:pStyle w:val="TOC2"/>
        <w:tabs>
          <w:tab w:val="right" w:leader="dot" w:pos="8306"/>
        </w:tabs>
      </w:pPr>
      <w:hyperlink w:anchor="_Toc349" w:history="1">
        <w:r>
          <w:rPr>
            <w:rFonts w:ascii="仿宋" w:eastAsia="仿宋" w:hAnsi="仿宋" w:cs="仿宋" w:hint="eastAsia"/>
            <w:lang w:eastAsia="zh-CN"/>
          </w:rPr>
          <w:t>(二)、风险分类</w:t>
        </w:r>
        <w:r>
          <w:tab/>
        </w:r>
        <w:r>
          <w:fldChar w:fldCharType="begin"/>
        </w:r>
        <w:r>
          <w:instrText xml:space="preserve"> PAGEREF _Toc349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66"/>
      <w:r>
        <w:rPr>
          <w:rFonts w:ascii="仿宋" w:eastAsia="仿宋" w:hAnsi="仿宋" w:cs="仿宋" w:hint="eastAsia"/>
          <w:sz w:val="28"/>
          <w:lang w:eastAsia="zh-CN"/>
        </w:rPr>
        <w:t>一、顺丁橡胶项目文档管理</w:t>
      </w:r>
      <w:bookmarkEnd w:id="2"/>
    </w:p>
    <w:p>
      <w:pPr>
        <w:pStyle w:val="Heading2"/>
        <w:rPr>
          <w:rFonts w:ascii="仿宋" w:eastAsia="仿宋" w:hAnsi="仿宋" w:cs="仿宋" w:hint="eastAsia"/>
          <w:lang w:eastAsia="zh-CN"/>
        </w:rPr>
      </w:pPr>
      <w:bookmarkStart w:id="3" w:name="_Toc131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顺丁橡胶项目高度重视文档的质量和准确性，以支持顺丁橡胶项目的各项活动和决策。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文档的编制始于顺丁橡胶项目计划的初期，我们制定了详细的文档编制计划，明确了每个文档的内容、格式和编写责任人。在顺丁橡胶项目启动阶段，我们首先编制了顺丁橡胶项目章程，明确定义了顺丁橡胶项目的目标、范围、风险等关键要素。随后，顺丁橡胶项目团队根据计划陆续编制了需求文档、设计文档、测试文档等各类文档，确保顺丁橡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顺丁橡胶项目管理中的重要环节，旨在确保顺丁橡胶项目文档符合质量标准和顺丁橡胶项目需求。在顺丁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除了内部审查，我们还进行了外部审查，邀请顺丁橡胶项目相关利益方和专业领域的专家对文档进行独立审查。这有助于获取更全面、客观的反馈，确保顺丁橡胶项目文档不仅符合内部标准，也满足外部需求。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顺丁橡胶项目在文档编制与审查方面建立了严格的管理机制，通过规范的流程和多维度的审查，确保顺丁橡胶项目文档的质量、准确性和可靠性，为顺丁橡胶项目的顺利推进提供了有力支持。</w:t>
      </w:r>
    </w:p>
    <w:p>
      <w:pPr>
        <w:pStyle w:val="Heading2"/>
        <w:ind w:firstLine="560" w:firstLineChars="200"/>
        <w:rPr>
          <w:rFonts w:ascii="仿宋" w:eastAsia="仿宋" w:hAnsi="仿宋" w:cs="仿宋" w:hint="eastAsia"/>
          <w:sz w:val="28"/>
          <w:lang w:eastAsia="zh-CN"/>
        </w:rPr>
      </w:pPr>
      <w:bookmarkStart w:id="4" w:name="_Toc156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在顺丁橡胶项目中，我们致力于优化文档发布与分发过程，以确保信息的高效传递和团队间协作的顺畅进行。以下是我们采取的关键优化策略：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我们通过多渠道发布文档，包括电子邮件、顺丁橡胶项目管理平台、内部网站等，以满足不同团队成员的偏好和需求。多渠道发布确保了信息的全面覆盖。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我们采用了精细的权限控制，确保只有授权人员可以访问敏感信息。这种安全措施保护了顺丁橡胶项目文档的机密性，防止了未经授权的信息泄露。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6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文档存档与归档是顺丁橡胶项目生命周期中一个至关重要的环节，直接关系到顺丁橡胶项目信息的长期保存和历史记录的完整性。在顺丁橡胶项目中，我们实施了一系列有效的文档存档与归档管理策略：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401"/>
      <w:r>
        <w:rPr>
          <w:rFonts w:ascii="仿宋" w:eastAsia="仿宋" w:hAnsi="仿宋" w:cs="仿宋" w:hint="eastAsia"/>
          <w:sz w:val="28"/>
          <w:lang w:eastAsia="zh-CN"/>
        </w:rPr>
        <w:t>二、顺丁橡胶项目可持续发展</w:t>
      </w:r>
      <w:bookmarkEnd w:id="6"/>
    </w:p>
    <w:p>
      <w:pPr>
        <w:pStyle w:val="Heading2"/>
        <w:rPr>
          <w:rFonts w:ascii="仿宋" w:eastAsia="仿宋" w:hAnsi="仿宋" w:cs="仿宋" w:hint="eastAsia"/>
          <w:lang w:eastAsia="zh-CN"/>
        </w:rPr>
      </w:pPr>
      <w:bookmarkStart w:id="7" w:name="_Toc2860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顺丁橡胶项目中，顺丁橡胶项目团队着眼于未来，明确了可持续发展的战略方向。制定的具体可持续发展目标包括降低资源使用、采用环保技术、最大化社会效益等。这一步骤不仅有助于顺丁橡胶项目在环保和社会责任方面达到最高标准，也为未来提供了明确的指引，确保顺丁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可持续实践的融入顺丁橡胶项目管理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顺丁橡胶项目管理周期。从顺丁橡胶项目规划开始，顺丁橡胶项目团队就考虑了环境和社会的因素。在执行阶段，顺丁橡胶项目团队积极推动绿色技术的应用，优化资源利用。此外，关注员工的社会责任，通过培训和沟通活动提高员工对可持续发展的认知，使他们能够在日常工作中践行可持续实践。这些举措不仅为顺丁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26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扎根于顺丁橡胶项目的可持续发展理念，我们深信环保与社会责任是顺丁橡胶项目成功的关键支柱。在顺丁橡胶项目的每一步，我们都致力于通过创新和实践，履行对环境和社会的坚定责任。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团队通过引入先进的环保技术、建立高效的废物处理系统以及推动能源节约措施，积极履行环保责任。定期的环保监测和评估确保顺丁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不仅致力于自身可持续发展，还注重对社会的回馈。通过支持社区顺丁橡胶项目、参与慈善事业、提供培训机会等方式，顺丁橡胶项目积极履行社会责任。与当地社区建立积极互动，关注员工的工作与生活平衡，以及员工的身心健康，是顺丁橡胶项目在社会责任层面的关键举措。这样的实践不仅增强了顺丁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624"/>
      <w:r>
        <w:rPr>
          <w:rFonts w:ascii="仿宋" w:eastAsia="仿宋" w:hAnsi="仿宋" w:cs="仿宋" w:hint="eastAsia"/>
          <w:sz w:val="28"/>
          <w:lang w:eastAsia="zh-CN"/>
        </w:rPr>
        <w:t>三、顺丁橡胶项目概论</w:t>
      </w:r>
      <w:bookmarkEnd w:id="9"/>
    </w:p>
    <w:p>
      <w:pPr>
        <w:pStyle w:val="Heading2"/>
        <w:rPr>
          <w:rFonts w:ascii="仿宋" w:eastAsia="仿宋" w:hAnsi="仿宋" w:cs="仿宋" w:hint="eastAsia"/>
          <w:lang w:eastAsia="zh-CN"/>
        </w:rPr>
      </w:pPr>
      <w:bookmarkStart w:id="10" w:name="_Toc368"/>
      <w:r>
        <w:rPr>
          <w:rFonts w:ascii="仿宋" w:eastAsia="仿宋" w:hAnsi="仿宋" w:cs="仿宋" w:hint="eastAsia"/>
          <w:lang w:eastAsia="zh-CN"/>
        </w:rPr>
        <w:t>(一)、顺丁橡胶项目概况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起源追溯至对市场的深入洞察。市场的不断演变与变革为顺丁橡胶项目提供了难得的机遇。当前市场存在的需求缺口和变革的大环境共同构成了顺丁橡胶项目的背景。这个顺丁橡胶项目旨在充分利用市场机遇，填补行业中尚未满足的需求，为客户提供全新的解决方案。市场的变革和需求的增长使得这个顺丁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顺丁橡胶项目名称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正式命名为顺丁橡胶。这个名称不仅仅是一个标识，更代表了顺丁橡胶项目的核心理念和愿景。它蕴含着顺丁橡胶项目所要解决问题的关键字，具有强烈的表达和辨识度，为顺丁橡胶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顺丁橡胶项目目标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核心目标是提供一种全新、高效的解决方案，满足客户日益增长的需求。顺丁橡胶项目追求的不仅仅是满足市场需求，更是在市场中获得卓越的竞争优势。通过不断提升产品或服务的质量和创新水平，顺丁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顺丁橡胶项目范围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全面涵盖了产品研发、制造、市场推广和售后服务，确保从产品设计到最终用户体验的全方位关注。这一全面的顺丁橡胶项目范围是为了确保顺丁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顺丁橡胶项目时间表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顺丁橡胶项目计划在未来18个月内完成，包括研发、测试、市场试点和正式推出等不同阶段。这个时间表的合理设计是为了确保顺丁橡胶项目各个阶段的顺利推进，以便按时交付高质量的成果。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顺丁橡胶项目预算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顺丁橡胶项目总预算估算为XX百万美元，主要分配在研发、市场推广、人员培训和运营等方面。这一充足的预算为顺丁橡胶项目提供了充足的资源，确保顺丁橡胶项目在各个方面都能取得优异的表现。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顺丁橡胶项目风险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顺丁橡胶项目可能面临的风险包括市场接受度低、技术难题、竞争激烈等。顺丁橡胶项目团队已经制定了相应的风险应对计划，通过前瞻性的风险管理，确保顺丁橡胶项目在面对不确定性时能够迅速做出应对。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顺丁橡胶项目团队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顺丁橡胶项目汇聚了一支经验丰富、多领域专业素养的核心团队，确保顺丁橡胶项目在各个方面都能拥有高水平的执行力。团队的协同作战是顺丁橡胶项目成功的关键因素之一。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顺丁橡胶项目背景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顺丁橡胶项目的背景根植于市场对更高效、创新产品的渴望，同时也受到科技发展对行业格局的深刻改变的影响。这为顺丁橡胶项目提供了广阔的发展空间和市场需求。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顺丁橡胶项目现状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截至目前，顺丁橡胶项目已完成市场调研和技术验证，取得了初步的成功。这为顺丁橡胶项目在未来的发展奠定了坚实的基础，为更远大的目标打下了坚实的基石。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742"/>
      <w:r>
        <w:rPr>
          <w:rFonts w:ascii="仿宋" w:eastAsia="仿宋" w:hAnsi="仿宋" w:cs="仿宋" w:hint="eastAsia"/>
          <w:sz w:val="28"/>
          <w:lang w:eastAsia="zh-CN"/>
        </w:rPr>
        <w:t>(二)、顺丁橡胶项目目标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keyword》顺丁橡胶项目首要业务目标是在市场中占据有利地位，实现产品/服务的成功推广和销售。通过不断提升产品质量、创新性，顺丁橡胶项目追求成为行业中的领导者，赢得更多客户的青睐。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在科技迅速发展的时代，顺丁橡胶项目着眼于技术创新。通过持续的研发和技术升级，顺丁橡胶项目旨在推出更具创新性的产品或服务，以满足市场对新鲜、先进解决方案的需求。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为了建立可持续的客户关系，顺丁橡胶项目设定了客户满意度目标。通过提供卓越的产品质量和优质的客户服务，顺丁橡胶项目追求赢得客户的信任和忠诚度，确保他们的满意度达到行业领先水平。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顺丁橡胶项目注重社会责任和可持续发展。通过实施环保、社会责任顺丁橡胶项目，顺丁橡胶项目致力于在经济发展的同时保护环境，促进社会公平，实现可持续经营。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顺丁橡胶项目的团队是实现目标的核心驱动力。因此，顺丁橡胶项目设定了团队发展目标，包括提升团队成员的专业技能、培养领导力，以及搭建协同高效的团队工作氛围。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155"/>
      <w:r>
        <w:rPr>
          <w:rFonts w:ascii="仿宋" w:eastAsia="仿宋" w:hAnsi="仿宋" w:cs="仿宋" w:hint="eastAsia"/>
          <w:sz w:val="28"/>
          <w:lang w:eastAsia="zh-CN"/>
        </w:rPr>
        <w:t>(三)、顺丁橡胶项目提出的理由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顺丁橡胶项目提出的理由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提出源于对市场机遇的深刻洞察。当前市场中存在的需求缺口和行业发展趋势表明，有巨大的商业机会等待被开发。通过准确捕捉市场机遇，顺丁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理念基于对技术创新的信仰。通过持续的研发和技术投入，顺丁橡胶项目有望推出更具创新性的产品或服务。在科技飞速发展的当下，顺丁橡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提出是为了增强企业的行业竞争力。通过提升产品或服务的质量和独特性，顺丁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响应了消费者需求的变化。随着社会和科技的不断发展，消费者对产品和服务的需求也在发生变化。通过深入了解并及时回应消费者的新需求，顺丁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顺丁橡胶项目的提出是企业战略发展规划的一部分。在面对日益激烈的市场竞争和不断变化的商业环境中，顺丁橡胶项目作为企业战略的一环，旨在为企业开辟新的增长领域，巩固企业在行业中的地位。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提出不仅仅是基于商业考量，还注重社会责任。通过推出环保、社会责任等方面的顺丁橡胶项目，顺丁橡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顺丁橡胶项目的提出反映了对利益相关者期望的关注。包括客户、员工、投资者等利益相关者在企业发展中都有着各自的期望，顺丁橡胶项目力求在满足这些期望的同时，取得更大的共赢。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4194"/>
      <w:r>
        <w:rPr>
          <w:rFonts w:ascii="仿宋" w:eastAsia="仿宋" w:hAnsi="仿宋" w:cs="仿宋" w:hint="eastAsia"/>
          <w:sz w:val="28"/>
          <w:lang w:eastAsia="zh-CN"/>
        </w:rPr>
        <w:t>(四)、顺丁橡胶项目意义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在实施顺丁橡胶项目的过程中，我们不仅仅是在追逐商业成功，更是为企业和社会的多个层面创造了深远的意义。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首要意义在于提升企业的市场竞争力。通过持续的创新和对产品质量的高标准要求，顺丁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顺丁橡胶项目的推进将促使行业技术水平的提升。通过引入先进技术和创新性解决方案，顺丁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顺丁橡胶项目不仅创造了大量就业机会，提高了就业水平，还注重社会责任和环保。通过参与社会公益事业和推动环保顺丁橡胶项目，顺丁橡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综合而言，顺丁橡胶项目意义重大，不仅推动了企业的发展，也为行业和社会的进步贡献了积极力量。这是一个全面而深刻的影响，将在未来产生可持续的正面效应。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597"/>
      <w:r>
        <w:rPr>
          <w:rFonts w:ascii="仿宋" w:eastAsia="仿宋" w:hAnsi="仿宋" w:cs="仿宋" w:hint="eastAsia"/>
          <w:sz w:val="28"/>
          <w:lang w:eastAsia="zh-CN"/>
        </w:rPr>
        <w:t>(五)、顺丁橡胶项目背景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在当今迅猛发展的商业环境中，顺丁橡胶项目的动因根植于对多方面因素的审慎考量。这个顺丁橡胶项目的提出并非孤立的决策，而是对企业所处背景深入思考的产物。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市场的不断演变是顺丁橡胶项目背后的首要原因。科技的迅速发展和全球市场的快速变化使得企业必须灵活应对。顺丁橡胶项目应运而生，旨在通过创新性的解决方案迎合市场的多变需求，赢得竞争中的先机。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竞争的激烈程度也是顺丁橡胶项目背景中不可忽视的一环。企业需要在激烈竞争中脱颖而出，为此，顺丁橡胶项目致力于打破常规，提供独特的价值主张，以吸引客户并确保市场份额的增长。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技术的迅速发展为企业带来了机遇与挑战。作为顺丁橡胶项目启动的背景之一，对新兴技术的应用将有助于提升企业的技术水平，使其在不断演进的商业环境中保持竞争优势。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此外，社会对企业责任的期望也在逐渐升高。顺丁橡胶项目充分融入了社会责任的理念，通过可持续经营和社会公益顺丁橡胶项目，企图为社会贡献一份力量，在商业成功的同时关注社会价值。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155"/>
      <w:r>
        <w:rPr>
          <w:rFonts w:ascii="仿宋" w:eastAsia="仿宋" w:hAnsi="仿宋" w:cs="仿宋" w:hint="eastAsia"/>
          <w:sz w:val="28"/>
          <w:lang w:eastAsia="zh-CN"/>
        </w:rPr>
        <w:t>四、顺丁橡胶项目绩效评估</w:t>
      </w:r>
      <w:bookmarkEnd w:id="15"/>
    </w:p>
    <w:p>
      <w:pPr>
        <w:pStyle w:val="Heading2"/>
        <w:rPr>
          <w:rFonts w:ascii="仿宋" w:eastAsia="仿宋" w:hAnsi="仿宋" w:cs="仿宋" w:hint="eastAsia"/>
          <w:lang w:eastAsia="zh-CN"/>
        </w:rPr>
      </w:pPr>
      <w:bookmarkStart w:id="16" w:name="_Toc802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顺丁橡胶项目中，我们设计了一套全面的绩效评估指标，以确保顺丁橡胶项目的可控和成功交付。这些指标跨足顺丁橡胶项目目标、成本、进度和质量等多个维度，为我们提供了全面洞察顺丁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目标达成率是我们关注的首要指标。我们设定了明确的目标，并通过定期监测和评估，迅速发现并应对潜在的目标偏差。这为顺丁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成本绩效是另一个核心关注点。通过实际成本与预算成本的对比分析，我们深入了解成本差异的原因，及时调整资源分配，保持顺丁橡胶项目在经济效益方面的合理水平。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进度作为关键的绩效指标之一，得到了精心的关注。我们制定了详细的顺丁橡胶项目进度计划，并设立了进度符合度指标，确保实际进度与计划进度保持一致。这使我们能够快速发现和解决潜在的进度问题，保持顺丁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顺丁橡胶项目绩效的不可或缺的一环。我们引入了一系列的质量标准和客户满意度指标，以确保顺丁橡胶项目交付的成果在质量上达到或超越预期水平。通过持续监测这些指标，我们努力提升顺丁橡胶项目整体质量水平，为顺丁橡胶项目的成功交付提供有力保障。通过这些科学且全面的绩效评估，我们能够更好地引导顺丁橡胶项目的持续改进，确保顺丁橡胶项目目标的顺利达成。</w:t>
      </w:r>
    </w:p>
    <w:p>
      <w:pPr>
        <w:pStyle w:val="Heading2"/>
        <w:ind w:firstLine="560" w:firstLineChars="200"/>
        <w:rPr>
          <w:rFonts w:ascii="仿宋" w:eastAsia="仿宋" w:hAnsi="仿宋" w:cs="仿宋" w:hint="eastAsia"/>
          <w:sz w:val="28"/>
          <w:lang w:eastAsia="zh-CN"/>
        </w:rPr>
      </w:pPr>
      <w:bookmarkStart w:id="17" w:name="_Toc2846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绩效评估是顺丁橡胶项目中的关键环节，为确保顺丁橡胶项目达到预期目标，我们采用了多层次、多维度的绩效评估方法。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顺丁橡胶项目的战略目标对齐，确保每个决策和行动都与顺丁橡胶项目整体目标保持一致。团队会定期召开战略对齐会议，审视当前工作与顺丁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顺丁橡胶项目进度、质量、成本和风险等方面。这些指标通过数据收集和分析，为顺丁橡胶项目管理团队提供了客观的评估依据。例如，我们通过顺丁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绩效评估不仅仅停留在顺丁橡胶项目内部，还考虑了顺丁橡胶项目对外部环境的影响。我们定期进行干系人满意度调查，以了解各利益相关方对顺丁橡胶项目的期望和满意度，并及时做出调整。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这种多层次、多角度的绩效评估方法，使得我们能够全面了解顺丁橡胶项目的运行状态，及时做出调整，确保顺丁橡胶项目在不断变化的环境中保持稳健前行。</w:t>
      </w:r>
    </w:p>
    <w:p>
      <w:pPr>
        <w:pStyle w:val="Heading2"/>
        <w:ind w:firstLine="560" w:firstLineChars="200"/>
        <w:rPr>
          <w:rFonts w:ascii="仿宋" w:eastAsia="仿宋" w:hAnsi="仿宋" w:cs="仿宋" w:hint="eastAsia"/>
          <w:sz w:val="28"/>
          <w:lang w:eastAsia="zh-CN"/>
        </w:rPr>
      </w:pPr>
      <w:bookmarkStart w:id="18" w:name="_Toc2682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为了确保顺丁橡胶项目的有效管理和不断优化，我们采用了精心设计的绩效评估周期。这个周期旨在实现灵活、实时和全面的评估，以适应顺丁橡胶项目执行中的各种挑战。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https://d.book118.com/928123040013006040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E3FCA"/>
    <w:rsid w:val="302E3F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2304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2024-02-20T12:04:00Z</dcterms:created>
  <dcterms:modified xsi:type="dcterms:W3CDTF">2024-02-20T12:04:31Z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69F0134EFE394C5BA1328CD0A24CBD9D_11</vt:lpwstr>
  </property>
  <property fmtid="{D5CDD505-2E9C-101B-9397-08002B2CF9AE}" pid="3" name="KSOProductBuildVer">
    <vt:lpwstr>2052-12.1.0.16250</vt:lpwstr>
  </property>
</Properties>
</file>