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药效学研究服务项目构思建设方案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3" w:history="1">
        <w:r>
          <w:rPr>
            <w:rFonts w:ascii="仿宋" w:eastAsia="仿宋" w:hAnsi="仿宋" w:cs="仿宋" w:hint="eastAsia"/>
            <w:lang w:eastAsia="zh-CN"/>
          </w:rPr>
          <w:t>序言</w:t>
        </w:r>
        <w:r>
          <w:tab/>
        </w:r>
        <w:r>
          <w:fldChar w:fldCharType="begin"/>
        </w:r>
        <w:r>
          <w:instrText xml:space="preserve"> PAGEREF _Toc683 \h </w:instrText>
        </w:r>
        <w:r>
          <w:fldChar w:fldCharType="separate"/>
        </w:r>
        <w:r>
          <w:t>3</w:t>
        </w:r>
        <w:r>
          <w:fldChar w:fldCharType="end"/>
        </w:r>
      </w:hyperlink>
    </w:p>
    <w:p>
      <w:pPr>
        <w:pStyle w:val="TOC1"/>
        <w:tabs>
          <w:tab w:val="right" w:leader="dot" w:pos="8306"/>
        </w:tabs>
      </w:pPr>
      <w:hyperlink w:anchor="_Toc8141" w:history="1">
        <w:r>
          <w:rPr>
            <w:rFonts w:ascii="仿宋" w:eastAsia="仿宋" w:hAnsi="仿宋" w:cs="仿宋" w:hint="eastAsia"/>
            <w:lang w:eastAsia="zh-CN"/>
          </w:rPr>
          <w:t>一、建设风险评估分析</w:t>
        </w:r>
        <w:r>
          <w:tab/>
        </w:r>
        <w:r>
          <w:fldChar w:fldCharType="begin"/>
        </w:r>
        <w:r>
          <w:instrText xml:space="preserve"> PAGEREF _Toc8141 \h </w:instrText>
        </w:r>
        <w:r>
          <w:fldChar w:fldCharType="separate"/>
        </w:r>
        <w:r>
          <w:t>3</w:t>
        </w:r>
        <w:r>
          <w:fldChar w:fldCharType="end"/>
        </w:r>
      </w:hyperlink>
    </w:p>
    <w:p>
      <w:pPr>
        <w:pStyle w:val="TOC2"/>
        <w:tabs>
          <w:tab w:val="right" w:leader="dot" w:pos="8306"/>
        </w:tabs>
      </w:pPr>
      <w:hyperlink w:anchor="_Toc1302" w:history="1">
        <w:r>
          <w:rPr>
            <w:rFonts w:ascii="仿宋" w:eastAsia="仿宋" w:hAnsi="仿宋" w:cs="仿宋" w:hint="eastAsia"/>
            <w:lang w:eastAsia="zh-CN"/>
          </w:rPr>
          <w:t>(一)、政策风险分析</w:t>
        </w:r>
        <w:r>
          <w:tab/>
        </w:r>
        <w:r>
          <w:fldChar w:fldCharType="begin"/>
        </w:r>
        <w:r>
          <w:instrText xml:space="preserve"> PAGEREF _Toc1302 \h </w:instrText>
        </w:r>
        <w:r>
          <w:fldChar w:fldCharType="separate"/>
        </w:r>
        <w:r>
          <w:t>3</w:t>
        </w:r>
        <w:r>
          <w:fldChar w:fldCharType="end"/>
        </w:r>
      </w:hyperlink>
    </w:p>
    <w:p>
      <w:pPr>
        <w:pStyle w:val="TOC2"/>
        <w:tabs>
          <w:tab w:val="right" w:leader="dot" w:pos="8306"/>
        </w:tabs>
      </w:pPr>
      <w:hyperlink w:anchor="_Toc5601" w:history="1">
        <w:r>
          <w:rPr>
            <w:rFonts w:ascii="仿宋" w:eastAsia="仿宋" w:hAnsi="仿宋" w:cs="仿宋" w:hint="eastAsia"/>
            <w:lang w:eastAsia="zh-CN"/>
          </w:rPr>
          <w:t>(二)、社会风险分析</w:t>
        </w:r>
        <w:r>
          <w:tab/>
        </w:r>
        <w:r>
          <w:fldChar w:fldCharType="begin"/>
        </w:r>
        <w:r>
          <w:instrText xml:space="preserve"> PAGEREF _Toc5601 \h </w:instrText>
        </w:r>
        <w:r>
          <w:fldChar w:fldCharType="separate"/>
        </w:r>
        <w:r>
          <w:t>4</w:t>
        </w:r>
        <w:r>
          <w:fldChar w:fldCharType="end"/>
        </w:r>
      </w:hyperlink>
    </w:p>
    <w:p>
      <w:pPr>
        <w:pStyle w:val="TOC2"/>
        <w:tabs>
          <w:tab w:val="right" w:leader="dot" w:pos="8306"/>
        </w:tabs>
      </w:pPr>
      <w:hyperlink w:anchor="_Toc32125" w:history="1">
        <w:r>
          <w:rPr>
            <w:rFonts w:ascii="仿宋" w:eastAsia="仿宋" w:hAnsi="仿宋" w:cs="仿宋" w:hint="eastAsia"/>
            <w:lang w:eastAsia="zh-CN"/>
          </w:rPr>
          <w:t>(三)、市场风险分析</w:t>
        </w:r>
        <w:r>
          <w:tab/>
        </w:r>
        <w:r>
          <w:fldChar w:fldCharType="begin"/>
        </w:r>
        <w:r>
          <w:instrText xml:space="preserve"> PAGEREF _Toc32125 \h </w:instrText>
        </w:r>
        <w:r>
          <w:fldChar w:fldCharType="separate"/>
        </w:r>
        <w:r>
          <w:t>6</w:t>
        </w:r>
        <w:r>
          <w:fldChar w:fldCharType="end"/>
        </w:r>
      </w:hyperlink>
    </w:p>
    <w:p>
      <w:pPr>
        <w:pStyle w:val="TOC2"/>
        <w:tabs>
          <w:tab w:val="right" w:leader="dot" w:pos="8306"/>
        </w:tabs>
      </w:pPr>
      <w:hyperlink w:anchor="_Toc9440" w:history="1">
        <w:r>
          <w:rPr>
            <w:rFonts w:ascii="仿宋" w:eastAsia="仿宋" w:hAnsi="仿宋" w:cs="仿宋" w:hint="eastAsia"/>
            <w:lang w:eastAsia="zh-CN"/>
          </w:rPr>
          <w:t>(四)、资金风险分析</w:t>
        </w:r>
        <w:r>
          <w:tab/>
        </w:r>
        <w:r>
          <w:fldChar w:fldCharType="begin"/>
        </w:r>
        <w:r>
          <w:instrText xml:space="preserve"> PAGEREF _Toc9440 \h </w:instrText>
        </w:r>
        <w:r>
          <w:fldChar w:fldCharType="separate"/>
        </w:r>
        <w:r>
          <w:t>6</w:t>
        </w:r>
        <w:r>
          <w:fldChar w:fldCharType="end"/>
        </w:r>
      </w:hyperlink>
    </w:p>
    <w:p>
      <w:pPr>
        <w:pStyle w:val="TOC2"/>
        <w:tabs>
          <w:tab w:val="right" w:leader="dot" w:pos="8306"/>
        </w:tabs>
      </w:pPr>
      <w:hyperlink w:anchor="_Toc20352" w:history="1">
        <w:r>
          <w:rPr>
            <w:rFonts w:ascii="仿宋" w:eastAsia="仿宋" w:hAnsi="仿宋" w:cs="仿宋" w:hint="eastAsia"/>
            <w:lang w:eastAsia="zh-CN"/>
          </w:rPr>
          <w:t>(五)、技术风险分析</w:t>
        </w:r>
        <w:r>
          <w:tab/>
        </w:r>
        <w:r>
          <w:fldChar w:fldCharType="begin"/>
        </w:r>
        <w:r>
          <w:instrText xml:space="preserve"> PAGEREF _Toc20352 \h </w:instrText>
        </w:r>
        <w:r>
          <w:fldChar w:fldCharType="separate"/>
        </w:r>
        <w:r>
          <w:t>8</w:t>
        </w:r>
        <w:r>
          <w:fldChar w:fldCharType="end"/>
        </w:r>
      </w:hyperlink>
    </w:p>
    <w:p>
      <w:pPr>
        <w:pStyle w:val="TOC2"/>
        <w:tabs>
          <w:tab w:val="right" w:leader="dot" w:pos="8306"/>
        </w:tabs>
      </w:pPr>
      <w:hyperlink w:anchor="_Toc31479" w:history="1">
        <w:r>
          <w:rPr>
            <w:rFonts w:ascii="仿宋" w:eastAsia="仿宋" w:hAnsi="仿宋" w:cs="仿宋" w:hint="eastAsia"/>
            <w:lang w:eastAsia="zh-CN"/>
          </w:rPr>
          <w:t>(六)、财务风险分析</w:t>
        </w:r>
        <w:r>
          <w:tab/>
        </w:r>
        <w:r>
          <w:fldChar w:fldCharType="begin"/>
        </w:r>
        <w:r>
          <w:instrText xml:space="preserve"> PAGEREF _Toc31479 \h </w:instrText>
        </w:r>
        <w:r>
          <w:fldChar w:fldCharType="separate"/>
        </w:r>
        <w:r>
          <w:t>9</w:t>
        </w:r>
        <w:r>
          <w:fldChar w:fldCharType="end"/>
        </w:r>
      </w:hyperlink>
    </w:p>
    <w:p>
      <w:pPr>
        <w:pStyle w:val="TOC2"/>
        <w:tabs>
          <w:tab w:val="right" w:leader="dot" w:pos="8306"/>
        </w:tabs>
      </w:pPr>
      <w:hyperlink w:anchor="_Toc3447" w:history="1">
        <w:r>
          <w:rPr>
            <w:rFonts w:ascii="仿宋" w:eastAsia="仿宋" w:hAnsi="仿宋" w:cs="仿宋" w:hint="eastAsia"/>
            <w:lang w:eastAsia="zh-CN"/>
          </w:rPr>
          <w:t>(七)、管理风险分析</w:t>
        </w:r>
        <w:r>
          <w:tab/>
        </w:r>
        <w:r>
          <w:fldChar w:fldCharType="begin"/>
        </w:r>
        <w:r>
          <w:instrText xml:space="preserve"> PAGEREF _Toc3447 \h </w:instrText>
        </w:r>
        <w:r>
          <w:fldChar w:fldCharType="separate"/>
        </w:r>
        <w:r>
          <w:t>11</w:t>
        </w:r>
        <w:r>
          <w:fldChar w:fldCharType="end"/>
        </w:r>
      </w:hyperlink>
    </w:p>
    <w:p>
      <w:pPr>
        <w:pStyle w:val="TOC2"/>
        <w:tabs>
          <w:tab w:val="right" w:leader="dot" w:pos="8306"/>
        </w:tabs>
      </w:pPr>
      <w:hyperlink w:anchor="_Toc4728" w:history="1">
        <w:r>
          <w:rPr>
            <w:rFonts w:ascii="仿宋" w:eastAsia="仿宋" w:hAnsi="仿宋" w:cs="仿宋" w:hint="eastAsia"/>
            <w:lang w:eastAsia="zh-CN"/>
          </w:rPr>
          <w:t>(八)、其它风险分析</w:t>
        </w:r>
        <w:r>
          <w:tab/>
        </w:r>
        <w:r>
          <w:fldChar w:fldCharType="begin"/>
        </w:r>
        <w:r>
          <w:instrText xml:space="preserve"> PAGEREF _Toc4728 \h </w:instrText>
        </w:r>
        <w:r>
          <w:fldChar w:fldCharType="separate"/>
        </w:r>
        <w:r>
          <w:t>12</w:t>
        </w:r>
        <w:r>
          <w:fldChar w:fldCharType="end"/>
        </w:r>
      </w:hyperlink>
    </w:p>
    <w:p>
      <w:pPr>
        <w:pStyle w:val="TOC2"/>
        <w:tabs>
          <w:tab w:val="right" w:leader="dot" w:pos="8306"/>
        </w:tabs>
      </w:pPr>
      <w:hyperlink w:anchor="_Toc7268" w:history="1">
        <w:r>
          <w:rPr>
            <w:rFonts w:ascii="仿宋" w:eastAsia="仿宋" w:hAnsi="仿宋" w:cs="仿宋" w:hint="eastAsia"/>
            <w:lang w:eastAsia="zh-CN"/>
          </w:rPr>
          <w:t>(九)、社会影响评估</w:t>
        </w:r>
        <w:r>
          <w:tab/>
        </w:r>
        <w:r>
          <w:fldChar w:fldCharType="begin"/>
        </w:r>
        <w:r>
          <w:instrText xml:space="preserve"> PAGEREF _Toc7268 \h </w:instrText>
        </w:r>
        <w:r>
          <w:fldChar w:fldCharType="separate"/>
        </w:r>
        <w:r>
          <w:t>13</w:t>
        </w:r>
        <w:r>
          <w:fldChar w:fldCharType="end"/>
        </w:r>
      </w:hyperlink>
    </w:p>
    <w:p>
      <w:pPr>
        <w:pStyle w:val="TOC1"/>
        <w:tabs>
          <w:tab w:val="right" w:leader="dot" w:pos="8306"/>
        </w:tabs>
      </w:pPr>
      <w:hyperlink w:anchor="_Toc2185" w:history="1">
        <w:r>
          <w:rPr>
            <w:rFonts w:ascii="仿宋" w:eastAsia="仿宋" w:hAnsi="仿宋" w:cs="仿宋" w:hint="eastAsia"/>
            <w:lang w:eastAsia="zh-CN"/>
          </w:rPr>
          <w:t>二、发展规划、产业政策和行业准入分析</w:t>
        </w:r>
        <w:r>
          <w:tab/>
        </w:r>
        <w:r>
          <w:fldChar w:fldCharType="begin"/>
        </w:r>
        <w:r>
          <w:instrText xml:space="preserve"> PAGEREF _Toc2185 \h </w:instrText>
        </w:r>
        <w:r>
          <w:fldChar w:fldCharType="separate"/>
        </w:r>
        <w:r>
          <w:t>15</w:t>
        </w:r>
        <w:r>
          <w:fldChar w:fldCharType="end"/>
        </w:r>
      </w:hyperlink>
    </w:p>
    <w:p>
      <w:pPr>
        <w:pStyle w:val="TOC2"/>
        <w:tabs>
          <w:tab w:val="right" w:leader="dot" w:pos="8306"/>
        </w:tabs>
      </w:pPr>
      <w:hyperlink w:anchor="_Toc26706" w:history="1">
        <w:r>
          <w:rPr>
            <w:rFonts w:ascii="仿宋" w:eastAsia="仿宋" w:hAnsi="仿宋" w:cs="仿宋" w:hint="eastAsia"/>
            <w:lang w:eastAsia="zh-CN"/>
          </w:rPr>
          <w:t>(一)、发展规划分析</w:t>
        </w:r>
        <w:r>
          <w:tab/>
        </w:r>
        <w:r>
          <w:fldChar w:fldCharType="begin"/>
        </w:r>
        <w:r>
          <w:instrText xml:space="preserve"> PAGEREF _Toc26706 \h </w:instrText>
        </w:r>
        <w:r>
          <w:fldChar w:fldCharType="separate"/>
        </w:r>
        <w:r>
          <w:t>15</w:t>
        </w:r>
        <w:r>
          <w:fldChar w:fldCharType="end"/>
        </w:r>
      </w:hyperlink>
    </w:p>
    <w:p>
      <w:pPr>
        <w:pStyle w:val="TOC2"/>
        <w:tabs>
          <w:tab w:val="right" w:leader="dot" w:pos="8306"/>
        </w:tabs>
      </w:pPr>
      <w:hyperlink w:anchor="_Toc22140" w:history="1">
        <w:r>
          <w:rPr>
            <w:rFonts w:ascii="仿宋" w:eastAsia="仿宋" w:hAnsi="仿宋" w:cs="仿宋" w:hint="eastAsia"/>
            <w:lang w:eastAsia="zh-CN"/>
          </w:rPr>
          <w:t>(二)、产业政策分析</w:t>
        </w:r>
        <w:r>
          <w:tab/>
        </w:r>
        <w:r>
          <w:fldChar w:fldCharType="begin"/>
        </w:r>
        <w:r>
          <w:instrText xml:space="preserve"> PAGEREF _Toc22140 \h </w:instrText>
        </w:r>
        <w:r>
          <w:fldChar w:fldCharType="separate"/>
        </w:r>
        <w:r>
          <w:t>17</w:t>
        </w:r>
        <w:r>
          <w:fldChar w:fldCharType="end"/>
        </w:r>
      </w:hyperlink>
    </w:p>
    <w:p>
      <w:pPr>
        <w:pStyle w:val="TOC2"/>
        <w:tabs>
          <w:tab w:val="right" w:leader="dot" w:pos="8306"/>
        </w:tabs>
      </w:pPr>
      <w:hyperlink w:anchor="_Toc13532" w:history="1">
        <w:r>
          <w:rPr>
            <w:rFonts w:ascii="仿宋" w:eastAsia="仿宋" w:hAnsi="仿宋" w:cs="仿宋" w:hint="eastAsia"/>
            <w:lang w:eastAsia="zh-CN"/>
          </w:rPr>
          <w:t>(三)、行业准入分析</w:t>
        </w:r>
        <w:r>
          <w:tab/>
        </w:r>
        <w:r>
          <w:fldChar w:fldCharType="begin"/>
        </w:r>
        <w:r>
          <w:instrText xml:space="preserve"> PAGEREF _Toc13532 \h </w:instrText>
        </w:r>
        <w:r>
          <w:fldChar w:fldCharType="separate"/>
        </w:r>
        <w:r>
          <w:t>19</w:t>
        </w:r>
        <w:r>
          <w:fldChar w:fldCharType="end"/>
        </w:r>
      </w:hyperlink>
    </w:p>
    <w:p>
      <w:pPr>
        <w:pStyle w:val="TOC1"/>
        <w:tabs>
          <w:tab w:val="right" w:leader="dot" w:pos="8306"/>
        </w:tabs>
      </w:pPr>
      <w:hyperlink w:anchor="_Toc27343" w:history="1">
        <w:r>
          <w:rPr>
            <w:rFonts w:ascii="仿宋" w:eastAsia="仿宋" w:hAnsi="仿宋" w:cs="仿宋" w:hint="eastAsia"/>
            <w:lang w:eastAsia="zh-CN"/>
          </w:rPr>
          <w:t>三、药效学研究服务项目概论</w:t>
        </w:r>
        <w:r>
          <w:tab/>
        </w:r>
        <w:r>
          <w:fldChar w:fldCharType="begin"/>
        </w:r>
        <w:r>
          <w:instrText xml:space="preserve"> PAGEREF _Toc27343 \h </w:instrText>
        </w:r>
        <w:r>
          <w:fldChar w:fldCharType="separate"/>
        </w:r>
        <w:r>
          <w:t>20</w:t>
        </w:r>
        <w:r>
          <w:fldChar w:fldCharType="end"/>
        </w:r>
      </w:hyperlink>
    </w:p>
    <w:p>
      <w:pPr>
        <w:pStyle w:val="TOC2"/>
        <w:tabs>
          <w:tab w:val="right" w:leader="dot" w:pos="8306"/>
        </w:tabs>
      </w:pPr>
      <w:hyperlink w:anchor="_Toc12974" w:history="1">
        <w:r>
          <w:rPr>
            <w:rFonts w:ascii="仿宋" w:eastAsia="仿宋" w:hAnsi="仿宋" w:cs="仿宋" w:hint="eastAsia"/>
            <w:lang w:eastAsia="zh-CN"/>
          </w:rPr>
          <w:t>(一)、项目申报单位概况</w:t>
        </w:r>
        <w:r>
          <w:tab/>
        </w:r>
        <w:r>
          <w:fldChar w:fldCharType="begin"/>
        </w:r>
        <w:r>
          <w:instrText xml:space="preserve"> PAGEREF _Toc12974 \h </w:instrText>
        </w:r>
        <w:r>
          <w:fldChar w:fldCharType="separate"/>
        </w:r>
        <w:r>
          <w:t>20</w:t>
        </w:r>
        <w:r>
          <w:fldChar w:fldCharType="end"/>
        </w:r>
      </w:hyperlink>
    </w:p>
    <w:p>
      <w:pPr>
        <w:pStyle w:val="TOC2"/>
        <w:tabs>
          <w:tab w:val="right" w:leader="dot" w:pos="8306"/>
        </w:tabs>
      </w:pPr>
      <w:hyperlink w:anchor="_Toc18199" w:history="1">
        <w:r>
          <w:rPr>
            <w:rFonts w:ascii="仿宋" w:eastAsia="仿宋" w:hAnsi="仿宋" w:cs="仿宋" w:hint="eastAsia"/>
            <w:lang w:eastAsia="zh-CN"/>
          </w:rPr>
          <w:t>(二)、项目概况</w:t>
        </w:r>
        <w:r>
          <w:tab/>
        </w:r>
        <w:r>
          <w:fldChar w:fldCharType="begin"/>
        </w:r>
        <w:r>
          <w:instrText xml:space="preserve"> PAGEREF _Toc18199 \h </w:instrText>
        </w:r>
        <w:r>
          <w:fldChar w:fldCharType="separate"/>
        </w:r>
        <w:r>
          <w:t>21</w:t>
        </w:r>
        <w:r>
          <w:fldChar w:fldCharType="end"/>
        </w:r>
      </w:hyperlink>
    </w:p>
    <w:p>
      <w:pPr>
        <w:pStyle w:val="TOC1"/>
        <w:tabs>
          <w:tab w:val="right" w:leader="dot" w:pos="8306"/>
        </w:tabs>
      </w:pPr>
      <w:hyperlink w:anchor="_Toc2618" w:history="1">
        <w:r>
          <w:rPr>
            <w:rFonts w:ascii="仿宋" w:eastAsia="仿宋" w:hAnsi="仿宋" w:cs="仿宋" w:hint="eastAsia"/>
            <w:lang w:eastAsia="zh-CN"/>
          </w:rPr>
          <w:t>四、资源开发及综合利用分析</w:t>
        </w:r>
        <w:r>
          <w:tab/>
        </w:r>
        <w:r>
          <w:fldChar w:fldCharType="begin"/>
        </w:r>
        <w:r>
          <w:instrText xml:space="preserve"> PAGEREF _Toc2618 \h </w:instrText>
        </w:r>
        <w:r>
          <w:fldChar w:fldCharType="separate"/>
        </w:r>
        <w:r>
          <w:t>24</w:t>
        </w:r>
        <w:r>
          <w:fldChar w:fldCharType="end"/>
        </w:r>
      </w:hyperlink>
    </w:p>
    <w:p>
      <w:pPr>
        <w:pStyle w:val="TOC2"/>
        <w:tabs>
          <w:tab w:val="right" w:leader="dot" w:pos="8306"/>
        </w:tabs>
      </w:pPr>
      <w:hyperlink w:anchor="_Toc12907" w:history="1">
        <w:r>
          <w:rPr>
            <w:rFonts w:ascii="仿宋" w:eastAsia="仿宋" w:hAnsi="仿宋" w:cs="仿宋" w:hint="eastAsia"/>
            <w:lang w:eastAsia="zh-CN"/>
          </w:rPr>
          <w:t>(一)、资源开发方案</w:t>
        </w:r>
        <w:r>
          <w:tab/>
        </w:r>
        <w:r>
          <w:fldChar w:fldCharType="begin"/>
        </w:r>
        <w:r>
          <w:instrText xml:space="preserve"> PAGEREF _Toc12907 \h </w:instrText>
        </w:r>
        <w:r>
          <w:fldChar w:fldCharType="separate"/>
        </w:r>
        <w:r>
          <w:t>24</w:t>
        </w:r>
        <w:r>
          <w:fldChar w:fldCharType="end"/>
        </w:r>
      </w:hyperlink>
    </w:p>
    <w:p>
      <w:pPr>
        <w:pStyle w:val="TOC2"/>
        <w:tabs>
          <w:tab w:val="right" w:leader="dot" w:pos="8306"/>
        </w:tabs>
      </w:pPr>
      <w:hyperlink w:anchor="_Toc19708" w:history="1">
        <w:r>
          <w:rPr>
            <w:rFonts w:ascii="仿宋" w:eastAsia="仿宋" w:hAnsi="仿宋" w:cs="仿宋" w:hint="eastAsia"/>
            <w:lang w:eastAsia="zh-CN"/>
          </w:rPr>
          <w:t>(二)、资源利用方案</w:t>
        </w:r>
        <w:r>
          <w:tab/>
        </w:r>
        <w:r>
          <w:fldChar w:fldCharType="begin"/>
        </w:r>
        <w:r>
          <w:instrText xml:space="preserve"> PAGEREF _Toc19708 \h </w:instrText>
        </w:r>
        <w:r>
          <w:fldChar w:fldCharType="separate"/>
        </w:r>
        <w:r>
          <w:t>25</w:t>
        </w:r>
        <w:r>
          <w:fldChar w:fldCharType="end"/>
        </w:r>
      </w:hyperlink>
    </w:p>
    <w:p>
      <w:pPr>
        <w:pStyle w:val="TOC2"/>
        <w:tabs>
          <w:tab w:val="right" w:leader="dot" w:pos="8306"/>
        </w:tabs>
      </w:pPr>
      <w:hyperlink w:anchor="_Toc19468" w:history="1">
        <w:r>
          <w:rPr>
            <w:rFonts w:ascii="仿宋" w:eastAsia="仿宋" w:hAnsi="仿宋" w:cs="仿宋" w:hint="eastAsia"/>
            <w:lang w:eastAsia="zh-CN"/>
          </w:rPr>
          <w:t>(三)、资源节约措施</w:t>
        </w:r>
        <w:r>
          <w:tab/>
        </w:r>
        <w:r>
          <w:fldChar w:fldCharType="begin"/>
        </w:r>
        <w:r>
          <w:instrText xml:space="preserve"> PAGEREF _Toc19468 \h </w:instrText>
        </w:r>
        <w:r>
          <w:fldChar w:fldCharType="separate"/>
        </w:r>
        <w:r>
          <w:t>26</w:t>
        </w:r>
        <w:r>
          <w:fldChar w:fldCharType="end"/>
        </w:r>
      </w:hyperlink>
    </w:p>
    <w:p>
      <w:pPr>
        <w:pStyle w:val="TOC1"/>
        <w:tabs>
          <w:tab w:val="right" w:leader="dot" w:pos="8306"/>
        </w:tabs>
      </w:pPr>
      <w:hyperlink w:anchor="_Toc2564" w:history="1">
        <w:r>
          <w:rPr>
            <w:rFonts w:ascii="仿宋" w:eastAsia="仿宋" w:hAnsi="仿宋" w:cs="仿宋" w:hint="eastAsia"/>
            <w:lang w:eastAsia="zh-CN"/>
          </w:rPr>
          <w:t>五、社会影响分析</w:t>
        </w:r>
        <w:r>
          <w:tab/>
        </w:r>
        <w:r>
          <w:fldChar w:fldCharType="begin"/>
        </w:r>
        <w:r>
          <w:instrText xml:space="preserve"> PAGEREF _Toc2564 \h </w:instrText>
        </w:r>
        <w:r>
          <w:fldChar w:fldCharType="separate"/>
        </w:r>
        <w:r>
          <w:t>28</w:t>
        </w:r>
        <w:r>
          <w:fldChar w:fldCharType="end"/>
        </w:r>
      </w:hyperlink>
    </w:p>
    <w:p>
      <w:pPr>
        <w:pStyle w:val="TOC2"/>
        <w:tabs>
          <w:tab w:val="right" w:leader="dot" w:pos="8306"/>
        </w:tabs>
      </w:pPr>
      <w:hyperlink w:anchor="_Toc26711" w:history="1">
        <w:r>
          <w:rPr>
            <w:rFonts w:ascii="仿宋" w:eastAsia="仿宋" w:hAnsi="仿宋" w:cs="仿宋" w:hint="eastAsia"/>
            <w:lang w:eastAsia="zh-CN"/>
          </w:rPr>
          <w:t>(一)、社会影响效果分析</w:t>
        </w:r>
        <w:r>
          <w:tab/>
        </w:r>
        <w:r>
          <w:fldChar w:fldCharType="begin"/>
        </w:r>
        <w:r>
          <w:instrText xml:space="preserve"> PAGEREF _Toc26711 \h </w:instrText>
        </w:r>
        <w:r>
          <w:fldChar w:fldCharType="separate"/>
        </w:r>
        <w:r>
          <w:t>28</w:t>
        </w:r>
        <w:r>
          <w:fldChar w:fldCharType="end"/>
        </w:r>
      </w:hyperlink>
    </w:p>
    <w:p>
      <w:pPr>
        <w:pStyle w:val="TOC2"/>
        <w:tabs>
          <w:tab w:val="right" w:leader="dot" w:pos="8306"/>
        </w:tabs>
      </w:pPr>
      <w:hyperlink w:anchor="_Toc26523" w:history="1">
        <w:r>
          <w:rPr>
            <w:rFonts w:ascii="仿宋" w:eastAsia="仿宋" w:hAnsi="仿宋" w:cs="仿宋" w:hint="eastAsia"/>
            <w:lang w:eastAsia="zh-CN"/>
          </w:rPr>
          <w:t>(二)、社会适应性分析</w:t>
        </w:r>
        <w:r>
          <w:tab/>
        </w:r>
        <w:r>
          <w:fldChar w:fldCharType="begin"/>
        </w:r>
        <w:r>
          <w:instrText xml:space="preserve"> PAGEREF _Toc26523 \h </w:instrText>
        </w:r>
        <w:r>
          <w:fldChar w:fldCharType="separate"/>
        </w:r>
        <w:r>
          <w:t>30</w:t>
        </w:r>
        <w:r>
          <w:fldChar w:fldCharType="end"/>
        </w:r>
      </w:hyperlink>
    </w:p>
    <w:p>
      <w:pPr>
        <w:pStyle w:val="TOC2"/>
        <w:tabs>
          <w:tab w:val="right" w:leader="dot" w:pos="8306"/>
        </w:tabs>
      </w:pPr>
      <w:hyperlink w:anchor="_Toc12873" w:history="1">
        <w:r>
          <w:rPr>
            <w:rFonts w:ascii="仿宋" w:eastAsia="仿宋" w:hAnsi="仿宋" w:cs="仿宋" w:hint="eastAsia"/>
            <w:lang w:eastAsia="zh-CN"/>
          </w:rPr>
          <w:t>(三)、社会风险及对策分析</w:t>
        </w:r>
        <w:r>
          <w:tab/>
        </w:r>
        <w:r>
          <w:fldChar w:fldCharType="begin"/>
        </w:r>
        <w:r>
          <w:instrText xml:space="preserve"> PAGEREF _Toc12873 \h </w:instrText>
        </w:r>
        <w:r>
          <w:fldChar w:fldCharType="separate"/>
        </w:r>
        <w:r>
          <w:t>32</w:t>
        </w:r>
        <w:r>
          <w:fldChar w:fldCharType="end"/>
        </w:r>
      </w:hyperlink>
    </w:p>
    <w:p>
      <w:pPr>
        <w:pStyle w:val="TOC1"/>
        <w:tabs>
          <w:tab w:val="right" w:leader="dot" w:pos="8306"/>
        </w:tabs>
      </w:pPr>
      <w:hyperlink w:anchor="_Toc29501" w:history="1">
        <w:r>
          <w:rPr>
            <w:rFonts w:ascii="仿宋" w:eastAsia="仿宋" w:hAnsi="仿宋" w:cs="仿宋" w:hint="eastAsia"/>
            <w:lang w:eastAsia="zh-CN"/>
          </w:rPr>
          <w:t>六、财务管理与成本控制</w:t>
        </w:r>
        <w:r>
          <w:tab/>
        </w:r>
        <w:r>
          <w:fldChar w:fldCharType="begin"/>
        </w:r>
        <w:r>
          <w:instrText xml:space="preserve"> PAGEREF _Toc29501 \h </w:instrText>
        </w:r>
        <w:r>
          <w:fldChar w:fldCharType="separate"/>
        </w:r>
        <w:r>
          <w:t>35</w:t>
        </w:r>
        <w:r>
          <w:fldChar w:fldCharType="end"/>
        </w:r>
      </w:hyperlink>
    </w:p>
    <w:p>
      <w:pPr>
        <w:pStyle w:val="TOC2"/>
        <w:tabs>
          <w:tab w:val="right" w:leader="dot" w:pos="8306"/>
        </w:tabs>
      </w:pPr>
      <w:hyperlink w:anchor="_Toc7707" w:history="1">
        <w:r>
          <w:rPr>
            <w:rFonts w:ascii="仿宋" w:eastAsia="仿宋" w:hAnsi="仿宋" w:cs="仿宋" w:hint="eastAsia"/>
            <w:lang w:eastAsia="zh-CN"/>
          </w:rPr>
          <w:t>(一)、财务管理体系建设</w:t>
        </w:r>
        <w:r>
          <w:tab/>
        </w:r>
        <w:r>
          <w:fldChar w:fldCharType="begin"/>
        </w:r>
        <w:r>
          <w:instrText xml:space="preserve"> PAGEREF _Toc7707 \h </w:instrText>
        </w:r>
        <w:r>
          <w:fldChar w:fldCharType="separate"/>
        </w:r>
        <w:r>
          <w:t>35</w:t>
        </w:r>
        <w:r>
          <w:fldChar w:fldCharType="end"/>
        </w:r>
      </w:hyperlink>
    </w:p>
    <w:p>
      <w:pPr>
        <w:pStyle w:val="TOC2"/>
        <w:tabs>
          <w:tab w:val="right" w:leader="dot" w:pos="8306"/>
        </w:tabs>
      </w:pPr>
      <w:hyperlink w:anchor="_Toc8769" w:history="1">
        <w:r>
          <w:rPr>
            <w:rFonts w:ascii="仿宋" w:eastAsia="仿宋" w:hAnsi="仿宋" w:cs="仿宋" w:hint="eastAsia"/>
            <w:lang w:eastAsia="zh-CN"/>
          </w:rPr>
          <w:t>(二)、成本控制措施</w:t>
        </w:r>
        <w:r>
          <w:tab/>
        </w:r>
        <w:r>
          <w:fldChar w:fldCharType="begin"/>
        </w:r>
        <w:r>
          <w:instrText xml:space="preserve"> PAGEREF _Toc8769 \h </w:instrText>
        </w:r>
        <w:r>
          <w:fldChar w:fldCharType="separate"/>
        </w:r>
        <w:r>
          <w:t>36</w:t>
        </w:r>
        <w:r>
          <w:fldChar w:fldCharType="end"/>
        </w:r>
      </w:hyperlink>
    </w:p>
    <w:p>
      <w:pPr>
        <w:pStyle w:val="TOC1"/>
        <w:tabs>
          <w:tab w:val="right" w:leader="dot" w:pos="8306"/>
        </w:tabs>
      </w:pPr>
      <w:hyperlink w:anchor="_Toc23998" w:history="1">
        <w:r>
          <w:rPr>
            <w:rFonts w:ascii="仿宋" w:eastAsia="仿宋" w:hAnsi="仿宋" w:cs="仿宋" w:hint="eastAsia"/>
            <w:lang w:eastAsia="zh-CN"/>
          </w:rPr>
          <w:t>七、环境保护与绿色发展</w:t>
        </w:r>
        <w:r>
          <w:tab/>
        </w:r>
        <w:r>
          <w:fldChar w:fldCharType="begin"/>
        </w:r>
        <w:r>
          <w:instrText xml:space="preserve"> PAGEREF _Toc23998 \h </w:instrText>
        </w:r>
        <w:r>
          <w:fldChar w:fldCharType="separate"/>
        </w:r>
        <w:r>
          <w:t>38</w:t>
        </w:r>
        <w:r>
          <w:fldChar w:fldCharType="end"/>
        </w:r>
      </w:hyperlink>
    </w:p>
    <w:p>
      <w:pPr>
        <w:pStyle w:val="TOC2"/>
        <w:tabs>
          <w:tab w:val="right" w:leader="dot" w:pos="8306"/>
        </w:tabs>
      </w:pPr>
      <w:hyperlink w:anchor="_Toc4326" w:history="1">
        <w:r>
          <w:rPr>
            <w:rFonts w:ascii="仿宋" w:eastAsia="仿宋" w:hAnsi="仿宋" w:cs="仿宋" w:hint="eastAsia"/>
            <w:lang w:eastAsia="zh-CN"/>
          </w:rPr>
          <w:t>(一)、环境保护措施</w:t>
        </w:r>
        <w:r>
          <w:tab/>
        </w:r>
        <w:r>
          <w:fldChar w:fldCharType="begin"/>
        </w:r>
        <w:r>
          <w:instrText xml:space="preserve"> PAGEREF _Toc4326 \h </w:instrText>
        </w:r>
        <w:r>
          <w:fldChar w:fldCharType="separate"/>
        </w:r>
        <w:r>
          <w:t>38</w:t>
        </w:r>
        <w:r>
          <w:fldChar w:fldCharType="end"/>
        </w:r>
      </w:hyperlink>
    </w:p>
    <w:p>
      <w:pPr>
        <w:pStyle w:val="TOC2"/>
        <w:tabs>
          <w:tab w:val="right" w:leader="dot" w:pos="8306"/>
        </w:tabs>
      </w:pPr>
      <w:hyperlink w:anchor="_Toc20035" w:history="1">
        <w:r>
          <w:rPr>
            <w:rFonts w:ascii="仿宋" w:eastAsia="仿宋" w:hAnsi="仿宋" w:cs="仿宋" w:hint="eastAsia"/>
            <w:lang w:eastAsia="zh-CN"/>
          </w:rPr>
          <w:t>(二)、绿色发展与可持续发展策略</w:t>
        </w:r>
        <w:r>
          <w:tab/>
        </w:r>
        <w:r>
          <w:fldChar w:fldCharType="begin"/>
        </w:r>
        <w:r>
          <w:instrText xml:space="preserve"> PAGEREF _Toc20035 \h </w:instrText>
        </w:r>
        <w:r>
          <w:fldChar w:fldCharType="separate"/>
        </w:r>
        <w:r>
          <w:t>39</w:t>
        </w:r>
        <w:r>
          <w:fldChar w:fldCharType="end"/>
        </w:r>
      </w:hyperlink>
    </w:p>
    <w:p>
      <w:pPr>
        <w:pStyle w:val="TOC1"/>
        <w:tabs>
          <w:tab w:val="right" w:leader="dot" w:pos="8306"/>
        </w:tabs>
      </w:pPr>
      <w:hyperlink w:anchor="_Toc15005" w:history="1">
        <w:r>
          <w:rPr>
            <w:rFonts w:ascii="仿宋" w:eastAsia="仿宋" w:hAnsi="仿宋" w:cs="仿宋" w:hint="eastAsia"/>
            <w:lang w:eastAsia="zh-CN"/>
          </w:rPr>
          <w:t>八、技术创新与产业升级</w:t>
        </w:r>
        <w:r>
          <w:tab/>
        </w:r>
        <w:r>
          <w:fldChar w:fldCharType="begin"/>
        </w:r>
        <w:r>
          <w:instrText xml:space="preserve"> PAGEREF _Toc15005 \h </w:instrText>
        </w:r>
        <w:r>
          <w:fldChar w:fldCharType="separate"/>
        </w:r>
        <w:r>
          <w:t>41</w:t>
        </w:r>
        <w:r>
          <w:fldChar w:fldCharType="end"/>
        </w:r>
      </w:hyperlink>
    </w:p>
    <w:p>
      <w:pPr>
        <w:pStyle w:val="TOC2"/>
        <w:tabs>
          <w:tab w:val="right" w:leader="dot" w:pos="8306"/>
        </w:tabs>
      </w:pPr>
      <w:hyperlink w:anchor="_Toc19823" w:history="1">
        <w:r>
          <w:rPr>
            <w:rFonts w:ascii="仿宋" w:eastAsia="仿宋" w:hAnsi="仿宋" w:cs="仿宋" w:hint="eastAsia"/>
            <w:lang w:eastAsia="zh-CN"/>
          </w:rPr>
          <w:t>(一)、技术创新方向与目标</w:t>
        </w:r>
        <w:r>
          <w:tab/>
        </w:r>
        <w:r>
          <w:fldChar w:fldCharType="begin"/>
        </w:r>
        <w:r>
          <w:instrText xml:space="preserve"> PAGEREF _Toc19823 \h </w:instrText>
        </w:r>
        <w:r>
          <w:fldChar w:fldCharType="separate"/>
        </w:r>
        <w:r>
          <w:t>41</w:t>
        </w:r>
        <w:r>
          <w:fldChar w:fldCharType="end"/>
        </w:r>
      </w:hyperlink>
    </w:p>
    <w:p>
      <w:pPr>
        <w:pStyle w:val="TOC2"/>
        <w:tabs>
          <w:tab w:val="right" w:leader="dot" w:pos="8306"/>
        </w:tabs>
      </w:pPr>
      <w:hyperlink w:anchor="_Toc32197" w:history="1">
        <w:r>
          <w:rPr>
            <w:rFonts w:ascii="仿宋" w:eastAsia="仿宋" w:hAnsi="仿宋" w:cs="仿宋" w:hint="eastAsia"/>
            <w:lang w:eastAsia="zh-CN"/>
          </w:rPr>
          <w:t>(二)、产业升级路径与措施</w:t>
        </w:r>
        <w:r>
          <w:tab/>
        </w:r>
        <w:r>
          <w:fldChar w:fldCharType="begin"/>
        </w:r>
        <w:r>
          <w:instrText xml:space="preserve"> PAGEREF _Toc32197 \h </w:instrText>
        </w:r>
        <w:r>
          <w:fldChar w:fldCharType="separate"/>
        </w:r>
        <w:r>
          <w:t>42</w:t>
        </w:r>
        <w:r>
          <w:fldChar w:fldCharType="end"/>
        </w:r>
      </w:hyperlink>
    </w:p>
    <w:p>
      <w:pPr>
        <w:pStyle w:val="TOC1"/>
        <w:tabs>
          <w:tab w:val="right" w:leader="dot" w:pos="8306"/>
        </w:tabs>
      </w:pPr>
      <w:hyperlink w:anchor="_Toc8464" w:history="1">
        <w:r>
          <w:rPr>
            <w:rFonts w:ascii="仿宋" w:eastAsia="仿宋" w:hAnsi="仿宋" w:cs="仿宋" w:hint="eastAsia"/>
            <w:lang w:eastAsia="zh-CN"/>
          </w:rPr>
          <w:t>九、项目质量与标准</w:t>
        </w:r>
        <w:r>
          <w:tab/>
        </w:r>
        <w:r>
          <w:fldChar w:fldCharType="begin"/>
        </w:r>
        <w:r>
          <w:instrText xml:space="preserve"> PAGEREF _Toc8464 \h </w:instrText>
        </w:r>
        <w:r>
          <w:fldChar w:fldCharType="separate"/>
        </w:r>
        <w:r>
          <w:t>43</w:t>
        </w:r>
        <w:r>
          <w:fldChar w:fldCharType="end"/>
        </w:r>
      </w:hyperlink>
    </w:p>
    <w:p>
      <w:pPr>
        <w:pStyle w:val="TOC2"/>
        <w:tabs>
          <w:tab w:val="right" w:leader="dot" w:pos="8306"/>
        </w:tabs>
      </w:pPr>
      <w:hyperlink w:anchor="_Toc3643" w:history="1">
        <w:r>
          <w:rPr>
            <w:rFonts w:ascii="仿宋" w:eastAsia="仿宋" w:hAnsi="仿宋" w:cs="仿宋" w:hint="eastAsia"/>
            <w:lang w:eastAsia="zh-CN"/>
          </w:rPr>
          <w:t>(一)、质量保障体系</w:t>
        </w:r>
        <w:r>
          <w:tab/>
        </w:r>
        <w:r>
          <w:fldChar w:fldCharType="begin"/>
        </w:r>
        <w:r>
          <w:instrText xml:space="preserve"> PAGEREF _Toc3643 \h </w:instrText>
        </w:r>
        <w:r>
          <w:fldChar w:fldCharType="separate"/>
        </w:r>
        <w:r>
          <w:t>43</w:t>
        </w:r>
        <w:r>
          <w:fldChar w:fldCharType="end"/>
        </w:r>
      </w:hyperlink>
    </w:p>
    <w:p>
      <w:pPr>
        <w:pStyle w:val="TOC2"/>
        <w:tabs>
          <w:tab w:val="right" w:leader="dot" w:pos="8306"/>
        </w:tabs>
      </w:pPr>
      <w:hyperlink w:anchor="_Toc9672" w:history="1">
        <w:r>
          <w:rPr>
            <w:rFonts w:ascii="仿宋" w:eastAsia="仿宋" w:hAnsi="仿宋" w:cs="仿宋" w:hint="eastAsia"/>
            <w:lang w:eastAsia="zh-CN"/>
          </w:rPr>
          <w:t>(二)、标准化作业流程</w:t>
        </w:r>
        <w:r>
          <w:tab/>
        </w:r>
        <w:r>
          <w:fldChar w:fldCharType="begin"/>
        </w:r>
        <w:r>
          <w:instrText xml:space="preserve"> PAGEREF _Toc9672 \h </w:instrText>
        </w:r>
        <w:r>
          <w:fldChar w:fldCharType="separate"/>
        </w:r>
        <w:r>
          <w:t>45</w:t>
        </w:r>
        <w:r>
          <w:fldChar w:fldCharType="end"/>
        </w:r>
      </w:hyperlink>
    </w:p>
    <w:p>
      <w:pPr>
        <w:pStyle w:val="TOC2"/>
        <w:tabs>
          <w:tab w:val="right" w:leader="dot" w:pos="8306"/>
        </w:tabs>
      </w:pPr>
      <w:hyperlink w:anchor="_Toc21861" w:history="1">
        <w:r>
          <w:rPr>
            <w:rFonts w:ascii="仿宋" w:eastAsia="仿宋" w:hAnsi="仿宋" w:cs="仿宋" w:hint="eastAsia"/>
            <w:lang w:eastAsia="zh-CN"/>
          </w:rPr>
          <w:t>(三)、质量监控与评估</w:t>
        </w:r>
        <w:r>
          <w:tab/>
        </w:r>
        <w:r>
          <w:fldChar w:fldCharType="begin"/>
        </w:r>
        <w:r>
          <w:instrText xml:space="preserve"> PAGEREF _Toc21861 \h </w:instrText>
        </w:r>
        <w:r>
          <w:fldChar w:fldCharType="separate"/>
        </w:r>
        <w:r>
          <w:t>46</w:t>
        </w:r>
        <w:r>
          <w:fldChar w:fldCharType="end"/>
        </w:r>
      </w:hyperlink>
    </w:p>
    <w:p>
      <w:pPr>
        <w:pStyle w:val="TOC2"/>
        <w:tabs>
          <w:tab w:val="right" w:leader="dot" w:pos="8306"/>
        </w:tabs>
      </w:pPr>
      <w:hyperlink w:anchor="_Toc26990" w:history="1">
        <w:r>
          <w:rPr>
            <w:rFonts w:ascii="仿宋" w:eastAsia="仿宋" w:hAnsi="仿宋" w:cs="仿宋" w:hint="eastAsia"/>
            <w:lang w:eastAsia="zh-CN"/>
          </w:rPr>
          <w:t>(四)、质量改进计划</w:t>
        </w:r>
        <w:r>
          <w:tab/>
        </w:r>
        <w:r>
          <w:fldChar w:fldCharType="begin"/>
        </w:r>
        <w:r>
          <w:instrText xml:space="preserve"> PAGEREF _Toc26990 \h </w:instrText>
        </w:r>
        <w:r>
          <w:fldChar w:fldCharType="separate"/>
        </w:r>
        <w:r>
          <w:t>47</w:t>
        </w:r>
        <w:r>
          <w:fldChar w:fldCharType="end"/>
        </w:r>
      </w:hyperlink>
    </w:p>
    <w:p>
      <w:pPr>
        <w:pStyle w:val="TOC1"/>
        <w:tabs>
          <w:tab w:val="right" w:leader="dot" w:pos="8306"/>
        </w:tabs>
      </w:pPr>
      <w:hyperlink w:anchor="_Toc29607" w:history="1">
        <w:r>
          <w:rPr>
            <w:rFonts w:ascii="仿宋" w:eastAsia="仿宋" w:hAnsi="仿宋" w:cs="仿宋" w:hint="eastAsia"/>
            <w:lang w:eastAsia="zh-CN"/>
          </w:rPr>
          <w:t>十、项目进度计划</w:t>
        </w:r>
        <w:r>
          <w:tab/>
        </w:r>
        <w:r>
          <w:fldChar w:fldCharType="begin"/>
        </w:r>
        <w:r>
          <w:instrText xml:space="preserve"> PAGEREF _Toc29607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7" w:history="1">
        <w:r>
          <w:rPr>
            <w:rFonts w:ascii="仿宋" w:eastAsia="仿宋" w:hAnsi="仿宋" w:cs="仿宋" w:hint="eastAsia"/>
            <w:lang w:eastAsia="zh-CN"/>
          </w:rPr>
          <w:t>(一)、建设周期</w:t>
        </w:r>
        <w:r>
          <w:tab/>
        </w:r>
        <w:r>
          <w:fldChar w:fldCharType="begin"/>
        </w:r>
        <w:r>
          <w:instrText xml:space="preserve"> PAGEREF _Toc13617 \h </w:instrText>
        </w:r>
        <w:r>
          <w:fldChar w:fldCharType="separate"/>
        </w:r>
        <w:r>
          <w:t>49</w:t>
        </w:r>
        <w:r>
          <w:fldChar w:fldCharType="end"/>
        </w:r>
      </w:hyperlink>
    </w:p>
    <w:p>
      <w:pPr>
        <w:pStyle w:val="TOC2"/>
        <w:tabs>
          <w:tab w:val="right" w:leader="dot" w:pos="8306"/>
        </w:tabs>
      </w:pPr>
      <w:hyperlink w:anchor="_Toc30302" w:history="1">
        <w:r>
          <w:rPr>
            <w:rFonts w:ascii="仿宋" w:eastAsia="仿宋" w:hAnsi="仿宋" w:cs="仿宋" w:hint="eastAsia"/>
            <w:lang w:eastAsia="zh-CN"/>
          </w:rPr>
          <w:t>(二)、建设进度</w:t>
        </w:r>
        <w:r>
          <w:tab/>
        </w:r>
        <w:r>
          <w:fldChar w:fldCharType="begin"/>
        </w:r>
        <w:r>
          <w:instrText xml:space="preserve"> PAGEREF _Toc30302 \h </w:instrText>
        </w:r>
        <w:r>
          <w:fldChar w:fldCharType="separate"/>
        </w:r>
        <w:r>
          <w:t>49</w:t>
        </w:r>
        <w:r>
          <w:fldChar w:fldCharType="end"/>
        </w:r>
      </w:hyperlink>
    </w:p>
    <w:p>
      <w:pPr>
        <w:pStyle w:val="TOC2"/>
        <w:tabs>
          <w:tab w:val="right" w:leader="dot" w:pos="8306"/>
        </w:tabs>
      </w:pPr>
      <w:hyperlink w:anchor="_Toc28198" w:history="1">
        <w:r>
          <w:rPr>
            <w:rFonts w:ascii="仿宋" w:eastAsia="仿宋" w:hAnsi="仿宋" w:cs="仿宋" w:hint="eastAsia"/>
            <w:lang w:eastAsia="zh-CN"/>
          </w:rPr>
          <w:t>(三)、进度安排注意事项</w:t>
        </w:r>
        <w:r>
          <w:tab/>
        </w:r>
        <w:r>
          <w:fldChar w:fldCharType="begin"/>
        </w:r>
        <w:r>
          <w:instrText xml:space="preserve"> PAGEREF _Toc28198 \h </w:instrText>
        </w:r>
        <w:r>
          <w:fldChar w:fldCharType="separate"/>
        </w:r>
        <w:r>
          <w:t>50</w:t>
        </w:r>
        <w:r>
          <w:fldChar w:fldCharType="end"/>
        </w:r>
      </w:hyperlink>
    </w:p>
    <w:p>
      <w:pPr>
        <w:pStyle w:val="TOC2"/>
        <w:tabs>
          <w:tab w:val="right" w:leader="dot" w:pos="8306"/>
        </w:tabs>
      </w:pPr>
      <w:hyperlink w:anchor="_Toc11989" w:history="1">
        <w:r>
          <w:rPr>
            <w:rFonts w:ascii="仿宋" w:eastAsia="仿宋" w:hAnsi="仿宋" w:cs="仿宋" w:hint="eastAsia"/>
            <w:lang w:eastAsia="zh-CN"/>
          </w:rPr>
          <w:t>(四)、人力资源配置</w:t>
        </w:r>
        <w:r>
          <w:tab/>
        </w:r>
        <w:r>
          <w:fldChar w:fldCharType="begin"/>
        </w:r>
        <w:r>
          <w:instrText xml:space="preserve"> PAGEREF _Toc11989 \h </w:instrText>
        </w:r>
        <w:r>
          <w:fldChar w:fldCharType="separate"/>
        </w:r>
        <w:r>
          <w:t>51</w:t>
        </w:r>
        <w:r>
          <w:fldChar w:fldCharType="end"/>
        </w:r>
      </w:hyperlink>
    </w:p>
    <w:p>
      <w:pPr>
        <w:pStyle w:val="TOC2"/>
        <w:tabs>
          <w:tab w:val="right" w:leader="dot" w:pos="8306"/>
        </w:tabs>
      </w:pPr>
      <w:hyperlink w:anchor="_Toc9955" w:history="1">
        <w:r>
          <w:rPr>
            <w:rFonts w:ascii="仿宋" w:eastAsia="仿宋" w:hAnsi="仿宋" w:cs="仿宋" w:hint="eastAsia"/>
            <w:lang w:eastAsia="zh-CN"/>
          </w:rPr>
          <w:t>(五)、员工培训</w:t>
        </w:r>
        <w:r>
          <w:tab/>
        </w:r>
        <w:r>
          <w:fldChar w:fldCharType="begin"/>
        </w:r>
        <w:r>
          <w:instrText xml:space="preserve"> PAGEREF _Toc9955 \h </w:instrText>
        </w:r>
        <w:r>
          <w:fldChar w:fldCharType="separate"/>
        </w:r>
        <w:r>
          <w:t>53</w:t>
        </w:r>
        <w:r>
          <w:fldChar w:fldCharType="end"/>
        </w:r>
      </w:hyperlink>
    </w:p>
    <w:p>
      <w:pPr>
        <w:pStyle w:val="TOC2"/>
        <w:tabs>
          <w:tab w:val="right" w:leader="dot" w:pos="8306"/>
        </w:tabs>
      </w:pPr>
      <w:hyperlink w:anchor="_Toc14806" w:history="1">
        <w:r>
          <w:rPr>
            <w:rFonts w:ascii="仿宋" w:eastAsia="仿宋" w:hAnsi="仿宋" w:cs="仿宋" w:hint="eastAsia"/>
            <w:lang w:eastAsia="zh-CN"/>
          </w:rPr>
          <w:t>(六)、项目实施保障</w:t>
        </w:r>
        <w:r>
          <w:tab/>
        </w:r>
        <w:r>
          <w:fldChar w:fldCharType="begin"/>
        </w:r>
        <w:r>
          <w:instrText xml:space="preserve"> PAGEREF _Toc14806 \h </w:instrText>
        </w:r>
        <w:r>
          <w:fldChar w:fldCharType="separate"/>
        </w:r>
        <w:r>
          <w:t>54</w:t>
        </w:r>
        <w:r>
          <w:fldChar w:fldCharType="end"/>
        </w:r>
      </w:hyperlink>
    </w:p>
    <w:p>
      <w:pPr>
        <w:pStyle w:val="TOC2"/>
        <w:tabs>
          <w:tab w:val="right" w:leader="dot" w:pos="8306"/>
        </w:tabs>
      </w:pPr>
      <w:hyperlink w:anchor="_Toc21333" w:history="1">
        <w:r>
          <w:rPr>
            <w:rFonts w:ascii="仿宋" w:eastAsia="仿宋" w:hAnsi="仿宋" w:cs="仿宋" w:hint="eastAsia"/>
            <w:lang w:eastAsia="zh-CN"/>
          </w:rPr>
          <w:t>(七)、安全规范管理</w:t>
        </w:r>
        <w:r>
          <w:tab/>
        </w:r>
        <w:r>
          <w:fldChar w:fldCharType="begin"/>
        </w:r>
        <w:r>
          <w:instrText xml:space="preserve"> PAGEREF _Toc21333 \h </w:instrText>
        </w:r>
        <w:r>
          <w:fldChar w:fldCharType="separate"/>
        </w:r>
        <w:r>
          <w:t>55</w:t>
        </w:r>
        <w:r>
          <w:fldChar w:fldCharType="end"/>
        </w:r>
      </w:hyperlink>
    </w:p>
    <w:p>
      <w:pPr>
        <w:pStyle w:val="TOC1"/>
        <w:tabs>
          <w:tab w:val="right" w:leader="dot" w:pos="8306"/>
        </w:tabs>
      </w:pPr>
      <w:hyperlink w:anchor="_Toc1216" w:history="1">
        <w:r>
          <w:rPr>
            <w:rFonts w:ascii="仿宋" w:eastAsia="仿宋" w:hAnsi="仿宋" w:cs="仿宋" w:hint="eastAsia"/>
            <w:lang w:eastAsia="zh-CN"/>
          </w:rPr>
          <w:t>十一、经济效益与社会效益优化</w:t>
        </w:r>
        <w:r>
          <w:tab/>
        </w:r>
        <w:r>
          <w:fldChar w:fldCharType="begin"/>
        </w:r>
        <w:r>
          <w:instrText xml:space="preserve"> PAGEREF _Toc1216 \h </w:instrText>
        </w:r>
        <w:r>
          <w:fldChar w:fldCharType="separate"/>
        </w:r>
        <w:r>
          <w:t>56</w:t>
        </w:r>
        <w:r>
          <w:fldChar w:fldCharType="end"/>
        </w:r>
      </w:hyperlink>
    </w:p>
    <w:p>
      <w:pPr>
        <w:pStyle w:val="TOC2"/>
        <w:tabs>
          <w:tab w:val="right" w:leader="dot" w:pos="8306"/>
        </w:tabs>
      </w:pPr>
      <w:hyperlink w:anchor="_Toc22522" w:history="1">
        <w:r>
          <w:rPr>
            <w:rFonts w:ascii="仿宋" w:eastAsia="仿宋" w:hAnsi="仿宋" w:cs="仿宋" w:hint="eastAsia"/>
            <w:lang w:eastAsia="zh-CN"/>
          </w:rPr>
          <w:t>(一)、经济效益提升策略</w:t>
        </w:r>
        <w:r>
          <w:tab/>
        </w:r>
        <w:r>
          <w:fldChar w:fldCharType="begin"/>
        </w:r>
        <w:r>
          <w:instrText xml:space="preserve"> PAGEREF _Toc22522 \h </w:instrText>
        </w:r>
        <w:r>
          <w:fldChar w:fldCharType="separate"/>
        </w:r>
        <w:r>
          <w:t>56</w:t>
        </w:r>
        <w:r>
          <w:fldChar w:fldCharType="end"/>
        </w:r>
      </w:hyperlink>
    </w:p>
    <w:p>
      <w:pPr>
        <w:pStyle w:val="TOC2"/>
        <w:tabs>
          <w:tab w:val="right" w:leader="dot" w:pos="8306"/>
        </w:tabs>
      </w:pPr>
      <w:hyperlink w:anchor="_Toc17480" w:history="1">
        <w:r>
          <w:rPr>
            <w:rFonts w:ascii="仿宋" w:eastAsia="仿宋" w:hAnsi="仿宋" w:cs="仿宋" w:hint="eastAsia"/>
            <w:lang w:eastAsia="zh-CN"/>
          </w:rPr>
          <w:t>(二)、社会效益增强方案</w:t>
        </w:r>
        <w:r>
          <w:tab/>
        </w:r>
        <w:r>
          <w:fldChar w:fldCharType="begin"/>
        </w:r>
        <w:r>
          <w:instrText xml:space="preserve"> PAGEREF _Toc17480 \h </w:instrText>
        </w:r>
        <w:r>
          <w:fldChar w:fldCharType="separate"/>
        </w:r>
        <w:r>
          <w:t>57</w:t>
        </w:r>
        <w:r>
          <w:fldChar w:fldCharType="end"/>
        </w:r>
      </w:hyperlink>
    </w:p>
    <w:p>
      <w:pPr>
        <w:pStyle w:val="TOC1"/>
        <w:tabs>
          <w:tab w:val="right" w:leader="dot" w:pos="8306"/>
        </w:tabs>
      </w:pPr>
      <w:hyperlink w:anchor="_Toc14365" w:history="1">
        <w:r>
          <w:rPr>
            <w:rFonts w:ascii="仿宋" w:eastAsia="仿宋" w:hAnsi="仿宋" w:cs="仿宋" w:hint="eastAsia"/>
            <w:lang w:eastAsia="zh-CN"/>
          </w:rPr>
          <w:t>十二、项目实施与管理方案</w:t>
        </w:r>
        <w:r>
          <w:tab/>
        </w:r>
        <w:r>
          <w:fldChar w:fldCharType="begin"/>
        </w:r>
        <w:r>
          <w:instrText xml:space="preserve"> PAGEREF _Toc14365 \h </w:instrText>
        </w:r>
        <w:r>
          <w:fldChar w:fldCharType="separate"/>
        </w:r>
        <w:r>
          <w:t>58</w:t>
        </w:r>
        <w:r>
          <w:fldChar w:fldCharType="end"/>
        </w:r>
      </w:hyperlink>
    </w:p>
    <w:p>
      <w:pPr>
        <w:pStyle w:val="TOC2"/>
        <w:tabs>
          <w:tab w:val="right" w:leader="dot" w:pos="8306"/>
        </w:tabs>
      </w:pPr>
      <w:hyperlink w:anchor="_Toc12882" w:history="1">
        <w:r>
          <w:rPr>
            <w:rFonts w:ascii="仿宋" w:eastAsia="仿宋" w:hAnsi="仿宋" w:cs="仿宋" w:hint="eastAsia"/>
            <w:lang w:eastAsia="zh-CN"/>
          </w:rPr>
          <w:t>(一)、项目实施计划</w:t>
        </w:r>
        <w:r>
          <w:tab/>
        </w:r>
        <w:r>
          <w:fldChar w:fldCharType="begin"/>
        </w:r>
        <w:r>
          <w:instrText xml:space="preserve"> PAGEREF _Toc12882 \h </w:instrText>
        </w:r>
        <w:r>
          <w:fldChar w:fldCharType="separate"/>
        </w:r>
        <w:r>
          <w:t>58</w:t>
        </w:r>
        <w:r>
          <w:fldChar w:fldCharType="end"/>
        </w:r>
      </w:hyperlink>
    </w:p>
    <w:p>
      <w:pPr>
        <w:pStyle w:val="TOC2"/>
        <w:tabs>
          <w:tab w:val="right" w:leader="dot" w:pos="8306"/>
        </w:tabs>
      </w:pPr>
      <w:hyperlink w:anchor="_Toc715" w:history="1">
        <w:r>
          <w:rPr>
            <w:rFonts w:ascii="仿宋" w:eastAsia="仿宋" w:hAnsi="仿宋" w:cs="仿宋" w:hint="eastAsia"/>
            <w:lang w:eastAsia="zh-CN"/>
          </w:rPr>
          <w:t>(二)、项目组织机构与职责</w:t>
        </w:r>
        <w:r>
          <w:tab/>
        </w:r>
        <w:r>
          <w:fldChar w:fldCharType="begin"/>
        </w:r>
        <w:r>
          <w:instrText xml:space="preserve"> PAGEREF _Toc715 \h </w:instrText>
        </w:r>
        <w:r>
          <w:fldChar w:fldCharType="separate"/>
        </w:r>
        <w:r>
          <w:t>60</w:t>
        </w:r>
        <w:r>
          <w:fldChar w:fldCharType="end"/>
        </w:r>
      </w:hyperlink>
    </w:p>
    <w:p>
      <w:pPr>
        <w:pStyle w:val="TOC2"/>
        <w:tabs>
          <w:tab w:val="right" w:leader="dot" w:pos="8306"/>
        </w:tabs>
      </w:pPr>
      <w:hyperlink w:anchor="_Toc21381" w:history="1">
        <w:r>
          <w:rPr>
            <w:rFonts w:ascii="仿宋" w:eastAsia="仿宋" w:hAnsi="仿宋" w:cs="仿宋" w:hint="eastAsia"/>
            <w:lang w:eastAsia="zh-CN"/>
          </w:rPr>
          <w:t>(三)、项目管理与监控体系</w:t>
        </w:r>
        <w:r>
          <w:tab/>
        </w:r>
        <w:r>
          <w:fldChar w:fldCharType="begin"/>
        </w:r>
        <w:r>
          <w:instrText xml:space="preserve"> PAGEREF _Toc21381 \h </w:instrText>
        </w:r>
        <w:r>
          <w:fldChar w:fldCharType="separate"/>
        </w:r>
        <w:r>
          <w:t>62</w:t>
        </w:r>
        <w:r>
          <w:fldChar w:fldCharType="end"/>
        </w:r>
      </w:hyperlink>
    </w:p>
    <w:p>
      <w:pPr>
        <w:pStyle w:val="TOC1"/>
        <w:tabs>
          <w:tab w:val="right" w:leader="dot" w:pos="8306"/>
        </w:tabs>
      </w:pPr>
      <w:hyperlink w:anchor="_Toc23706" w:history="1">
        <w:r>
          <w:rPr>
            <w:rFonts w:ascii="仿宋" w:eastAsia="仿宋" w:hAnsi="仿宋" w:cs="仿宋" w:hint="eastAsia"/>
            <w:lang w:eastAsia="zh-CN"/>
          </w:rPr>
          <w:t>十三、项目施工方案</w:t>
        </w:r>
        <w:r>
          <w:tab/>
        </w:r>
        <w:r>
          <w:fldChar w:fldCharType="begin"/>
        </w:r>
        <w:r>
          <w:instrText xml:space="preserve"> PAGEREF _Toc23706 \h </w:instrText>
        </w:r>
        <w:r>
          <w:fldChar w:fldCharType="separate"/>
        </w:r>
        <w:r>
          <w:t>64</w:t>
        </w:r>
        <w:r>
          <w:fldChar w:fldCharType="end"/>
        </w:r>
      </w:hyperlink>
    </w:p>
    <w:p>
      <w:pPr>
        <w:pStyle w:val="TOC2"/>
        <w:tabs>
          <w:tab w:val="right" w:leader="dot" w:pos="8306"/>
        </w:tabs>
      </w:pPr>
      <w:hyperlink w:anchor="_Toc19076" w:history="1">
        <w:r>
          <w:rPr>
            <w:rFonts w:ascii="仿宋" w:eastAsia="仿宋" w:hAnsi="仿宋" w:cs="仿宋" w:hint="eastAsia"/>
            <w:lang w:eastAsia="zh-CN"/>
          </w:rPr>
          <w:t>(一)、施工组织设计</w:t>
        </w:r>
        <w:r>
          <w:tab/>
        </w:r>
        <w:r>
          <w:fldChar w:fldCharType="begin"/>
        </w:r>
        <w:r>
          <w:instrText xml:space="preserve"> PAGEREF _Toc19076 \h </w:instrText>
        </w:r>
        <w:r>
          <w:fldChar w:fldCharType="separate"/>
        </w:r>
        <w:r>
          <w:t>64</w:t>
        </w:r>
        <w:r>
          <w:fldChar w:fldCharType="end"/>
        </w:r>
      </w:hyperlink>
    </w:p>
    <w:p>
      <w:pPr>
        <w:pStyle w:val="TOC2"/>
        <w:tabs>
          <w:tab w:val="right" w:leader="dot" w:pos="8306"/>
        </w:tabs>
      </w:pPr>
      <w:hyperlink w:anchor="_Toc13431" w:history="1">
        <w:r>
          <w:rPr>
            <w:rFonts w:ascii="仿宋" w:eastAsia="仿宋" w:hAnsi="仿宋" w:cs="仿宋" w:hint="eastAsia"/>
            <w:lang w:eastAsia="zh-CN"/>
          </w:rPr>
          <w:t>(二)、施工工艺与技术路线</w:t>
        </w:r>
        <w:r>
          <w:tab/>
        </w:r>
        <w:r>
          <w:fldChar w:fldCharType="begin"/>
        </w:r>
        <w:r>
          <w:instrText xml:space="preserve"> PAGEREF _Toc13431 \h </w:instrText>
        </w:r>
        <w:r>
          <w:fldChar w:fldCharType="separate"/>
        </w:r>
        <w:r>
          <w:t>66</w:t>
        </w:r>
        <w:r>
          <w:fldChar w:fldCharType="end"/>
        </w:r>
      </w:hyperlink>
    </w:p>
    <w:p>
      <w:pPr>
        <w:pStyle w:val="TOC2"/>
        <w:tabs>
          <w:tab w:val="right" w:leader="dot" w:pos="8306"/>
        </w:tabs>
      </w:pPr>
      <w:hyperlink w:anchor="_Toc11768" w:history="1">
        <w:r>
          <w:rPr>
            <w:rFonts w:ascii="仿宋" w:eastAsia="仿宋" w:hAnsi="仿宋" w:cs="仿宋" w:hint="eastAsia"/>
            <w:lang w:eastAsia="zh-CN"/>
          </w:rPr>
          <w:t>(三)、关键节点施工计划</w:t>
        </w:r>
        <w:r>
          <w:tab/>
        </w:r>
        <w:r>
          <w:fldChar w:fldCharType="begin"/>
        </w:r>
        <w:r>
          <w:instrText xml:space="preserve"> PAGEREF _Toc11768 \h </w:instrText>
        </w:r>
        <w:r>
          <w:fldChar w:fldCharType="separate"/>
        </w:r>
        <w:r>
          <w:t>67</w:t>
        </w:r>
        <w:r>
          <w:fldChar w:fldCharType="end"/>
        </w:r>
      </w:hyperlink>
    </w:p>
    <w:p>
      <w:pPr>
        <w:pStyle w:val="TOC2"/>
        <w:tabs>
          <w:tab w:val="right" w:leader="dot" w:pos="8306"/>
        </w:tabs>
      </w:pPr>
      <w:hyperlink w:anchor="_Toc25623" w:history="1">
        <w:r>
          <w:rPr>
            <w:rFonts w:ascii="仿宋" w:eastAsia="仿宋" w:hAnsi="仿宋" w:cs="仿宋" w:hint="eastAsia"/>
            <w:lang w:eastAsia="zh-CN"/>
          </w:rPr>
          <w:t>(四)、施工现场管理</w:t>
        </w:r>
        <w:r>
          <w:tab/>
        </w:r>
        <w:r>
          <w:fldChar w:fldCharType="begin"/>
        </w:r>
        <w:r>
          <w:instrText xml:space="preserve"> PAGEREF _Toc25623 \h </w:instrText>
        </w:r>
        <w:r>
          <w:fldChar w:fldCharType="separate"/>
        </w:r>
        <w:r>
          <w:t>68</w:t>
        </w:r>
        <w:r>
          <w:fldChar w:fldCharType="end"/>
        </w:r>
      </w:hyperlink>
    </w:p>
    <w:p>
      <w:pPr>
        <w:pStyle w:val="TOC1"/>
        <w:tabs>
          <w:tab w:val="right" w:leader="dot" w:pos="8306"/>
        </w:tabs>
      </w:pPr>
      <w:hyperlink w:anchor="_Toc16326" w:history="1">
        <w:r>
          <w:rPr>
            <w:rFonts w:ascii="仿宋" w:eastAsia="仿宋" w:hAnsi="仿宋" w:cs="仿宋" w:hint="eastAsia"/>
            <w:lang w:eastAsia="zh-CN"/>
          </w:rPr>
          <w:t>十四、人力资源管理与开发</w:t>
        </w:r>
        <w:r>
          <w:tab/>
        </w:r>
        <w:r>
          <w:fldChar w:fldCharType="begin"/>
        </w:r>
        <w:r>
          <w:instrText xml:space="preserve"> PAGEREF _Toc16326 \h </w:instrText>
        </w:r>
        <w:r>
          <w:fldChar w:fldCharType="separate"/>
        </w:r>
        <w:r>
          <w:t>70</w:t>
        </w:r>
        <w:r>
          <w:fldChar w:fldCharType="end"/>
        </w:r>
      </w:hyperlink>
    </w:p>
    <w:p>
      <w:pPr>
        <w:pStyle w:val="TOC2"/>
        <w:tabs>
          <w:tab w:val="right" w:leader="dot" w:pos="8306"/>
        </w:tabs>
      </w:pPr>
      <w:hyperlink w:anchor="_Toc16577" w:history="1">
        <w:r>
          <w:rPr>
            <w:rFonts w:ascii="仿宋" w:eastAsia="仿宋" w:hAnsi="仿宋" w:cs="仿宋" w:hint="eastAsia"/>
            <w:lang w:eastAsia="zh-CN"/>
          </w:rPr>
          <w:t>(一)、人力资源规划</w:t>
        </w:r>
        <w:r>
          <w:tab/>
        </w:r>
        <w:r>
          <w:fldChar w:fldCharType="begin"/>
        </w:r>
        <w:r>
          <w:instrText xml:space="preserve"> PAGEREF _Toc16577 \h </w:instrText>
        </w:r>
        <w:r>
          <w:fldChar w:fldCharType="separate"/>
        </w:r>
        <w:r>
          <w:t>70</w:t>
        </w:r>
        <w:r>
          <w:fldChar w:fldCharType="end"/>
        </w:r>
      </w:hyperlink>
    </w:p>
    <w:p>
      <w:pPr>
        <w:pStyle w:val="TOC2"/>
        <w:tabs>
          <w:tab w:val="right" w:leader="dot" w:pos="8306"/>
        </w:tabs>
      </w:pPr>
      <w:hyperlink w:anchor="_Toc5933" w:history="1">
        <w:r>
          <w:rPr>
            <w:rFonts w:ascii="仿宋" w:eastAsia="仿宋" w:hAnsi="仿宋" w:cs="仿宋" w:hint="eastAsia"/>
            <w:lang w:eastAsia="zh-CN"/>
          </w:rPr>
          <w:t>(二)、人力资源开发与培训</w:t>
        </w:r>
        <w:r>
          <w:tab/>
        </w:r>
        <w:r>
          <w:fldChar w:fldCharType="begin"/>
        </w:r>
        <w:r>
          <w:instrText xml:space="preserve"> PAGEREF _Toc5933 \h </w:instrText>
        </w:r>
        <w:r>
          <w:fldChar w:fldCharType="separate"/>
        </w:r>
        <w:r>
          <w:t>72</w:t>
        </w:r>
        <w:r>
          <w:fldChar w:fldCharType="end"/>
        </w:r>
      </w:hyperlink>
    </w:p>
    <w:p>
      <w:pPr>
        <w:pStyle w:val="TOC1"/>
        <w:tabs>
          <w:tab w:val="right" w:leader="dot" w:pos="8306"/>
        </w:tabs>
      </w:pPr>
      <w:hyperlink w:anchor="_Toc1922" w:history="1">
        <w:r>
          <w:rPr>
            <w:rFonts w:ascii="仿宋" w:eastAsia="仿宋" w:hAnsi="仿宋" w:cs="仿宋" w:hint="eastAsia"/>
            <w:lang w:eastAsia="zh-CN"/>
          </w:rPr>
          <w:t>十五、知识产权管理与保护</w:t>
        </w:r>
        <w:r>
          <w:tab/>
        </w:r>
        <w:r>
          <w:fldChar w:fldCharType="begin"/>
        </w:r>
        <w:r>
          <w:instrText xml:space="preserve"> PAGEREF _Toc1922 \h </w:instrText>
        </w:r>
        <w:r>
          <w:fldChar w:fldCharType="separate"/>
        </w:r>
        <w:r>
          <w:t>75</w:t>
        </w:r>
        <w:r>
          <w:fldChar w:fldCharType="end"/>
        </w:r>
      </w:hyperlink>
    </w:p>
    <w:p>
      <w:pPr>
        <w:pStyle w:val="TOC2"/>
        <w:tabs>
          <w:tab w:val="right" w:leader="dot" w:pos="8306"/>
        </w:tabs>
      </w:pPr>
      <w:hyperlink w:anchor="_Toc7329" w:history="1">
        <w:r>
          <w:rPr>
            <w:rFonts w:ascii="仿宋" w:eastAsia="仿宋" w:hAnsi="仿宋" w:cs="仿宋" w:hint="eastAsia"/>
            <w:lang w:eastAsia="zh-CN"/>
          </w:rPr>
          <w:t>(一)、知识产权管理体系建设</w:t>
        </w:r>
        <w:r>
          <w:tab/>
        </w:r>
        <w:r>
          <w:fldChar w:fldCharType="begin"/>
        </w:r>
        <w:r>
          <w:instrText xml:space="preserve"> PAGEREF _Toc7329 \h </w:instrText>
        </w:r>
        <w:r>
          <w:fldChar w:fldCharType="separate"/>
        </w:r>
        <w:r>
          <w:t>75</w:t>
        </w:r>
        <w:r>
          <w:fldChar w:fldCharType="end"/>
        </w:r>
      </w:hyperlink>
    </w:p>
    <w:p>
      <w:pPr>
        <w:pStyle w:val="TOC2"/>
        <w:tabs>
          <w:tab w:val="right" w:leader="dot" w:pos="8306"/>
        </w:tabs>
      </w:pPr>
      <w:hyperlink w:anchor="_Toc10268" w:history="1">
        <w:r>
          <w:rPr>
            <w:rFonts w:ascii="仿宋" w:eastAsia="仿宋" w:hAnsi="仿宋" w:cs="仿宋" w:hint="eastAsia"/>
            <w:lang w:eastAsia="zh-CN"/>
          </w:rPr>
          <w:t>(二)、知识产权保护措施</w:t>
        </w:r>
        <w:r>
          <w:tab/>
        </w:r>
        <w:r>
          <w:fldChar w:fldCharType="begin"/>
        </w:r>
        <w:r>
          <w:instrText xml:space="preserve"> PAGEREF _Toc10268 \h </w:instrText>
        </w:r>
        <w:r>
          <w:fldChar w:fldCharType="separate"/>
        </w:r>
        <w:r>
          <w:t>75</w:t>
        </w:r>
        <w:r>
          <w:fldChar w:fldCharType="end"/>
        </w:r>
      </w:hyperlink>
    </w:p>
    <w:p>
      <w:pPr>
        <w:pStyle w:val="TOC1"/>
        <w:tabs>
          <w:tab w:val="right" w:leader="dot" w:pos="8306"/>
        </w:tabs>
      </w:pPr>
      <w:hyperlink w:anchor="_Toc28053" w:history="1">
        <w:r>
          <w:rPr>
            <w:rFonts w:ascii="仿宋" w:eastAsia="仿宋" w:hAnsi="仿宋" w:cs="仿宋" w:hint="eastAsia"/>
            <w:lang w:eastAsia="zh-CN"/>
          </w:rPr>
          <w:t>十六、法律法规与政策遵循</w:t>
        </w:r>
        <w:r>
          <w:tab/>
        </w:r>
        <w:r>
          <w:fldChar w:fldCharType="begin"/>
        </w:r>
        <w:r>
          <w:instrText xml:space="preserve"> PAGEREF _Toc28053 \h </w:instrText>
        </w:r>
        <w:r>
          <w:fldChar w:fldCharType="separate"/>
        </w:r>
        <w:r>
          <w:t>77</w:t>
        </w:r>
        <w:r>
          <w:fldChar w:fldCharType="end"/>
        </w:r>
      </w:hyperlink>
    </w:p>
    <w:p>
      <w:pPr>
        <w:pStyle w:val="TOC2"/>
        <w:tabs>
          <w:tab w:val="right" w:leader="dot" w:pos="8306"/>
        </w:tabs>
      </w:pPr>
      <w:hyperlink w:anchor="_Toc19486" w:history="1">
        <w:r>
          <w:rPr>
            <w:rFonts w:ascii="仿宋" w:eastAsia="仿宋" w:hAnsi="仿宋" w:cs="仿宋" w:hint="eastAsia"/>
            <w:lang w:eastAsia="zh-CN"/>
          </w:rPr>
          <w:t>(一)、法律法规遵守</w:t>
        </w:r>
        <w:r>
          <w:tab/>
        </w:r>
        <w:r>
          <w:fldChar w:fldCharType="begin"/>
        </w:r>
        <w:r>
          <w:instrText xml:space="preserve"> PAGEREF _Toc19486 \h </w:instrText>
        </w:r>
        <w:r>
          <w:fldChar w:fldCharType="separate"/>
        </w:r>
        <w:r>
          <w:t>77</w:t>
        </w:r>
        <w:r>
          <w:fldChar w:fldCharType="end"/>
        </w:r>
      </w:hyperlink>
    </w:p>
    <w:p>
      <w:pPr>
        <w:pStyle w:val="TOC2"/>
        <w:tabs>
          <w:tab w:val="right" w:leader="dot" w:pos="8306"/>
        </w:tabs>
      </w:pPr>
      <w:hyperlink w:anchor="_Toc12187" w:history="1">
        <w:r>
          <w:rPr>
            <w:rFonts w:ascii="仿宋" w:eastAsia="仿宋" w:hAnsi="仿宋" w:cs="仿宋" w:hint="eastAsia"/>
            <w:lang w:eastAsia="zh-CN"/>
          </w:rPr>
          <w:t>(二)、政策导向与利用</w:t>
        </w:r>
        <w:r>
          <w:tab/>
        </w:r>
        <w:r>
          <w:fldChar w:fldCharType="begin"/>
        </w:r>
        <w:r>
          <w:instrText xml:space="preserve"> PAGEREF _Toc12187 \h </w:instrText>
        </w:r>
        <w:r>
          <w:fldChar w:fldCharType="separate"/>
        </w:r>
        <w:r>
          <w:t>78</w:t>
        </w:r>
        <w:r>
          <w:fldChar w:fldCharType="end"/>
        </w:r>
      </w:hyperlink>
    </w:p>
    <w:p>
      <w:pPr>
        <w:pStyle w:val="TOC1"/>
        <w:tabs>
          <w:tab w:val="right" w:leader="dot" w:pos="8306"/>
        </w:tabs>
      </w:pPr>
      <w:hyperlink w:anchor="_Toc9224" w:history="1">
        <w:r>
          <w:rPr>
            <w:rFonts w:ascii="仿宋" w:eastAsia="仿宋" w:hAnsi="仿宋" w:cs="仿宋" w:hint="eastAsia"/>
            <w:lang w:eastAsia="zh-CN"/>
          </w:rPr>
          <w:t>十七、合作与交流机制建立</w:t>
        </w:r>
        <w:r>
          <w:tab/>
        </w:r>
        <w:r>
          <w:fldChar w:fldCharType="begin"/>
        </w:r>
        <w:r>
          <w:instrText xml:space="preserve"> PAGEREF _Toc9224 \h </w:instrText>
        </w:r>
        <w:r>
          <w:fldChar w:fldCharType="separate"/>
        </w:r>
        <w:r>
          <w:t>79</w:t>
        </w:r>
        <w:r>
          <w:fldChar w:fldCharType="end"/>
        </w:r>
      </w:hyperlink>
    </w:p>
    <w:p>
      <w:pPr>
        <w:pStyle w:val="TOC2"/>
        <w:tabs>
          <w:tab w:val="right" w:leader="dot" w:pos="8306"/>
        </w:tabs>
      </w:pPr>
      <w:hyperlink w:anchor="_Toc21891" w:history="1">
        <w:r>
          <w:rPr>
            <w:rFonts w:ascii="仿宋" w:eastAsia="仿宋" w:hAnsi="仿宋" w:cs="仿宋" w:hint="eastAsia"/>
            <w:lang w:eastAsia="zh-CN"/>
          </w:rPr>
          <w:t>(一)、合作伙伴选择与合作方式</w:t>
        </w:r>
        <w:r>
          <w:tab/>
        </w:r>
        <w:r>
          <w:fldChar w:fldCharType="begin"/>
        </w:r>
        <w:r>
          <w:instrText xml:space="preserve"> PAGEREF _Toc21891 \h </w:instrText>
        </w:r>
        <w:r>
          <w:fldChar w:fldCharType="separate"/>
        </w:r>
        <w:r>
          <w:t>79</w:t>
        </w:r>
        <w:r>
          <w:fldChar w:fldCharType="end"/>
        </w:r>
      </w:hyperlink>
    </w:p>
    <w:p>
      <w:pPr>
        <w:pStyle w:val="TOC2"/>
        <w:tabs>
          <w:tab w:val="right" w:leader="dot" w:pos="8306"/>
        </w:tabs>
      </w:pPr>
      <w:hyperlink w:anchor="_Toc11867" w:history="1">
        <w:r>
          <w:rPr>
            <w:rFonts w:ascii="仿宋" w:eastAsia="仿宋" w:hAnsi="仿宋" w:cs="仿宋" w:hint="eastAsia"/>
            <w:lang w:eastAsia="zh-CN"/>
          </w:rPr>
          <w:t>(二)、交流与合作平台搭建</w:t>
        </w:r>
        <w:r>
          <w:tab/>
        </w:r>
        <w:r>
          <w:fldChar w:fldCharType="begin"/>
        </w:r>
        <w:r>
          <w:instrText xml:space="preserve"> PAGEREF _Toc11867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4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0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6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1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4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3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4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44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https://d.book118.com/928124056106006036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10D34"/>
    <w:rsid w:val="69710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2405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2024-02-03T04:41:00Z</dcterms:created>
  <dcterms:modified xsi:type="dcterms:W3CDTF">2024-02-03T04:41:33Z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8022E9A9B4544EAB97D7F28DA98F8E3E_11</vt:lpwstr>
  </property>
  <property fmtid="{D5CDD505-2E9C-101B-9397-08002B2CF9AE}" pid="3" name="KSOProductBuildVer">
    <vt:lpwstr>2052-12.1.0.16250</vt:lpwstr>
  </property>
</Properties>
</file>