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6" w:history="1">
        <w:r>
          <w:rPr>
            <w:rFonts w:ascii="仿宋" w:eastAsia="仿宋" w:hAnsi="仿宋" w:cs="仿宋" w:hint="eastAsia"/>
            <w:lang w:eastAsia="zh-CN"/>
          </w:rPr>
          <w:t>概论</w:t>
        </w:r>
        <w:r>
          <w:tab/>
        </w:r>
        <w:r>
          <w:fldChar w:fldCharType="begin"/>
        </w:r>
        <w:r>
          <w:instrText xml:space="preserve"> PAGEREF _Toc14916 \h </w:instrText>
        </w:r>
        <w:r>
          <w:fldChar w:fldCharType="separate"/>
        </w:r>
        <w:r>
          <w:t>3</w:t>
        </w:r>
        <w:r>
          <w:fldChar w:fldCharType="end"/>
        </w:r>
      </w:hyperlink>
    </w:p>
    <w:p>
      <w:pPr>
        <w:pStyle w:val="TOC1"/>
        <w:tabs>
          <w:tab w:val="right" w:leader="dot" w:pos="8306"/>
        </w:tabs>
      </w:pPr>
      <w:hyperlink w:anchor="_Toc12542" w:history="1">
        <w:r>
          <w:rPr>
            <w:rFonts w:ascii="仿宋" w:eastAsia="仿宋" w:hAnsi="仿宋" w:cs="仿宋" w:hint="eastAsia"/>
            <w:lang w:eastAsia="zh-CN"/>
          </w:rPr>
          <w:t>一、光源项目土建工程</w:t>
        </w:r>
        <w:r>
          <w:tab/>
        </w:r>
        <w:r>
          <w:fldChar w:fldCharType="begin"/>
        </w:r>
        <w:r>
          <w:instrText xml:space="preserve"> PAGEREF _Toc12542 \h </w:instrText>
        </w:r>
        <w:r>
          <w:fldChar w:fldCharType="separate"/>
        </w:r>
        <w:r>
          <w:t>3</w:t>
        </w:r>
        <w:r>
          <w:fldChar w:fldCharType="end"/>
        </w:r>
      </w:hyperlink>
    </w:p>
    <w:p>
      <w:pPr>
        <w:pStyle w:val="TOC2"/>
        <w:tabs>
          <w:tab w:val="right" w:leader="dot" w:pos="8306"/>
        </w:tabs>
      </w:pPr>
      <w:hyperlink w:anchor="_Toc18589" w:history="1">
        <w:r>
          <w:rPr>
            <w:rFonts w:ascii="仿宋" w:eastAsia="仿宋" w:hAnsi="仿宋" w:cs="仿宋" w:hint="eastAsia"/>
            <w:lang w:eastAsia="zh-CN"/>
          </w:rPr>
          <w:t>(一)、建筑工程设计原则</w:t>
        </w:r>
        <w:r>
          <w:tab/>
        </w:r>
        <w:r>
          <w:fldChar w:fldCharType="begin"/>
        </w:r>
        <w:r>
          <w:instrText xml:space="preserve"> PAGEREF _Toc18589 \h </w:instrText>
        </w:r>
        <w:r>
          <w:fldChar w:fldCharType="separate"/>
        </w:r>
        <w:r>
          <w:t>3</w:t>
        </w:r>
        <w:r>
          <w:fldChar w:fldCharType="end"/>
        </w:r>
      </w:hyperlink>
    </w:p>
    <w:p>
      <w:pPr>
        <w:pStyle w:val="TOC2"/>
        <w:tabs>
          <w:tab w:val="right" w:leader="dot" w:pos="8306"/>
        </w:tabs>
      </w:pPr>
      <w:hyperlink w:anchor="_Toc18635" w:history="1">
        <w:r>
          <w:rPr>
            <w:rFonts w:ascii="仿宋" w:eastAsia="仿宋" w:hAnsi="仿宋" w:cs="仿宋" w:hint="eastAsia"/>
            <w:lang w:eastAsia="zh-CN"/>
          </w:rPr>
          <w:t>(二)、土建工程设计年限及安全等级</w:t>
        </w:r>
        <w:r>
          <w:tab/>
        </w:r>
        <w:r>
          <w:fldChar w:fldCharType="begin"/>
        </w:r>
        <w:r>
          <w:instrText xml:space="preserve"> PAGEREF _Toc18635 \h </w:instrText>
        </w:r>
        <w:r>
          <w:fldChar w:fldCharType="separate"/>
        </w:r>
        <w:r>
          <w:t>4</w:t>
        </w:r>
        <w:r>
          <w:fldChar w:fldCharType="end"/>
        </w:r>
      </w:hyperlink>
    </w:p>
    <w:p>
      <w:pPr>
        <w:pStyle w:val="TOC2"/>
        <w:tabs>
          <w:tab w:val="right" w:leader="dot" w:pos="8306"/>
        </w:tabs>
      </w:pPr>
      <w:hyperlink w:anchor="_Toc973" w:history="1">
        <w:r>
          <w:rPr>
            <w:rFonts w:ascii="仿宋" w:eastAsia="仿宋" w:hAnsi="仿宋" w:cs="仿宋" w:hint="eastAsia"/>
            <w:lang w:eastAsia="zh-CN"/>
          </w:rPr>
          <w:t>(三)、建筑工程设计总体要求</w:t>
        </w:r>
        <w:r>
          <w:tab/>
        </w:r>
        <w:r>
          <w:fldChar w:fldCharType="begin"/>
        </w:r>
        <w:r>
          <w:instrText xml:space="preserve"> PAGEREF _Toc973 \h </w:instrText>
        </w:r>
        <w:r>
          <w:fldChar w:fldCharType="separate"/>
        </w:r>
        <w:r>
          <w:t>5</w:t>
        </w:r>
        <w:r>
          <w:fldChar w:fldCharType="end"/>
        </w:r>
      </w:hyperlink>
    </w:p>
    <w:p>
      <w:pPr>
        <w:pStyle w:val="TOC2"/>
        <w:tabs>
          <w:tab w:val="right" w:leader="dot" w:pos="8306"/>
        </w:tabs>
      </w:pPr>
      <w:hyperlink w:anchor="_Toc11799" w:history="1">
        <w:r>
          <w:rPr>
            <w:rFonts w:ascii="仿宋" w:eastAsia="仿宋" w:hAnsi="仿宋" w:cs="仿宋" w:hint="eastAsia"/>
            <w:lang w:eastAsia="zh-CN"/>
          </w:rPr>
          <w:t>(四)、土建工程建设指标</w:t>
        </w:r>
        <w:r>
          <w:tab/>
        </w:r>
        <w:r>
          <w:fldChar w:fldCharType="begin"/>
        </w:r>
        <w:r>
          <w:instrText xml:space="preserve"> PAGEREF _Toc11799 \h </w:instrText>
        </w:r>
        <w:r>
          <w:fldChar w:fldCharType="separate"/>
        </w:r>
        <w:r>
          <w:t>6</w:t>
        </w:r>
        <w:r>
          <w:fldChar w:fldCharType="end"/>
        </w:r>
      </w:hyperlink>
    </w:p>
    <w:p>
      <w:pPr>
        <w:pStyle w:val="TOC1"/>
        <w:tabs>
          <w:tab w:val="right" w:leader="dot" w:pos="8306"/>
        </w:tabs>
      </w:pPr>
      <w:hyperlink w:anchor="_Toc13179" w:history="1">
        <w:r>
          <w:rPr>
            <w:rFonts w:ascii="仿宋" w:eastAsia="仿宋" w:hAnsi="仿宋" w:cs="仿宋" w:hint="eastAsia"/>
            <w:lang w:eastAsia="zh-CN"/>
          </w:rPr>
          <w:t>二、光源项目选址可行性分析</w:t>
        </w:r>
        <w:r>
          <w:tab/>
        </w:r>
        <w:r>
          <w:fldChar w:fldCharType="begin"/>
        </w:r>
        <w:r>
          <w:instrText xml:space="preserve"> PAGEREF _Toc13179 \h </w:instrText>
        </w:r>
        <w:r>
          <w:fldChar w:fldCharType="separate"/>
        </w:r>
        <w:r>
          <w:t>6</w:t>
        </w:r>
        <w:r>
          <w:fldChar w:fldCharType="end"/>
        </w:r>
      </w:hyperlink>
    </w:p>
    <w:p>
      <w:pPr>
        <w:pStyle w:val="TOC2"/>
        <w:tabs>
          <w:tab w:val="right" w:leader="dot" w:pos="8306"/>
        </w:tabs>
      </w:pPr>
      <w:hyperlink w:anchor="_Toc5116" w:history="1">
        <w:r>
          <w:rPr>
            <w:rFonts w:ascii="仿宋" w:eastAsia="仿宋" w:hAnsi="仿宋" w:cs="仿宋" w:hint="eastAsia"/>
            <w:lang w:eastAsia="zh-CN"/>
          </w:rPr>
          <w:t>(一)、光源项目选址</w:t>
        </w:r>
        <w:r>
          <w:tab/>
        </w:r>
        <w:r>
          <w:fldChar w:fldCharType="begin"/>
        </w:r>
        <w:r>
          <w:instrText xml:space="preserve"> PAGEREF _Toc5116 \h </w:instrText>
        </w:r>
        <w:r>
          <w:fldChar w:fldCharType="separate"/>
        </w:r>
        <w:r>
          <w:t>6</w:t>
        </w:r>
        <w:r>
          <w:fldChar w:fldCharType="end"/>
        </w:r>
      </w:hyperlink>
    </w:p>
    <w:p>
      <w:pPr>
        <w:pStyle w:val="TOC2"/>
        <w:tabs>
          <w:tab w:val="right" w:leader="dot" w:pos="8306"/>
        </w:tabs>
      </w:pPr>
      <w:hyperlink w:anchor="_Toc26652" w:history="1">
        <w:r>
          <w:rPr>
            <w:rFonts w:ascii="仿宋" w:eastAsia="仿宋" w:hAnsi="仿宋" w:cs="仿宋" w:hint="eastAsia"/>
            <w:lang w:eastAsia="zh-CN"/>
          </w:rPr>
          <w:t>(二)、用地控制指标</w:t>
        </w:r>
        <w:r>
          <w:tab/>
        </w:r>
        <w:r>
          <w:fldChar w:fldCharType="begin"/>
        </w:r>
        <w:r>
          <w:instrText xml:space="preserve"> PAGEREF _Toc26652 \h </w:instrText>
        </w:r>
        <w:r>
          <w:fldChar w:fldCharType="separate"/>
        </w:r>
        <w:r>
          <w:t>6</w:t>
        </w:r>
        <w:r>
          <w:fldChar w:fldCharType="end"/>
        </w:r>
      </w:hyperlink>
    </w:p>
    <w:p>
      <w:pPr>
        <w:pStyle w:val="TOC2"/>
        <w:tabs>
          <w:tab w:val="right" w:leader="dot" w:pos="8306"/>
        </w:tabs>
      </w:pPr>
      <w:hyperlink w:anchor="_Toc29628" w:history="1">
        <w:r>
          <w:rPr>
            <w:rFonts w:ascii="仿宋" w:eastAsia="仿宋" w:hAnsi="仿宋" w:cs="仿宋" w:hint="eastAsia"/>
            <w:lang w:eastAsia="zh-CN"/>
          </w:rPr>
          <w:t>(三)、节约用地措施</w:t>
        </w:r>
        <w:r>
          <w:tab/>
        </w:r>
        <w:r>
          <w:fldChar w:fldCharType="begin"/>
        </w:r>
        <w:r>
          <w:instrText xml:space="preserve"> PAGEREF _Toc29628 \h </w:instrText>
        </w:r>
        <w:r>
          <w:fldChar w:fldCharType="separate"/>
        </w:r>
        <w:r>
          <w:t>8</w:t>
        </w:r>
        <w:r>
          <w:fldChar w:fldCharType="end"/>
        </w:r>
      </w:hyperlink>
    </w:p>
    <w:p>
      <w:pPr>
        <w:pStyle w:val="TOC2"/>
        <w:tabs>
          <w:tab w:val="right" w:leader="dot" w:pos="8306"/>
        </w:tabs>
      </w:pPr>
      <w:hyperlink w:anchor="_Toc15887" w:history="1">
        <w:r>
          <w:rPr>
            <w:rFonts w:ascii="仿宋" w:eastAsia="仿宋" w:hAnsi="仿宋" w:cs="仿宋" w:hint="eastAsia"/>
            <w:lang w:eastAsia="zh-CN"/>
          </w:rPr>
          <w:t>(四)、总图布置方案</w:t>
        </w:r>
        <w:r>
          <w:tab/>
        </w:r>
        <w:r>
          <w:fldChar w:fldCharType="begin"/>
        </w:r>
        <w:r>
          <w:instrText xml:space="preserve"> PAGEREF _Toc15887 \h </w:instrText>
        </w:r>
        <w:r>
          <w:fldChar w:fldCharType="separate"/>
        </w:r>
        <w:r>
          <w:t>9</w:t>
        </w:r>
        <w:r>
          <w:fldChar w:fldCharType="end"/>
        </w:r>
      </w:hyperlink>
    </w:p>
    <w:p>
      <w:pPr>
        <w:pStyle w:val="TOC2"/>
        <w:tabs>
          <w:tab w:val="right" w:leader="dot" w:pos="8306"/>
        </w:tabs>
      </w:pPr>
      <w:hyperlink w:anchor="_Toc18418" w:history="1">
        <w:r>
          <w:rPr>
            <w:rFonts w:ascii="仿宋" w:eastAsia="仿宋" w:hAnsi="仿宋" w:cs="仿宋" w:hint="eastAsia"/>
            <w:lang w:eastAsia="zh-CN"/>
          </w:rPr>
          <w:t>(五)、选址综合评价</w:t>
        </w:r>
        <w:r>
          <w:tab/>
        </w:r>
        <w:r>
          <w:fldChar w:fldCharType="begin"/>
        </w:r>
        <w:r>
          <w:instrText xml:space="preserve"> PAGEREF _Toc18418 \h </w:instrText>
        </w:r>
        <w:r>
          <w:fldChar w:fldCharType="separate"/>
        </w:r>
        <w:r>
          <w:t>10</w:t>
        </w:r>
        <w:r>
          <w:fldChar w:fldCharType="end"/>
        </w:r>
      </w:hyperlink>
    </w:p>
    <w:p>
      <w:pPr>
        <w:pStyle w:val="TOC1"/>
        <w:tabs>
          <w:tab w:val="right" w:leader="dot" w:pos="8306"/>
        </w:tabs>
      </w:pPr>
      <w:hyperlink w:anchor="_Toc7780" w:history="1">
        <w:r>
          <w:rPr>
            <w:rFonts w:ascii="仿宋" w:eastAsia="仿宋" w:hAnsi="仿宋" w:cs="仿宋" w:hint="eastAsia"/>
            <w:lang w:eastAsia="zh-CN"/>
          </w:rPr>
          <w:t>三、光源项目概论</w:t>
        </w:r>
        <w:r>
          <w:tab/>
        </w:r>
        <w:r>
          <w:fldChar w:fldCharType="begin"/>
        </w:r>
        <w:r>
          <w:instrText xml:space="preserve"> PAGEREF _Toc7780 \h </w:instrText>
        </w:r>
        <w:r>
          <w:fldChar w:fldCharType="separate"/>
        </w:r>
        <w:r>
          <w:t>11</w:t>
        </w:r>
        <w:r>
          <w:fldChar w:fldCharType="end"/>
        </w:r>
      </w:hyperlink>
    </w:p>
    <w:p>
      <w:pPr>
        <w:pStyle w:val="TOC2"/>
        <w:tabs>
          <w:tab w:val="right" w:leader="dot" w:pos="8306"/>
        </w:tabs>
      </w:pPr>
      <w:hyperlink w:anchor="_Toc29354" w:history="1">
        <w:r>
          <w:rPr>
            <w:rFonts w:ascii="仿宋" w:eastAsia="仿宋" w:hAnsi="仿宋" w:cs="仿宋" w:hint="eastAsia"/>
            <w:lang w:eastAsia="zh-CN"/>
          </w:rPr>
          <w:t>(一)、光源项目概况</w:t>
        </w:r>
        <w:r>
          <w:tab/>
        </w:r>
        <w:r>
          <w:fldChar w:fldCharType="begin"/>
        </w:r>
        <w:r>
          <w:instrText xml:space="preserve"> PAGEREF _Toc29354 \h </w:instrText>
        </w:r>
        <w:r>
          <w:fldChar w:fldCharType="separate"/>
        </w:r>
        <w:r>
          <w:t>11</w:t>
        </w:r>
        <w:r>
          <w:fldChar w:fldCharType="end"/>
        </w:r>
      </w:hyperlink>
    </w:p>
    <w:p>
      <w:pPr>
        <w:pStyle w:val="TOC2"/>
        <w:tabs>
          <w:tab w:val="right" w:leader="dot" w:pos="8306"/>
        </w:tabs>
      </w:pPr>
      <w:hyperlink w:anchor="_Toc4918" w:history="1">
        <w:r>
          <w:rPr>
            <w:rFonts w:ascii="仿宋" w:eastAsia="仿宋" w:hAnsi="仿宋" w:cs="仿宋" w:hint="eastAsia"/>
            <w:lang w:eastAsia="zh-CN"/>
          </w:rPr>
          <w:t>(二)、光源项目目标</w:t>
        </w:r>
        <w:r>
          <w:tab/>
        </w:r>
        <w:r>
          <w:fldChar w:fldCharType="begin"/>
        </w:r>
        <w:r>
          <w:instrText xml:space="preserve"> PAGEREF _Toc4918 \h </w:instrText>
        </w:r>
        <w:r>
          <w:fldChar w:fldCharType="separate"/>
        </w:r>
        <w:r>
          <w:t>13</w:t>
        </w:r>
        <w:r>
          <w:fldChar w:fldCharType="end"/>
        </w:r>
      </w:hyperlink>
    </w:p>
    <w:p>
      <w:pPr>
        <w:pStyle w:val="TOC2"/>
        <w:tabs>
          <w:tab w:val="right" w:leader="dot" w:pos="8306"/>
        </w:tabs>
      </w:pPr>
      <w:hyperlink w:anchor="_Toc11497" w:history="1">
        <w:r>
          <w:rPr>
            <w:rFonts w:ascii="仿宋" w:eastAsia="仿宋" w:hAnsi="仿宋" w:cs="仿宋" w:hint="eastAsia"/>
            <w:lang w:eastAsia="zh-CN"/>
          </w:rPr>
          <w:t>(三)、光源项目提出的理由</w:t>
        </w:r>
        <w:r>
          <w:tab/>
        </w:r>
        <w:r>
          <w:fldChar w:fldCharType="begin"/>
        </w:r>
        <w:r>
          <w:instrText xml:space="preserve"> PAGEREF _Toc11497 \h </w:instrText>
        </w:r>
        <w:r>
          <w:fldChar w:fldCharType="separate"/>
        </w:r>
        <w:r>
          <w:t>14</w:t>
        </w:r>
        <w:r>
          <w:fldChar w:fldCharType="end"/>
        </w:r>
      </w:hyperlink>
    </w:p>
    <w:p>
      <w:pPr>
        <w:pStyle w:val="TOC2"/>
        <w:tabs>
          <w:tab w:val="right" w:leader="dot" w:pos="8306"/>
        </w:tabs>
      </w:pPr>
      <w:hyperlink w:anchor="_Toc13183" w:history="1">
        <w:r>
          <w:rPr>
            <w:rFonts w:ascii="仿宋" w:eastAsia="仿宋" w:hAnsi="仿宋" w:cs="仿宋" w:hint="eastAsia"/>
            <w:lang w:eastAsia="zh-CN"/>
          </w:rPr>
          <w:t>(四)、光源项目意义</w:t>
        </w:r>
        <w:r>
          <w:tab/>
        </w:r>
        <w:r>
          <w:fldChar w:fldCharType="begin"/>
        </w:r>
        <w:r>
          <w:instrText xml:space="preserve"> PAGEREF _Toc13183 \h </w:instrText>
        </w:r>
        <w:r>
          <w:fldChar w:fldCharType="separate"/>
        </w:r>
        <w:r>
          <w:t>16</w:t>
        </w:r>
        <w:r>
          <w:fldChar w:fldCharType="end"/>
        </w:r>
      </w:hyperlink>
    </w:p>
    <w:p>
      <w:pPr>
        <w:pStyle w:val="TOC2"/>
        <w:tabs>
          <w:tab w:val="right" w:leader="dot" w:pos="8306"/>
        </w:tabs>
      </w:pPr>
      <w:hyperlink w:anchor="_Toc5022" w:history="1">
        <w:r>
          <w:rPr>
            <w:rFonts w:ascii="仿宋" w:eastAsia="仿宋" w:hAnsi="仿宋" w:cs="仿宋" w:hint="eastAsia"/>
            <w:lang w:eastAsia="zh-CN"/>
          </w:rPr>
          <w:t>(五)、光源项目背景</w:t>
        </w:r>
        <w:r>
          <w:tab/>
        </w:r>
        <w:r>
          <w:fldChar w:fldCharType="begin"/>
        </w:r>
        <w:r>
          <w:instrText xml:space="preserve"> PAGEREF _Toc5022 \h </w:instrText>
        </w:r>
        <w:r>
          <w:fldChar w:fldCharType="separate"/>
        </w:r>
        <w:r>
          <w:t>17</w:t>
        </w:r>
        <w:r>
          <w:fldChar w:fldCharType="end"/>
        </w:r>
      </w:hyperlink>
    </w:p>
    <w:p>
      <w:pPr>
        <w:pStyle w:val="TOC1"/>
        <w:tabs>
          <w:tab w:val="right" w:leader="dot" w:pos="8306"/>
        </w:tabs>
      </w:pPr>
      <w:hyperlink w:anchor="_Toc2760" w:history="1">
        <w:r>
          <w:rPr>
            <w:rFonts w:ascii="仿宋" w:eastAsia="仿宋" w:hAnsi="仿宋" w:cs="仿宋" w:hint="eastAsia"/>
            <w:lang w:eastAsia="zh-CN"/>
          </w:rPr>
          <w:t>四、光源项目绩效评估</w:t>
        </w:r>
        <w:r>
          <w:tab/>
        </w:r>
        <w:r>
          <w:fldChar w:fldCharType="begin"/>
        </w:r>
        <w:r>
          <w:instrText xml:space="preserve"> PAGEREF _Toc2760 \h </w:instrText>
        </w:r>
        <w:r>
          <w:fldChar w:fldCharType="separate"/>
        </w:r>
        <w:r>
          <w:t>18</w:t>
        </w:r>
        <w:r>
          <w:fldChar w:fldCharType="end"/>
        </w:r>
      </w:hyperlink>
    </w:p>
    <w:p>
      <w:pPr>
        <w:pStyle w:val="TOC2"/>
        <w:tabs>
          <w:tab w:val="right" w:leader="dot" w:pos="8306"/>
        </w:tabs>
      </w:pPr>
      <w:hyperlink w:anchor="_Toc17703" w:history="1">
        <w:r>
          <w:rPr>
            <w:rFonts w:ascii="仿宋" w:eastAsia="仿宋" w:hAnsi="仿宋" w:cs="仿宋" w:hint="eastAsia"/>
            <w:lang w:eastAsia="zh-CN"/>
          </w:rPr>
          <w:t>(一)、绩效评估指标</w:t>
        </w:r>
        <w:r>
          <w:tab/>
        </w:r>
        <w:r>
          <w:fldChar w:fldCharType="begin"/>
        </w:r>
        <w:r>
          <w:instrText xml:space="preserve"> PAGEREF _Toc17703 \h </w:instrText>
        </w:r>
        <w:r>
          <w:fldChar w:fldCharType="separate"/>
        </w:r>
        <w:r>
          <w:t>18</w:t>
        </w:r>
        <w:r>
          <w:fldChar w:fldCharType="end"/>
        </w:r>
      </w:hyperlink>
    </w:p>
    <w:p>
      <w:pPr>
        <w:pStyle w:val="TOC2"/>
        <w:tabs>
          <w:tab w:val="right" w:leader="dot" w:pos="8306"/>
        </w:tabs>
      </w:pPr>
      <w:hyperlink w:anchor="_Toc17192" w:history="1">
        <w:r>
          <w:rPr>
            <w:rFonts w:ascii="仿宋" w:eastAsia="仿宋" w:hAnsi="仿宋" w:cs="仿宋" w:hint="eastAsia"/>
            <w:lang w:eastAsia="zh-CN"/>
          </w:rPr>
          <w:t>(二)、绩效评估方法</w:t>
        </w:r>
        <w:r>
          <w:tab/>
        </w:r>
        <w:r>
          <w:fldChar w:fldCharType="begin"/>
        </w:r>
        <w:r>
          <w:instrText xml:space="preserve"> PAGEREF _Toc17192 \h </w:instrText>
        </w:r>
        <w:r>
          <w:fldChar w:fldCharType="separate"/>
        </w:r>
        <w:r>
          <w:t>19</w:t>
        </w:r>
        <w:r>
          <w:fldChar w:fldCharType="end"/>
        </w:r>
      </w:hyperlink>
    </w:p>
    <w:p>
      <w:pPr>
        <w:pStyle w:val="TOC2"/>
        <w:tabs>
          <w:tab w:val="right" w:leader="dot" w:pos="8306"/>
        </w:tabs>
      </w:pPr>
      <w:hyperlink w:anchor="_Toc23483" w:history="1">
        <w:r>
          <w:rPr>
            <w:rFonts w:ascii="仿宋" w:eastAsia="仿宋" w:hAnsi="仿宋" w:cs="仿宋" w:hint="eastAsia"/>
            <w:lang w:eastAsia="zh-CN"/>
          </w:rPr>
          <w:t>(三)、绩效评估周期</w:t>
        </w:r>
        <w:r>
          <w:tab/>
        </w:r>
        <w:r>
          <w:fldChar w:fldCharType="begin"/>
        </w:r>
        <w:r>
          <w:instrText xml:space="preserve"> PAGEREF _Toc23483 \h </w:instrText>
        </w:r>
        <w:r>
          <w:fldChar w:fldCharType="separate"/>
        </w:r>
        <w:r>
          <w:t>20</w:t>
        </w:r>
        <w:r>
          <w:fldChar w:fldCharType="end"/>
        </w:r>
      </w:hyperlink>
    </w:p>
    <w:p>
      <w:pPr>
        <w:pStyle w:val="TOC1"/>
        <w:tabs>
          <w:tab w:val="right" w:leader="dot" w:pos="8306"/>
        </w:tabs>
      </w:pPr>
      <w:hyperlink w:anchor="_Toc19565" w:history="1">
        <w:r>
          <w:rPr>
            <w:rFonts w:ascii="仿宋" w:eastAsia="仿宋" w:hAnsi="仿宋" w:cs="仿宋" w:hint="eastAsia"/>
            <w:lang w:eastAsia="zh-CN"/>
          </w:rPr>
          <w:t>五、光源项目文档管理</w:t>
        </w:r>
        <w:r>
          <w:tab/>
        </w:r>
        <w:r>
          <w:fldChar w:fldCharType="begin"/>
        </w:r>
        <w:r>
          <w:instrText xml:space="preserve"> PAGEREF _Toc19565 \h </w:instrText>
        </w:r>
        <w:r>
          <w:fldChar w:fldCharType="separate"/>
        </w:r>
        <w:r>
          <w:t>21</w:t>
        </w:r>
        <w:r>
          <w:fldChar w:fldCharType="end"/>
        </w:r>
      </w:hyperlink>
    </w:p>
    <w:p>
      <w:pPr>
        <w:pStyle w:val="TOC2"/>
        <w:tabs>
          <w:tab w:val="right" w:leader="dot" w:pos="8306"/>
        </w:tabs>
      </w:pPr>
      <w:hyperlink w:anchor="_Toc13443" w:history="1">
        <w:r>
          <w:rPr>
            <w:rFonts w:ascii="仿宋" w:eastAsia="仿宋" w:hAnsi="仿宋" w:cs="仿宋" w:hint="eastAsia"/>
            <w:lang w:eastAsia="zh-CN"/>
          </w:rPr>
          <w:t>(一)、文档编制与审查</w:t>
        </w:r>
        <w:r>
          <w:tab/>
        </w:r>
        <w:r>
          <w:fldChar w:fldCharType="begin"/>
        </w:r>
        <w:r>
          <w:instrText xml:space="preserve"> PAGEREF _Toc13443 \h </w:instrText>
        </w:r>
        <w:r>
          <w:fldChar w:fldCharType="separate"/>
        </w:r>
        <w:r>
          <w:t>21</w:t>
        </w:r>
        <w:r>
          <w:fldChar w:fldCharType="end"/>
        </w:r>
      </w:hyperlink>
    </w:p>
    <w:p>
      <w:pPr>
        <w:pStyle w:val="TOC2"/>
        <w:tabs>
          <w:tab w:val="right" w:leader="dot" w:pos="8306"/>
        </w:tabs>
      </w:pPr>
      <w:hyperlink w:anchor="_Toc20842" w:history="1">
        <w:r>
          <w:rPr>
            <w:rFonts w:ascii="仿宋" w:eastAsia="仿宋" w:hAnsi="仿宋" w:cs="仿宋" w:hint="eastAsia"/>
            <w:lang w:eastAsia="zh-CN"/>
          </w:rPr>
          <w:t>(二)、文档发布与分发</w:t>
        </w:r>
        <w:r>
          <w:tab/>
        </w:r>
        <w:r>
          <w:fldChar w:fldCharType="begin"/>
        </w:r>
        <w:r>
          <w:instrText xml:space="preserve"> PAGEREF _Toc20842 \h </w:instrText>
        </w:r>
        <w:r>
          <w:fldChar w:fldCharType="separate"/>
        </w:r>
        <w:r>
          <w:t>22</w:t>
        </w:r>
        <w:r>
          <w:fldChar w:fldCharType="end"/>
        </w:r>
      </w:hyperlink>
    </w:p>
    <w:p>
      <w:pPr>
        <w:pStyle w:val="TOC2"/>
        <w:tabs>
          <w:tab w:val="right" w:leader="dot" w:pos="8306"/>
        </w:tabs>
      </w:pPr>
      <w:hyperlink w:anchor="_Toc12332" w:history="1">
        <w:r>
          <w:rPr>
            <w:rFonts w:ascii="仿宋" w:eastAsia="仿宋" w:hAnsi="仿宋" w:cs="仿宋" w:hint="eastAsia"/>
            <w:lang w:eastAsia="zh-CN"/>
          </w:rPr>
          <w:t>(三)、文档存档与归档</w:t>
        </w:r>
        <w:r>
          <w:tab/>
        </w:r>
        <w:r>
          <w:fldChar w:fldCharType="begin"/>
        </w:r>
        <w:r>
          <w:instrText xml:space="preserve"> PAGEREF _Toc12332 \h </w:instrText>
        </w:r>
        <w:r>
          <w:fldChar w:fldCharType="separate"/>
        </w:r>
        <w:r>
          <w:t>23</w:t>
        </w:r>
        <w:r>
          <w:fldChar w:fldCharType="end"/>
        </w:r>
      </w:hyperlink>
    </w:p>
    <w:p>
      <w:pPr>
        <w:pStyle w:val="TOC1"/>
        <w:tabs>
          <w:tab w:val="right" w:leader="dot" w:pos="8306"/>
        </w:tabs>
      </w:pPr>
      <w:hyperlink w:anchor="_Toc5299" w:history="1">
        <w:r>
          <w:rPr>
            <w:rFonts w:ascii="仿宋" w:eastAsia="仿宋" w:hAnsi="仿宋" w:cs="仿宋" w:hint="eastAsia"/>
            <w:lang w:eastAsia="zh-CN"/>
          </w:rPr>
          <w:t>六、光源项目可持续发展</w:t>
        </w:r>
        <w:r>
          <w:tab/>
        </w:r>
        <w:r>
          <w:fldChar w:fldCharType="begin"/>
        </w:r>
        <w:r>
          <w:instrText xml:space="preserve"> PAGEREF _Toc5299 \h </w:instrText>
        </w:r>
        <w:r>
          <w:fldChar w:fldCharType="separate"/>
        </w:r>
        <w:r>
          <w:t>24</w:t>
        </w:r>
        <w:r>
          <w:fldChar w:fldCharType="end"/>
        </w:r>
      </w:hyperlink>
    </w:p>
    <w:p>
      <w:pPr>
        <w:pStyle w:val="TOC2"/>
        <w:tabs>
          <w:tab w:val="right" w:leader="dot" w:pos="8306"/>
        </w:tabs>
      </w:pPr>
      <w:hyperlink w:anchor="_Toc16680" w:history="1">
        <w:r>
          <w:rPr>
            <w:rFonts w:ascii="仿宋" w:eastAsia="仿宋" w:hAnsi="仿宋" w:cs="仿宋" w:hint="eastAsia"/>
            <w:lang w:eastAsia="zh-CN"/>
          </w:rPr>
          <w:t>(一)、可持续战略与实践</w:t>
        </w:r>
        <w:r>
          <w:tab/>
        </w:r>
        <w:r>
          <w:fldChar w:fldCharType="begin"/>
        </w:r>
        <w:r>
          <w:instrText xml:space="preserve"> PAGEREF _Toc16680 \h </w:instrText>
        </w:r>
        <w:r>
          <w:fldChar w:fldCharType="separate"/>
        </w:r>
        <w:r>
          <w:t>24</w:t>
        </w:r>
        <w:r>
          <w:fldChar w:fldCharType="end"/>
        </w:r>
      </w:hyperlink>
    </w:p>
    <w:p>
      <w:pPr>
        <w:pStyle w:val="TOC2"/>
        <w:tabs>
          <w:tab w:val="right" w:leader="dot" w:pos="8306"/>
        </w:tabs>
      </w:pPr>
      <w:hyperlink w:anchor="_Toc22616" w:history="1">
        <w:r>
          <w:rPr>
            <w:rFonts w:ascii="仿宋" w:eastAsia="仿宋" w:hAnsi="仿宋" w:cs="仿宋" w:hint="eastAsia"/>
            <w:lang w:eastAsia="zh-CN"/>
          </w:rPr>
          <w:t>(二)、环保与社会责任</w:t>
        </w:r>
        <w:r>
          <w:tab/>
        </w:r>
        <w:r>
          <w:fldChar w:fldCharType="begin"/>
        </w:r>
        <w:r>
          <w:instrText xml:space="preserve"> PAGEREF _Toc22616 \h </w:instrText>
        </w:r>
        <w:r>
          <w:fldChar w:fldCharType="separate"/>
        </w:r>
        <w:r>
          <w:t>25</w:t>
        </w:r>
        <w:r>
          <w:fldChar w:fldCharType="end"/>
        </w:r>
      </w:hyperlink>
    </w:p>
    <w:p>
      <w:pPr>
        <w:pStyle w:val="TOC1"/>
        <w:tabs>
          <w:tab w:val="right" w:leader="dot" w:pos="8306"/>
        </w:tabs>
      </w:pPr>
      <w:hyperlink w:anchor="_Toc32010" w:history="1">
        <w:r>
          <w:rPr>
            <w:rFonts w:ascii="仿宋" w:eastAsia="仿宋" w:hAnsi="仿宋" w:cs="仿宋" w:hint="eastAsia"/>
            <w:lang w:eastAsia="zh-CN"/>
          </w:rPr>
          <w:t>七、光源项目计划安排</w:t>
        </w:r>
        <w:r>
          <w:tab/>
        </w:r>
        <w:r>
          <w:fldChar w:fldCharType="begin"/>
        </w:r>
        <w:r>
          <w:instrText xml:space="preserve"> PAGEREF _Toc32010 \h </w:instrText>
        </w:r>
        <w:r>
          <w:fldChar w:fldCharType="separate"/>
        </w:r>
        <w:r>
          <w:t>25</w:t>
        </w:r>
        <w:r>
          <w:fldChar w:fldCharType="end"/>
        </w:r>
      </w:hyperlink>
    </w:p>
    <w:p>
      <w:pPr>
        <w:pStyle w:val="TOC2"/>
        <w:tabs>
          <w:tab w:val="right" w:leader="dot" w:pos="8306"/>
        </w:tabs>
      </w:pPr>
      <w:hyperlink w:anchor="_Toc20574" w:history="1">
        <w:r>
          <w:rPr>
            <w:rFonts w:ascii="仿宋" w:eastAsia="仿宋" w:hAnsi="仿宋" w:cs="仿宋" w:hint="eastAsia"/>
            <w:lang w:eastAsia="zh-CN"/>
          </w:rPr>
          <w:t>(一)、建设周期</w:t>
        </w:r>
        <w:r>
          <w:tab/>
        </w:r>
        <w:r>
          <w:fldChar w:fldCharType="begin"/>
        </w:r>
        <w:r>
          <w:instrText xml:space="preserve"> PAGEREF _Toc20574 \h </w:instrText>
        </w:r>
        <w:r>
          <w:fldChar w:fldCharType="separate"/>
        </w:r>
        <w:r>
          <w:t>25</w:t>
        </w:r>
        <w:r>
          <w:fldChar w:fldCharType="end"/>
        </w:r>
      </w:hyperlink>
    </w:p>
    <w:p>
      <w:pPr>
        <w:pStyle w:val="TOC2"/>
        <w:tabs>
          <w:tab w:val="right" w:leader="dot" w:pos="8306"/>
        </w:tabs>
      </w:pPr>
      <w:hyperlink w:anchor="_Toc20887" w:history="1">
        <w:r>
          <w:rPr>
            <w:rFonts w:ascii="仿宋" w:eastAsia="仿宋" w:hAnsi="仿宋" w:cs="仿宋" w:hint="eastAsia"/>
            <w:lang w:eastAsia="zh-CN"/>
          </w:rPr>
          <w:t>(二)、建设进度</w:t>
        </w:r>
        <w:r>
          <w:tab/>
        </w:r>
        <w:r>
          <w:fldChar w:fldCharType="begin"/>
        </w:r>
        <w:r>
          <w:instrText xml:space="preserve"> PAGEREF _Toc20887 \h </w:instrText>
        </w:r>
        <w:r>
          <w:fldChar w:fldCharType="separate"/>
        </w:r>
        <w:r>
          <w:t>26</w:t>
        </w:r>
        <w:r>
          <w:fldChar w:fldCharType="end"/>
        </w:r>
      </w:hyperlink>
    </w:p>
    <w:p>
      <w:pPr>
        <w:pStyle w:val="TOC2"/>
        <w:tabs>
          <w:tab w:val="right" w:leader="dot" w:pos="8306"/>
        </w:tabs>
      </w:pPr>
      <w:hyperlink w:anchor="_Toc24063" w:history="1">
        <w:r>
          <w:rPr>
            <w:rFonts w:ascii="仿宋" w:eastAsia="仿宋" w:hAnsi="仿宋" w:cs="仿宋" w:hint="eastAsia"/>
            <w:lang w:eastAsia="zh-CN"/>
          </w:rPr>
          <w:t>(三)、进度安排注意事项</w:t>
        </w:r>
        <w:r>
          <w:tab/>
        </w:r>
        <w:r>
          <w:fldChar w:fldCharType="begin"/>
        </w:r>
        <w:r>
          <w:instrText xml:space="preserve"> PAGEREF _Toc24063 \h </w:instrText>
        </w:r>
        <w:r>
          <w:fldChar w:fldCharType="separate"/>
        </w:r>
        <w:r>
          <w:t>27</w:t>
        </w:r>
        <w:r>
          <w:fldChar w:fldCharType="end"/>
        </w:r>
      </w:hyperlink>
    </w:p>
    <w:p>
      <w:pPr>
        <w:pStyle w:val="TOC2"/>
        <w:tabs>
          <w:tab w:val="right" w:leader="dot" w:pos="8306"/>
        </w:tabs>
      </w:pPr>
      <w:hyperlink w:anchor="_Toc17280" w:history="1">
        <w:r>
          <w:rPr>
            <w:rFonts w:ascii="仿宋" w:eastAsia="仿宋" w:hAnsi="仿宋" w:cs="仿宋" w:hint="eastAsia"/>
            <w:lang w:eastAsia="zh-CN"/>
          </w:rPr>
          <w:t>(四)、人力资源配置</w:t>
        </w:r>
        <w:r>
          <w:tab/>
        </w:r>
        <w:r>
          <w:fldChar w:fldCharType="begin"/>
        </w:r>
        <w:r>
          <w:instrText xml:space="preserve"> PAGEREF _Toc17280 \h </w:instrText>
        </w:r>
        <w:r>
          <w:fldChar w:fldCharType="separate"/>
        </w:r>
        <w:r>
          <w:t>29</w:t>
        </w:r>
        <w:r>
          <w:fldChar w:fldCharType="end"/>
        </w:r>
      </w:hyperlink>
    </w:p>
    <w:p>
      <w:pPr>
        <w:pStyle w:val="TOC1"/>
        <w:tabs>
          <w:tab w:val="right" w:leader="dot" w:pos="8306"/>
        </w:tabs>
      </w:pPr>
      <w:hyperlink w:anchor="_Toc512" w:history="1">
        <w:r>
          <w:rPr>
            <w:rFonts w:ascii="仿宋" w:eastAsia="仿宋" w:hAnsi="仿宋" w:cs="仿宋" w:hint="eastAsia"/>
            <w:lang w:eastAsia="zh-CN"/>
          </w:rPr>
          <w:t>八、光源项目创新与研发</w:t>
        </w:r>
        <w:r>
          <w:tab/>
        </w:r>
        <w:r>
          <w:fldChar w:fldCharType="begin"/>
        </w:r>
        <w:r>
          <w:instrText xml:space="preserve"> PAGEREF _Toc512 \h </w:instrText>
        </w:r>
        <w:r>
          <w:fldChar w:fldCharType="separate"/>
        </w:r>
        <w:r>
          <w:t>30</w:t>
        </w:r>
        <w:r>
          <w:fldChar w:fldCharType="end"/>
        </w:r>
      </w:hyperlink>
    </w:p>
    <w:p>
      <w:pPr>
        <w:pStyle w:val="TOC2"/>
        <w:tabs>
          <w:tab w:val="right" w:leader="dot" w:pos="8306"/>
        </w:tabs>
      </w:pPr>
      <w:hyperlink w:anchor="_Toc3051" w:history="1">
        <w:r>
          <w:rPr>
            <w:rFonts w:ascii="仿宋" w:eastAsia="仿宋" w:hAnsi="仿宋" w:cs="仿宋" w:hint="eastAsia"/>
            <w:lang w:eastAsia="zh-CN"/>
          </w:rPr>
          <w:t>(一)、创新策略与方向</w:t>
        </w:r>
        <w:r>
          <w:tab/>
        </w:r>
        <w:r>
          <w:fldChar w:fldCharType="begin"/>
        </w:r>
        <w:r>
          <w:instrText xml:space="preserve"> PAGEREF _Toc3051 \h </w:instrText>
        </w:r>
        <w:r>
          <w:fldChar w:fldCharType="separate"/>
        </w:r>
        <w:r>
          <w:t>30</w:t>
        </w:r>
        <w:r>
          <w:fldChar w:fldCharType="end"/>
        </w:r>
      </w:hyperlink>
    </w:p>
    <w:p>
      <w:pPr>
        <w:pStyle w:val="TOC2"/>
        <w:tabs>
          <w:tab w:val="right" w:leader="dot" w:pos="8306"/>
        </w:tabs>
      </w:pPr>
      <w:hyperlink w:anchor="_Toc9881" w:history="1">
        <w:r>
          <w:rPr>
            <w:rFonts w:ascii="仿宋" w:eastAsia="仿宋" w:hAnsi="仿宋" w:cs="仿宋" w:hint="eastAsia"/>
            <w:lang w:eastAsia="zh-CN"/>
          </w:rPr>
          <w:t>(二)、研发规划与投入</w:t>
        </w:r>
        <w:r>
          <w:tab/>
        </w:r>
        <w:r>
          <w:fldChar w:fldCharType="begin"/>
        </w:r>
        <w:r>
          <w:instrText xml:space="preserve"> PAGEREF _Toc9881 \h </w:instrText>
        </w:r>
        <w:r>
          <w:fldChar w:fldCharType="separate"/>
        </w:r>
        <w:r>
          <w:t>31</w:t>
        </w:r>
        <w:r>
          <w:fldChar w:fldCharType="end"/>
        </w:r>
      </w:hyperlink>
    </w:p>
    <w:p>
      <w:pPr>
        <w:pStyle w:val="TOC1"/>
        <w:tabs>
          <w:tab w:val="right" w:leader="dot" w:pos="8306"/>
        </w:tabs>
      </w:pPr>
      <w:hyperlink w:anchor="_Toc21293" w:history="1">
        <w:r>
          <w:rPr>
            <w:rFonts w:ascii="仿宋" w:eastAsia="仿宋" w:hAnsi="仿宋" w:cs="仿宋" w:hint="eastAsia"/>
            <w:lang w:eastAsia="zh-CN"/>
          </w:rPr>
          <w:t>九、光源项目财务管理</w:t>
        </w:r>
        <w:r>
          <w:tab/>
        </w:r>
        <w:r>
          <w:fldChar w:fldCharType="begin"/>
        </w:r>
        <w:r>
          <w:instrText xml:space="preserve"> PAGEREF _Toc21293 \h </w:instrText>
        </w:r>
        <w:r>
          <w:fldChar w:fldCharType="separate"/>
        </w:r>
        <w:r>
          <w:t>33</w:t>
        </w:r>
        <w:r>
          <w:fldChar w:fldCharType="end"/>
        </w:r>
      </w:hyperlink>
    </w:p>
    <w:p>
      <w:pPr>
        <w:pStyle w:val="TOC2"/>
        <w:tabs>
          <w:tab w:val="right" w:leader="dot" w:pos="8306"/>
        </w:tabs>
      </w:pPr>
      <w:hyperlink w:anchor="_Toc9673" w:history="1">
        <w:r>
          <w:rPr>
            <w:rFonts w:ascii="仿宋" w:eastAsia="仿宋" w:hAnsi="仿宋" w:cs="仿宋" w:hint="eastAsia"/>
            <w:lang w:eastAsia="zh-CN"/>
          </w:rPr>
          <w:t>(一)、资金需求大</w:t>
        </w:r>
        <w:r>
          <w:tab/>
        </w:r>
        <w:r>
          <w:fldChar w:fldCharType="begin"/>
        </w:r>
        <w:r>
          <w:instrText xml:space="preserve"> PAGEREF _Toc9673 \h </w:instrText>
        </w:r>
        <w:r>
          <w:fldChar w:fldCharType="separate"/>
        </w:r>
        <w:r>
          <w:t>33</w:t>
        </w:r>
        <w:r>
          <w:fldChar w:fldCharType="end"/>
        </w:r>
      </w:hyperlink>
    </w:p>
    <w:p>
      <w:pPr>
        <w:pStyle w:val="TOC2"/>
        <w:tabs>
          <w:tab w:val="right" w:leader="dot" w:pos="8306"/>
        </w:tabs>
      </w:pPr>
      <w:hyperlink w:anchor="_Toc31329" w:history="1">
        <w:r>
          <w:rPr>
            <w:rFonts w:ascii="仿宋" w:eastAsia="仿宋" w:hAnsi="仿宋" w:cs="仿宋" w:hint="eastAsia"/>
            <w:lang w:eastAsia="zh-CN"/>
          </w:rPr>
          <w:t>(二)、研发周期长</w:t>
        </w:r>
        <w:r>
          <w:tab/>
        </w:r>
        <w:r>
          <w:fldChar w:fldCharType="begin"/>
        </w:r>
        <w:r>
          <w:instrText xml:space="preserve"> PAGEREF _Toc31329 \h </w:instrText>
        </w:r>
        <w:r>
          <w:fldChar w:fldCharType="separate"/>
        </w:r>
        <w:r>
          <w:t>34</w:t>
        </w:r>
        <w:r>
          <w:fldChar w:fldCharType="end"/>
        </w:r>
      </w:hyperlink>
    </w:p>
    <w:p>
      <w:pPr>
        <w:pStyle w:val="TOC2"/>
        <w:tabs>
          <w:tab w:val="right" w:leader="dot" w:pos="8306"/>
        </w:tabs>
      </w:pPr>
      <w:hyperlink w:anchor="_Toc22276" w:history="1">
        <w:r>
          <w:rPr>
            <w:rFonts w:ascii="仿宋" w:eastAsia="仿宋" w:hAnsi="仿宋" w:cs="仿宋" w:hint="eastAsia"/>
            <w:lang w:eastAsia="zh-CN"/>
          </w:rPr>
          <w:t>(三)、市场风险大</w:t>
        </w:r>
        <w:r>
          <w:tab/>
        </w:r>
        <w:r>
          <w:fldChar w:fldCharType="begin"/>
        </w:r>
        <w:r>
          <w:instrText xml:space="preserve"> PAGEREF _Toc22276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1" w:history="1">
        <w:r>
          <w:rPr>
            <w:rFonts w:ascii="仿宋" w:eastAsia="仿宋" w:hAnsi="仿宋" w:cs="仿宋" w:hint="eastAsia"/>
            <w:lang w:eastAsia="zh-CN"/>
          </w:rPr>
          <w:t>(四)、利润率高</w:t>
        </w:r>
        <w:r>
          <w:tab/>
        </w:r>
        <w:r>
          <w:fldChar w:fldCharType="begin"/>
        </w:r>
        <w:r>
          <w:instrText xml:space="preserve"> PAGEREF _Toc13001 \h </w:instrText>
        </w:r>
        <w:r>
          <w:fldChar w:fldCharType="separate"/>
        </w:r>
        <w:r>
          <w:t>37</w:t>
        </w:r>
        <w:r>
          <w:fldChar w:fldCharType="end"/>
        </w:r>
      </w:hyperlink>
    </w:p>
    <w:p>
      <w:pPr>
        <w:pStyle w:val="TOC1"/>
        <w:tabs>
          <w:tab w:val="right" w:leader="dot" w:pos="8306"/>
        </w:tabs>
      </w:pPr>
      <w:hyperlink w:anchor="_Toc1951" w:history="1">
        <w:r>
          <w:rPr>
            <w:rFonts w:ascii="仿宋" w:eastAsia="仿宋" w:hAnsi="仿宋" w:cs="仿宋" w:hint="eastAsia"/>
            <w:lang w:eastAsia="zh-CN"/>
          </w:rPr>
          <w:t>十、光源项目人力资源培养与发展</w:t>
        </w:r>
        <w:r>
          <w:tab/>
        </w:r>
        <w:r>
          <w:fldChar w:fldCharType="begin"/>
        </w:r>
        <w:r>
          <w:instrText xml:space="preserve"> PAGEREF _Toc1951 \h </w:instrText>
        </w:r>
        <w:r>
          <w:fldChar w:fldCharType="separate"/>
        </w:r>
        <w:r>
          <w:t>39</w:t>
        </w:r>
        <w:r>
          <w:fldChar w:fldCharType="end"/>
        </w:r>
      </w:hyperlink>
    </w:p>
    <w:p>
      <w:pPr>
        <w:pStyle w:val="TOC2"/>
        <w:tabs>
          <w:tab w:val="right" w:leader="dot" w:pos="8306"/>
        </w:tabs>
      </w:pPr>
      <w:hyperlink w:anchor="_Toc22807" w:history="1">
        <w:r>
          <w:rPr>
            <w:rFonts w:ascii="仿宋" w:eastAsia="仿宋" w:hAnsi="仿宋" w:cs="仿宋" w:hint="eastAsia"/>
            <w:lang w:eastAsia="zh-CN"/>
          </w:rPr>
          <w:t>(一)、人才需求与规划</w:t>
        </w:r>
        <w:r>
          <w:tab/>
        </w:r>
        <w:r>
          <w:fldChar w:fldCharType="begin"/>
        </w:r>
        <w:r>
          <w:instrText xml:space="preserve"> PAGEREF _Toc22807 \h </w:instrText>
        </w:r>
        <w:r>
          <w:fldChar w:fldCharType="separate"/>
        </w:r>
        <w:r>
          <w:t>39</w:t>
        </w:r>
        <w:r>
          <w:fldChar w:fldCharType="end"/>
        </w:r>
      </w:hyperlink>
    </w:p>
    <w:p>
      <w:pPr>
        <w:pStyle w:val="TOC2"/>
        <w:tabs>
          <w:tab w:val="right" w:leader="dot" w:pos="8306"/>
        </w:tabs>
      </w:pPr>
      <w:hyperlink w:anchor="_Toc7026" w:history="1">
        <w:r>
          <w:rPr>
            <w:rFonts w:ascii="仿宋" w:eastAsia="仿宋" w:hAnsi="仿宋" w:cs="仿宋" w:hint="eastAsia"/>
            <w:lang w:eastAsia="zh-CN"/>
          </w:rPr>
          <w:t>(二)、培训与发展计划</w:t>
        </w:r>
        <w:r>
          <w:tab/>
        </w:r>
        <w:r>
          <w:fldChar w:fldCharType="begin"/>
        </w:r>
        <w:r>
          <w:instrText xml:space="preserve"> PAGEREF _Toc7026 \h </w:instrText>
        </w:r>
        <w:r>
          <w:fldChar w:fldCharType="separate"/>
        </w:r>
        <w:r>
          <w:t>40</w:t>
        </w:r>
        <w:r>
          <w:fldChar w:fldCharType="end"/>
        </w:r>
      </w:hyperlink>
    </w:p>
    <w:p>
      <w:pPr>
        <w:pStyle w:val="TOC1"/>
        <w:tabs>
          <w:tab w:val="right" w:leader="dot" w:pos="8306"/>
        </w:tabs>
      </w:pPr>
      <w:hyperlink w:anchor="_Toc31756" w:history="1">
        <w:r>
          <w:rPr>
            <w:rFonts w:ascii="仿宋" w:eastAsia="仿宋" w:hAnsi="仿宋" w:cs="仿宋" w:hint="eastAsia"/>
            <w:lang w:eastAsia="zh-CN"/>
          </w:rPr>
          <w:t>十一、光源项目投资规划</w:t>
        </w:r>
        <w:r>
          <w:tab/>
        </w:r>
        <w:r>
          <w:fldChar w:fldCharType="begin"/>
        </w:r>
        <w:r>
          <w:instrText xml:space="preserve"> PAGEREF _Toc31756 \h </w:instrText>
        </w:r>
        <w:r>
          <w:fldChar w:fldCharType="separate"/>
        </w:r>
        <w:r>
          <w:t>40</w:t>
        </w:r>
        <w:r>
          <w:fldChar w:fldCharType="end"/>
        </w:r>
      </w:hyperlink>
    </w:p>
    <w:p>
      <w:pPr>
        <w:pStyle w:val="TOC2"/>
        <w:tabs>
          <w:tab w:val="right" w:leader="dot" w:pos="8306"/>
        </w:tabs>
      </w:pPr>
      <w:hyperlink w:anchor="_Toc16241" w:history="1">
        <w:r>
          <w:rPr>
            <w:rFonts w:ascii="仿宋" w:eastAsia="仿宋" w:hAnsi="仿宋" w:cs="仿宋" w:hint="eastAsia"/>
            <w:lang w:eastAsia="zh-CN"/>
          </w:rPr>
          <w:t>(一)、光源项目总投资估算</w:t>
        </w:r>
        <w:r>
          <w:tab/>
        </w:r>
        <w:r>
          <w:fldChar w:fldCharType="begin"/>
        </w:r>
        <w:r>
          <w:instrText xml:space="preserve"> PAGEREF _Toc16241 \h </w:instrText>
        </w:r>
        <w:r>
          <w:fldChar w:fldCharType="separate"/>
        </w:r>
        <w:r>
          <w:t>40</w:t>
        </w:r>
        <w:r>
          <w:fldChar w:fldCharType="end"/>
        </w:r>
      </w:hyperlink>
    </w:p>
    <w:p>
      <w:pPr>
        <w:pStyle w:val="TOC2"/>
        <w:tabs>
          <w:tab w:val="right" w:leader="dot" w:pos="8306"/>
        </w:tabs>
      </w:pPr>
      <w:hyperlink w:anchor="_Toc28948" w:history="1">
        <w:r>
          <w:rPr>
            <w:rFonts w:ascii="仿宋" w:eastAsia="仿宋" w:hAnsi="仿宋" w:cs="仿宋" w:hint="eastAsia"/>
            <w:lang w:eastAsia="zh-CN"/>
          </w:rPr>
          <w:t>(二)、资金筹措</w:t>
        </w:r>
        <w:r>
          <w:tab/>
        </w:r>
        <w:r>
          <w:fldChar w:fldCharType="begin"/>
        </w:r>
        <w:r>
          <w:instrText xml:space="preserve"> PAGEREF _Toc28948 \h </w:instrText>
        </w:r>
        <w:r>
          <w:fldChar w:fldCharType="separate"/>
        </w:r>
        <w:r>
          <w:t>42</w:t>
        </w:r>
        <w:r>
          <w:fldChar w:fldCharType="end"/>
        </w:r>
      </w:hyperlink>
    </w:p>
    <w:p>
      <w:pPr>
        <w:pStyle w:val="TOC1"/>
        <w:tabs>
          <w:tab w:val="right" w:leader="dot" w:pos="8306"/>
        </w:tabs>
      </w:pPr>
      <w:hyperlink w:anchor="_Toc9825" w:history="1">
        <w:r>
          <w:rPr>
            <w:rFonts w:ascii="仿宋" w:eastAsia="仿宋" w:hAnsi="仿宋" w:cs="仿宋" w:hint="eastAsia"/>
            <w:lang w:eastAsia="zh-CN"/>
          </w:rPr>
          <w:t>十二、光源项目环境影响分析</w:t>
        </w:r>
        <w:r>
          <w:tab/>
        </w:r>
        <w:r>
          <w:fldChar w:fldCharType="begin"/>
        </w:r>
        <w:r>
          <w:instrText xml:space="preserve"> PAGEREF _Toc9825 \h </w:instrText>
        </w:r>
        <w:r>
          <w:fldChar w:fldCharType="separate"/>
        </w:r>
        <w:r>
          <w:t>42</w:t>
        </w:r>
        <w:r>
          <w:fldChar w:fldCharType="end"/>
        </w:r>
      </w:hyperlink>
    </w:p>
    <w:p>
      <w:pPr>
        <w:pStyle w:val="TOC2"/>
        <w:tabs>
          <w:tab w:val="right" w:leader="dot" w:pos="8306"/>
        </w:tabs>
      </w:pPr>
      <w:hyperlink w:anchor="_Toc11979" w:history="1">
        <w:r>
          <w:rPr>
            <w:rFonts w:ascii="仿宋" w:eastAsia="仿宋" w:hAnsi="仿宋" w:cs="仿宋" w:hint="eastAsia"/>
            <w:lang w:eastAsia="zh-CN"/>
          </w:rPr>
          <w:t>(一)、建设区域环境质量现状</w:t>
        </w:r>
        <w:r>
          <w:tab/>
        </w:r>
        <w:r>
          <w:fldChar w:fldCharType="begin"/>
        </w:r>
        <w:r>
          <w:instrText xml:space="preserve"> PAGEREF _Toc11979 \h </w:instrText>
        </w:r>
        <w:r>
          <w:fldChar w:fldCharType="separate"/>
        </w:r>
        <w:r>
          <w:t>42</w:t>
        </w:r>
        <w:r>
          <w:fldChar w:fldCharType="end"/>
        </w:r>
      </w:hyperlink>
    </w:p>
    <w:p>
      <w:pPr>
        <w:pStyle w:val="TOC2"/>
        <w:tabs>
          <w:tab w:val="right" w:leader="dot" w:pos="8306"/>
        </w:tabs>
      </w:pPr>
      <w:hyperlink w:anchor="_Toc18377" w:history="1">
        <w:r>
          <w:rPr>
            <w:rFonts w:ascii="仿宋" w:eastAsia="仿宋" w:hAnsi="仿宋" w:cs="仿宋" w:hint="eastAsia"/>
            <w:lang w:eastAsia="zh-CN"/>
          </w:rPr>
          <w:t>(二)、建设期环境保护</w:t>
        </w:r>
        <w:r>
          <w:tab/>
        </w:r>
        <w:r>
          <w:fldChar w:fldCharType="begin"/>
        </w:r>
        <w:r>
          <w:instrText xml:space="preserve"> PAGEREF _Toc18377 \h </w:instrText>
        </w:r>
        <w:r>
          <w:fldChar w:fldCharType="separate"/>
        </w:r>
        <w:r>
          <w:t>44</w:t>
        </w:r>
        <w:r>
          <w:fldChar w:fldCharType="end"/>
        </w:r>
      </w:hyperlink>
    </w:p>
    <w:p>
      <w:pPr>
        <w:pStyle w:val="TOC2"/>
        <w:tabs>
          <w:tab w:val="right" w:leader="dot" w:pos="8306"/>
        </w:tabs>
      </w:pPr>
      <w:hyperlink w:anchor="_Toc9353" w:history="1">
        <w:r>
          <w:rPr>
            <w:rFonts w:ascii="仿宋" w:eastAsia="仿宋" w:hAnsi="仿宋" w:cs="仿宋" w:hint="eastAsia"/>
            <w:lang w:eastAsia="zh-CN"/>
          </w:rPr>
          <w:t>(三)、运营期环境保护</w:t>
        </w:r>
        <w:r>
          <w:tab/>
        </w:r>
        <w:r>
          <w:fldChar w:fldCharType="begin"/>
        </w:r>
        <w:r>
          <w:instrText xml:space="preserve"> PAGEREF _Toc9353 \h </w:instrText>
        </w:r>
        <w:r>
          <w:fldChar w:fldCharType="separate"/>
        </w:r>
        <w:r>
          <w:t>45</w:t>
        </w:r>
        <w:r>
          <w:fldChar w:fldCharType="end"/>
        </w:r>
      </w:hyperlink>
    </w:p>
    <w:p>
      <w:pPr>
        <w:pStyle w:val="TOC2"/>
        <w:tabs>
          <w:tab w:val="right" w:leader="dot" w:pos="8306"/>
        </w:tabs>
      </w:pPr>
      <w:hyperlink w:anchor="_Toc7118" w:history="1">
        <w:r>
          <w:rPr>
            <w:rFonts w:ascii="仿宋" w:eastAsia="仿宋" w:hAnsi="仿宋" w:cs="仿宋" w:hint="eastAsia"/>
            <w:lang w:eastAsia="zh-CN"/>
          </w:rPr>
          <w:t>(四)、光源项目建设对区域经济的影响</w:t>
        </w:r>
        <w:r>
          <w:tab/>
        </w:r>
        <w:r>
          <w:fldChar w:fldCharType="begin"/>
        </w:r>
        <w:r>
          <w:instrText xml:space="preserve"> PAGEREF _Toc7118 \h </w:instrText>
        </w:r>
        <w:r>
          <w:fldChar w:fldCharType="separate"/>
        </w:r>
        <w:r>
          <w:t>46</w:t>
        </w:r>
        <w:r>
          <w:fldChar w:fldCharType="end"/>
        </w:r>
      </w:hyperlink>
    </w:p>
    <w:p>
      <w:pPr>
        <w:pStyle w:val="TOC2"/>
        <w:tabs>
          <w:tab w:val="right" w:leader="dot" w:pos="8306"/>
        </w:tabs>
      </w:pPr>
      <w:hyperlink w:anchor="_Toc16229" w:history="1">
        <w:r>
          <w:rPr>
            <w:rFonts w:ascii="仿宋" w:eastAsia="仿宋" w:hAnsi="仿宋" w:cs="仿宋" w:hint="eastAsia"/>
            <w:lang w:eastAsia="zh-CN"/>
          </w:rPr>
          <w:t>(五)、废弃物处理</w:t>
        </w:r>
        <w:r>
          <w:tab/>
        </w:r>
        <w:r>
          <w:fldChar w:fldCharType="begin"/>
        </w:r>
        <w:r>
          <w:instrText xml:space="preserve"> PAGEREF _Toc16229 \h </w:instrText>
        </w:r>
        <w:r>
          <w:fldChar w:fldCharType="separate"/>
        </w:r>
        <w:r>
          <w:t>48</w:t>
        </w:r>
        <w:r>
          <w:fldChar w:fldCharType="end"/>
        </w:r>
      </w:hyperlink>
    </w:p>
    <w:p>
      <w:pPr>
        <w:pStyle w:val="TOC2"/>
        <w:tabs>
          <w:tab w:val="right" w:leader="dot" w:pos="8306"/>
        </w:tabs>
      </w:pPr>
      <w:hyperlink w:anchor="_Toc25249" w:history="1">
        <w:r>
          <w:rPr>
            <w:rFonts w:ascii="仿宋" w:eastAsia="仿宋" w:hAnsi="仿宋" w:cs="仿宋" w:hint="eastAsia"/>
            <w:lang w:eastAsia="zh-CN"/>
          </w:rPr>
          <w:t>(六)、特殊环境影响分析</w:t>
        </w:r>
        <w:r>
          <w:tab/>
        </w:r>
        <w:r>
          <w:fldChar w:fldCharType="begin"/>
        </w:r>
        <w:r>
          <w:instrText xml:space="preserve"> PAGEREF _Toc25249 \h </w:instrText>
        </w:r>
        <w:r>
          <w:fldChar w:fldCharType="separate"/>
        </w:r>
        <w:r>
          <w:t>49</w:t>
        </w:r>
        <w:r>
          <w:fldChar w:fldCharType="end"/>
        </w:r>
      </w:hyperlink>
    </w:p>
    <w:p>
      <w:pPr>
        <w:pStyle w:val="TOC2"/>
        <w:tabs>
          <w:tab w:val="right" w:leader="dot" w:pos="8306"/>
        </w:tabs>
      </w:pPr>
      <w:hyperlink w:anchor="_Toc4182" w:history="1">
        <w:r>
          <w:rPr>
            <w:rFonts w:ascii="仿宋" w:eastAsia="仿宋" w:hAnsi="仿宋" w:cs="仿宋" w:hint="eastAsia"/>
            <w:lang w:eastAsia="zh-CN"/>
          </w:rPr>
          <w:t>(七)、清洁生产</w:t>
        </w:r>
        <w:r>
          <w:tab/>
        </w:r>
        <w:r>
          <w:fldChar w:fldCharType="begin"/>
        </w:r>
        <w:r>
          <w:instrText xml:space="preserve"> PAGEREF _Toc4182 \h </w:instrText>
        </w:r>
        <w:r>
          <w:fldChar w:fldCharType="separate"/>
        </w:r>
        <w:r>
          <w:t>51</w:t>
        </w:r>
        <w:r>
          <w:fldChar w:fldCharType="end"/>
        </w:r>
      </w:hyperlink>
    </w:p>
    <w:p>
      <w:pPr>
        <w:pStyle w:val="TOC2"/>
        <w:tabs>
          <w:tab w:val="right" w:leader="dot" w:pos="8306"/>
        </w:tabs>
      </w:pPr>
      <w:hyperlink w:anchor="_Toc15525" w:history="1">
        <w:r>
          <w:rPr>
            <w:rFonts w:ascii="仿宋" w:eastAsia="仿宋" w:hAnsi="仿宋" w:cs="仿宋" w:hint="eastAsia"/>
            <w:lang w:eastAsia="zh-CN"/>
          </w:rPr>
          <w:t>(八)、环境保护综合评价</w:t>
        </w:r>
        <w:r>
          <w:tab/>
        </w:r>
        <w:r>
          <w:fldChar w:fldCharType="begin"/>
        </w:r>
        <w:r>
          <w:instrText xml:space="preserve"> PAGEREF _Toc15525 \h </w:instrText>
        </w:r>
        <w:r>
          <w:fldChar w:fldCharType="separate"/>
        </w:r>
        <w:r>
          <w:t>52</w:t>
        </w:r>
        <w:r>
          <w:fldChar w:fldCharType="end"/>
        </w:r>
      </w:hyperlink>
    </w:p>
    <w:p>
      <w:pPr>
        <w:pStyle w:val="TOC1"/>
        <w:tabs>
          <w:tab w:val="right" w:leader="dot" w:pos="8306"/>
        </w:tabs>
      </w:pPr>
      <w:hyperlink w:anchor="_Toc25693" w:history="1">
        <w:r>
          <w:rPr>
            <w:rFonts w:ascii="仿宋" w:eastAsia="仿宋" w:hAnsi="仿宋" w:cs="仿宋" w:hint="eastAsia"/>
            <w:lang w:eastAsia="zh-CN"/>
          </w:rPr>
          <w:t>十三、质量管理体系</w:t>
        </w:r>
        <w:r>
          <w:tab/>
        </w:r>
        <w:r>
          <w:fldChar w:fldCharType="begin"/>
        </w:r>
        <w:r>
          <w:instrText xml:space="preserve"> PAGEREF _Toc25693 \h </w:instrText>
        </w:r>
        <w:r>
          <w:fldChar w:fldCharType="separate"/>
        </w:r>
        <w:r>
          <w:t>53</w:t>
        </w:r>
        <w:r>
          <w:fldChar w:fldCharType="end"/>
        </w:r>
      </w:hyperlink>
    </w:p>
    <w:p>
      <w:pPr>
        <w:pStyle w:val="TOC2"/>
        <w:tabs>
          <w:tab w:val="right" w:leader="dot" w:pos="8306"/>
        </w:tabs>
      </w:pPr>
      <w:hyperlink w:anchor="_Toc16504" w:history="1">
        <w:r>
          <w:rPr>
            <w:rFonts w:ascii="仿宋" w:eastAsia="仿宋" w:hAnsi="仿宋" w:cs="仿宋" w:hint="eastAsia"/>
            <w:lang w:eastAsia="zh-CN"/>
          </w:rPr>
          <w:t>(一)、质量目标与方针</w:t>
        </w:r>
        <w:r>
          <w:tab/>
        </w:r>
        <w:r>
          <w:fldChar w:fldCharType="begin"/>
        </w:r>
        <w:r>
          <w:instrText xml:space="preserve"> PAGEREF _Toc16504 \h </w:instrText>
        </w:r>
        <w:r>
          <w:fldChar w:fldCharType="separate"/>
        </w:r>
        <w:r>
          <w:t>53</w:t>
        </w:r>
        <w:r>
          <w:fldChar w:fldCharType="end"/>
        </w:r>
      </w:hyperlink>
    </w:p>
    <w:p>
      <w:pPr>
        <w:pStyle w:val="TOC2"/>
        <w:tabs>
          <w:tab w:val="right" w:leader="dot" w:pos="8306"/>
        </w:tabs>
      </w:pPr>
      <w:hyperlink w:anchor="_Toc26320" w:history="1">
        <w:r>
          <w:rPr>
            <w:rFonts w:ascii="仿宋" w:eastAsia="仿宋" w:hAnsi="仿宋" w:cs="仿宋" w:hint="eastAsia"/>
            <w:lang w:eastAsia="zh-CN"/>
          </w:rPr>
          <w:t>(二)、质量管理责任</w:t>
        </w:r>
        <w:r>
          <w:tab/>
        </w:r>
        <w:r>
          <w:fldChar w:fldCharType="begin"/>
        </w:r>
        <w:r>
          <w:instrText xml:space="preserve"> PAGEREF _Toc26320 \h </w:instrText>
        </w:r>
        <w:r>
          <w:fldChar w:fldCharType="separate"/>
        </w:r>
        <w:r>
          <w:t>54</w:t>
        </w:r>
        <w:r>
          <w:fldChar w:fldCharType="end"/>
        </w:r>
      </w:hyperlink>
    </w:p>
    <w:p>
      <w:pPr>
        <w:pStyle w:val="TOC2"/>
        <w:tabs>
          <w:tab w:val="right" w:leader="dot" w:pos="8306"/>
        </w:tabs>
      </w:pPr>
      <w:hyperlink w:anchor="_Toc26237" w:history="1">
        <w:r>
          <w:rPr>
            <w:rFonts w:ascii="仿宋" w:eastAsia="仿宋" w:hAnsi="仿宋" w:cs="仿宋" w:hint="eastAsia"/>
            <w:lang w:eastAsia="zh-CN"/>
          </w:rPr>
          <w:t>(三)、质量管理体系文件</w:t>
        </w:r>
        <w:r>
          <w:tab/>
        </w:r>
        <w:r>
          <w:fldChar w:fldCharType="begin"/>
        </w:r>
        <w:r>
          <w:instrText xml:space="preserve"> PAGEREF _Toc26237 \h </w:instrText>
        </w:r>
        <w:r>
          <w:fldChar w:fldCharType="separate"/>
        </w:r>
        <w:r>
          <w:t>55</w:t>
        </w:r>
        <w:r>
          <w:fldChar w:fldCharType="end"/>
        </w:r>
      </w:hyperlink>
    </w:p>
    <w:p>
      <w:pPr>
        <w:pStyle w:val="TOC2"/>
        <w:tabs>
          <w:tab w:val="right" w:leader="dot" w:pos="8306"/>
        </w:tabs>
      </w:pPr>
      <w:hyperlink w:anchor="_Toc26440" w:history="1">
        <w:r>
          <w:rPr>
            <w:rFonts w:ascii="仿宋" w:eastAsia="仿宋" w:hAnsi="仿宋" w:cs="仿宋" w:hint="eastAsia"/>
            <w:lang w:eastAsia="zh-CN"/>
          </w:rPr>
          <w:t>(四)、质量培训与教育</w:t>
        </w:r>
        <w:r>
          <w:tab/>
        </w:r>
        <w:r>
          <w:fldChar w:fldCharType="begin"/>
        </w:r>
        <w:r>
          <w:instrText xml:space="preserve"> PAGEREF _Toc26440 \h </w:instrText>
        </w:r>
        <w:r>
          <w:fldChar w:fldCharType="separate"/>
        </w:r>
        <w:r>
          <w:t>57</w:t>
        </w:r>
        <w:r>
          <w:fldChar w:fldCharType="end"/>
        </w:r>
      </w:hyperlink>
    </w:p>
    <w:p>
      <w:pPr>
        <w:pStyle w:val="TOC2"/>
        <w:tabs>
          <w:tab w:val="right" w:leader="dot" w:pos="8306"/>
        </w:tabs>
      </w:pPr>
      <w:hyperlink w:anchor="_Toc7589" w:history="1">
        <w:r>
          <w:rPr>
            <w:rFonts w:ascii="仿宋" w:eastAsia="仿宋" w:hAnsi="仿宋" w:cs="仿宋" w:hint="eastAsia"/>
            <w:lang w:eastAsia="zh-CN"/>
          </w:rPr>
          <w:t>(五)、质量审核与评价</w:t>
        </w:r>
        <w:r>
          <w:tab/>
        </w:r>
        <w:r>
          <w:fldChar w:fldCharType="begin"/>
        </w:r>
        <w:r>
          <w:instrText xml:space="preserve"> PAGEREF _Toc7589 \h </w:instrText>
        </w:r>
        <w:r>
          <w:fldChar w:fldCharType="separate"/>
        </w:r>
        <w:r>
          <w:t>58</w:t>
        </w:r>
        <w:r>
          <w:fldChar w:fldCharType="end"/>
        </w:r>
      </w:hyperlink>
    </w:p>
    <w:p>
      <w:pPr>
        <w:pStyle w:val="TOC2"/>
        <w:tabs>
          <w:tab w:val="right" w:leader="dot" w:pos="8306"/>
        </w:tabs>
      </w:pPr>
      <w:hyperlink w:anchor="_Toc26562" w:history="1">
        <w:r>
          <w:rPr>
            <w:rFonts w:ascii="仿宋" w:eastAsia="仿宋" w:hAnsi="仿宋" w:cs="仿宋" w:hint="eastAsia"/>
            <w:lang w:eastAsia="zh-CN"/>
          </w:rPr>
          <w:t>(六)、不符合与纠正措施</w:t>
        </w:r>
        <w:r>
          <w:tab/>
        </w:r>
        <w:r>
          <w:fldChar w:fldCharType="begin"/>
        </w:r>
        <w:r>
          <w:instrText xml:space="preserve"> PAGEREF _Toc26562 \h </w:instrText>
        </w:r>
        <w:r>
          <w:fldChar w:fldCharType="separate"/>
        </w:r>
        <w:r>
          <w:t>59</w:t>
        </w:r>
        <w:r>
          <w:fldChar w:fldCharType="end"/>
        </w:r>
      </w:hyperlink>
    </w:p>
    <w:p>
      <w:pPr>
        <w:pStyle w:val="TOC1"/>
        <w:tabs>
          <w:tab w:val="right" w:leader="dot" w:pos="8306"/>
        </w:tabs>
      </w:pPr>
      <w:hyperlink w:anchor="_Toc15234" w:history="1">
        <w:r>
          <w:rPr>
            <w:rFonts w:ascii="仿宋" w:eastAsia="仿宋" w:hAnsi="仿宋" w:cs="仿宋" w:hint="eastAsia"/>
            <w:lang w:eastAsia="zh-CN"/>
          </w:rPr>
          <w:t>十四、光源项目实施时间节点</w:t>
        </w:r>
        <w:r>
          <w:tab/>
        </w:r>
        <w:r>
          <w:fldChar w:fldCharType="begin"/>
        </w:r>
        <w:r>
          <w:instrText xml:space="preserve"> PAGEREF _Toc15234 \h </w:instrText>
        </w:r>
        <w:r>
          <w:fldChar w:fldCharType="separate"/>
        </w:r>
        <w:r>
          <w:t>61</w:t>
        </w:r>
        <w:r>
          <w:fldChar w:fldCharType="end"/>
        </w:r>
      </w:hyperlink>
    </w:p>
    <w:p>
      <w:pPr>
        <w:pStyle w:val="TOC2"/>
        <w:tabs>
          <w:tab w:val="right" w:leader="dot" w:pos="8306"/>
        </w:tabs>
      </w:pPr>
      <w:hyperlink w:anchor="_Toc31978" w:history="1">
        <w:r>
          <w:rPr>
            <w:rFonts w:ascii="仿宋" w:eastAsia="仿宋" w:hAnsi="仿宋" w:cs="仿宋" w:hint="eastAsia"/>
            <w:lang w:eastAsia="zh-CN"/>
          </w:rPr>
          <w:t>(一)、光源项目启动阶段时间节点</w:t>
        </w:r>
        <w:r>
          <w:tab/>
        </w:r>
        <w:r>
          <w:fldChar w:fldCharType="begin"/>
        </w:r>
        <w:r>
          <w:instrText xml:space="preserve"> PAGEREF _Toc31978 \h </w:instrText>
        </w:r>
        <w:r>
          <w:fldChar w:fldCharType="separate"/>
        </w:r>
        <w:r>
          <w:t>61</w:t>
        </w:r>
        <w:r>
          <w:fldChar w:fldCharType="end"/>
        </w:r>
      </w:hyperlink>
    </w:p>
    <w:p>
      <w:pPr>
        <w:pStyle w:val="TOC2"/>
        <w:tabs>
          <w:tab w:val="right" w:leader="dot" w:pos="8306"/>
        </w:tabs>
      </w:pPr>
      <w:hyperlink w:anchor="_Toc18922" w:history="1">
        <w:r>
          <w:rPr>
            <w:rFonts w:ascii="仿宋" w:eastAsia="仿宋" w:hAnsi="仿宋" w:cs="仿宋" w:hint="eastAsia"/>
            <w:lang w:eastAsia="zh-CN"/>
          </w:rPr>
          <w:t>(二)、光源项目执行阶段时间节点</w:t>
        </w:r>
        <w:r>
          <w:tab/>
        </w:r>
        <w:r>
          <w:fldChar w:fldCharType="begin"/>
        </w:r>
        <w:r>
          <w:instrText xml:space="preserve"> PAGEREF _Toc18922 \h </w:instrText>
        </w:r>
        <w:r>
          <w:fldChar w:fldCharType="separate"/>
        </w:r>
        <w:r>
          <w:t>62</w:t>
        </w:r>
        <w:r>
          <w:fldChar w:fldCharType="end"/>
        </w:r>
      </w:hyperlink>
    </w:p>
    <w:p>
      <w:pPr>
        <w:pStyle w:val="TOC2"/>
        <w:tabs>
          <w:tab w:val="right" w:leader="dot" w:pos="8306"/>
        </w:tabs>
      </w:pPr>
      <w:hyperlink w:anchor="_Toc6578" w:history="1">
        <w:r>
          <w:rPr>
            <w:rFonts w:ascii="仿宋" w:eastAsia="仿宋" w:hAnsi="仿宋" w:cs="仿宋" w:hint="eastAsia"/>
            <w:lang w:eastAsia="zh-CN"/>
          </w:rPr>
          <w:t>(三)、光源项目完成阶段时间节点</w:t>
        </w:r>
        <w:r>
          <w:tab/>
        </w:r>
        <w:r>
          <w:fldChar w:fldCharType="begin"/>
        </w:r>
        <w:r>
          <w:instrText xml:space="preserve"> PAGEREF _Toc6578 \h </w:instrText>
        </w:r>
        <w:r>
          <w:fldChar w:fldCharType="separate"/>
        </w:r>
        <w:r>
          <w:t>63</w:t>
        </w:r>
        <w:r>
          <w:fldChar w:fldCharType="end"/>
        </w:r>
      </w:hyperlink>
    </w:p>
    <w:p>
      <w:pPr>
        <w:pStyle w:val="TOC1"/>
        <w:tabs>
          <w:tab w:val="right" w:leader="dot" w:pos="8306"/>
        </w:tabs>
      </w:pPr>
      <w:hyperlink w:anchor="_Toc1714" w:history="1">
        <w:r>
          <w:rPr>
            <w:rFonts w:ascii="仿宋" w:eastAsia="仿宋" w:hAnsi="仿宋" w:cs="仿宋" w:hint="eastAsia"/>
            <w:lang w:eastAsia="zh-CN"/>
          </w:rPr>
          <w:t>十五、光源项目变更管理</w:t>
        </w:r>
        <w:r>
          <w:tab/>
        </w:r>
        <w:r>
          <w:fldChar w:fldCharType="begin"/>
        </w:r>
        <w:r>
          <w:instrText xml:space="preserve"> PAGEREF _Toc1714 \h </w:instrText>
        </w:r>
        <w:r>
          <w:fldChar w:fldCharType="separate"/>
        </w:r>
        <w:r>
          <w:t>64</w:t>
        </w:r>
        <w:r>
          <w:fldChar w:fldCharType="end"/>
        </w:r>
      </w:hyperlink>
    </w:p>
    <w:p>
      <w:pPr>
        <w:pStyle w:val="TOC2"/>
        <w:tabs>
          <w:tab w:val="right" w:leader="dot" w:pos="8306"/>
        </w:tabs>
      </w:pPr>
      <w:hyperlink w:anchor="_Toc26780" w:history="1">
        <w:r>
          <w:rPr>
            <w:rFonts w:ascii="仿宋" w:eastAsia="仿宋" w:hAnsi="仿宋" w:cs="仿宋" w:hint="eastAsia"/>
            <w:lang w:eastAsia="zh-CN"/>
          </w:rPr>
          <w:t>(一)、变更申请与评估</w:t>
        </w:r>
        <w:r>
          <w:tab/>
        </w:r>
        <w:r>
          <w:fldChar w:fldCharType="begin"/>
        </w:r>
        <w:r>
          <w:instrText xml:space="preserve"> PAGEREF _Toc26780 \h </w:instrText>
        </w:r>
        <w:r>
          <w:fldChar w:fldCharType="separate"/>
        </w:r>
        <w:r>
          <w:t>64</w:t>
        </w:r>
        <w:r>
          <w:fldChar w:fldCharType="end"/>
        </w:r>
      </w:hyperlink>
    </w:p>
    <w:p>
      <w:pPr>
        <w:pStyle w:val="TOC2"/>
        <w:tabs>
          <w:tab w:val="right" w:leader="dot" w:pos="8306"/>
        </w:tabs>
      </w:pPr>
      <w:hyperlink w:anchor="_Toc20044" w:history="1">
        <w:r>
          <w:rPr>
            <w:rFonts w:ascii="仿宋" w:eastAsia="仿宋" w:hAnsi="仿宋" w:cs="仿宋" w:hint="eastAsia"/>
            <w:lang w:eastAsia="zh-CN"/>
          </w:rPr>
          <w:t>(二)、变更实施与控制</w:t>
        </w:r>
        <w:r>
          <w:tab/>
        </w:r>
        <w:r>
          <w:fldChar w:fldCharType="begin"/>
        </w:r>
        <w:r>
          <w:instrText xml:space="preserve"> PAGEREF _Toc20044 \h </w:instrText>
        </w:r>
        <w:r>
          <w:fldChar w:fldCharType="separate"/>
        </w:r>
        <w:r>
          <w:t>64</w:t>
        </w:r>
        <w:r>
          <w:fldChar w:fldCharType="end"/>
        </w:r>
      </w:hyperlink>
    </w:p>
    <w:p>
      <w:pPr>
        <w:pStyle w:val="TOC1"/>
        <w:tabs>
          <w:tab w:val="right" w:leader="dot" w:pos="8306"/>
        </w:tabs>
      </w:pPr>
      <w:hyperlink w:anchor="_Toc10341" w:history="1">
        <w:r>
          <w:rPr>
            <w:rFonts w:ascii="仿宋" w:eastAsia="仿宋" w:hAnsi="仿宋" w:cs="仿宋" w:hint="eastAsia"/>
            <w:lang w:eastAsia="zh-CN"/>
          </w:rPr>
          <w:t>十六、营销与推广策略</w:t>
        </w:r>
        <w:r>
          <w:tab/>
        </w:r>
        <w:r>
          <w:fldChar w:fldCharType="begin"/>
        </w:r>
        <w:r>
          <w:instrText xml:space="preserve"> PAGEREF _Toc10341 \h </w:instrText>
        </w:r>
        <w:r>
          <w:fldChar w:fldCharType="separate"/>
        </w:r>
        <w:r>
          <w:t>65</w:t>
        </w:r>
        <w:r>
          <w:fldChar w:fldCharType="end"/>
        </w:r>
      </w:hyperlink>
    </w:p>
    <w:p>
      <w:pPr>
        <w:pStyle w:val="TOC2"/>
        <w:tabs>
          <w:tab w:val="right" w:leader="dot" w:pos="8306"/>
        </w:tabs>
      </w:pPr>
      <w:hyperlink w:anchor="_Toc12365" w:history="1">
        <w:r>
          <w:rPr>
            <w:rFonts w:ascii="仿宋" w:eastAsia="仿宋" w:hAnsi="仿宋" w:cs="仿宋" w:hint="eastAsia"/>
            <w:lang w:eastAsia="zh-CN"/>
          </w:rPr>
          <w:t>(一)、产品/服务定位与特点</w:t>
        </w:r>
        <w:r>
          <w:tab/>
        </w:r>
        <w:r>
          <w:fldChar w:fldCharType="begin"/>
        </w:r>
        <w:r>
          <w:instrText xml:space="preserve"> PAGEREF _Toc12365 \h </w:instrText>
        </w:r>
        <w:r>
          <w:fldChar w:fldCharType="separate"/>
        </w:r>
        <w:r>
          <w:t>65</w:t>
        </w:r>
        <w:r>
          <w:fldChar w:fldCharType="end"/>
        </w:r>
      </w:hyperlink>
    </w:p>
    <w:p>
      <w:pPr>
        <w:pStyle w:val="TOC2"/>
        <w:tabs>
          <w:tab w:val="right" w:leader="dot" w:pos="8306"/>
        </w:tabs>
      </w:pPr>
      <w:hyperlink w:anchor="_Toc28400" w:history="1">
        <w:r>
          <w:rPr>
            <w:rFonts w:ascii="仿宋" w:eastAsia="仿宋" w:hAnsi="仿宋" w:cs="仿宋" w:hint="eastAsia"/>
            <w:lang w:eastAsia="zh-CN"/>
          </w:rPr>
          <w:t>(二)、市场定位与竞争分析</w:t>
        </w:r>
        <w:r>
          <w:tab/>
        </w:r>
        <w:r>
          <w:fldChar w:fldCharType="begin"/>
        </w:r>
        <w:r>
          <w:instrText xml:space="preserve"> PAGEREF _Toc28400 \h </w:instrText>
        </w:r>
        <w:r>
          <w:fldChar w:fldCharType="separate"/>
        </w:r>
        <w:r>
          <w:t>66</w:t>
        </w:r>
        <w:r>
          <w:fldChar w:fldCharType="end"/>
        </w:r>
      </w:hyperlink>
    </w:p>
    <w:p>
      <w:pPr>
        <w:pStyle w:val="TOC2"/>
        <w:tabs>
          <w:tab w:val="right" w:leader="dot" w:pos="8306"/>
        </w:tabs>
      </w:pPr>
      <w:hyperlink w:anchor="_Toc9506" w:history="1">
        <w:r>
          <w:rPr>
            <w:rFonts w:ascii="仿宋" w:eastAsia="仿宋" w:hAnsi="仿宋" w:cs="仿宋" w:hint="eastAsia"/>
            <w:lang w:eastAsia="zh-CN"/>
          </w:rPr>
          <w:t>(三)、营销渠道与策略</w:t>
        </w:r>
        <w:r>
          <w:tab/>
        </w:r>
        <w:r>
          <w:fldChar w:fldCharType="begin"/>
        </w:r>
        <w:r>
          <w:instrText xml:space="preserve"> PAGEREF _Toc9506 \h </w:instrText>
        </w:r>
        <w:r>
          <w:fldChar w:fldCharType="separate"/>
        </w:r>
        <w:r>
          <w:t>68</w:t>
        </w:r>
        <w:r>
          <w:fldChar w:fldCharType="end"/>
        </w:r>
      </w:hyperlink>
    </w:p>
    <w:p>
      <w:pPr>
        <w:pStyle w:val="TOC2"/>
        <w:tabs>
          <w:tab w:val="right" w:leader="dot" w:pos="8306"/>
        </w:tabs>
      </w:pPr>
      <w:hyperlink w:anchor="_Toc3237" w:history="1">
        <w:r>
          <w:rPr>
            <w:rFonts w:ascii="仿宋" w:eastAsia="仿宋" w:hAnsi="仿宋" w:cs="仿宋" w:hint="eastAsia"/>
            <w:lang w:eastAsia="zh-CN"/>
          </w:rPr>
          <w:t>(四)、推广与宣传活动</w:t>
        </w:r>
        <w:r>
          <w:tab/>
        </w:r>
        <w:r>
          <w:fldChar w:fldCharType="begin"/>
        </w:r>
        <w:r>
          <w:instrText xml:space="preserve"> PAGEREF _Toc3237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42"/>
      <w:r>
        <w:rPr>
          <w:rFonts w:ascii="仿宋" w:eastAsia="仿宋" w:hAnsi="仿宋" w:cs="仿宋" w:hint="eastAsia"/>
          <w:sz w:val="28"/>
          <w:lang w:eastAsia="zh-CN"/>
        </w:rPr>
        <w:t>一、光源项目土建工程</w:t>
      </w:r>
      <w:bookmarkEnd w:id="2"/>
    </w:p>
    <w:p>
      <w:pPr>
        <w:pStyle w:val="Heading2"/>
        <w:rPr>
          <w:rFonts w:ascii="仿宋" w:eastAsia="仿宋" w:hAnsi="仿宋" w:cs="仿宋" w:hint="eastAsia"/>
          <w:lang w:eastAsia="zh-CN"/>
        </w:rPr>
      </w:pPr>
      <w:bookmarkStart w:id="3" w:name="_Toc185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在光源项目的建筑工程设计中，我们将秉承一系列重要的设计原则，以确保光源项目建筑在功能、美观、可持续性等方面达到最佳效果。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在建筑设计中，我们将综合考虑建设和运营成本。通过精细的经济效益分析，确保设计方案在高效利用资源的同时，对光源项目的长期盈利能力有积极的贡献。</w:t>
      </w:r>
    </w:p>
    <w:p>
      <w:pPr>
        <w:pStyle w:val="Heading2"/>
        <w:ind w:firstLine="560" w:firstLineChars="200"/>
        <w:rPr>
          <w:rFonts w:ascii="仿宋" w:eastAsia="仿宋" w:hAnsi="仿宋" w:cs="仿宋" w:hint="eastAsia"/>
          <w:sz w:val="28"/>
          <w:lang w:eastAsia="zh-CN"/>
        </w:rPr>
      </w:pPr>
      <w:bookmarkStart w:id="4" w:name="_Toc186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土建工程设计中，我们将精准设定设计年限，结合光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本期工程光源项目预计总建筑面积XXX平方米，其中：计容建筑面积XXX平方米，计划建筑工程投资XX万元，占光源项目总投资的XX%。</w:t>
      </w:r>
    </w:p>
    <w:p>
      <w:pPr>
        <w:pStyle w:val="Heading1"/>
        <w:ind w:firstLine="560" w:firstLineChars="200"/>
        <w:rPr>
          <w:rFonts w:ascii="仿宋" w:eastAsia="仿宋" w:hAnsi="仿宋" w:cs="仿宋" w:hint="eastAsia"/>
          <w:sz w:val="28"/>
          <w:lang w:eastAsia="zh-CN"/>
        </w:rPr>
      </w:pPr>
      <w:bookmarkStart w:id="7" w:name="_Toc13179"/>
      <w:r>
        <w:rPr>
          <w:rFonts w:ascii="仿宋" w:eastAsia="仿宋" w:hAnsi="仿宋" w:cs="仿宋" w:hint="eastAsia"/>
          <w:sz w:val="28"/>
          <w:lang w:eastAsia="zh-CN"/>
        </w:rPr>
        <w:t>二、光源项目选址可行性分析</w:t>
      </w:r>
      <w:bookmarkEnd w:id="7"/>
    </w:p>
    <w:p>
      <w:pPr>
        <w:pStyle w:val="Heading2"/>
        <w:rPr>
          <w:rFonts w:ascii="仿宋" w:eastAsia="仿宋" w:hAnsi="仿宋" w:cs="仿宋" w:hint="eastAsia"/>
          <w:lang w:eastAsia="zh-CN"/>
        </w:rPr>
      </w:pPr>
      <w:bookmarkStart w:id="8" w:name="_Toc5116"/>
      <w:r>
        <w:rPr>
          <w:rFonts w:ascii="仿宋" w:eastAsia="仿宋" w:hAnsi="仿宋" w:cs="仿宋" w:hint="eastAsia"/>
          <w:lang w:eastAsia="zh-CN"/>
        </w:rPr>
        <w:t>(一)、光源项目选址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该光源项目选址位于XX省XX市XX区XXX街道</w:t>
      </w:r>
    </w:p>
    <w:p>
      <w:pPr>
        <w:pStyle w:val="Heading2"/>
        <w:ind w:firstLine="560" w:firstLineChars="200"/>
        <w:rPr>
          <w:rFonts w:ascii="仿宋" w:eastAsia="仿宋" w:hAnsi="仿宋" w:cs="仿宋" w:hint="eastAsia"/>
          <w:sz w:val="28"/>
          <w:lang w:eastAsia="zh-CN"/>
        </w:rPr>
      </w:pPr>
      <w:bookmarkStart w:id="9" w:name="_Toc2665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光源项目的征地面积将根据光源项目的实际规模和需求进行精确规划。具体面积XXX平方米，旨在确保光源项目不仅能够满足当前的发展需求，还能够预留空间以适应未来的扩展。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净用地面积是在征地面积基础上去除不可利用面积后的实际可开发用地。具体面积XXX平方米，考虑到环保、交通、安全等多方面因素，以确保光源项目在整体利用效率上达到最优。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光源项目计划建设的建筑总规模具体面积XXX平方米。这一规模的确定综合考虑了光源项目的性质、规模，以及城市规划的相关要求，确保建筑布局与周边环境协调一致。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绿地率是光源项目用地中被规划为绿地的比例。具体面积XXX平方米，旨在通过合理规划绿地，改善光源项目周边环境，提升居民生活质量，并符合城市整体绿化规划。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确保光源项目选址与当地城市规划相一致，具体面积XXX平方米。通过与城市规划部门深入沟通，确保光源项目不仅符合城市的整体发展方向，还能够融入城市的发展布局，为城市的长远发展贡献力量。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充分了解并确保光源项目选址符合当地产业政策，具体面积XXX平方米。这包括光源项目对当地经济的促进作用，以及对相关产业的带动效应，确保光源项目与地方政府的产业政策保持一致，促进共赢合作。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确保光源项目选址具备必要的公共设施配套，具体面积XXX平方米。这包括交通便利性、教育、医疗等基础设施，以提高居民生活品质，使得光源项目选址更具吸引力。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源项目选址不仅符合法规和规划，还在实际操作中具有可行性。这一全面规划将为光源项目的成功实施提供坚实的基础，确保光源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62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源项目的设备规划和空间设计中，我们将采取灵活设备布局的措施。设备布局将根据实际需求进行灵活设计，避免不必要的浪费。通过合理规划设备摆放位置，我们将提高设备的利用率，减少设备间距，以确保光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源项目内部引入共享设施的概念，例如共享会议室、办公区等。通过这种方式，我们可以减少对资源的重复建设，提高资源共享效率，从而减小光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88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源项目的总图布置中，我们将不同功能区域进行明确的规划，以最大程度满足光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841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我们首先关注市场因素，包括潜在客户分布、竞争对手位置、市场需求等。通过深入的市场调研，我们能够更准确地评估选址对于市场开拓和产品销售的影响，确保光源项目能够在有利的市场环境中蓬勃发展。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光源项目对环境的影响是综合评价的重要因素之一。我们将详细考虑选址周边的自然环境、生态保护区、水源地等情况，确保光源项目的建设和运营对环境影响最小化，并符合当地的环保法规标准。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对选址的评价还需充分考虑当地政府的产业政策和法规。我们将详细了解光源项目所在地的相关政策，确保光源项目的规划和运营与当地法规相符，降低不必要的法律风险。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最后，我们将综合考虑用地成本，包括土地购置费用、土地开发成本等。通过对用地成本的详细评估，我们能够做出更为精确的经济效益分析，为光源项目的投资决策提供有力支持。</w:t>
      </w:r>
    </w:p>
    <w:p>
      <w:pPr>
        <w:pStyle w:val="Heading1"/>
        <w:ind w:firstLine="560" w:firstLineChars="200"/>
        <w:rPr>
          <w:rFonts w:ascii="仿宋" w:eastAsia="仿宋" w:hAnsi="仿宋" w:cs="仿宋" w:hint="eastAsia"/>
          <w:sz w:val="28"/>
          <w:lang w:eastAsia="zh-CN"/>
        </w:rPr>
      </w:pPr>
      <w:bookmarkStart w:id="13" w:name="_Toc7780"/>
      <w:r>
        <w:rPr>
          <w:rFonts w:ascii="仿宋" w:eastAsia="仿宋" w:hAnsi="仿宋" w:cs="仿宋" w:hint="eastAsia"/>
          <w:sz w:val="28"/>
          <w:lang w:eastAsia="zh-CN"/>
        </w:rPr>
        <w:t>三、光源项目概论</w:t>
      </w:r>
      <w:bookmarkEnd w:id="13"/>
    </w:p>
    <w:p>
      <w:pPr>
        <w:pStyle w:val="Heading2"/>
        <w:rPr>
          <w:rFonts w:ascii="仿宋" w:eastAsia="仿宋" w:hAnsi="仿宋" w:cs="仿宋" w:hint="eastAsia"/>
          <w:lang w:eastAsia="zh-CN"/>
        </w:rPr>
      </w:pPr>
      <w:bookmarkStart w:id="14" w:name="_Toc29354"/>
      <w:r>
        <w:rPr>
          <w:rFonts w:ascii="仿宋" w:eastAsia="仿宋" w:hAnsi="仿宋" w:cs="仿宋" w:hint="eastAsia"/>
          <w:lang w:eastAsia="zh-CN"/>
        </w:rPr>
        <w:t>(一)、光源项目概况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起源追溯至对市场的深入洞察。市场的不断演变与变革为光源项目提供了难得的机遇。当前市场存在的需求缺口和变革的大环境共同构成了光源项目的背景。这个光源项目旨在充分利用市场机遇，填补行业中尚未满足的需求，为客户提供全新的解决方案。市场的变革和需求的增长使得这个光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光源项目正式命名为光源。这个名称不仅仅是一个标识，更代表了光源项目的核心理念和愿景。它蕴含着光源项目所要解决问题的关键字，具有强烈的表达和辨识度，为光源项目树立了鲜明的品牌形象。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核心目标是提供一种全新、高效的解决方案，满足客户日益增长的需求。光源项目追求的不仅仅是满足市场需求，更是在市场中获得卓越的竞争优势。通过不断提升产品或服务的质量和创新水平，光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全面涵盖了产品研发、制造、市场推广和售后服务，确保从产品设计到最终用户体验的全方位关注。这一全面的光源项目范围是为了确保光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光源项目计划在未来18个月内完成，包括研发、测试、市场试点和正式推出等不同阶段。这个时间表的合理设计是为了确保光源项目各个阶段的顺利推进，以便按时交付高质量的成果。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光源项目预算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光源项目总预算估算为XX百万美元，主要分配在研发、市场推广、人员培训和运营等方面。这一充足的预算为光源项目提供了充足的资源，确保光源项目在各个方面都能取得优异的表现。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光源项目可能面临的风险包括市场接受度低、技术难题、竞争激烈等。光源项目团队已经制定了相应的风险应对计划，通过前瞻性的风险管理，确保光源项目在面对不确定性时能够迅速做出应对。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光源项目汇聚了一支经验丰富、多领域专业素养的核心团队，确保光源项目在各个方面都能拥有高水平的执行力。团队的协同作战是光源项目成功的关键因素之一。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光源项目的背景根植于市场对更高效、创新产品的渴望，同时也受到科技发展对行业格局的深刻改变的影响。这为光源项目提供了广阔的发展空间和市场需求。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截至目前，光源项目已完成市场调研和技术验证，取得了初步的成功。这为光源项目在未来的发展奠定了坚实的基础，为更远大的目标打下了坚实的基石。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918"/>
      <w:r>
        <w:rPr>
          <w:rFonts w:ascii="仿宋" w:eastAsia="仿宋" w:hAnsi="仿宋" w:cs="仿宋" w:hint="eastAsia"/>
          <w:sz w:val="28"/>
          <w:lang w:eastAsia="zh-CN"/>
        </w:rPr>
        <w:t>(二)、光源项目目标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keyword》光源项目首要业务目标是在市场中占据有利地位，实现产品/服务的成功推广和销售。通过不断提升产品质量、创新性，光源项目追求成为行业中的领导者，赢得更多客户的青睐。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在科技迅速发展的时代，光源项目着眼于技术创新。通过持续的研发和技术升级，光源项目旨在推出更具创新性的产品或服务，以满足市场对新鲜、先进解决方案的需求。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为了建立可持续的客户关系，光源项目设定了客户满意度目标。通过提供卓越的产品质量和优质的客户服务，光源项目追求赢得客户的信任和忠诚度，确保他们的满意度达到行业领先水平。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光源项目注重社会责任和可持续发展。通过实施环保、社会责任光源项目，光源项目致力于在经济发展的同时保护环境，促进社会公平，实现可持续经营。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光源项目的团队是实现目标的核心驱动力。因此，光源项目设定了团队发展目标，包括提升团队成员的专业技能、培养领导力，以及搭建协同高效的团队工作氛围。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497"/>
      <w:r>
        <w:rPr>
          <w:rFonts w:ascii="仿宋" w:eastAsia="仿宋" w:hAnsi="仿宋" w:cs="仿宋" w:hint="eastAsia"/>
          <w:sz w:val="28"/>
          <w:lang w:eastAsia="zh-CN"/>
        </w:rPr>
        <w:t>(三)、光源项目提出的理由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光源项目提出的理由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源于对市场机遇的深刻洞察。当前市场中存在的需求缺口和行业发展趋势表明，有巨大的商业机会等待被开发。通过准确捕捉市场机遇，光源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理念基于对技术创新的信仰。通过持续的研发和技术投入，光源项目有望推出更具创新性的产品或服务。在科技飞速发展的当下，光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为了增强企业的行业竞争力。通过提升产品或服务的质量和独特性，光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响应了消费者需求的变化。随着社会和科技的不断发展，消费者对产品和服务的需求也在发生变化。通过深入了解并及时回应消费者的新需求，光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光源项目的提出是企业战略发展规划的一部分。在面对日益激烈的市场竞争和不断变化的商业环境中，光源项目作为企业战略的一环，旨在为企业开辟新的增长领域，巩固企业在行业中的地位。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光源项目的提出不仅仅是基于商业考量，还注重社会责任。通过推出环保、社会责任等方面的光源项目，光源企业可以在社会中树立积极形象，为社会做出积极贡献，实现经济效益和社会效益的双赢。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光源项目的提出反映了对利益相关者期望的关注。包括客户、员工、投资者等利益相关者在企业发展中都有着各自的期望，光源项目力求在满足这些期望的同时，取得更大的共赢。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3183"/>
      <w:r>
        <w:rPr>
          <w:rFonts w:ascii="仿宋" w:eastAsia="仿宋" w:hAnsi="仿宋" w:cs="仿宋" w:hint="eastAsia"/>
          <w:sz w:val="28"/>
          <w:lang w:eastAsia="zh-CN"/>
        </w:rPr>
        <w:t>(四)、光源项目意义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首要意义在于提升企业的市场竞争力。通过持续的创新和对产品质量的高标准要求，光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源项目的推进将促使行业技术水平的提升。通过引入先进技术和创新性解决方案，光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在社会层面，光源项目不仅创造了大量就业机会，提高了就业水平，还注重社会责任和环保。通过参与社会公益事业和推动环保光源项目，光源项目为社会贡献了一份力量，体现了企业对社会的积极回馈。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https://d.book118.com/928126002006006047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C44ED"/>
    <w:rsid w:val="168C44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6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2024-03-07T05:29:00Z</dcterms:created>
  <dcterms:modified xsi:type="dcterms:W3CDTF">2024-03-07T05:30:11Z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681A71BD1ADE4B2B80523D71132AEC64_11</vt:lpwstr>
  </property>
  <property fmtid="{D5CDD505-2E9C-101B-9397-08002B2CF9AE}" pid="3" name="KSOProductBuildVer">
    <vt:lpwstr>2052-12.1.0.16388</vt:lpwstr>
  </property>
</Properties>
</file>