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展示架项目规划设计纲要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3" w:history="1">
        <w:r>
          <w:rPr>
            <w:rFonts w:ascii="仿宋" w:eastAsia="仿宋" w:hAnsi="仿宋" w:cs="仿宋" w:hint="eastAsia"/>
            <w:lang w:eastAsia="zh-CN"/>
          </w:rPr>
          <w:t>序言</w:t>
        </w:r>
        <w:r>
          <w:tab/>
        </w:r>
        <w:r>
          <w:fldChar w:fldCharType="begin"/>
        </w:r>
        <w:r>
          <w:instrText xml:space="preserve"> PAGEREF _Toc2053 \h </w:instrText>
        </w:r>
        <w:r>
          <w:fldChar w:fldCharType="separate"/>
        </w:r>
        <w:r>
          <w:t>3</w:t>
        </w:r>
        <w:r>
          <w:fldChar w:fldCharType="end"/>
        </w:r>
      </w:hyperlink>
    </w:p>
    <w:p>
      <w:pPr>
        <w:pStyle w:val="TOC1"/>
        <w:tabs>
          <w:tab w:val="right" w:leader="dot" w:pos="8306"/>
        </w:tabs>
      </w:pPr>
      <w:hyperlink w:anchor="_Toc14417" w:history="1">
        <w:r>
          <w:rPr>
            <w:rFonts w:ascii="仿宋" w:eastAsia="仿宋" w:hAnsi="仿宋" w:cs="仿宋" w:hint="eastAsia"/>
            <w:lang w:eastAsia="zh-CN"/>
          </w:rPr>
          <w:t>一、展示架项目选址可行性分析</w:t>
        </w:r>
        <w:r>
          <w:tab/>
        </w:r>
        <w:r>
          <w:fldChar w:fldCharType="begin"/>
        </w:r>
        <w:r>
          <w:instrText xml:space="preserve"> PAGEREF _Toc14417 \h </w:instrText>
        </w:r>
        <w:r>
          <w:fldChar w:fldCharType="separate"/>
        </w:r>
        <w:r>
          <w:t>3</w:t>
        </w:r>
        <w:r>
          <w:fldChar w:fldCharType="end"/>
        </w:r>
      </w:hyperlink>
    </w:p>
    <w:p>
      <w:pPr>
        <w:pStyle w:val="TOC2"/>
        <w:tabs>
          <w:tab w:val="right" w:leader="dot" w:pos="8306"/>
        </w:tabs>
      </w:pPr>
      <w:hyperlink w:anchor="_Toc23236" w:history="1">
        <w:r>
          <w:rPr>
            <w:rFonts w:ascii="仿宋" w:eastAsia="仿宋" w:hAnsi="仿宋" w:cs="仿宋" w:hint="eastAsia"/>
            <w:lang w:eastAsia="zh-CN"/>
          </w:rPr>
          <w:t>(一)、展示架项目选址</w:t>
        </w:r>
        <w:r>
          <w:tab/>
        </w:r>
        <w:r>
          <w:fldChar w:fldCharType="begin"/>
        </w:r>
        <w:r>
          <w:instrText xml:space="preserve"> PAGEREF _Toc23236 \h </w:instrText>
        </w:r>
        <w:r>
          <w:fldChar w:fldCharType="separate"/>
        </w:r>
        <w:r>
          <w:t>3</w:t>
        </w:r>
        <w:r>
          <w:fldChar w:fldCharType="end"/>
        </w:r>
      </w:hyperlink>
    </w:p>
    <w:p>
      <w:pPr>
        <w:pStyle w:val="TOC2"/>
        <w:tabs>
          <w:tab w:val="right" w:leader="dot" w:pos="8306"/>
        </w:tabs>
      </w:pPr>
      <w:hyperlink w:anchor="_Toc11349" w:history="1">
        <w:r>
          <w:rPr>
            <w:rFonts w:ascii="仿宋" w:eastAsia="仿宋" w:hAnsi="仿宋" w:cs="仿宋" w:hint="eastAsia"/>
            <w:lang w:eastAsia="zh-CN"/>
          </w:rPr>
          <w:t>(二)、用地控制指标</w:t>
        </w:r>
        <w:r>
          <w:tab/>
        </w:r>
        <w:r>
          <w:fldChar w:fldCharType="begin"/>
        </w:r>
        <w:r>
          <w:instrText xml:space="preserve"> PAGEREF _Toc11349 \h </w:instrText>
        </w:r>
        <w:r>
          <w:fldChar w:fldCharType="separate"/>
        </w:r>
        <w:r>
          <w:t>3</w:t>
        </w:r>
        <w:r>
          <w:fldChar w:fldCharType="end"/>
        </w:r>
      </w:hyperlink>
    </w:p>
    <w:p>
      <w:pPr>
        <w:pStyle w:val="TOC2"/>
        <w:tabs>
          <w:tab w:val="right" w:leader="dot" w:pos="8306"/>
        </w:tabs>
      </w:pPr>
      <w:hyperlink w:anchor="_Toc21528" w:history="1">
        <w:r>
          <w:rPr>
            <w:rFonts w:ascii="仿宋" w:eastAsia="仿宋" w:hAnsi="仿宋" w:cs="仿宋" w:hint="eastAsia"/>
            <w:lang w:eastAsia="zh-CN"/>
          </w:rPr>
          <w:t>(三)、节约用地措施</w:t>
        </w:r>
        <w:r>
          <w:tab/>
        </w:r>
        <w:r>
          <w:fldChar w:fldCharType="begin"/>
        </w:r>
        <w:r>
          <w:instrText xml:space="preserve"> PAGEREF _Toc21528 \h </w:instrText>
        </w:r>
        <w:r>
          <w:fldChar w:fldCharType="separate"/>
        </w:r>
        <w:r>
          <w:t>5</w:t>
        </w:r>
        <w:r>
          <w:fldChar w:fldCharType="end"/>
        </w:r>
      </w:hyperlink>
    </w:p>
    <w:p>
      <w:pPr>
        <w:pStyle w:val="TOC2"/>
        <w:tabs>
          <w:tab w:val="right" w:leader="dot" w:pos="8306"/>
        </w:tabs>
      </w:pPr>
      <w:hyperlink w:anchor="_Toc29144" w:history="1">
        <w:r>
          <w:rPr>
            <w:rFonts w:ascii="仿宋" w:eastAsia="仿宋" w:hAnsi="仿宋" w:cs="仿宋" w:hint="eastAsia"/>
            <w:lang w:eastAsia="zh-CN"/>
          </w:rPr>
          <w:t>(四)、总图布置方案</w:t>
        </w:r>
        <w:r>
          <w:tab/>
        </w:r>
        <w:r>
          <w:fldChar w:fldCharType="begin"/>
        </w:r>
        <w:r>
          <w:instrText xml:space="preserve"> PAGEREF _Toc29144 \h </w:instrText>
        </w:r>
        <w:r>
          <w:fldChar w:fldCharType="separate"/>
        </w:r>
        <w:r>
          <w:t>6</w:t>
        </w:r>
        <w:r>
          <w:fldChar w:fldCharType="end"/>
        </w:r>
      </w:hyperlink>
    </w:p>
    <w:p>
      <w:pPr>
        <w:pStyle w:val="TOC2"/>
        <w:tabs>
          <w:tab w:val="right" w:leader="dot" w:pos="8306"/>
        </w:tabs>
      </w:pPr>
      <w:hyperlink w:anchor="_Toc23088" w:history="1">
        <w:r>
          <w:rPr>
            <w:rFonts w:ascii="仿宋" w:eastAsia="仿宋" w:hAnsi="仿宋" w:cs="仿宋" w:hint="eastAsia"/>
            <w:lang w:eastAsia="zh-CN"/>
          </w:rPr>
          <w:t>(五)、选址综合评价</w:t>
        </w:r>
        <w:r>
          <w:tab/>
        </w:r>
        <w:r>
          <w:fldChar w:fldCharType="begin"/>
        </w:r>
        <w:r>
          <w:instrText xml:space="preserve"> PAGEREF _Toc23088 \h </w:instrText>
        </w:r>
        <w:r>
          <w:fldChar w:fldCharType="separate"/>
        </w:r>
        <w:r>
          <w:t>7</w:t>
        </w:r>
        <w:r>
          <w:fldChar w:fldCharType="end"/>
        </w:r>
      </w:hyperlink>
    </w:p>
    <w:p>
      <w:pPr>
        <w:pStyle w:val="TOC1"/>
        <w:tabs>
          <w:tab w:val="right" w:leader="dot" w:pos="8306"/>
        </w:tabs>
      </w:pPr>
      <w:hyperlink w:anchor="_Toc6740" w:history="1">
        <w:r>
          <w:rPr>
            <w:rFonts w:ascii="仿宋" w:eastAsia="仿宋" w:hAnsi="仿宋" w:cs="仿宋" w:hint="eastAsia"/>
            <w:lang w:eastAsia="zh-CN"/>
          </w:rPr>
          <w:t>二、展示架项目土建工程</w:t>
        </w:r>
        <w:r>
          <w:tab/>
        </w:r>
        <w:r>
          <w:fldChar w:fldCharType="begin"/>
        </w:r>
        <w:r>
          <w:instrText xml:space="preserve"> PAGEREF _Toc6740 \h </w:instrText>
        </w:r>
        <w:r>
          <w:fldChar w:fldCharType="separate"/>
        </w:r>
        <w:r>
          <w:t>8</w:t>
        </w:r>
        <w:r>
          <w:fldChar w:fldCharType="end"/>
        </w:r>
      </w:hyperlink>
    </w:p>
    <w:p>
      <w:pPr>
        <w:pStyle w:val="TOC2"/>
        <w:tabs>
          <w:tab w:val="right" w:leader="dot" w:pos="8306"/>
        </w:tabs>
      </w:pPr>
      <w:hyperlink w:anchor="_Toc29844" w:history="1">
        <w:r>
          <w:rPr>
            <w:rFonts w:ascii="仿宋" w:eastAsia="仿宋" w:hAnsi="仿宋" w:cs="仿宋" w:hint="eastAsia"/>
            <w:lang w:eastAsia="zh-CN"/>
          </w:rPr>
          <w:t>(一)、建筑工程设计原则</w:t>
        </w:r>
        <w:r>
          <w:tab/>
        </w:r>
        <w:r>
          <w:fldChar w:fldCharType="begin"/>
        </w:r>
        <w:r>
          <w:instrText xml:space="preserve"> PAGEREF _Toc29844 \h </w:instrText>
        </w:r>
        <w:r>
          <w:fldChar w:fldCharType="separate"/>
        </w:r>
        <w:r>
          <w:t>8</w:t>
        </w:r>
        <w:r>
          <w:fldChar w:fldCharType="end"/>
        </w:r>
      </w:hyperlink>
    </w:p>
    <w:p>
      <w:pPr>
        <w:pStyle w:val="TOC2"/>
        <w:tabs>
          <w:tab w:val="right" w:leader="dot" w:pos="8306"/>
        </w:tabs>
      </w:pPr>
      <w:hyperlink w:anchor="_Toc17214" w:history="1">
        <w:r>
          <w:rPr>
            <w:rFonts w:ascii="仿宋" w:eastAsia="仿宋" w:hAnsi="仿宋" w:cs="仿宋" w:hint="eastAsia"/>
            <w:lang w:eastAsia="zh-CN"/>
          </w:rPr>
          <w:t>(二)、土建工程设计年限及安全等级</w:t>
        </w:r>
        <w:r>
          <w:tab/>
        </w:r>
        <w:r>
          <w:fldChar w:fldCharType="begin"/>
        </w:r>
        <w:r>
          <w:instrText xml:space="preserve"> PAGEREF _Toc17214 \h </w:instrText>
        </w:r>
        <w:r>
          <w:fldChar w:fldCharType="separate"/>
        </w:r>
        <w:r>
          <w:t>9</w:t>
        </w:r>
        <w:r>
          <w:fldChar w:fldCharType="end"/>
        </w:r>
      </w:hyperlink>
    </w:p>
    <w:p>
      <w:pPr>
        <w:pStyle w:val="TOC2"/>
        <w:tabs>
          <w:tab w:val="right" w:leader="dot" w:pos="8306"/>
        </w:tabs>
      </w:pPr>
      <w:hyperlink w:anchor="_Toc30386" w:history="1">
        <w:r>
          <w:rPr>
            <w:rFonts w:ascii="仿宋" w:eastAsia="仿宋" w:hAnsi="仿宋" w:cs="仿宋" w:hint="eastAsia"/>
            <w:lang w:eastAsia="zh-CN"/>
          </w:rPr>
          <w:t>(三)、建筑工程设计总体要求</w:t>
        </w:r>
        <w:r>
          <w:tab/>
        </w:r>
        <w:r>
          <w:fldChar w:fldCharType="begin"/>
        </w:r>
        <w:r>
          <w:instrText xml:space="preserve"> PAGEREF _Toc30386 \h </w:instrText>
        </w:r>
        <w:r>
          <w:fldChar w:fldCharType="separate"/>
        </w:r>
        <w:r>
          <w:t>11</w:t>
        </w:r>
        <w:r>
          <w:fldChar w:fldCharType="end"/>
        </w:r>
      </w:hyperlink>
    </w:p>
    <w:p>
      <w:pPr>
        <w:pStyle w:val="TOC2"/>
        <w:tabs>
          <w:tab w:val="right" w:leader="dot" w:pos="8306"/>
        </w:tabs>
      </w:pPr>
      <w:hyperlink w:anchor="_Toc5873" w:history="1">
        <w:r>
          <w:rPr>
            <w:rFonts w:ascii="仿宋" w:eastAsia="仿宋" w:hAnsi="仿宋" w:cs="仿宋" w:hint="eastAsia"/>
            <w:lang w:eastAsia="zh-CN"/>
          </w:rPr>
          <w:t>(四)、土建工程建设指标</w:t>
        </w:r>
        <w:r>
          <w:tab/>
        </w:r>
        <w:r>
          <w:fldChar w:fldCharType="begin"/>
        </w:r>
        <w:r>
          <w:instrText xml:space="preserve"> PAGEREF _Toc5873 \h </w:instrText>
        </w:r>
        <w:r>
          <w:fldChar w:fldCharType="separate"/>
        </w:r>
        <w:r>
          <w:t>11</w:t>
        </w:r>
        <w:r>
          <w:fldChar w:fldCharType="end"/>
        </w:r>
      </w:hyperlink>
    </w:p>
    <w:p>
      <w:pPr>
        <w:pStyle w:val="TOC1"/>
        <w:tabs>
          <w:tab w:val="right" w:leader="dot" w:pos="8306"/>
        </w:tabs>
      </w:pPr>
      <w:hyperlink w:anchor="_Toc31632" w:history="1">
        <w:r>
          <w:rPr>
            <w:rFonts w:ascii="仿宋" w:eastAsia="仿宋" w:hAnsi="仿宋" w:cs="仿宋" w:hint="eastAsia"/>
            <w:lang w:eastAsia="zh-CN"/>
          </w:rPr>
          <w:t>三、展示架项目文档管理</w:t>
        </w:r>
        <w:r>
          <w:tab/>
        </w:r>
        <w:r>
          <w:fldChar w:fldCharType="begin"/>
        </w:r>
        <w:r>
          <w:instrText xml:space="preserve"> PAGEREF _Toc31632 \h </w:instrText>
        </w:r>
        <w:r>
          <w:fldChar w:fldCharType="separate"/>
        </w:r>
        <w:r>
          <w:t>11</w:t>
        </w:r>
        <w:r>
          <w:fldChar w:fldCharType="end"/>
        </w:r>
      </w:hyperlink>
    </w:p>
    <w:p>
      <w:pPr>
        <w:pStyle w:val="TOC2"/>
        <w:tabs>
          <w:tab w:val="right" w:leader="dot" w:pos="8306"/>
        </w:tabs>
      </w:pPr>
      <w:hyperlink w:anchor="_Toc24076" w:history="1">
        <w:r>
          <w:rPr>
            <w:rFonts w:ascii="仿宋" w:eastAsia="仿宋" w:hAnsi="仿宋" w:cs="仿宋" w:hint="eastAsia"/>
            <w:lang w:eastAsia="zh-CN"/>
          </w:rPr>
          <w:t>(一)、文档编制与审查</w:t>
        </w:r>
        <w:r>
          <w:tab/>
        </w:r>
        <w:r>
          <w:fldChar w:fldCharType="begin"/>
        </w:r>
        <w:r>
          <w:instrText xml:space="preserve"> PAGEREF _Toc24076 \h </w:instrText>
        </w:r>
        <w:r>
          <w:fldChar w:fldCharType="separate"/>
        </w:r>
        <w:r>
          <w:t>11</w:t>
        </w:r>
        <w:r>
          <w:fldChar w:fldCharType="end"/>
        </w:r>
      </w:hyperlink>
    </w:p>
    <w:p>
      <w:pPr>
        <w:pStyle w:val="TOC2"/>
        <w:tabs>
          <w:tab w:val="right" w:leader="dot" w:pos="8306"/>
        </w:tabs>
      </w:pPr>
      <w:hyperlink w:anchor="_Toc9279" w:history="1">
        <w:r>
          <w:rPr>
            <w:rFonts w:ascii="仿宋" w:eastAsia="仿宋" w:hAnsi="仿宋" w:cs="仿宋" w:hint="eastAsia"/>
            <w:lang w:eastAsia="zh-CN"/>
          </w:rPr>
          <w:t>(二)、文档发布与分发</w:t>
        </w:r>
        <w:r>
          <w:tab/>
        </w:r>
        <w:r>
          <w:fldChar w:fldCharType="begin"/>
        </w:r>
        <w:r>
          <w:instrText xml:space="preserve"> PAGEREF _Toc9279 \h </w:instrText>
        </w:r>
        <w:r>
          <w:fldChar w:fldCharType="separate"/>
        </w:r>
        <w:r>
          <w:t>13</w:t>
        </w:r>
        <w:r>
          <w:fldChar w:fldCharType="end"/>
        </w:r>
      </w:hyperlink>
    </w:p>
    <w:p>
      <w:pPr>
        <w:pStyle w:val="TOC2"/>
        <w:tabs>
          <w:tab w:val="right" w:leader="dot" w:pos="8306"/>
        </w:tabs>
      </w:pPr>
      <w:hyperlink w:anchor="_Toc27806" w:history="1">
        <w:r>
          <w:rPr>
            <w:rFonts w:ascii="仿宋" w:eastAsia="仿宋" w:hAnsi="仿宋" w:cs="仿宋" w:hint="eastAsia"/>
            <w:lang w:eastAsia="zh-CN"/>
          </w:rPr>
          <w:t>(三)、文档存档与归档</w:t>
        </w:r>
        <w:r>
          <w:tab/>
        </w:r>
        <w:r>
          <w:fldChar w:fldCharType="begin"/>
        </w:r>
        <w:r>
          <w:instrText xml:space="preserve"> PAGEREF _Toc27806 \h </w:instrText>
        </w:r>
        <w:r>
          <w:fldChar w:fldCharType="separate"/>
        </w:r>
        <w:r>
          <w:t>14</w:t>
        </w:r>
        <w:r>
          <w:fldChar w:fldCharType="end"/>
        </w:r>
      </w:hyperlink>
    </w:p>
    <w:p>
      <w:pPr>
        <w:pStyle w:val="TOC1"/>
        <w:tabs>
          <w:tab w:val="right" w:leader="dot" w:pos="8306"/>
        </w:tabs>
      </w:pPr>
      <w:hyperlink w:anchor="_Toc22220" w:history="1">
        <w:r>
          <w:rPr>
            <w:rFonts w:ascii="仿宋" w:eastAsia="仿宋" w:hAnsi="仿宋" w:cs="仿宋" w:hint="eastAsia"/>
            <w:lang w:eastAsia="zh-CN"/>
          </w:rPr>
          <w:t>四、展示架项目建设背景及必要性分析</w:t>
        </w:r>
        <w:r>
          <w:tab/>
        </w:r>
        <w:r>
          <w:fldChar w:fldCharType="begin"/>
        </w:r>
        <w:r>
          <w:instrText xml:space="preserve"> PAGEREF _Toc22220 \h </w:instrText>
        </w:r>
        <w:r>
          <w:fldChar w:fldCharType="separate"/>
        </w:r>
        <w:r>
          <w:t>15</w:t>
        </w:r>
        <w:r>
          <w:fldChar w:fldCharType="end"/>
        </w:r>
      </w:hyperlink>
    </w:p>
    <w:p>
      <w:pPr>
        <w:pStyle w:val="TOC2"/>
        <w:tabs>
          <w:tab w:val="right" w:leader="dot" w:pos="8306"/>
        </w:tabs>
      </w:pPr>
      <w:hyperlink w:anchor="_Toc20948" w:history="1">
        <w:r>
          <w:rPr>
            <w:rFonts w:ascii="仿宋" w:eastAsia="仿宋" w:hAnsi="仿宋" w:cs="仿宋" w:hint="eastAsia"/>
            <w:lang w:eastAsia="zh-CN"/>
          </w:rPr>
          <w:t>(一)、展示架项目背景分析</w:t>
        </w:r>
        <w:r>
          <w:tab/>
        </w:r>
        <w:r>
          <w:fldChar w:fldCharType="begin"/>
        </w:r>
        <w:r>
          <w:instrText xml:space="preserve"> PAGEREF _Toc20948 \h </w:instrText>
        </w:r>
        <w:r>
          <w:fldChar w:fldCharType="separate"/>
        </w:r>
        <w:r>
          <w:t>15</w:t>
        </w:r>
        <w:r>
          <w:fldChar w:fldCharType="end"/>
        </w:r>
      </w:hyperlink>
    </w:p>
    <w:p>
      <w:pPr>
        <w:pStyle w:val="TOC2"/>
        <w:tabs>
          <w:tab w:val="right" w:leader="dot" w:pos="8306"/>
        </w:tabs>
      </w:pPr>
      <w:hyperlink w:anchor="_Toc27064" w:history="1">
        <w:r>
          <w:rPr>
            <w:rFonts w:ascii="仿宋" w:eastAsia="仿宋" w:hAnsi="仿宋" w:cs="仿宋" w:hint="eastAsia"/>
            <w:lang w:eastAsia="zh-CN"/>
          </w:rPr>
          <w:t>(二)、展示架项目建设必要性分析</w:t>
        </w:r>
        <w:r>
          <w:tab/>
        </w:r>
        <w:r>
          <w:fldChar w:fldCharType="begin"/>
        </w:r>
        <w:r>
          <w:instrText xml:space="preserve"> PAGEREF _Toc27064 \h </w:instrText>
        </w:r>
        <w:r>
          <w:fldChar w:fldCharType="separate"/>
        </w:r>
        <w:r>
          <w:t>16</w:t>
        </w:r>
        <w:r>
          <w:fldChar w:fldCharType="end"/>
        </w:r>
      </w:hyperlink>
    </w:p>
    <w:p>
      <w:pPr>
        <w:pStyle w:val="TOC1"/>
        <w:tabs>
          <w:tab w:val="right" w:leader="dot" w:pos="8306"/>
        </w:tabs>
      </w:pPr>
      <w:hyperlink w:anchor="_Toc9739" w:history="1">
        <w:r>
          <w:rPr>
            <w:rFonts w:ascii="仿宋" w:eastAsia="仿宋" w:hAnsi="仿宋" w:cs="仿宋" w:hint="eastAsia"/>
            <w:lang w:eastAsia="zh-CN"/>
          </w:rPr>
          <w:t>五、产品规划分析</w:t>
        </w:r>
        <w:r>
          <w:tab/>
        </w:r>
        <w:r>
          <w:fldChar w:fldCharType="begin"/>
        </w:r>
        <w:r>
          <w:instrText xml:space="preserve"> PAGEREF _Toc9739 \h </w:instrText>
        </w:r>
        <w:r>
          <w:fldChar w:fldCharType="separate"/>
        </w:r>
        <w:r>
          <w:t>18</w:t>
        </w:r>
        <w:r>
          <w:fldChar w:fldCharType="end"/>
        </w:r>
      </w:hyperlink>
    </w:p>
    <w:p>
      <w:pPr>
        <w:pStyle w:val="TOC2"/>
        <w:tabs>
          <w:tab w:val="right" w:leader="dot" w:pos="8306"/>
        </w:tabs>
      </w:pPr>
      <w:hyperlink w:anchor="_Toc18500" w:history="1">
        <w:r>
          <w:rPr>
            <w:rFonts w:ascii="仿宋" w:eastAsia="仿宋" w:hAnsi="仿宋" w:cs="仿宋" w:hint="eastAsia"/>
            <w:lang w:eastAsia="zh-CN"/>
          </w:rPr>
          <w:t>(一)、产品规划</w:t>
        </w:r>
        <w:r>
          <w:tab/>
        </w:r>
        <w:r>
          <w:fldChar w:fldCharType="begin"/>
        </w:r>
        <w:r>
          <w:instrText xml:space="preserve"> PAGEREF _Toc18500 \h </w:instrText>
        </w:r>
        <w:r>
          <w:fldChar w:fldCharType="separate"/>
        </w:r>
        <w:r>
          <w:t>18</w:t>
        </w:r>
        <w:r>
          <w:fldChar w:fldCharType="end"/>
        </w:r>
      </w:hyperlink>
    </w:p>
    <w:p>
      <w:pPr>
        <w:pStyle w:val="TOC2"/>
        <w:tabs>
          <w:tab w:val="right" w:leader="dot" w:pos="8306"/>
        </w:tabs>
      </w:pPr>
      <w:hyperlink w:anchor="_Toc29295" w:history="1">
        <w:r>
          <w:rPr>
            <w:rFonts w:ascii="仿宋" w:eastAsia="仿宋" w:hAnsi="仿宋" w:cs="仿宋" w:hint="eastAsia"/>
            <w:lang w:eastAsia="zh-CN"/>
          </w:rPr>
          <w:t>(二)、建设规模</w:t>
        </w:r>
        <w:r>
          <w:tab/>
        </w:r>
        <w:r>
          <w:fldChar w:fldCharType="begin"/>
        </w:r>
        <w:r>
          <w:instrText xml:space="preserve"> PAGEREF _Toc29295 \h </w:instrText>
        </w:r>
        <w:r>
          <w:fldChar w:fldCharType="separate"/>
        </w:r>
        <w:r>
          <w:t>18</w:t>
        </w:r>
        <w:r>
          <w:fldChar w:fldCharType="end"/>
        </w:r>
      </w:hyperlink>
    </w:p>
    <w:p>
      <w:pPr>
        <w:pStyle w:val="TOC1"/>
        <w:tabs>
          <w:tab w:val="right" w:leader="dot" w:pos="8306"/>
        </w:tabs>
      </w:pPr>
      <w:hyperlink w:anchor="_Toc15897" w:history="1">
        <w:r>
          <w:rPr>
            <w:rFonts w:ascii="仿宋" w:eastAsia="仿宋" w:hAnsi="仿宋" w:cs="仿宋" w:hint="eastAsia"/>
            <w:lang w:eastAsia="zh-CN"/>
          </w:rPr>
          <w:t>六、市场分析、调研</w:t>
        </w:r>
        <w:r>
          <w:tab/>
        </w:r>
        <w:r>
          <w:fldChar w:fldCharType="begin"/>
        </w:r>
        <w:r>
          <w:instrText xml:space="preserve"> PAGEREF _Toc15897 \h </w:instrText>
        </w:r>
        <w:r>
          <w:fldChar w:fldCharType="separate"/>
        </w:r>
        <w:r>
          <w:t>20</w:t>
        </w:r>
        <w:r>
          <w:fldChar w:fldCharType="end"/>
        </w:r>
      </w:hyperlink>
    </w:p>
    <w:p>
      <w:pPr>
        <w:pStyle w:val="TOC2"/>
        <w:tabs>
          <w:tab w:val="right" w:leader="dot" w:pos="8306"/>
        </w:tabs>
      </w:pPr>
      <w:hyperlink w:anchor="_Toc18062" w:history="1">
        <w:r>
          <w:rPr>
            <w:rFonts w:ascii="仿宋" w:eastAsia="仿宋" w:hAnsi="仿宋" w:cs="仿宋" w:hint="eastAsia"/>
            <w:lang w:eastAsia="zh-CN"/>
          </w:rPr>
          <w:t>(一)、展示架行业分析</w:t>
        </w:r>
        <w:r>
          <w:tab/>
        </w:r>
        <w:r>
          <w:fldChar w:fldCharType="begin"/>
        </w:r>
        <w:r>
          <w:instrText xml:space="preserve"> PAGEREF _Toc18062 \h </w:instrText>
        </w:r>
        <w:r>
          <w:fldChar w:fldCharType="separate"/>
        </w:r>
        <w:r>
          <w:t>20</w:t>
        </w:r>
        <w:r>
          <w:fldChar w:fldCharType="end"/>
        </w:r>
      </w:hyperlink>
    </w:p>
    <w:p>
      <w:pPr>
        <w:pStyle w:val="TOC2"/>
        <w:tabs>
          <w:tab w:val="right" w:leader="dot" w:pos="8306"/>
        </w:tabs>
      </w:pPr>
      <w:hyperlink w:anchor="_Toc19717" w:history="1">
        <w:r>
          <w:rPr>
            <w:rFonts w:ascii="仿宋" w:eastAsia="仿宋" w:hAnsi="仿宋" w:cs="仿宋" w:hint="eastAsia"/>
            <w:lang w:eastAsia="zh-CN"/>
          </w:rPr>
          <w:t>(二)、展示架市场分析预测</w:t>
        </w:r>
        <w:r>
          <w:tab/>
        </w:r>
        <w:r>
          <w:fldChar w:fldCharType="begin"/>
        </w:r>
        <w:r>
          <w:instrText xml:space="preserve"> PAGEREF _Toc19717 \h </w:instrText>
        </w:r>
        <w:r>
          <w:fldChar w:fldCharType="separate"/>
        </w:r>
        <w:r>
          <w:t>20</w:t>
        </w:r>
        <w:r>
          <w:fldChar w:fldCharType="end"/>
        </w:r>
      </w:hyperlink>
    </w:p>
    <w:p>
      <w:pPr>
        <w:pStyle w:val="TOC1"/>
        <w:tabs>
          <w:tab w:val="right" w:leader="dot" w:pos="8306"/>
        </w:tabs>
      </w:pPr>
      <w:hyperlink w:anchor="_Toc29577" w:history="1">
        <w:r>
          <w:rPr>
            <w:rFonts w:ascii="仿宋" w:eastAsia="仿宋" w:hAnsi="仿宋" w:cs="仿宋" w:hint="eastAsia"/>
            <w:lang w:eastAsia="zh-CN"/>
          </w:rPr>
          <w:t>七、展示架项目社会影响</w:t>
        </w:r>
        <w:r>
          <w:tab/>
        </w:r>
        <w:r>
          <w:fldChar w:fldCharType="begin"/>
        </w:r>
        <w:r>
          <w:instrText xml:space="preserve"> PAGEREF _Toc29577 \h </w:instrText>
        </w:r>
        <w:r>
          <w:fldChar w:fldCharType="separate"/>
        </w:r>
        <w:r>
          <w:t>21</w:t>
        </w:r>
        <w:r>
          <w:fldChar w:fldCharType="end"/>
        </w:r>
      </w:hyperlink>
    </w:p>
    <w:p>
      <w:pPr>
        <w:pStyle w:val="TOC2"/>
        <w:tabs>
          <w:tab w:val="right" w:leader="dot" w:pos="8306"/>
        </w:tabs>
      </w:pPr>
      <w:hyperlink w:anchor="_Toc17907" w:history="1">
        <w:r>
          <w:rPr>
            <w:rFonts w:ascii="仿宋" w:eastAsia="仿宋" w:hAnsi="仿宋" w:cs="仿宋" w:hint="eastAsia"/>
            <w:lang w:eastAsia="zh-CN"/>
          </w:rPr>
          <w:t>(一)、社会责任与义务</w:t>
        </w:r>
        <w:r>
          <w:tab/>
        </w:r>
        <w:r>
          <w:fldChar w:fldCharType="begin"/>
        </w:r>
        <w:r>
          <w:instrText xml:space="preserve"> PAGEREF _Toc17907 \h </w:instrText>
        </w:r>
        <w:r>
          <w:fldChar w:fldCharType="separate"/>
        </w:r>
        <w:r>
          <w:t>21</w:t>
        </w:r>
        <w:r>
          <w:fldChar w:fldCharType="end"/>
        </w:r>
      </w:hyperlink>
    </w:p>
    <w:p>
      <w:pPr>
        <w:pStyle w:val="TOC2"/>
        <w:tabs>
          <w:tab w:val="right" w:leader="dot" w:pos="8306"/>
        </w:tabs>
      </w:pPr>
      <w:hyperlink w:anchor="_Toc25032" w:history="1">
        <w:r>
          <w:rPr>
            <w:rFonts w:ascii="仿宋" w:eastAsia="仿宋" w:hAnsi="仿宋" w:cs="仿宋" w:hint="eastAsia"/>
            <w:lang w:eastAsia="zh-CN"/>
          </w:rPr>
          <w:t>(二)、社会参与与沟通</w:t>
        </w:r>
        <w:r>
          <w:tab/>
        </w:r>
        <w:r>
          <w:fldChar w:fldCharType="begin"/>
        </w:r>
        <w:r>
          <w:instrText xml:space="preserve"> PAGEREF _Toc25032 \h </w:instrText>
        </w:r>
        <w:r>
          <w:fldChar w:fldCharType="separate"/>
        </w:r>
        <w:r>
          <w:t>22</w:t>
        </w:r>
        <w:r>
          <w:fldChar w:fldCharType="end"/>
        </w:r>
      </w:hyperlink>
    </w:p>
    <w:p>
      <w:pPr>
        <w:pStyle w:val="TOC1"/>
        <w:tabs>
          <w:tab w:val="right" w:leader="dot" w:pos="8306"/>
        </w:tabs>
      </w:pPr>
      <w:hyperlink w:anchor="_Toc26176" w:history="1">
        <w:r>
          <w:rPr>
            <w:rFonts w:ascii="仿宋" w:eastAsia="仿宋" w:hAnsi="仿宋" w:cs="仿宋" w:hint="eastAsia"/>
            <w:lang w:eastAsia="zh-CN"/>
          </w:rPr>
          <w:t>八、展示架项目环境影响分析</w:t>
        </w:r>
        <w:r>
          <w:tab/>
        </w:r>
        <w:r>
          <w:fldChar w:fldCharType="begin"/>
        </w:r>
        <w:r>
          <w:instrText xml:space="preserve"> PAGEREF _Toc26176 \h </w:instrText>
        </w:r>
        <w:r>
          <w:fldChar w:fldCharType="separate"/>
        </w:r>
        <w:r>
          <w:t>23</w:t>
        </w:r>
        <w:r>
          <w:fldChar w:fldCharType="end"/>
        </w:r>
      </w:hyperlink>
    </w:p>
    <w:p>
      <w:pPr>
        <w:pStyle w:val="TOC2"/>
        <w:tabs>
          <w:tab w:val="right" w:leader="dot" w:pos="8306"/>
        </w:tabs>
      </w:pPr>
      <w:hyperlink w:anchor="_Toc23904" w:history="1">
        <w:r>
          <w:rPr>
            <w:rFonts w:ascii="仿宋" w:eastAsia="仿宋" w:hAnsi="仿宋" w:cs="仿宋" w:hint="eastAsia"/>
            <w:lang w:eastAsia="zh-CN"/>
          </w:rPr>
          <w:t>(一)、建设区域环境质量现状</w:t>
        </w:r>
        <w:r>
          <w:tab/>
        </w:r>
        <w:r>
          <w:fldChar w:fldCharType="begin"/>
        </w:r>
        <w:r>
          <w:instrText xml:space="preserve"> PAGEREF _Toc23904 \h </w:instrText>
        </w:r>
        <w:r>
          <w:fldChar w:fldCharType="separate"/>
        </w:r>
        <w:r>
          <w:t>23</w:t>
        </w:r>
        <w:r>
          <w:fldChar w:fldCharType="end"/>
        </w:r>
      </w:hyperlink>
    </w:p>
    <w:p>
      <w:pPr>
        <w:pStyle w:val="TOC2"/>
        <w:tabs>
          <w:tab w:val="right" w:leader="dot" w:pos="8306"/>
        </w:tabs>
      </w:pPr>
      <w:hyperlink w:anchor="_Toc1308" w:history="1">
        <w:r>
          <w:rPr>
            <w:rFonts w:ascii="仿宋" w:eastAsia="仿宋" w:hAnsi="仿宋" w:cs="仿宋" w:hint="eastAsia"/>
            <w:lang w:eastAsia="zh-CN"/>
          </w:rPr>
          <w:t>(二)、建设期环境保护</w:t>
        </w:r>
        <w:r>
          <w:tab/>
        </w:r>
        <w:r>
          <w:fldChar w:fldCharType="begin"/>
        </w:r>
        <w:r>
          <w:instrText xml:space="preserve"> PAGEREF _Toc1308 \h </w:instrText>
        </w:r>
        <w:r>
          <w:fldChar w:fldCharType="separate"/>
        </w:r>
        <w:r>
          <w:t>24</w:t>
        </w:r>
        <w:r>
          <w:fldChar w:fldCharType="end"/>
        </w:r>
      </w:hyperlink>
    </w:p>
    <w:p>
      <w:pPr>
        <w:pStyle w:val="TOC2"/>
        <w:tabs>
          <w:tab w:val="right" w:leader="dot" w:pos="8306"/>
        </w:tabs>
      </w:pPr>
      <w:hyperlink w:anchor="_Toc22150" w:history="1">
        <w:r>
          <w:rPr>
            <w:rFonts w:ascii="仿宋" w:eastAsia="仿宋" w:hAnsi="仿宋" w:cs="仿宋" w:hint="eastAsia"/>
            <w:lang w:eastAsia="zh-CN"/>
          </w:rPr>
          <w:t>(三)、运营期环境保护</w:t>
        </w:r>
        <w:r>
          <w:tab/>
        </w:r>
        <w:r>
          <w:fldChar w:fldCharType="begin"/>
        </w:r>
        <w:r>
          <w:instrText xml:space="preserve"> PAGEREF _Toc22150 \h </w:instrText>
        </w:r>
        <w:r>
          <w:fldChar w:fldCharType="separate"/>
        </w:r>
        <w:r>
          <w:t>26</w:t>
        </w:r>
        <w:r>
          <w:fldChar w:fldCharType="end"/>
        </w:r>
      </w:hyperlink>
    </w:p>
    <w:p>
      <w:pPr>
        <w:pStyle w:val="TOC2"/>
        <w:tabs>
          <w:tab w:val="right" w:leader="dot" w:pos="8306"/>
        </w:tabs>
      </w:pPr>
      <w:hyperlink w:anchor="_Toc30877" w:history="1">
        <w:r>
          <w:rPr>
            <w:rFonts w:ascii="仿宋" w:eastAsia="仿宋" w:hAnsi="仿宋" w:cs="仿宋" w:hint="eastAsia"/>
            <w:lang w:eastAsia="zh-CN"/>
          </w:rPr>
          <w:t>(四)、展示架项目建设对区域经济的影响</w:t>
        </w:r>
        <w:r>
          <w:tab/>
        </w:r>
        <w:r>
          <w:fldChar w:fldCharType="begin"/>
        </w:r>
        <w:r>
          <w:instrText xml:space="preserve"> PAGEREF _Toc30877 \h </w:instrText>
        </w:r>
        <w:r>
          <w:fldChar w:fldCharType="separate"/>
        </w:r>
        <w:r>
          <w:t>27</w:t>
        </w:r>
        <w:r>
          <w:fldChar w:fldCharType="end"/>
        </w:r>
      </w:hyperlink>
    </w:p>
    <w:p>
      <w:pPr>
        <w:pStyle w:val="TOC2"/>
        <w:tabs>
          <w:tab w:val="right" w:leader="dot" w:pos="8306"/>
        </w:tabs>
      </w:pPr>
      <w:hyperlink w:anchor="_Toc16072" w:history="1">
        <w:r>
          <w:rPr>
            <w:rFonts w:ascii="仿宋" w:eastAsia="仿宋" w:hAnsi="仿宋" w:cs="仿宋" w:hint="eastAsia"/>
            <w:lang w:eastAsia="zh-CN"/>
          </w:rPr>
          <w:t>(五)、废弃物处理</w:t>
        </w:r>
        <w:r>
          <w:tab/>
        </w:r>
        <w:r>
          <w:fldChar w:fldCharType="begin"/>
        </w:r>
        <w:r>
          <w:instrText xml:space="preserve"> PAGEREF _Toc16072 \h </w:instrText>
        </w:r>
        <w:r>
          <w:fldChar w:fldCharType="separate"/>
        </w:r>
        <w:r>
          <w:t>29</w:t>
        </w:r>
        <w:r>
          <w:fldChar w:fldCharType="end"/>
        </w:r>
      </w:hyperlink>
    </w:p>
    <w:p>
      <w:pPr>
        <w:pStyle w:val="TOC2"/>
        <w:tabs>
          <w:tab w:val="right" w:leader="dot" w:pos="8306"/>
        </w:tabs>
      </w:pPr>
      <w:hyperlink w:anchor="_Toc22692" w:history="1">
        <w:r>
          <w:rPr>
            <w:rFonts w:ascii="仿宋" w:eastAsia="仿宋" w:hAnsi="仿宋" w:cs="仿宋" w:hint="eastAsia"/>
            <w:lang w:eastAsia="zh-CN"/>
          </w:rPr>
          <w:t>(六)、特殊环境影响分析</w:t>
        </w:r>
        <w:r>
          <w:tab/>
        </w:r>
        <w:r>
          <w:fldChar w:fldCharType="begin"/>
        </w:r>
        <w:r>
          <w:instrText xml:space="preserve"> PAGEREF _Toc22692 \h </w:instrText>
        </w:r>
        <w:r>
          <w:fldChar w:fldCharType="separate"/>
        </w:r>
        <w:r>
          <w:t>30</w:t>
        </w:r>
        <w:r>
          <w:fldChar w:fldCharType="end"/>
        </w:r>
      </w:hyperlink>
    </w:p>
    <w:p>
      <w:pPr>
        <w:pStyle w:val="TOC2"/>
        <w:tabs>
          <w:tab w:val="right" w:leader="dot" w:pos="8306"/>
        </w:tabs>
      </w:pPr>
      <w:hyperlink w:anchor="_Toc12517" w:history="1">
        <w:r>
          <w:rPr>
            <w:rFonts w:ascii="仿宋" w:eastAsia="仿宋" w:hAnsi="仿宋" w:cs="仿宋" w:hint="eastAsia"/>
            <w:lang w:eastAsia="zh-CN"/>
          </w:rPr>
          <w:t>(七)、清洁生产</w:t>
        </w:r>
        <w:r>
          <w:tab/>
        </w:r>
        <w:r>
          <w:fldChar w:fldCharType="begin"/>
        </w:r>
        <w:r>
          <w:instrText xml:space="preserve"> PAGEREF _Toc12517 \h </w:instrText>
        </w:r>
        <w:r>
          <w:fldChar w:fldCharType="separate"/>
        </w:r>
        <w:r>
          <w:t>31</w:t>
        </w:r>
        <w:r>
          <w:fldChar w:fldCharType="end"/>
        </w:r>
      </w:hyperlink>
    </w:p>
    <w:p>
      <w:pPr>
        <w:pStyle w:val="TOC2"/>
        <w:tabs>
          <w:tab w:val="right" w:leader="dot" w:pos="8306"/>
        </w:tabs>
      </w:pPr>
      <w:hyperlink w:anchor="_Toc13777" w:history="1">
        <w:r>
          <w:rPr>
            <w:rFonts w:ascii="仿宋" w:eastAsia="仿宋" w:hAnsi="仿宋" w:cs="仿宋" w:hint="eastAsia"/>
            <w:lang w:eastAsia="zh-CN"/>
          </w:rPr>
          <w:t>(八)、环境保护综合评价</w:t>
        </w:r>
        <w:r>
          <w:tab/>
        </w:r>
        <w:r>
          <w:fldChar w:fldCharType="begin"/>
        </w:r>
        <w:r>
          <w:instrText xml:space="preserve"> PAGEREF _Toc13777 \h </w:instrText>
        </w:r>
        <w:r>
          <w:fldChar w:fldCharType="separate"/>
        </w:r>
        <w:r>
          <w:t>32</w:t>
        </w:r>
        <w:r>
          <w:fldChar w:fldCharType="end"/>
        </w:r>
      </w:hyperlink>
    </w:p>
    <w:p>
      <w:pPr>
        <w:pStyle w:val="TOC1"/>
        <w:tabs>
          <w:tab w:val="right" w:leader="dot" w:pos="8306"/>
        </w:tabs>
      </w:pPr>
      <w:hyperlink w:anchor="_Toc16499" w:history="1">
        <w:r>
          <w:rPr>
            <w:rFonts w:ascii="仿宋" w:eastAsia="仿宋" w:hAnsi="仿宋" w:cs="仿宋" w:hint="eastAsia"/>
            <w:lang w:eastAsia="zh-CN"/>
          </w:rPr>
          <w:t>九、展示架项目经营效益</w:t>
        </w:r>
        <w:r>
          <w:tab/>
        </w:r>
        <w:r>
          <w:fldChar w:fldCharType="begin"/>
        </w:r>
        <w:r>
          <w:instrText xml:space="preserve"> PAGEREF _Toc16499 \h </w:instrText>
        </w:r>
        <w:r>
          <w:fldChar w:fldCharType="separate"/>
        </w:r>
        <w:r>
          <w:t>33</w:t>
        </w:r>
        <w:r>
          <w:fldChar w:fldCharType="end"/>
        </w:r>
      </w:hyperlink>
    </w:p>
    <w:p>
      <w:pPr>
        <w:pStyle w:val="TOC2"/>
        <w:tabs>
          <w:tab w:val="right" w:leader="dot" w:pos="8306"/>
        </w:tabs>
      </w:pPr>
      <w:hyperlink w:anchor="_Toc19724" w:history="1">
        <w:r>
          <w:rPr>
            <w:rFonts w:ascii="仿宋" w:eastAsia="仿宋" w:hAnsi="仿宋" w:cs="仿宋" w:hint="eastAsia"/>
            <w:lang w:eastAsia="zh-CN"/>
          </w:rPr>
          <w:t>(一)、经济评价财务测算</w:t>
        </w:r>
        <w:r>
          <w:tab/>
        </w:r>
        <w:r>
          <w:fldChar w:fldCharType="begin"/>
        </w:r>
        <w:r>
          <w:instrText xml:space="preserve"> PAGEREF _Toc19724 \h </w:instrText>
        </w:r>
        <w:r>
          <w:fldChar w:fldCharType="separate"/>
        </w:r>
        <w:r>
          <w:t>33</w:t>
        </w:r>
        <w:r>
          <w:fldChar w:fldCharType="end"/>
        </w:r>
      </w:hyperlink>
    </w:p>
    <w:p>
      <w:pPr>
        <w:pStyle w:val="TOC2"/>
        <w:tabs>
          <w:tab w:val="right" w:leader="dot" w:pos="8306"/>
        </w:tabs>
      </w:pPr>
      <w:hyperlink w:anchor="_Toc30650" w:history="1">
        <w:r>
          <w:rPr>
            <w:rFonts w:ascii="仿宋" w:eastAsia="仿宋" w:hAnsi="仿宋" w:cs="仿宋" w:hint="eastAsia"/>
            <w:lang w:eastAsia="zh-CN"/>
          </w:rPr>
          <w:t>(二)、展示架项目盈利能力分析</w:t>
        </w:r>
        <w:r>
          <w:tab/>
        </w:r>
        <w:r>
          <w:fldChar w:fldCharType="begin"/>
        </w:r>
        <w:r>
          <w:instrText xml:space="preserve"> PAGEREF _Toc30650 \h </w:instrText>
        </w:r>
        <w:r>
          <w:fldChar w:fldCharType="separate"/>
        </w:r>
        <w:r>
          <w:t>35</w:t>
        </w:r>
        <w:r>
          <w:fldChar w:fldCharType="end"/>
        </w:r>
      </w:hyperlink>
    </w:p>
    <w:p>
      <w:pPr>
        <w:pStyle w:val="TOC1"/>
        <w:tabs>
          <w:tab w:val="right" w:leader="dot" w:pos="8306"/>
        </w:tabs>
      </w:pPr>
      <w:hyperlink w:anchor="_Toc17523" w:history="1">
        <w:r>
          <w:rPr>
            <w:rFonts w:ascii="仿宋" w:eastAsia="仿宋" w:hAnsi="仿宋" w:cs="仿宋" w:hint="eastAsia"/>
            <w:lang w:eastAsia="zh-CN"/>
          </w:rPr>
          <w:t>十、生产安全保护</w:t>
        </w:r>
        <w:r>
          <w:tab/>
        </w:r>
        <w:r>
          <w:fldChar w:fldCharType="begin"/>
        </w:r>
        <w:r>
          <w:instrText xml:space="preserve"> PAGEREF _Toc17523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11" w:history="1">
        <w:r>
          <w:rPr>
            <w:rFonts w:ascii="仿宋" w:eastAsia="仿宋" w:hAnsi="仿宋" w:cs="仿宋" w:hint="eastAsia"/>
            <w:lang w:eastAsia="zh-CN"/>
          </w:rPr>
          <w:t>(一)、消防安全</w:t>
        </w:r>
        <w:r>
          <w:tab/>
        </w:r>
        <w:r>
          <w:fldChar w:fldCharType="begin"/>
        </w:r>
        <w:r>
          <w:instrText xml:space="preserve"> PAGEREF _Toc32111 \h </w:instrText>
        </w:r>
        <w:r>
          <w:fldChar w:fldCharType="separate"/>
        </w:r>
        <w:r>
          <w:t>35</w:t>
        </w:r>
        <w:r>
          <w:fldChar w:fldCharType="end"/>
        </w:r>
      </w:hyperlink>
    </w:p>
    <w:p>
      <w:pPr>
        <w:pStyle w:val="TOC2"/>
        <w:tabs>
          <w:tab w:val="right" w:leader="dot" w:pos="8306"/>
        </w:tabs>
      </w:pPr>
      <w:hyperlink w:anchor="_Toc9395" w:history="1">
        <w:r>
          <w:rPr>
            <w:rFonts w:ascii="仿宋" w:eastAsia="仿宋" w:hAnsi="仿宋" w:cs="仿宋" w:hint="eastAsia"/>
            <w:lang w:eastAsia="zh-CN"/>
          </w:rPr>
          <w:t>(二)、防火防爆总图布置措施</w:t>
        </w:r>
        <w:r>
          <w:tab/>
        </w:r>
        <w:r>
          <w:fldChar w:fldCharType="begin"/>
        </w:r>
        <w:r>
          <w:instrText xml:space="preserve"> PAGEREF _Toc9395 \h </w:instrText>
        </w:r>
        <w:r>
          <w:fldChar w:fldCharType="separate"/>
        </w:r>
        <w:r>
          <w:t>37</w:t>
        </w:r>
        <w:r>
          <w:fldChar w:fldCharType="end"/>
        </w:r>
      </w:hyperlink>
    </w:p>
    <w:p>
      <w:pPr>
        <w:pStyle w:val="TOC2"/>
        <w:tabs>
          <w:tab w:val="right" w:leader="dot" w:pos="8306"/>
        </w:tabs>
      </w:pPr>
      <w:hyperlink w:anchor="_Toc26928" w:history="1">
        <w:r>
          <w:rPr>
            <w:rFonts w:ascii="仿宋" w:eastAsia="仿宋" w:hAnsi="仿宋" w:cs="仿宋" w:hint="eastAsia"/>
            <w:lang w:eastAsia="zh-CN"/>
          </w:rPr>
          <w:t>(三)、自然灾害防范措施</w:t>
        </w:r>
        <w:r>
          <w:tab/>
        </w:r>
        <w:r>
          <w:fldChar w:fldCharType="begin"/>
        </w:r>
        <w:r>
          <w:instrText xml:space="preserve"> PAGEREF _Toc26928 \h </w:instrText>
        </w:r>
        <w:r>
          <w:fldChar w:fldCharType="separate"/>
        </w:r>
        <w:r>
          <w:t>38</w:t>
        </w:r>
        <w:r>
          <w:fldChar w:fldCharType="end"/>
        </w:r>
      </w:hyperlink>
    </w:p>
    <w:p>
      <w:pPr>
        <w:pStyle w:val="TOC2"/>
        <w:tabs>
          <w:tab w:val="right" w:leader="dot" w:pos="8306"/>
        </w:tabs>
      </w:pPr>
      <w:hyperlink w:anchor="_Toc6667" w:history="1">
        <w:r>
          <w:rPr>
            <w:rFonts w:ascii="仿宋" w:eastAsia="仿宋" w:hAnsi="仿宋" w:cs="仿宋" w:hint="eastAsia"/>
            <w:lang w:eastAsia="zh-CN"/>
          </w:rPr>
          <w:t>(四)、安全色及安全标志使用要求</w:t>
        </w:r>
        <w:r>
          <w:tab/>
        </w:r>
        <w:r>
          <w:fldChar w:fldCharType="begin"/>
        </w:r>
        <w:r>
          <w:instrText xml:space="preserve"> PAGEREF _Toc6667 \h </w:instrText>
        </w:r>
        <w:r>
          <w:fldChar w:fldCharType="separate"/>
        </w:r>
        <w:r>
          <w:t>39</w:t>
        </w:r>
        <w:r>
          <w:fldChar w:fldCharType="end"/>
        </w:r>
      </w:hyperlink>
    </w:p>
    <w:p>
      <w:pPr>
        <w:pStyle w:val="TOC2"/>
        <w:tabs>
          <w:tab w:val="right" w:leader="dot" w:pos="8306"/>
        </w:tabs>
      </w:pPr>
      <w:hyperlink w:anchor="_Toc17648" w:history="1">
        <w:r>
          <w:rPr>
            <w:rFonts w:ascii="仿宋" w:eastAsia="仿宋" w:hAnsi="仿宋" w:cs="仿宋" w:hint="eastAsia"/>
            <w:lang w:eastAsia="zh-CN"/>
          </w:rPr>
          <w:t>(五)、防尘防毒措施</w:t>
        </w:r>
        <w:r>
          <w:tab/>
        </w:r>
        <w:r>
          <w:fldChar w:fldCharType="begin"/>
        </w:r>
        <w:r>
          <w:instrText xml:space="preserve"> PAGEREF _Toc17648 \h </w:instrText>
        </w:r>
        <w:r>
          <w:fldChar w:fldCharType="separate"/>
        </w:r>
        <w:r>
          <w:t>40</w:t>
        </w:r>
        <w:r>
          <w:fldChar w:fldCharType="end"/>
        </w:r>
      </w:hyperlink>
    </w:p>
    <w:p>
      <w:pPr>
        <w:pStyle w:val="TOC2"/>
        <w:tabs>
          <w:tab w:val="right" w:leader="dot" w:pos="8306"/>
        </w:tabs>
      </w:pPr>
      <w:hyperlink w:anchor="_Toc8849" w:history="1">
        <w:r>
          <w:rPr>
            <w:rFonts w:ascii="仿宋" w:eastAsia="仿宋" w:hAnsi="仿宋" w:cs="仿宋" w:hint="eastAsia"/>
            <w:lang w:eastAsia="zh-CN"/>
          </w:rPr>
          <w:t>(六)、防静电、触电防护及防雷措施</w:t>
        </w:r>
        <w:r>
          <w:tab/>
        </w:r>
        <w:r>
          <w:fldChar w:fldCharType="begin"/>
        </w:r>
        <w:r>
          <w:instrText xml:space="preserve"> PAGEREF _Toc8849 \h </w:instrText>
        </w:r>
        <w:r>
          <w:fldChar w:fldCharType="separate"/>
        </w:r>
        <w:r>
          <w:t>40</w:t>
        </w:r>
        <w:r>
          <w:fldChar w:fldCharType="end"/>
        </w:r>
      </w:hyperlink>
    </w:p>
    <w:p>
      <w:pPr>
        <w:pStyle w:val="TOC2"/>
        <w:tabs>
          <w:tab w:val="right" w:leader="dot" w:pos="8306"/>
        </w:tabs>
      </w:pPr>
      <w:hyperlink w:anchor="_Toc27315" w:history="1">
        <w:r>
          <w:rPr>
            <w:rFonts w:ascii="仿宋" w:eastAsia="仿宋" w:hAnsi="仿宋" w:cs="仿宋" w:hint="eastAsia"/>
            <w:lang w:eastAsia="zh-CN"/>
          </w:rPr>
          <w:t>(七)、机械设备安全保障措施</w:t>
        </w:r>
        <w:r>
          <w:tab/>
        </w:r>
        <w:r>
          <w:fldChar w:fldCharType="begin"/>
        </w:r>
        <w:r>
          <w:instrText xml:space="preserve"> PAGEREF _Toc27315 \h </w:instrText>
        </w:r>
        <w:r>
          <w:fldChar w:fldCharType="separate"/>
        </w:r>
        <w:r>
          <w:t>42</w:t>
        </w:r>
        <w:r>
          <w:fldChar w:fldCharType="end"/>
        </w:r>
      </w:hyperlink>
    </w:p>
    <w:p>
      <w:pPr>
        <w:pStyle w:val="TOC1"/>
        <w:tabs>
          <w:tab w:val="right" w:leader="dot" w:pos="8306"/>
        </w:tabs>
      </w:pPr>
      <w:hyperlink w:anchor="_Toc15213" w:history="1">
        <w:r>
          <w:rPr>
            <w:rFonts w:ascii="仿宋" w:eastAsia="仿宋" w:hAnsi="仿宋" w:cs="仿宋" w:hint="eastAsia"/>
            <w:lang w:eastAsia="zh-CN"/>
          </w:rPr>
          <w:t>十一、展示架项目人力资源培养与发展</w:t>
        </w:r>
        <w:r>
          <w:tab/>
        </w:r>
        <w:r>
          <w:fldChar w:fldCharType="begin"/>
        </w:r>
        <w:r>
          <w:instrText xml:space="preserve"> PAGEREF _Toc15213 \h </w:instrText>
        </w:r>
        <w:r>
          <w:fldChar w:fldCharType="separate"/>
        </w:r>
        <w:r>
          <w:t>43</w:t>
        </w:r>
        <w:r>
          <w:fldChar w:fldCharType="end"/>
        </w:r>
      </w:hyperlink>
    </w:p>
    <w:p>
      <w:pPr>
        <w:pStyle w:val="TOC2"/>
        <w:tabs>
          <w:tab w:val="right" w:leader="dot" w:pos="8306"/>
        </w:tabs>
      </w:pPr>
      <w:hyperlink w:anchor="_Toc10576" w:history="1">
        <w:r>
          <w:rPr>
            <w:rFonts w:ascii="仿宋" w:eastAsia="仿宋" w:hAnsi="仿宋" w:cs="仿宋" w:hint="eastAsia"/>
            <w:lang w:eastAsia="zh-CN"/>
          </w:rPr>
          <w:t>(一)、人才需求与规划</w:t>
        </w:r>
        <w:r>
          <w:tab/>
        </w:r>
        <w:r>
          <w:fldChar w:fldCharType="begin"/>
        </w:r>
        <w:r>
          <w:instrText xml:space="preserve"> PAGEREF _Toc10576 \h </w:instrText>
        </w:r>
        <w:r>
          <w:fldChar w:fldCharType="separate"/>
        </w:r>
        <w:r>
          <w:t>43</w:t>
        </w:r>
        <w:r>
          <w:fldChar w:fldCharType="end"/>
        </w:r>
      </w:hyperlink>
    </w:p>
    <w:p>
      <w:pPr>
        <w:pStyle w:val="TOC2"/>
        <w:tabs>
          <w:tab w:val="right" w:leader="dot" w:pos="8306"/>
        </w:tabs>
      </w:pPr>
      <w:hyperlink w:anchor="_Toc27943" w:history="1">
        <w:r>
          <w:rPr>
            <w:rFonts w:ascii="仿宋" w:eastAsia="仿宋" w:hAnsi="仿宋" w:cs="仿宋" w:hint="eastAsia"/>
            <w:lang w:eastAsia="zh-CN"/>
          </w:rPr>
          <w:t>(二)、培训与发展计划</w:t>
        </w:r>
        <w:r>
          <w:tab/>
        </w:r>
        <w:r>
          <w:fldChar w:fldCharType="begin"/>
        </w:r>
        <w:r>
          <w:instrText xml:space="preserve"> PAGEREF _Toc27943 \h </w:instrText>
        </w:r>
        <w:r>
          <w:fldChar w:fldCharType="separate"/>
        </w:r>
        <w:r>
          <w:t>44</w:t>
        </w:r>
        <w:r>
          <w:fldChar w:fldCharType="end"/>
        </w:r>
      </w:hyperlink>
    </w:p>
    <w:p>
      <w:pPr>
        <w:pStyle w:val="TOC1"/>
        <w:tabs>
          <w:tab w:val="right" w:leader="dot" w:pos="8306"/>
        </w:tabs>
      </w:pPr>
      <w:hyperlink w:anchor="_Toc12301" w:history="1">
        <w:r>
          <w:rPr>
            <w:rFonts w:ascii="仿宋" w:eastAsia="仿宋" w:hAnsi="仿宋" w:cs="仿宋" w:hint="eastAsia"/>
            <w:lang w:eastAsia="zh-CN"/>
          </w:rPr>
          <w:t>十二、展示架项目风险管理</w:t>
        </w:r>
        <w:r>
          <w:tab/>
        </w:r>
        <w:r>
          <w:fldChar w:fldCharType="begin"/>
        </w:r>
        <w:r>
          <w:instrText xml:space="preserve"> PAGEREF _Toc12301 \h </w:instrText>
        </w:r>
        <w:r>
          <w:fldChar w:fldCharType="separate"/>
        </w:r>
        <w:r>
          <w:t>44</w:t>
        </w:r>
        <w:r>
          <w:fldChar w:fldCharType="end"/>
        </w:r>
      </w:hyperlink>
    </w:p>
    <w:p>
      <w:pPr>
        <w:pStyle w:val="TOC2"/>
        <w:tabs>
          <w:tab w:val="right" w:leader="dot" w:pos="8306"/>
        </w:tabs>
      </w:pPr>
      <w:hyperlink w:anchor="_Toc22341" w:history="1">
        <w:r>
          <w:rPr>
            <w:rFonts w:ascii="仿宋" w:eastAsia="仿宋" w:hAnsi="仿宋" w:cs="仿宋" w:hint="eastAsia"/>
            <w:lang w:eastAsia="zh-CN"/>
          </w:rPr>
          <w:t>(一)、风险识别与评估</w:t>
        </w:r>
        <w:r>
          <w:tab/>
        </w:r>
        <w:r>
          <w:fldChar w:fldCharType="begin"/>
        </w:r>
        <w:r>
          <w:instrText xml:space="preserve"> PAGEREF _Toc22341 \h </w:instrText>
        </w:r>
        <w:r>
          <w:fldChar w:fldCharType="separate"/>
        </w:r>
        <w:r>
          <w:t>44</w:t>
        </w:r>
        <w:r>
          <w:fldChar w:fldCharType="end"/>
        </w:r>
      </w:hyperlink>
    </w:p>
    <w:p>
      <w:pPr>
        <w:pStyle w:val="TOC2"/>
        <w:tabs>
          <w:tab w:val="right" w:leader="dot" w:pos="8306"/>
        </w:tabs>
      </w:pPr>
      <w:hyperlink w:anchor="_Toc84" w:history="1">
        <w:r>
          <w:rPr>
            <w:rFonts w:ascii="仿宋" w:eastAsia="仿宋" w:hAnsi="仿宋" w:cs="仿宋" w:hint="eastAsia"/>
            <w:lang w:eastAsia="zh-CN"/>
          </w:rPr>
          <w:t>(二)、风险应对策略</w:t>
        </w:r>
        <w:r>
          <w:tab/>
        </w:r>
        <w:r>
          <w:fldChar w:fldCharType="begin"/>
        </w:r>
        <w:r>
          <w:instrText xml:space="preserve"> PAGEREF _Toc84 \h </w:instrText>
        </w:r>
        <w:r>
          <w:fldChar w:fldCharType="separate"/>
        </w:r>
        <w:r>
          <w:t>45</w:t>
        </w:r>
        <w:r>
          <w:fldChar w:fldCharType="end"/>
        </w:r>
      </w:hyperlink>
    </w:p>
    <w:p>
      <w:pPr>
        <w:pStyle w:val="TOC2"/>
        <w:tabs>
          <w:tab w:val="right" w:leader="dot" w:pos="8306"/>
        </w:tabs>
      </w:pPr>
      <w:hyperlink w:anchor="_Toc7606" w:history="1">
        <w:r>
          <w:rPr>
            <w:rFonts w:ascii="仿宋" w:eastAsia="仿宋" w:hAnsi="仿宋" w:cs="仿宋" w:hint="eastAsia"/>
            <w:lang w:eastAsia="zh-CN"/>
          </w:rPr>
          <w:t>(三)、风险监控与控制</w:t>
        </w:r>
        <w:r>
          <w:tab/>
        </w:r>
        <w:r>
          <w:fldChar w:fldCharType="begin"/>
        </w:r>
        <w:r>
          <w:instrText xml:space="preserve"> PAGEREF _Toc7606 \h </w:instrText>
        </w:r>
        <w:r>
          <w:fldChar w:fldCharType="separate"/>
        </w:r>
        <w:r>
          <w:t>47</w:t>
        </w:r>
        <w:r>
          <w:fldChar w:fldCharType="end"/>
        </w:r>
      </w:hyperlink>
    </w:p>
    <w:p>
      <w:pPr>
        <w:pStyle w:val="TOC1"/>
        <w:tabs>
          <w:tab w:val="right" w:leader="dot" w:pos="8306"/>
        </w:tabs>
      </w:pPr>
      <w:hyperlink w:anchor="_Toc24015" w:history="1">
        <w:r>
          <w:rPr>
            <w:rFonts w:ascii="仿宋" w:eastAsia="仿宋" w:hAnsi="仿宋" w:cs="仿宋" w:hint="eastAsia"/>
            <w:lang w:eastAsia="zh-CN"/>
          </w:rPr>
          <w:t>十三、风险识别与分类</w:t>
        </w:r>
        <w:r>
          <w:tab/>
        </w:r>
        <w:r>
          <w:fldChar w:fldCharType="begin"/>
        </w:r>
        <w:r>
          <w:instrText xml:space="preserve"> PAGEREF _Toc24015 \h </w:instrText>
        </w:r>
        <w:r>
          <w:fldChar w:fldCharType="separate"/>
        </w:r>
        <w:r>
          <w:t>48</w:t>
        </w:r>
        <w:r>
          <w:fldChar w:fldCharType="end"/>
        </w:r>
      </w:hyperlink>
    </w:p>
    <w:p>
      <w:pPr>
        <w:pStyle w:val="TOC2"/>
        <w:tabs>
          <w:tab w:val="right" w:leader="dot" w:pos="8306"/>
        </w:tabs>
      </w:pPr>
      <w:hyperlink w:anchor="_Toc28402" w:history="1">
        <w:r>
          <w:rPr>
            <w:rFonts w:ascii="仿宋" w:eastAsia="仿宋" w:hAnsi="仿宋" w:cs="仿宋" w:hint="eastAsia"/>
            <w:lang w:eastAsia="zh-CN"/>
          </w:rPr>
          <w:t>(一)、风险识别</w:t>
        </w:r>
        <w:r>
          <w:tab/>
        </w:r>
        <w:r>
          <w:fldChar w:fldCharType="begin"/>
        </w:r>
        <w:r>
          <w:instrText xml:space="preserve"> PAGEREF _Toc28402 \h </w:instrText>
        </w:r>
        <w:r>
          <w:fldChar w:fldCharType="separate"/>
        </w:r>
        <w:r>
          <w:t>48</w:t>
        </w:r>
        <w:r>
          <w:fldChar w:fldCharType="end"/>
        </w:r>
      </w:hyperlink>
    </w:p>
    <w:p>
      <w:pPr>
        <w:pStyle w:val="TOC2"/>
        <w:tabs>
          <w:tab w:val="right" w:leader="dot" w:pos="8306"/>
        </w:tabs>
      </w:pPr>
      <w:hyperlink w:anchor="_Toc14513" w:history="1">
        <w:r>
          <w:rPr>
            <w:rFonts w:ascii="仿宋" w:eastAsia="仿宋" w:hAnsi="仿宋" w:cs="仿宋" w:hint="eastAsia"/>
            <w:lang w:eastAsia="zh-CN"/>
          </w:rPr>
          <w:t>(二)、风险分类</w:t>
        </w:r>
        <w:r>
          <w:tab/>
        </w:r>
        <w:r>
          <w:fldChar w:fldCharType="begin"/>
        </w:r>
        <w:r>
          <w:instrText xml:space="preserve"> PAGEREF _Toc14513 \h </w:instrText>
        </w:r>
        <w:r>
          <w:fldChar w:fldCharType="separate"/>
        </w:r>
        <w:r>
          <w:t>49</w:t>
        </w:r>
        <w:r>
          <w:fldChar w:fldCharType="end"/>
        </w:r>
      </w:hyperlink>
    </w:p>
    <w:p>
      <w:pPr>
        <w:pStyle w:val="TOC1"/>
        <w:tabs>
          <w:tab w:val="right" w:leader="dot" w:pos="8306"/>
        </w:tabs>
      </w:pPr>
      <w:hyperlink w:anchor="_Toc20400" w:history="1">
        <w:r>
          <w:rPr>
            <w:rFonts w:ascii="仿宋" w:eastAsia="仿宋" w:hAnsi="仿宋" w:cs="仿宋" w:hint="eastAsia"/>
            <w:lang w:eastAsia="zh-CN"/>
          </w:rPr>
          <w:t>十四、展示架项目工程方案分析</w:t>
        </w:r>
        <w:r>
          <w:tab/>
        </w:r>
        <w:r>
          <w:fldChar w:fldCharType="begin"/>
        </w:r>
        <w:r>
          <w:instrText xml:space="preserve"> PAGEREF _Toc20400 \h </w:instrText>
        </w:r>
        <w:r>
          <w:fldChar w:fldCharType="separate"/>
        </w:r>
        <w:r>
          <w:t>51</w:t>
        </w:r>
        <w:r>
          <w:fldChar w:fldCharType="end"/>
        </w:r>
      </w:hyperlink>
    </w:p>
    <w:p>
      <w:pPr>
        <w:pStyle w:val="TOC2"/>
        <w:tabs>
          <w:tab w:val="right" w:leader="dot" w:pos="8306"/>
        </w:tabs>
      </w:pPr>
      <w:hyperlink w:anchor="_Toc10995" w:history="1">
        <w:r>
          <w:rPr>
            <w:rFonts w:ascii="仿宋" w:eastAsia="仿宋" w:hAnsi="仿宋" w:cs="仿宋" w:hint="eastAsia"/>
            <w:lang w:eastAsia="zh-CN"/>
          </w:rPr>
          <w:t>(一)、建筑工程设计原则</w:t>
        </w:r>
        <w:r>
          <w:tab/>
        </w:r>
        <w:r>
          <w:fldChar w:fldCharType="begin"/>
        </w:r>
        <w:r>
          <w:instrText xml:space="preserve"> PAGEREF _Toc10995 \h </w:instrText>
        </w:r>
        <w:r>
          <w:fldChar w:fldCharType="separate"/>
        </w:r>
        <w:r>
          <w:t>51</w:t>
        </w:r>
        <w:r>
          <w:fldChar w:fldCharType="end"/>
        </w:r>
      </w:hyperlink>
    </w:p>
    <w:p>
      <w:pPr>
        <w:pStyle w:val="TOC2"/>
        <w:tabs>
          <w:tab w:val="right" w:leader="dot" w:pos="8306"/>
        </w:tabs>
      </w:pPr>
      <w:hyperlink w:anchor="_Toc408" w:history="1">
        <w:r>
          <w:rPr>
            <w:rFonts w:ascii="仿宋" w:eastAsia="仿宋" w:hAnsi="仿宋" w:cs="仿宋" w:hint="eastAsia"/>
            <w:lang w:eastAsia="zh-CN"/>
          </w:rPr>
          <w:t>(二)、土建工程建设指标</w:t>
        </w:r>
        <w:r>
          <w:tab/>
        </w:r>
        <w:r>
          <w:fldChar w:fldCharType="begin"/>
        </w:r>
        <w:r>
          <w:instrText xml:space="preserve"> PAGEREF _Toc408 \h </w:instrText>
        </w:r>
        <w:r>
          <w:fldChar w:fldCharType="separate"/>
        </w:r>
        <w:r>
          <w:t>54</w:t>
        </w:r>
        <w:r>
          <w:fldChar w:fldCharType="end"/>
        </w:r>
      </w:hyperlink>
    </w:p>
    <w:p>
      <w:pPr>
        <w:pStyle w:val="TOC1"/>
        <w:tabs>
          <w:tab w:val="right" w:leader="dot" w:pos="8306"/>
        </w:tabs>
      </w:pPr>
      <w:hyperlink w:anchor="_Toc10446" w:history="1">
        <w:r>
          <w:rPr>
            <w:rFonts w:ascii="仿宋" w:eastAsia="仿宋" w:hAnsi="仿宋" w:cs="仿宋" w:hint="eastAsia"/>
            <w:lang w:eastAsia="zh-CN"/>
          </w:rPr>
          <w:t>十五、营销与推广策略</w:t>
        </w:r>
        <w:r>
          <w:tab/>
        </w:r>
        <w:r>
          <w:fldChar w:fldCharType="begin"/>
        </w:r>
        <w:r>
          <w:instrText xml:space="preserve"> PAGEREF _Toc10446 \h </w:instrText>
        </w:r>
        <w:r>
          <w:fldChar w:fldCharType="separate"/>
        </w:r>
        <w:r>
          <w:t>56</w:t>
        </w:r>
        <w:r>
          <w:fldChar w:fldCharType="end"/>
        </w:r>
      </w:hyperlink>
    </w:p>
    <w:p>
      <w:pPr>
        <w:pStyle w:val="TOC2"/>
        <w:tabs>
          <w:tab w:val="right" w:leader="dot" w:pos="8306"/>
        </w:tabs>
      </w:pPr>
      <w:hyperlink w:anchor="_Toc17516" w:history="1">
        <w:r>
          <w:rPr>
            <w:rFonts w:ascii="仿宋" w:eastAsia="仿宋" w:hAnsi="仿宋" w:cs="仿宋" w:hint="eastAsia"/>
            <w:lang w:eastAsia="zh-CN"/>
          </w:rPr>
          <w:t>(一)、产品/服务定位与特点</w:t>
        </w:r>
        <w:r>
          <w:tab/>
        </w:r>
        <w:r>
          <w:fldChar w:fldCharType="begin"/>
        </w:r>
        <w:r>
          <w:instrText xml:space="preserve"> PAGEREF _Toc17516 \h </w:instrText>
        </w:r>
        <w:r>
          <w:fldChar w:fldCharType="separate"/>
        </w:r>
        <w:r>
          <w:t>56</w:t>
        </w:r>
        <w:r>
          <w:fldChar w:fldCharType="end"/>
        </w:r>
      </w:hyperlink>
    </w:p>
    <w:p>
      <w:pPr>
        <w:pStyle w:val="TOC2"/>
        <w:tabs>
          <w:tab w:val="right" w:leader="dot" w:pos="8306"/>
        </w:tabs>
      </w:pPr>
      <w:hyperlink w:anchor="_Toc17855" w:history="1">
        <w:r>
          <w:rPr>
            <w:rFonts w:ascii="仿宋" w:eastAsia="仿宋" w:hAnsi="仿宋" w:cs="仿宋" w:hint="eastAsia"/>
            <w:lang w:eastAsia="zh-CN"/>
          </w:rPr>
          <w:t>(二)、市场定位与竞争分析</w:t>
        </w:r>
        <w:r>
          <w:tab/>
        </w:r>
        <w:r>
          <w:fldChar w:fldCharType="begin"/>
        </w:r>
        <w:r>
          <w:instrText xml:space="preserve"> PAGEREF _Toc17855 \h </w:instrText>
        </w:r>
        <w:r>
          <w:fldChar w:fldCharType="separate"/>
        </w:r>
        <w:r>
          <w:t>57</w:t>
        </w:r>
        <w:r>
          <w:fldChar w:fldCharType="end"/>
        </w:r>
      </w:hyperlink>
    </w:p>
    <w:p>
      <w:pPr>
        <w:pStyle w:val="TOC2"/>
        <w:tabs>
          <w:tab w:val="right" w:leader="dot" w:pos="8306"/>
        </w:tabs>
      </w:pPr>
      <w:hyperlink w:anchor="_Toc28016" w:history="1">
        <w:r>
          <w:rPr>
            <w:rFonts w:ascii="仿宋" w:eastAsia="仿宋" w:hAnsi="仿宋" w:cs="仿宋" w:hint="eastAsia"/>
            <w:lang w:eastAsia="zh-CN"/>
          </w:rPr>
          <w:t>(三)、营销渠道与策略</w:t>
        </w:r>
        <w:r>
          <w:tab/>
        </w:r>
        <w:r>
          <w:fldChar w:fldCharType="begin"/>
        </w:r>
        <w:r>
          <w:instrText xml:space="preserve"> PAGEREF _Toc28016 \h </w:instrText>
        </w:r>
        <w:r>
          <w:fldChar w:fldCharType="separate"/>
        </w:r>
        <w:r>
          <w:t>59</w:t>
        </w:r>
        <w:r>
          <w:fldChar w:fldCharType="end"/>
        </w:r>
      </w:hyperlink>
    </w:p>
    <w:p>
      <w:pPr>
        <w:pStyle w:val="TOC2"/>
        <w:tabs>
          <w:tab w:val="right" w:leader="dot" w:pos="8306"/>
        </w:tabs>
      </w:pPr>
      <w:hyperlink w:anchor="_Toc15052" w:history="1">
        <w:r>
          <w:rPr>
            <w:rFonts w:ascii="仿宋" w:eastAsia="仿宋" w:hAnsi="仿宋" w:cs="仿宋" w:hint="eastAsia"/>
            <w:lang w:eastAsia="zh-CN"/>
          </w:rPr>
          <w:t>(四)、推广与宣传活动</w:t>
        </w:r>
        <w:r>
          <w:tab/>
        </w:r>
        <w:r>
          <w:fldChar w:fldCharType="begin"/>
        </w:r>
        <w:r>
          <w:instrText xml:space="preserve"> PAGEREF _Toc15052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417"/>
      <w:r>
        <w:rPr>
          <w:rFonts w:ascii="仿宋" w:eastAsia="仿宋" w:hAnsi="仿宋" w:cs="仿宋" w:hint="eastAsia"/>
          <w:sz w:val="28"/>
          <w:lang w:eastAsia="zh-CN"/>
        </w:rPr>
        <w:t>一、展示架项目选址可行性分析</w:t>
      </w:r>
      <w:bookmarkEnd w:id="2"/>
    </w:p>
    <w:p>
      <w:pPr>
        <w:pStyle w:val="Heading2"/>
        <w:rPr>
          <w:rFonts w:ascii="仿宋" w:eastAsia="仿宋" w:hAnsi="仿宋" w:cs="仿宋" w:hint="eastAsia"/>
          <w:lang w:eastAsia="zh-CN"/>
        </w:rPr>
      </w:pPr>
      <w:bookmarkStart w:id="3" w:name="_Toc23236"/>
      <w:r>
        <w:rPr>
          <w:rFonts w:ascii="仿宋" w:eastAsia="仿宋" w:hAnsi="仿宋" w:cs="仿宋" w:hint="eastAsia"/>
          <w:lang w:eastAsia="zh-CN"/>
        </w:rPr>
        <w:t>(一)、展示架项目选址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该展示架项目选址位于XX省XX市XX区XXX街道</w:t>
      </w:r>
    </w:p>
    <w:p>
      <w:pPr>
        <w:pStyle w:val="Heading2"/>
        <w:ind w:firstLine="560" w:firstLineChars="200"/>
        <w:rPr>
          <w:rFonts w:ascii="仿宋" w:eastAsia="仿宋" w:hAnsi="仿宋" w:cs="仿宋" w:hint="eastAsia"/>
          <w:sz w:val="28"/>
          <w:lang w:eastAsia="zh-CN"/>
        </w:rPr>
      </w:pPr>
      <w:bookmarkStart w:id="4" w:name="_Toc1134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展示架项目的征地面积将根据展示架项目的实际规模和需求进行精确规划。具体面积XXX平方米，旨在确保展示架项目不仅能够满足当前的发展需求，还能够预留空间以适应未来的扩展。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净用地面积是在征地面积基础上去除不可利用面积后的实际可开发用地。具体面积XXX平方米，考虑到环保、交通、安全等多方面因素，以确保展示架项目在整体利用效率上达到最优。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展示架项目计划建设的建筑总规模具体面积XXX平方米。这一规模的确定综合考虑了展示架项目的性质、规模，以及城市规划的相关要求，确保建筑布局与周边环境协调一致。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绿地率是展示架项目用地中被规划为绿地的比例。具体面积XXX平方米，旨在通过合理规划绿地，改善展示架项目周边环境，提升居民生活质量，并符合城市整体绿化规划。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容积率是用地上可以建设的建筑总体积与用地面积之比。具体面积XXX，通过合理的容积率规划，确保展示架项目建筑规模与周边环境和谐共生。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确保展示架项目选址与当地城市规划相一致，具体面积XXX平方米。通过与城市规划部门深入沟通，确保展示架项目不仅符合城市的整体发展方向，还能够融入城市的发展布局，为城市的长远发展贡献力量。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充分了解并确保展示架项目选址符合当地产业政策，具体面积XXX平方米。这包括展示架项目对当地经济的促进作用，以及对相关产业的带动效应，确保展示架项目与地方政府的产业政策保持一致，促进共赢合作。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用地总体要求必须符合环保和可持续发展的原则，具体面积XXX平方米。通过采用绿色建筑设计、节能减排等措施，确保展示架项目在建设和运营过程中对环境的影响最小化，达到可持续发展的要求。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确保展示架项目选址具备必要的公共设施配套，具体面积XXX平方米。这包括交通便利性、教育、医疗等基础设施，以提高居民生活品质，使得展示架项目选址更具吸引力。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考虑用地总体要求对当地社会稳定性的影响，具体面积XXX平方米。通过深入了解当地社区反馈，确保展示架项目的选址和建设过程对当地社会和谐稳定产生积极作用。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展示架项目选址不仅符合法规和规划，还在实际操作中具有可行性。这一全面规划将为展示架项目的成功实施提供坚实的基础，确保展示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52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展示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展示架项目的设备规划和空间设计中，我们将采取灵活设备布局的措施。设备布局将根据实际需求进行灵活设计，避免不必要的浪费。通过合理规划设备摆放位置，我们将提高设备的利用率，减少设备间距，以确保展示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展示架项目内部引入共享设施的概念，例如共享会议室、办公区等。通过这种方式，我们可以减少对资源的重复建设，提高资源共享效率，从而减小展示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14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展示架项目的总图布置中，我们将不同功能区域进行明确的规划，以最大程度满足展示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08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我们首先关注市场因素，包括潜在客户分布、竞争对手位置、市场需求等。通过深入的市场调研，我们能够更准确地评估选址对于市场开拓和产品销售的影响，确保展示架项目能够在有利的市场环境中蓬勃发展。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展示架项目对环境的影响是综合评价的重要因素之一。我们将详细考虑选址周边的自然环境、生态保护区、水源地等情况，确保展示架项目的建设和运营对环境影响最小化，并符合当地的环保法规标准。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对选址的评价还需充分考虑当地政府的产业政策和法规。我们将详细了解展示架项目所在地的相关政策，确保展示架项目的规划和运营与当地法规相符，降低不必要的法律风险。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考虑到社会稳定性对企业运营的重要性，我们将评估选址地区的社会安全情况、劳工关系、社区反馈等方面，以确保展示架项目的建设和运营不会受到社会稳定性的负面影响。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最后，我们将综合考虑用地成本，包括土地购置费用、土地开发成本等。通过对用地成本的详细评估，我们能够做出更为精确的经济效益分析，为展示架项目的投资决策提供有力支持。</w:t>
      </w:r>
    </w:p>
    <w:p>
      <w:pPr>
        <w:pStyle w:val="Heading1"/>
        <w:ind w:firstLine="560" w:firstLineChars="200"/>
        <w:rPr>
          <w:rFonts w:ascii="仿宋" w:eastAsia="仿宋" w:hAnsi="仿宋" w:cs="仿宋" w:hint="eastAsia"/>
          <w:sz w:val="28"/>
          <w:lang w:eastAsia="zh-CN"/>
        </w:rPr>
      </w:pPr>
      <w:bookmarkStart w:id="8" w:name="_Toc6740"/>
      <w:r>
        <w:rPr>
          <w:rFonts w:ascii="仿宋" w:eastAsia="仿宋" w:hAnsi="仿宋" w:cs="仿宋" w:hint="eastAsia"/>
          <w:sz w:val="28"/>
          <w:lang w:eastAsia="zh-CN"/>
        </w:rPr>
        <w:t>二、展示架项目土建工程</w:t>
      </w:r>
      <w:bookmarkEnd w:id="8"/>
    </w:p>
    <w:p>
      <w:pPr>
        <w:pStyle w:val="Heading2"/>
        <w:rPr>
          <w:rFonts w:ascii="仿宋" w:eastAsia="仿宋" w:hAnsi="仿宋" w:cs="仿宋" w:hint="eastAsia"/>
          <w:lang w:eastAsia="zh-CN"/>
        </w:rPr>
      </w:pPr>
      <w:bookmarkStart w:id="9" w:name="_Toc2984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在展示架项目的建筑工程设计中，我们将秉承一系列重要的设计原则，以确保展示架项目建筑在功能、美观、可持续性等方面达到最佳效果。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首要原则是确保建筑的功能性得到最大化的发挥。我们将充分理解展示架项目的实际需求，合理布局各个功能区域，保证建筑在满足业务需求的同时，提供高效的工作环境。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在建筑设计中，我们将综合考虑建设和运营成本。通过精细的经济效益分析，确保设计方案在高效利用资源的同时，对展示架项目的长期盈利能力有积极的贡献。</w:t>
      </w:r>
    </w:p>
    <w:p>
      <w:pPr>
        <w:pStyle w:val="Heading2"/>
        <w:ind w:firstLine="560" w:firstLineChars="200"/>
        <w:rPr>
          <w:rFonts w:ascii="仿宋" w:eastAsia="仿宋" w:hAnsi="仿宋" w:cs="仿宋" w:hint="eastAsia"/>
          <w:sz w:val="28"/>
          <w:lang w:eastAsia="zh-CN"/>
        </w:rPr>
      </w:pPr>
      <w:bookmarkStart w:id="10" w:name="_Toc1721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展示架项目的土建工程设计中，我们将精准设定设计年限，结合展示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展示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038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展示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展示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展示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587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本期工程展示架项目预计总建筑面积XXX平方米，其中：计容建筑面积XXX平方米，计划建筑工程投资XX万元，占展示架项目总投资的XX%。</w:t>
      </w:r>
    </w:p>
    <w:p>
      <w:pPr>
        <w:pStyle w:val="Heading1"/>
        <w:ind w:firstLine="560" w:firstLineChars="200"/>
        <w:rPr>
          <w:rFonts w:ascii="仿宋" w:eastAsia="仿宋" w:hAnsi="仿宋" w:cs="仿宋" w:hint="eastAsia"/>
          <w:sz w:val="28"/>
          <w:lang w:eastAsia="zh-CN"/>
        </w:rPr>
      </w:pPr>
      <w:bookmarkStart w:id="13" w:name="_Toc31632"/>
      <w:r>
        <w:rPr>
          <w:rFonts w:ascii="仿宋" w:eastAsia="仿宋" w:hAnsi="仿宋" w:cs="仿宋" w:hint="eastAsia"/>
          <w:sz w:val="28"/>
          <w:lang w:eastAsia="zh-CN"/>
        </w:rPr>
        <w:t>三、展示架项目文档管理</w:t>
      </w:r>
      <w:bookmarkEnd w:id="13"/>
    </w:p>
    <w:p>
      <w:pPr>
        <w:pStyle w:val="Heading2"/>
        <w:rPr>
          <w:rFonts w:ascii="仿宋" w:eastAsia="仿宋" w:hAnsi="仿宋" w:cs="仿宋" w:hint="eastAsia"/>
          <w:lang w:eastAsia="zh-CN"/>
        </w:rPr>
      </w:pPr>
      <w:bookmarkStart w:id="14" w:name="_Toc24076"/>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展示架项目高度重视文档的质量和准确性，以支持展示架项目的各项活动和决策。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文档的编制始于展示架项目计划的初期，我们制定了详细的文档编制计划，明确了每个文档的内容、格式和编写责任人。在展示架项目启动阶段，我们首先编制了展示架项目章程，明确定义了展示架项目的目标、范围、风险等关键要素。随后，展示架项目团队根据计划陆续编制了需求文档、设计文档、测试文档等各类文档，确保展示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展示架项目管理中的重要环节，旨在确保展示架项目文档符合质量标准和展示架项目需求。在展示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除了内部审查，我们还进行了外部审查，邀请展示架项目相关利益方和专业领域的专家对文档进行独立审查。这有助于获取更全面、客观的反馈，确保展示架项目文档不仅符合内部标准，也满足外部需求。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展示架项目在文档编制与审查方面建立了严格的管理机制，通过规范的流程和多维度的审查，确保展示架项目文档的质量、准确性和可靠性，为展示架项目的顺利推进提供了有力支持。</w:t>
      </w:r>
    </w:p>
    <w:p>
      <w:pPr>
        <w:pStyle w:val="Heading2"/>
        <w:ind w:firstLine="560" w:firstLineChars="200"/>
        <w:rPr>
          <w:rFonts w:ascii="仿宋" w:eastAsia="仿宋" w:hAnsi="仿宋" w:cs="仿宋" w:hint="eastAsia"/>
          <w:sz w:val="28"/>
          <w:lang w:eastAsia="zh-CN"/>
        </w:rPr>
      </w:pPr>
      <w:bookmarkStart w:id="15" w:name="_Toc9279"/>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在展示架项目中，我们致力于优化文档发布与分发过程，以确保信息的高效传递和团队间协作的顺畅进行。以下是我们采取的关键优化策略：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我们通过多渠道发布文档，包括电子邮件、展示架项目管理平台、内部网站等，以满足不同团队成员的偏好和需求。多渠道发布确保了信息的全面覆盖。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我们采用了精细的权限控制，确保只有授权人员可以访问敏感信息。这种安全措施保护了展示架项目文档的机密性，防止了未经授权的信息泄露。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7806"/>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文档存档与归档是展示架项目生命周期中一个至关重要的环节，直接关系到展示架项目信息的长期保存和历史记录的完整性。在展示架项目中，我们实施了一系列有效的文档存档与归档管理策略：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2220"/>
      <w:r>
        <w:rPr>
          <w:rFonts w:ascii="仿宋" w:eastAsia="仿宋" w:hAnsi="仿宋" w:cs="仿宋" w:hint="eastAsia"/>
          <w:sz w:val="28"/>
          <w:lang w:eastAsia="zh-CN"/>
        </w:rPr>
        <w:t>四、展示架项目建设背景及必要性分析</w:t>
      </w:r>
      <w:bookmarkEnd w:id="17"/>
    </w:p>
    <w:p>
      <w:pPr>
        <w:pStyle w:val="Heading2"/>
        <w:rPr>
          <w:rFonts w:ascii="仿宋" w:eastAsia="仿宋" w:hAnsi="仿宋" w:cs="仿宋" w:hint="eastAsia"/>
          <w:lang w:eastAsia="zh-CN"/>
        </w:rPr>
      </w:pPr>
      <w:bookmarkStart w:id="18" w:name="_Toc20948"/>
      <w:r>
        <w:rPr>
          <w:rFonts w:ascii="仿宋" w:eastAsia="仿宋" w:hAnsi="仿宋" w:cs="仿宋" w:hint="eastAsia"/>
          <w:lang w:eastAsia="zh-CN"/>
        </w:rPr>
        <w:t>(一)、展示架项目背景分析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展示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我们的背景分析将深入挖掘当前行业的发展趋势，通过对竞争态势的全面审视，找到展示架项目在这个潮流中的定位。同时，我们将关注行业内涌现的新兴机遇，以便展示架项目更好地融入行业发展的潮流中。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的飞速进步为展示架项目提供了强大的发展动力。我们将聚焦于行业内最新的技术发展趋势，包括但不限于人工智能、大数据分析、物联网等领域。通过深度的技术研究，我们将确保展示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展示架项目发展的源泉。我们将投入更多的精力对市场需求进行深入剖析，超越表面的需求，深入挖掘潜在的市场痛点和机遇。通过对市场需求的细致了解，展示架项目将更有针对性地设计解决方案，满足市场的多样化需求，从而更好地促进展示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展示架项目战略至关重要。我们将对竞争态势进行更为深入的分析，包括但不限于市场份额、产品特点、客户满意度等多个维度。通过深度的竞争分析，展示架项目将能够更准确地把握市场脉搏，制定具有竞争力的展示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展示架项目的发展具有直接的影响。我们将进行更为全面的法规和政策分析，了解行业发展中的潜在法律风险和合规挑战。通过充分了解和遵守相关法规，展示架项目将确保在法律框架内合法合规运营，为展示架项目的稳健发展提供有力支持。</w:t>
      </w:r>
    </w:p>
    <w:p>
      <w:pPr>
        <w:pStyle w:val="Heading2"/>
        <w:ind w:firstLine="560" w:firstLineChars="200"/>
        <w:rPr>
          <w:rFonts w:ascii="仿宋" w:eastAsia="仿宋" w:hAnsi="仿宋" w:cs="仿宋" w:hint="eastAsia"/>
          <w:sz w:val="28"/>
          <w:lang w:eastAsia="zh-CN"/>
        </w:rPr>
      </w:pPr>
      <w:bookmarkStart w:id="19" w:name="_Toc27064"/>
      <w:r>
        <w:rPr>
          <w:rFonts w:ascii="仿宋" w:eastAsia="仿宋" w:hAnsi="仿宋" w:cs="仿宋" w:hint="eastAsia"/>
          <w:sz w:val="28"/>
          <w:lang w:eastAsia="zh-CN"/>
        </w:rPr>
        <w:t>(二)、展示架项目建设必要性分析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https://d.book118.com/928133010062006026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142BCD"/>
    <w:rsid w:val="44142B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133010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2024-01-14T02:35:00Z</dcterms:created>
  <dcterms:modified xsi:type="dcterms:W3CDTF">2024-01-14T02:36:00Z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EA11AB3284BC4E47A336E5688AFD8B54_11</vt:lpwstr>
  </property>
  <property fmtid="{D5CDD505-2E9C-101B-9397-08002B2CF9AE}" pid="3" name="KSOProductBuildVer">
    <vt:lpwstr>2052-12.1.0.16120</vt:lpwstr>
  </property>
</Properties>
</file>