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密码键盘项目概述报告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951" w:history="1">
        <w:r>
          <w:rPr>
            <w:rFonts w:ascii="仿宋" w:eastAsia="仿宋" w:hAnsi="仿宋" w:cs="仿宋" w:hint="eastAsia"/>
            <w:lang w:eastAsia="zh-CN"/>
          </w:rPr>
          <w:t>概论</w:t>
        </w:r>
        <w:r>
          <w:tab/>
        </w:r>
        <w:r>
          <w:fldChar w:fldCharType="begin"/>
        </w:r>
        <w:r>
          <w:instrText xml:space="preserve"> PAGEREF _Toc12951 \h </w:instrText>
        </w:r>
        <w:r>
          <w:fldChar w:fldCharType="separate"/>
        </w:r>
        <w:r>
          <w:t>3</w:t>
        </w:r>
        <w:r>
          <w:fldChar w:fldCharType="end"/>
        </w:r>
      </w:hyperlink>
    </w:p>
    <w:p>
      <w:pPr>
        <w:pStyle w:val="TOC1"/>
        <w:tabs>
          <w:tab w:val="right" w:leader="dot" w:pos="8306"/>
        </w:tabs>
      </w:pPr>
      <w:hyperlink w:anchor="_Toc2779" w:history="1">
        <w:r>
          <w:rPr>
            <w:rFonts w:ascii="仿宋" w:eastAsia="仿宋" w:hAnsi="仿宋" w:cs="仿宋" w:hint="eastAsia"/>
            <w:lang w:eastAsia="zh-CN"/>
          </w:rPr>
          <w:t>一、密码键盘项目市场前景分析</w:t>
        </w:r>
        <w:r>
          <w:tab/>
        </w:r>
        <w:r>
          <w:fldChar w:fldCharType="begin"/>
        </w:r>
        <w:r>
          <w:instrText xml:space="preserve"> PAGEREF _Toc2779 \h </w:instrText>
        </w:r>
        <w:r>
          <w:fldChar w:fldCharType="separate"/>
        </w:r>
        <w:r>
          <w:t>3</w:t>
        </w:r>
        <w:r>
          <w:fldChar w:fldCharType="end"/>
        </w:r>
      </w:hyperlink>
    </w:p>
    <w:p>
      <w:pPr>
        <w:pStyle w:val="TOC2"/>
        <w:tabs>
          <w:tab w:val="right" w:leader="dot" w:pos="8306"/>
        </w:tabs>
      </w:pPr>
      <w:hyperlink w:anchor="_Toc13690" w:history="1">
        <w:r>
          <w:rPr>
            <w:rFonts w:ascii="仿宋" w:eastAsia="仿宋" w:hAnsi="仿宋" w:cs="仿宋" w:hint="eastAsia"/>
            <w:lang w:eastAsia="zh-CN"/>
          </w:rPr>
          <w:t>(一)、建设地经济发展概况</w:t>
        </w:r>
        <w:r>
          <w:tab/>
        </w:r>
        <w:r>
          <w:fldChar w:fldCharType="begin"/>
        </w:r>
        <w:r>
          <w:instrText xml:space="preserve"> PAGEREF _Toc13690 \h </w:instrText>
        </w:r>
        <w:r>
          <w:fldChar w:fldCharType="separate"/>
        </w:r>
        <w:r>
          <w:t>3</w:t>
        </w:r>
        <w:r>
          <w:fldChar w:fldCharType="end"/>
        </w:r>
      </w:hyperlink>
    </w:p>
    <w:p>
      <w:pPr>
        <w:pStyle w:val="TOC2"/>
        <w:tabs>
          <w:tab w:val="right" w:leader="dot" w:pos="8306"/>
        </w:tabs>
      </w:pPr>
      <w:hyperlink w:anchor="_Toc2568" w:history="1">
        <w:r>
          <w:rPr>
            <w:rFonts w:ascii="仿宋" w:eastAsia="仿宋" w:hAnsi="仿宋" w:cs="仿宋" w:hint="eastAsia"/>
            <w:lang w:eastAsia="zh-CN"/>
          </w:rPr>
          <w:t>(二)、行业市场分析</w:t>
        </w:r>
        <w:r>
          <w:tab/>
        </w:r>
        <w:r>
          <w:fldChar w:fldCharType="begin"/>
        </w:r>
        <w:r>
          <w:instrText xml:space="preserve"> PAGEREF _Toc2568 \h </w:instrText>
        </w:r>
        <w:r>
          <w:fldChar w:fldCharType="separate"/>
        </w:r>
        <w:r>
          <w:t>5</w:t>
        </w:r>
        <w:r>
          <w:fldChar w:fldCharType="end"/>
        </w:r>
      </w:hyperlink>
    </w:p>
    <w:p>
      <w:pPr>
        <w:pStyle w:val="TOC1"/>
        <w:tabs>
          <w:tab w:val="right" w:leader="dot" w:pos="8306"/>
        </w:tabs>
      </w:pPr>
      <w:hyperlink w:anchor="_Toc777" w:history="1">
        <w:r>
          <w:rPr>
            <w:rFonts w:ascii="仿宋" w:eastAsia="仿宋" w:hAnsi="仿宋" w:cs="仿宋" w:hint="eastAsia"/>
            <w:lang w:eastAsia="zh-CN"/>
          </w:rPr>
          <w:t>二、密码键盘项目基本情况</w:t>
        </w:r>
        <w:r>
          <w:tab/>
        </w:r>
        <w:r>
          <w:fldChar w:fldCharType="begin"/>
        </w:r>
        <w:r>
          <w:instrText xml:space="preserve"> PAGEREF _Toc777 \h </w:instrText>
        </w:r>
        <w:r>
          <w:fldChar w:fldCharType="separate"/>
        </w:r>
        <w:r>
          <w:t>6</w:t>
        </w:r>
        <w:r>
          <w:fldChar w:fldCharType="end"/>
        </w:r>
      </w:hyperlink>
    </w:p>
    <w:p>
      <w:pPr>
        <w:pStyle w:val="TOC2"/>
        <w:tabs>
          <w:tab w:val="right" w:leader="dot" w:pos="8306"/>
        </w:tabs>
      </w:pPr>
      <w:hyperlink w:anchor="_Toc6197" w:history="1">
        <w:r>
          <w:rPr>
            <w:rFonts w:ascii="仿宋" w:eastAsia="仿宋" w:hAnsi="仿宋" w:cs="仿宋" w:hint="eastAsia"/>
            <w:lang w:eastAsia="zh-CN"/>
          </w:rPr>
          <w:t>(一)、密码键盘项目名称及建设性质</w:t>
        </w:r>
        <w:r>
          <w:tab/>
        </w:r>
        <w:r>
          <w:fldChar w:fldCharType="begin"/>
        </w:r>
        <w:r>
          <w:instrText xml:space="preserve"> PAGEREF _Toc6197 \h </w:instrText>
        </w:r>
        <w:r>
          <w:fldChar w:fldCharType="separate"/>
        </w:r>
        <w:r>
          <w:t>6</w:t>
        </w:r>
        <w:r>
          <w:fldChar w:fldCharType="end"/>
        </w:r>
      </w:hyperlink>
    </w:p>
    <w:p>
      <w:pPr>
        <w:pStyle w:val="TOC2"/>
        <w:tabs>
          <w:tab w:val="right" w:leader="dot" w:pos="8306"/>
        </w:tabs>
      </w:pPr>
      <w:hyperlink w:anchor="_Toc27542" w:history="1">
        <w:r>
          <w:rPr>
            <w:rFonts w:ascii="仿宋" w:eastAsia="仿宋" w:hAnsi="仿宋" w:cs="仿宋" w:hint="eastAsia"/>
            <w:lang w:eastAsia="zh-CN"/>
          </w:rPr>
          <w:t>(二)、密码键盘项目承办单位</w:t>
        </w:r>
        <w:r>
          <w:tab/>
        </w:r>
        <w:r>
          <w:fldChar w:fldCharType="begin"/>
        </w:r>
        <w:r>
          <w:instrText xml:space="preserve"> PAGEREF _Toc27542 \h </w:instrText>
        </w:r>
        <w:r>
          <w:fldChar w:fldCharType="separate"/>
        </w:r>
        <w:r>
          <w:t>7</w:t>
        </w:r>
        <w:r>
          <w:fldChar w:fldCharType="end"/>
        </w:r>
      </w:hyperlink>
    </w:p>
    <w:p>
      <w:pPr>
        <w:pStyle w:val="TOC2"/>
        <w:tabs>
          <w:tab w:val="right" w:leader="dot" w:pos="8306"/>
        </w:tabs>
      </w:pPr>
      <w:hyperlink w:anchor="_Toc15987" w:history="1">
        <w:r>
          <w:rPr>
            <w:rFonts w:ascii="仿宋" w:eastAsia="仿宋" w:hAnsi="仿宋" w:cs="仿宋" w:hint="eastAsia"/>
            <w:lang w:eastAsia="zh-CN"/>
          </w:rPr>
          <w:t>(三)、战略合作单位</w:t>
        </w:r>
        <w:r>
          <w:tab/>
        </w:r>
        <w:r>
          <w:fldChar w:fldCharType="begin"/>
        </w:r>
        <w:r>
          <w:instrText xml:space="preserve"> PAGEREF _Toc15987 \h </w:instrText>
        </w:r>
        <w:r>
          <w:fldChar w:fldCharType="separate"/>
        </w:r>
        <w:r>
          <w:t>7</w:t>
        </w:r>
        <w:r>
          <w:fldChar w:fldCharType="end"/>
        </w:r>
      </w:hyperlink>
    </w:p>
    <w:p>
      <w:pPr>
        <w:pStyle w:val="TOC2"/>
        <w:tabs>
          <w:tab w:val="right" w:leader="dot" w:pos="8306"/>
        </w:tabs>
      </w:pPr>
      <w:hyperlink w:anchor="_Toc3536" w:history="1">
        <w:r>
          <w:rPr>
            <w:rFonts w:ascii="仿宋" w:eastAsia="仿宋" w:hAnsi="仿宋" w:cs="仿宋" w:hint="eastAsia"/>
            <w:lang w:eastAsia="zh-CN"/>
          </w:rPr>
          <w:t>(四)、密码键盘项目提出的理由</w:t>
        </w:r>
        <w:r>
          <w:tab/>
        </w:r>
        <w:r>
          <w:fldChar w:fldCharType="begin"/>
        </w:r>
        <w:r>
          <w:instrText xml:space="preserve"> PAGEREF _Toc3536 \h </w:instrText>
        </w:r>
        <w:r>
          <w:fldChar w:fldCharType="separate"/>
        </w:r>
        <w:r>
          <w:t>7</w:t>
        </w:r>
        <w:r>
          <w:fldChar w:fldCharType="end"/>
        </w:r>
      </w:hyperlink>
    </w:p>
    <w:p>
      <w:pPr>
        <w:pStyle w:val="TOC2"/>
        <w:tabs>
          <w:tab w:val="right" w:leader="dot" w:pos="8306"/>
        </w:tabs>
      </w:pPr>
      <w:hyperlink w:anchor="_Toc31502" w:history="1">
        <w:r>
          <w:rPr>
            <w:rFonts w:ascii="仿宋" w:eastAsia="仿宋" w:hAnsi="仿宋" w:cs="仿宋" w:hint="eastAsia"/>
            <w:lang w:eastAsia="zh-CN"/>
          </w:rPr>
          <w:t>(五)、原材料供应</w:t>
        </w:r>
        <w:r>
          <w:tab/>
        </w:r>
        <w:r>
          <w:fldChar w:fldCharType="begin"/>
        </w:r>
        <w:r>
          <w:instrText xml:space="preserve"> PAGEREF _Toc31502 \h </w:instrText>
        </w:r>
        <w:r>
          <w:fldChar w:fldCharType="separate"/>
        </w:r>
        <w:r>
          <w:t>8</w:t>
        </w:r>
        <w:r>
          <w:fldChar w:fldCharType="end"/>
        </w:r>
      </w:hyperlink>
    </w:p>
    <w:p>
      <w:pPr>
        <w:pStyle w:val="TOC2"/>
        <w:tabs>
          <w:tab w:val="right" w:leader="dot" w:pos="8306"/>
        </w:tabs>
      </w:pPr>
      <w:hyperlink w:anchor="_Toc18369" w:history="1">
        <w:r>
          <w:rPr>
            <w:rFonts w:ascii="仿宋" w:eastAsia="仿宋" w:hAnsi="仿宋" w:cs="仿宋" w:hint="eastAsia"/>
            <w:lang w:eastAsia="zh-CN"/>
          </w:rPr>
          <w:t>(六)、密码键盘项目能耗分析</w:t>
        </w:r>
        <w:r>
          <w:tab/>
        </w:r>
        <w:r>
          <w:fldChar w:fldCharType="begin"/>
        </w:r>
        <w:r>
          <w:instrText xml:space="preserve"> PAGEREF _Toc18369 \h </w:instrText>
        </w:r>
        <w:r>
          <w:fldChar w:fldCharType="separate"/>
        </w:r>
        <w:r>
          <w:t>9</w:t>
        </w:r>
        <w:r>
          <w:fldChar w:fldCharType="end"/>
        </w:r>
      </w:hyperlink>
    </w:p>
    <w:p>
      <w:pPr>
        <w:pStyle w:val="TOC2"/>
        <w:tabs>
          <w:tab w:val="right" w:leader="dot" w:pos="8306"/>
        </w:tabs>
      </w:pPr>
      <w:hyperlink w:anchor="_Toc28949" w:history="1">
        <w:r>
          <w:rPr>
            <w:rFonts w:ascii="仿宋" w:eastAsia="仿宋" w:hAnsi="仿宋" w:cs="仿宋" w:hint="eastAsia"/>
            <w:lang w:eastAsia="zh-CN"/>
          </w:rPr>
          <w:t>(七)、环境保护</w:t>
        </w:r>
        <w:r>
          <w:tab/>
        </w:r>
        <w:r>
          <w:fldChar w:fldCharType="begin"/>
        </w:r>
        <w:r>
          <w:instrText xml:space="preserve"> PAGEREF _Toc28949 \h </w:instrText>
        </w:r>
        <w:r>
          <w:fldChar w:fldCharType="separate"/>
        </w:r>
        <w:r>
          <w:t>10</w:t>
        </w:r>
        <w:r>
          <w:fldChar w:fldCharType="end"/>
        </w:r>
      </w:hyperlink>
    </w:p>
    <w:p>
      <w:pPr>
        <w:pStyle w:val="TOC2"/>
        <w:tabs>
          <w:tab w:val="right" w:leader="dot" w:pos="8306"/>
        </w:tabs>
      </w:pPr>
      <w:hyperlink w:anchor="_Toc8383" w:history="1">
        <w:r>
          <w:rPr>
            <w:rFonts w:ascii="仿宋" w:eastAsia="仿宋" w:hAnsi="仿宋" w:cs="仿宋" w:hint="eastAsia"/>
            <w:lang w:eastAsia="zh-CN"/>
          </w:rPr>
          <w:t>(八)、密码键盘项目建设符合性</w:t>
        </w:r>
        <w:r>
          <w:tab/>
        </w:r>
        <w:r>
          <w:fldChar w:fldCharType="begin"/>
        </w:r>
        <w:r>
          <w:instrText xml:space="preserve"> PAGEREF _Toc8383 \h </w:instrText>
        </w:r>
        <w:r>
          <w:fldChar w:fldCharType="separate"/>
        </w:r>
        <w:r>
          <w:t>10</w:t>
        </w:r>
        <w:r>
          <w:fldChar w:fldCharType="end"/>
        </w:r>
      </w:hyperlink>
    </w:p>
    <w:p>
      <w:pPr>
        <w:pStyle w:val="TOC2"/>
        <w:tabs>
          <w:tab w:val="right" w:leader="dot" w:pos="8306"/>
        </w:tabs>
      </w:pPr>
      <w:hyperlink w:anchor="_Toc16637" w:history="1">
        <w:r>
          <w:rPr>
            <w:rFonts w:ascii="仿宋" w:eastAsia="仿宋" w:hAnsi="仿宋" w:cs="仿宋" w:hint="eastAsia"/>
            <w:lang w:eastAsia="zh-CN"/>
          </w:rPr>
          <w:t>(九)、密码键盘项目进度规划</w:t>
        </w:r>
        <w:r>
          <w:tab/>
        </w:r>
        <w:r>
          <w:fldChar w:fldCharType="begin"/>
        </w:r>
        <w:r>
          <w:instrText xml:space="preserve"> PAGEREF _Toc16637 \h </w:instrText>
        </w:r>
        <w:r>
          <w:fldChar w:fldCharType="separate"/>
        </w:r>
        <w:r>
          <w:t>12</w:t>
        </w:r>
        <w:r>
          <w:fldChar w:fldCharType="end"/>
        </w:r>
      </w:hyperlink>
    </w:p>
    <w:p>
      <w:pPr>
        <w:pStyle w:val="TOC2"/>
        <w:tabs>
          <w:tab w:val="right" w:leader="dot" w:pos="8306"/>
        </w:tabs>
      </w:pPr>
      <w:hyperlink w:anchor="_Toc31745" w:history="1">
        <w:r>
          <w:rPr>
            <w:rFonts w:ascii="仿宋" w:eastAsia="仿宋" w:hAnsi="仿宋" w:cs="仿宋" w:hint="eastAsia"/>
            <w:lang w:eastAsia="zh-CN"/>
          </w:rPr>
          <w:t>(十)、投资估算及经济效益分析</w:t>
        </w:r>
        <w:r>
          <w:tab/>
        </w:r>
        <w:r>
          <w:fldChar w:fldCharType="begin"/>
        </w:r>
        <w:r>
          <w:instrText xml:space="preserve"> PAGEREF _Toc31745 \h </w:instrText>
        </w:r>
        <w:r>
          <w:fldChar w:fldCharType="separate"/>
        </w:r>
        <w:r>
          <w:t>13</w:t>
        </w:r>
        <w:r>
          <w:fldChar w:fldCharType="end"/>
        </w:r>
      </w:hyperlink>
    </w:p>
    <w:p>
      <w:pPr>
        <w:pStyle w:val="TOC2"/>
        <w:tabs>
          <w:tab w:val="right" w:leader="dot" w:pos="8306"/>
        </w:tabs>
      </w:pPr>
      <w:hyperlink w:anchor="_Toc15212" w:history="1">
        <w:r>
          <w:rPr>
            <w:rFonts w:ascii="仿宋" w:eastAsia="仿宋" w:hAnsi="仿宋" w:cs="仿宋" w:hint="eastAsia"/>
            <w:lang w:eastAsia="zh-CN"/>
          </w:rPr>
          <w:t>(十一)、报告说明</w:t>
        </w:r>
        <w:r>
          <w:tab/>
        </w:r>
        <w:r>
          <w:fldChar w:fldCharType="begin"/>
        </w:r>
        <w:r>
          <w:instrText xml:space="preserve"> PAGEREF _Toc15212 \h </w:instrText>
        </w:r>
        <w:r>
          <w:fldChar w:fldCharType="separate"/>
        </w:r>
        <w:r>
          <w:t>14</w:t>
        </w:r>
        <w:r>
          <w:fldChar w:fldCharType="end"/>
        </w:r>
      </w:hyperlink>
    </w:p>
    <w:p>
      <w:pPr>
        <w:pStyle w:val="TOC2"/>
        <w:tabs>
          <w:tab w:val="right" w:leader="dot" w:pos="8306"/>
        </w:tabs>
      </w:pPr>
      <w:hyperlink w:anchor="_Toc8369" w:history="1">
        <w:r>
          <w:rPr>
            <w:rFonts w:ascii="仿宋" w:eastAsia="仿宋" w:hAnsi="仿宋" w:cs="仿宋" w:hint="eastAsia"/>
            <w:lang w:eastAsia="zh-CN"/>
          </w:rPr>
          <w:t>(十二)、密码键盘项目评价</w:t>
        </w:r>
        <w:r>
          <w:tab/>
        </w:r>
        <w:r>
          <w:fldChar w:fldCharType="begin"/>
        </w:r>
        <w:r>
          <w:instrText xml:space="preserve"> PAGEREF _Toc8369 \h </w:instrText>
        </w:r>
        <w:r>
          <w:fldChar w:fldCharType="separate"/>
        </w:r>
        <w:r>
          <w:t>15</w:t>
        </w:r>
        <w:r>
          <w:fldChar w:fldCharType="end"/>
        </w:r>
      </w:hyperlink>
    </w:p>
    <w:p>
      <w:pPr>
        <w:pStyle w:val="TOC1"/>
        <w:tabs>
          <w:tab w:val="right" w:leader="dot" w:pos="8306"/>
        </w:tabs>
      </w:pPr>
      <w:hyperlink w:anchor="_Toc26495" w:history="1">
        <w:r>
          <w:rPr>
            <w:rFonts w:ascii="仿宋" w:eastAsia="仿宋" w:hAnsi="仿宋" w:cs="仿宋" w:hint="eastAsia"/>
            <w:lang w:eastAsia="zh-CN"/>
          </w:rPr>
          <w:t>三、密码键盘项目选址说明</w:t>
        </w:r>
        <w:r>
          <w:tab/>
        </w:r>
        <w:r>
          <w:fldChar w:fldCharType="begin"/>
        </w:r>
        <w:r>
          <w:instrText xml:space="preserve"> PAGEREF _Toc26495 \h </w:instrText>
        </w:r>
        <w:r>
          <w:fldChar w:fldCharType="separate"/>
        </w:r>
        <w:r>
          <w:t>17</w:t>
        </w:r>
        <w:r>
          <w:fldChar w:fldCharType="end"/>
        </w:r>
      </w:hyperlink>
    </w:p>
    <w:p>
      <w:pPr>
        <w:pStyle w:val="TOC2"/>
        <w:tabs>
          <w:tab w:val="right" w:leader="dot" w:pos="8306"/>
        </w:tabs>
      </w:pPr>
      <w:hyperlink w:anchor="_Toc19377" w:history="1">
        <w:r>
          <w:rPr>
            <w:rFonts w:ascii="仿宋" w:eastAsia="仿宋" w:hAnsi="仿宋" w:cs="仿宋" w:hint="eastAsia"/>
            <w:lang w:eastAsia="zh-CN"/>
          </w:rPr>
          <w:t>(一)、密码键盘项目选址</w:t>
        </w:r>
        <w:r>
          <w:tab/>
        </w:r>
        <w:r>
          <w:fldChar w:fldCharType="begin"/>
        </w:r>
        <w:r>
          <w:instrText xml:space="preserve"> PAGEREF _Toc19377 \h </w:instrText>
        </w:r>
        <w:r>
          <w:fldChar w:fldCharType="separate"/>
        </w:r>
        <w:r>
          <w:t>17</w:t>
        </w:r>
        <w:r>
          <w:fldChar w:fldCharType="end"/>
        </w:r>
      </w:hyperlink>
    </w:p>
    <w:p>
      <w:pPr>
        <w:pStyle w:val="TOC2"/>
        <w:tabs>
          <w:tab w:val="right" w:leader="dot" w:pos="8306"/>
        </w:tabs>
      </w:pPr>
      <w:hyperlink w:anchor="_Toc24571" w:history="1">
        <w:r>
          <w:rPr>
            <w:rFonts w:ascii="仿宋" w:eastAsia="仿宋" w:hAnsi="仿宋" w:cs="仿宋" w:hint="eastAsia"/>
            <w:lang w:eastAsia="zh-CN"/>
          </w:rPr>
          <w:t>(二)、用地控制指标</w:t>
        </w:r>
        <w:r>
          <w:tab/>
        </w:r>
        <w:r>
          <w:fldChar w:fldCharType="begin"/>
        </w:r>
        <w:r>
          <w:instrText xml:space="preserve"> PAGEREF _Toc24571 \h </w:instrText>
        </w:r>
        <w:r>
          <w:fldChar w:fldCharType="separate"/>
        </w:r>
        <w:r>
          <w:t>17</w:t>
        </w:r>
        <w:r>
          <w:fldChar w:fldCharType="end"/>
        </w:r>
      </w:hyperlink>
    </w:p>
    <w:p>
      <w:pPr>
        <w:pStyle w:val="TOC2"/>
        <w:tabs>
          <w:tab w:val="right" w:leader="dot" w:pos="8306"/>
        </w:tabs>
      </w:pPr>
      <w:hyperlink w:anchor="_Toc24688" w:history="1">
        <w:r>
          <w:rPr>
            <w:rFonts w:ascii="仿宋" w:eastAsia="仿宋" w:hAnsi="仿宋" w:cs="仿宋" w:hint="eastAsia"/>
            <w:lang w:eastAsia="zh-CN"/>
          </w:rPr>
          <w:t>(三)、节约用地措施</w:t>
        </w:r>
        <w:r>
          <w:tab/>
        </w:r>
        <w:r>
          <w:fldChar w:fldCharType="begin"/>
        </w:r>
        <w:r>
          <w:instrText xml:space="preserve"> PAGEREF _Toc24688 \h </w:instrText>
        </w:r>
        <w:r>
          <w:fldChar w:fldCharType="separate"/>
        </w:r>
        <w:r>
          <w:t>18</w:t>
        </w:r>
        <w:r>
          <w:fldChar w:fldCharType="end"/>
        </w:r>
      </w:hyperlink>
    </w:p>
    <w:p>
      <w:pPr>
        <w:pStyle w:val="TOC2"/>
        <w:tabs>
          <w:tab w:val="right" w:leader="dot" w:pos="8306"/>
        </w:tabs>
      </w:pPr>
      <w:hyperlink w:anchor="_Toc26441" w:history="1">
        <w:r>
          <w:rPr>
            <w:rFonts w:ascii="仿宋" w:eastAsia="仿宋" w:hAnsi="仿宋" w:cs="仿宋" w:hint="eastAsia"/>
            <w:lang w:eastAsia="zh-CN"/>
          </w:rPr>
          <w:t>(四)、总图布置方案</w:t>
        </w:r>
        <w:r>
          <w:tab/>
        </w:r>
        <w:r>
          <w:fldChar w:fldCharType="begin"/>
        </w:r>
        <w:r>
          <w:instrText xml:space="preserve"> PAGEREF _Toc26441 \h </w:instrText>
        </w:r>
        <w:r>
          <w:fldChar w:fldCharType="separate"/>
        </w:r>
        <w:r>
          <w:t>19</w:t>
        </w:r>
        <w:r>
          <w:fldChar w:fldCharType="end"/>
        </w:r>
      </w:hyperlink>
    </w:p>
    <w:p>
      <w:pPr>
        <w:pStyle w:val="TOC2"/>
        <w:tabs>
          <w:tab w:val="right" w:leader="dot" w:pos="8306"/>
        </w:tabs>
      </w:pPr>
      <w:hyperlink w:anchor="_Toc14721" w:history="1">
        <w:r>
          <w:rPr>
            <w:rFonts w:ascii="仿宋" w:eastAsia="仿宋" w:hAnsi="仿宋" w:cs="仿宋" w:hint="eastAsia"/>
            <w:lang w:eastAsia="zh-CN"/>
          </w:rPr>
          <w:t>(五)、选址综合评价</w:t>
        </w:r>
        <w:r>
          <w:tab/>
        </w:r>
        <w:r>
          <w:fldChar w:fldCharType="begin"/>
        </w:r>
        <w:r>
          <w:instrText xml:space="preserve"> PAGEREF _Toc14721 \h </w:instrText>
        </w:r>
        <w:r>
          <w:fldChar w:fldCharType="separate"/>
        </w:r>
        <w:r>
          <w:t>20</w:t>
        </w:r>
        <w:r>
          <w:fldChar w:fldCharType="end"/>
        </w:r>
      </w:hyperlink>
    </w:p>
    <w:p>
      <w:pPr>
        <w:pStyle w:val="TOC1"/>
        <w:tabs>
          <w:tab w:val="right" w:leader="dot" w:pos="8306"/>
        </w:tabs>
      </w:pPr>
      <w:hyperlink w:anchor="_Toc20540" w:history="1">
        <w:r>
          <w:rPr>
            <w:rFonts w:ascii="仿宋" w:eastAsia="仿宋" w:hAnsi="仿宋" w:cs="仿宋" w:hint="eastAsia"/>
            <w:lang w:eastAsia="zh-CN"/>
          </w:rPr>
          <w:t>四、工艺分析</w:t>
        </w:r>
        <w:r>
          <w:tab/>
        </w:r>
        <w:r>
          <w:fldChar w:fldCharType="begin"/>
        </w:r>
        <w:r>
          <w:instrText xml:space="preserve"> PAGEREF _Toc20540 \h </w:instrText>
        </w:r>
        <w:r>
          <w:fldChar w:fldCharType="separate"/>
        </w:r>
        <w:r>
          <w:t>21</w:t>
        </w:r>
        <w:r>
          <w:fldChar w:fldCharType="end"/>
        </w:r>
      </w:hyperlink>
    </w:p>
    <w:p>
      <w:pPr>
        <w:pStyle w:val="TOC2"/>
        <w:tabs>
          <w:tab w:val="right" w:leader="dot" w:pos="8306"/>
        </w:tabs>
      </w:pPr>
      <w:hyperlink w:anchor="_Toc24277" w:history="1">
        <w:r>
          <w:rPr>
            <w:rFonts w:ascii="仿宋" w:eastAsia="仿宋" w:hAnsi="仿宋" w:cs="仿宋" w:hint="eastAsia"/>
            <w:lang w:eastAsia="zh-CN"/>
          </w:rPr>
          <w:t>(一)、技术管理特点</w:t>
        </w:r>
        <w:r>
          <w:tab/>
        </w:r>
        <w:r>
          <w:fldChar w:fldCharType="begin"/>
        </w:r>
        <w:r>
          <w:instrText xml:space="preserve"> PAGEREF _Toc24277 \h </w:instrText>
        </w:r>
        <w:r>
          <w:fldChar w:fldCharType="separate"/>
        </w:r>
        <w:r>
          <w:t>21</w:t>
        </w:r>
        <w:r>
          <w:fldChar w:fldCharType="end"/>
        </w:r>
      </w:hyperlink>
    </w:p>
    <w:p>
      <w:pPr>
        <w:pStyle w:val="TOC2"/>
        <w:tabs>
          <w:tab w:val="right" w:leader="dot" w:pos="8306"/>
        </w:tabs>
      </w:pPr>
      <w:hyperlink w:anchor="_Toc2525" w:history="1">
        <w:r>
          <w:rPr>
            <w:rFonts w:ascii="仿宋" w:eastAsia="仿宋" w:hAnsi="仿宋" w:cs="仿宋" w:hint="eastAsia"/>
            <w:lang w:eastAsia="zh-CN"/>
          </w:rPr>
          <w:t>(二)、密码键盘项目工艺技术设计方案</w:t>
        </w:r>
        <w:r>
          <w:tab/>
        </w:r>
        <w:r>
          <w:fldChar w:fldCharType="begin"/>
        </w:r>
        <w:r>
          <w:instrText xml:space="preserve"> PAGEREF _Toc2525 \h </w:instrText>
        </w:r>
        <w:r>
          <w:fldChar w:fldCharType="separate"/>
        </w:r>
        <w:r>
          <w:t>22</w:t>
        </w:r>
        <w:r>
          <w:fldChar w:fldCharType="end"/>
        </w:r>
      </w:hyperlink>
    </w:p>
    <w:p>
      <w:pPr>
        <w:pStyle w:val="TOC2"/>
        <w:tabs>
          <w:tab w:val="right" w:leader="dot" w:pos="8306"/>
        </w:tabs>
      </w:pPr>
      <w:hyperlink w:anchor="_Toc22206" w:history="1">
        <w:r>
          <w:rPr>
            <w:rFonts w:ascii="仿宋" w:eastAsia="仿宋" w:hAnsi="仿宋" w:cs="仿宋" w:hint="eastAsia"/>
            <w:lang w:eastAsia="zh-CN"/>
          </w:rPr>
          <w:t>(三)、设备选型方案</w:t>
        </w:r>
        <w:r>
          <w:tab/>
        </w:r>
        <w:r>
          <w:fldChar w:fldCharType="begin"/>
        </w:r>
        <w:r>
          <w:instrText xml:space="preserve"> PAGEREF _Toc22206 \h </w:instrText>
        </w:r>
        <w:r>
          <w:fldChar w:fldCharType="separate"/>
        </w:r>
        <w:r>
          <w:t>23</w:t>
        </w:r>
        <w:r>
          <w:fldChar w:fldCharType="end"/>
        </w:r>
      </w:hyperlink>
    </w:p>
    <w:p>
      <w:pPr>
        <w:pStyle w:val="TOC1"/>
        <w:tabs>
          <w:tab w:val="right" w:leader="dot" w:pos="8306"/>
        </w:tabs>
      </w:pPr>
      <w:hyperlink w:anchor="_Toc20188" w:history="1">
        <w:r>
          <w:rPr>
            <w:rFonts w:ascii="仿宋" w:eastAsia="仿宋" w:hAnsi="仿宋" w:cs="仿宋" w:hint="eastAsia"/>
            <w:lang w:eastAsia="zh-CN"/>
          </w:rPr>
          <w:t>五、知识管理与技术创新</w:t>
        </w:r>
        <w:r>
          <w:tab/>
        </w:r>
        <w:r>
          <w:fldChar w:fldCharType="begin"/>
        </w:r>
        <w:r>
          <w:instrText xml:space="preserve"> PAGEREF _Toc20188 \h </w:instrText>
        </w:r>
        <w:r>
          <w:fldChar w:fldCharType="separate"/>
        </w:r>
        <w:r>
          <w:t>24</w:t>
        </w:r>
        <w:r>
          <w:fldChar w:fldCharType="end"/>
        </w:r>
      </w:hyperlink>
    </w:p>
    <w:p>
      <w:pPr>
        <w:pStyle w:val="TOC2"/>
        <w:tabs>
          <w:tab w:val="right" w:leader="dot" w:pos="8306"/>
        </w:tabs>
      </w:pPr>
      <w:hyperlink w:anchor="_Toc12336" w:history="1">
        <w:r>
          <w:rPr>
            <w:rFonts w:ascii="仿宋" w:eastAsia="仿宋" w:hAnsi="仿宋" w:cs="仿宋" w:hint="eastAsia"/>
            <w:lang w:eastAsia="zh-CN"/>
          </w:rPr>
          <w:t>(一)、知识管理体系建设</w:t>
        </w:r>
        <w:r>
          <w:tab/>
        </w:r>
        <w:r>
          <w:fldChar w:fldCharType="begin"/>
        </w:r>
        <w:r>
          <w:instrText xml:space="preserve"> PAGEREF _Toc12336 \h </w:instrText>
        </w:r>
        <w:r>
          <w:fldChar w:fldCharType="separate"/>
        </w:r>
        <w:r>
          <w:t>24</w:t>
        </w:r>
        <w:r>
          <w:fldChar w:fldCharType="end"/>
        </w:r>
      </w:hyperlink>
    </w:p>
    <w:p>
      <w:pPr>
        <w:pStyle w:val="TOC2"/>
        <w:tabs>
          <w:tab w:val="right" w:leader="dot" w:pos="8306"/>
        </w:tabs>
      </w:pPr>
      <w:hyperlink w:anchor="_Toc15708" w:history="1">
        <w:r>
          <w:rPr>
            <w:rFonts w:ascii="仿宋" w:eastAsia="仿宋" w:hAnsi="仿宋" w:cs="仿宋" w:hint="eastAsia"/>
            <w:lang w:eastAsia="zh-CN"/>
          </w:rPr>
          <w:t>(二)、技术创新与研发投入</w:t>
        </w:r>
        <w:r>
          <w:tab/>
        </w:r>
        <w:r>
          <w:fldChar w:fldCharType="begin"/>
        </w:r>
        <w:r>
          <w:instrText xml:space="preserve"> PAGEREF _Toc15708 \h </w:instrText>
        </w:r>
        <w:r>
          <w:fldChar w:fldCharType="separate"/>
        </w:r>
        <w:r>
          <w:t>25</w:t>
        </w:r>
        <w:r>
          <w:fldChar w:fldCharType="end"/>
        </w:r>
      </w:hyperlink>
    </w:p>
    <w:p>
      <w:pPr>
        <w:pStyle w:val="TOC2"/>
        <w:tabs>
          <w:tab w:val="right" w:leader="dot" w:pos="8306"/>
        </w:tabs>
      </w:pPr>
      <w:hyperlink w:anchor="_Toc6100" w:history="1">
        <w:r>
          <w:rPr>
            <w:rFonts w:ascii="仿宋" w:eastAsia="仿宋" w:hAnsi="仿宋" w:cs="仿宋" w:hint="eastAsia"/>
            <w:lang w:eastAsia="zh-CN"/>
          </w:rPr>
          <w:t>(三)、专利申请与技术保护</w:t>
        </w:r>
        <w:r>
          <w:tab/>
        </w:r>
        <w:r>
          <w:fldChar w:fldCharType="begin"/>
        </w:r>
        <w:r>
          <w:instrText xml:space="preserve"> PAGEREF _Toc6100 \h </w:instrText>
        </w:r>
        <w:r>
          <w:fldChar w:fldCharType="separate"/>
        </w:r>
        <w:r>
          <w:t>27</w:t>
        </w:r>
        <w:r>
          <w:fldChar w:fldCharType="end"/>
        </w:r>
      </w:hyperlink>
    </w:p>
    <w:p>
      <w:pPr>
        <w:pStyle w:val="TOC2"/>
        <w:tabs>
          <w:tab w:val="right" w:leader="dot" w:pos="8306"/>
        </w:tabs>
      </w:pPr>
      <w:hyperlink w:anchor="_Toc551" w:history="1">
        <w:r>
          <w:rPr>
            <w:rFonts w:ascii="仿宋" w:eastAsia="仿宋" w:hAnsi="仿宋" w:cs="仿宋" w:hint="eastAsia"/>
            <w:lang w:eastAsia="zh-CN"/>
          </w:rPr>
          <w:t>(四)、人才培养与团队建设</w:t>
        </w:r>
        <w:r>
          <w:tab/>
        </w:r>
        <w:r>
          <w:fldChar w:fldCharType="begin"/>
        </w:r>
        <w:r>
          <w:instrText xml:space="preserve"> PAGEREF _Toc551 \h </w:instrText>
        </w:r>
        <w:r>
          <w:fldChar w:fldCharType="separate"/>
        </w:r>
        <w:r>
          <w:t>29</w:t>
        </w:r>
        <w:r>
          <w:fldChar w:fldCharType="end"/>
        </w:r>
      </w:hyperlink>
    </w:p>
    <w:p>
      <w:pPr>
        <w:pStyle w:val="TOC1"/>
        <w:tabs>
          <w:tab w:val="right" w:leader="dot" w:pos="8306"/>
        </w:tabs>
      </w:pPr>
      <w:hyperlink w:anchor="_Toc5865" w:history="1">
        <w:r>
          <w:rPr>
            <w:rFonts w:ascii="仿宋" w:eastAsia="仿宋" w:hAnsi="仿宋" w:cs="仿宋" w:hint="eastAsia"/>
            <w:lang w:eastAsia="zh-CN"/>
          </w:rPr>
          <w:t>六、密码键盘项目风险评估</w:t>
        </w:r>
        <w:r>
          <w:tab/>
        </w:r>
        <w:r>
          <w:fldChar w:fldCharType="begin"/>
        </w:r>
        <w:r>
          <w:instrText xml:space="preserve"> PAGEREF _Toc5865 \h </w:instrText>
        </w:r>
        <w:r>
          <w:fldChar w:fldCharType="separate"/>
        </w:r>
        <w:r>
          <w:t>32</w:t>
        </w:r>
        <w:r>
          <w:fldChar w:fldCharType="end"/>
        </w:r>
      </w:hyperlink>
    </w:p>
    <w:p>
      <w:pPr>
        <w:pStyle w:val="TOC2"/>
        <w:tabs>
          <w:tab w:val="right" w:leader="dot" w:pos="8306"/>
        </w:tabs>
      </w:pPr>
      <w:hyperlink w:anchor="_Toc23195" w:history="1">
        <w:r>
          <w:rPr>
            <w:rFonts w:ascii="仿宋" w:eastAsia="仿宋" w:hAnsi="仿宋" w:cs="仿宋" w:hint="eastAsia"/>
            <w:lang w:eastAsia="zh-CN"/>
          </w:rPr>
          <w:t>(一)、政策风险分析</w:t>
        </w:r>
        <w:r>
          <w:tab/>
        </w:r>
        <w:r>
          <w:fldChar w:fldCharType="begin"/>
        </w:r>
        <w:r>
          <w:instrText xml:space="preserve"> PAGEREF _Toc23195 \h </w:instrText>
        </w:r>
        <w:r>
          <w:fldChar w:fldCharType="separate"/>
        </w:r>
        <w:r>
          <w:t>32</w:t>
        </w:r>
        <w:r>
          <w:fldChar w:fldCharType="end"/>
        </w:r>
      </w:hyperlink>
    </w:p>
    <w:p>
      <w:pPr>
        <w:pStyle w:val="TOC2"/>
        <w:tabs>
          <w:tab w:val="right" w:leader="dot" w:pos="8306"/>
        </w:tabs>
      </w:pPr>
      <w:hyperlink w:anchor="_Toc21009" w:history="1">
        <w:r>
          <w:rPr>
            <w:rFonts w:ascii="仿宋" w:eastAsia="仿宋" w:hAnsi="仿宋" w:cs="仿宋" w:hint="eastAsia"/>
            <w:lang w:eastAsia="zh-CN"/>
          </w:rPr>
          <w:t>(二)、社会风险分析</w:t>
        </w:r>
        <w:r>
          <w:tab/>
        </w:r>
        <w:r>
          <w:fldChar w:fldCharType="begin"/>
        </w:r>
        <w:r>
          <w:instrText xml:space="preserve"> PAGEREF _Toc21009 \h </w:instrText>
        </w:r>
        <w:r>
          <w:fldChar w:fldCharType="separate"/>
        </w:r>
        <w:r>
          <w:t>34</w:t>
        </w:r>
        <w:r>
          <w:fldChar w:fldCharType="end"/>
        </w:r>
      </w:hyperlink>
    </w:p>
    <w:p>
      <w:pPr>
        <w:pStyle w:val="TOC2"/>
        <w:tabs>
          <w:tab w:val="right" w:leader="dot" w:pos="8306"/>
        </w:tabs>
      </w:pPr>
      <w:hyperlink w:anchor="_Toc2754" w:history="1">
        <w:r>
          <w:rPr>
            <w:rFonts w:ascii="仿宋" w:eastAsia="仿宋" w:hAnsi="仿宋" w:cs="仿宋" w:hint="eastAsia"/>
            <w:lang w:eastAsia="zh-CN"/>
          </w:rPr>
          <w:t>(三)、市场风险分析</w:t>
        </w:r>
        <w:r>
          <w:tab/>
        </w:r>
        <w:r>
          <w:fldChar w:fldCharType="begin"/>
        </w:r>
        <w:r>
          <w:instrText xml:space="preserve"> PAGEREF _Toc2754 \h </w:instrText>
        </w:r>
        <w:r>
          <w:fldChar w:fldCharType="separate"/>
        </w:r>
        <w:r>
          <w:t>35</w:t>
        </w:r>
        <w:r>
          <w:fldChar w:fldCharType="end"/>
        </w:r>
      </w:hyperlink>
    </w:p>
    <w:p>
      <w:pPr>
        <w:pStyle w:val="TOC2"/>
        <w:tabs>
          <w:tab w:val="right" w:leader="dot" w:pos="8306"/>
        </w:tabs>
      </w:pPr>
      <w:hyperlink w:anchor="_Toc3944" w:history="1">
        <w:r>
          <w:rPr>
            <w:rFonts w:ascii="仿宋" w:eastAsia="仿宋" w:hAnsi="仿宋" w:cs="仿宋" w:hint="eastAsia"/>
            <w:lang w:eastAsia="zh-CN"/>
          </w:rPr>
          <w:t>(四)、资金风险分析</w:t>
        </w:r>
        <w:r>
          <w:tab/>
        </w:r>
        <w:r>
          <w:fldChar w:fldCharType="begin"/>
        </w:r>
        <w:r>
          <w:instrText xml:space="preserve"> PAGEREF _Toc3944 \h </w:instrText>
        </w:r>
        <w:r>
          <w:fldChar w:fldCharType="separate"/>
        </w:r>
        <w:r>
          <w:t>37</w:t>
        </w:r>
        <w:r>
          <w:fldChar w:fldCharType="end"/>
        </w:r>
      </w:hyperlink>
    </w:p>
    <w:p>
      <w:pPr>
        <w:pStyle w:val="TOC2"/>
        <w:tabs>
          <w:tab w:val="right" w:leader="dot" w:pos="8306"/>
        </w:tabs>
      </w:pPr>
      <w:hyperlink w:anchor="_Toc4472" w:history="1">
        <w:r>
          <w:rPr>
            <w:rFonts w:ascii="仿宋" w:eastAsia="仿宋" w:hAnsi="仿宋" w:cs="仿宋" w:hint="eastAsia"/>
            <w:lang w:eastAsia="zh-CN"/>
          </w:rPr>
          <w:t>(五)、技术风险分析</w:t>
        </w:r>
        <w:r>
          <w:tab/>
        </w:r>
        <w:r>
          <w:fldChar w:fldCharType="begin"/>
        </w:r>
        <w:r>
          <w:instrText xml:space="preserve"> PAGEREF _Toc4472 \h </w:instrText>
        </w:r>
        <w:r>
          <w:fldChar w:fldCharType="separate"/>
        </w:r>
        <w:r>
          <w:t>39</w:t>
        </w:r>
        <w:r>
          <w:fldChar w:fldCharType="end"/>
        </w:r>
      </w:hyperlink>
    </w:p>
    <w:p>
      <w:pPr>
        <w:pStyle w:val="TOC2"/>
        <w:tabs>
          <w:tab w:val="right" w:leader="dot" w:pos="8306"/>
        </w:tabs>
      </w:pPr>
      <w:hyperlink w:anchor="_Toc18091" w:history="1">
        <w:r>
          <w:rPr>
            <w:rFonts w:ascii="仿宋" w:eastAsia="仿宋" w:hAnsi="仿宋" w:cs="仿宋" w:hint="eastAsia"/>
            <w:lang w:eastAsia="zh-CN"/>
          </w:rPr>
          <w:t>(六)、财务风险分析</w:t>
        </w:r>
        <w:r>
          <w:tab/>
        </w:r>
        <w:r>
          <w:fldChar w:fldCharType="begin"/>
        </w:r>
        <w:r>
          <w:instrText xml:space="preserve"> PAGEREF _Toc18091 \h </w:instrText>
        </w:r>
        <w:r>
          <w:fldChar w:fldCharType="separate"/>
        </w:r>
        <w:r>
          <w:t>41</w:t>
        </w:r>
        <w:r>
          <w:fldChar w:fldCharType="end"/>
        </w:r>
      </w:hyperlink>
    </w:p>
    <w:p>
      <w:pPr>
        <w:pStyle w:val="TOC2"/>
        <w:tabs>
          <w:tab w:val="right" w:leader="dot" w:pos="8306"/>
        </w:tabs>
      </w:pPr>
      <w:hyperlink w:anchor="_Toc29336" w:history="1">
        <w:r>
          <w:rPr>
            <w:rFonts w:ascii="仿宋" w:eastAsia="仿宋" w:hAnsi="仿宋" w:cs="仿宋" w:hint="eastAsia"/>
            <w:lang w:eastAsia="zh-CN"/>
          </w:rPr>
          <w:t>(七)、管理风险分析</w:t>
        </w:r>
        <w:r>
          <w:tab/>
        </w:r>
        <w:r>
          <w:fldChar w:fldCharType="begin"/>
        </w:r>
        <w:r>
          <w:instrText xml:space="preserve"> PAGEREF _Toc29336 \h </w:instrText>
        </w:r>
        <w:r>
          <w:fldChar w:fldCharType="separate"/>
        </w:r>
        <w:r>
          <w:t>43</w:t>
        </w:r>
        <w:r>
          <w:fldChar w:fldCharType="end"/>
        </w:r>
      </w:hyperlink>
    </w:p>
    <w:p>
      <w:pPr>
        <w:pStyle w:val="TOC2"/>
        <w:tabs>
          <w:tab w:val="right" w:leader="dot" w:pos="8306"/>
        </w:tabs>
      </w:pPr>
      <w:hyperlink w:anchor="_Toc21299" w:history="1">
        <w:r>
          <w:rPr>
            <w:rFonts w:ascii="仿宋" w:eastAsia="仿宋" w:hAnsi="仿宋" w:cs="仿宋" w:hint="eastAsia"/>
            <w:lang w:eastAsia="zh-CN"/>
          </w:rPr>
          <w:t>(八)、其它风险分析</w:t>
        </w:r>
        <w:r>
          <w:tab/>
        </w:r>
        <w:r>
          <w:fldChar w:fldCharType="begin"/>
        </w:r>
        <w:r>
          <w:instrText xml:space="preserve"> PAGEREF _Toc21299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527" w:history="1">
        <w:r>
          <w:rPr>
            <w:rFonts w:ascii="仿宋" w:eastAsia="仿宋" w:hAnsi="仿宋" w:cs="仿宋" w:hint="eastAsia"/>
            <w:lang w:eastAsia="zh-CN"/>
          </w:rPr>
          <w:t>(九)、社会影响评估</w:t>
        </w:r>
        <w:r>
          <w:tab/>
        </w:r>
        <w:r>
          <w:fldChar w:fldCharType="begin"/>
        </w:r>
        <w:r>
          <w:instrText xml:space="preserve"> PAGEREF _Toc28527 \h </w:instrText>
        </w:r>
        <w:r>
          <w:fldChar w:fldCharType="separate"/>
        </w:r>
        <w:r>
          <w:t>46</w:t>
        </w:r>
        <w:r>
          <w:fldChar w:fldCharType="end"/>
        </w:r>
      </w:hyperlink>
    </w:p>
    <w:p>
      <w:pPr>
        <w:pStyle w:val="TOC1"/>
        <w:tabs>
          <w:tab w:val="right" w:leader="dot" w:pos="8306"/>
        </w:tabs>
      </w:pPr>
      <w:hyperlink w:anchor="_Toc24325" w:history="1">
        <w:r>
          <w:rPr>
            <w:rFonts w:ascii="仿宋" w:eastAsia="仿宋" w:hAnsi="仿宋" w:cs="仿宋" w:hint="eastAsia"/>
            <w:lang w:eastAsia="zh-CN"/>
          </w:rPr>
          <w:t>七、密码键盘项目实施进度计划</w:t>
        </w:r>
        <w:r>
          <w:tab/>
        </w:r>
        <w:r>
          <w:fldChar w:fldCharType="begin"/>
        </w:r>
        <w:r>
          <w:instrText xml:space="preserve"> PAGEREF _Toc24325 \h </w:instrText>
        </w:r>
        <w:r>
          <w:fldChar w:fldCharType="separate"/>
        </w:r>
        <w:r>
          <w:t>47</w:t>
        </w:r>
        <w:r>
          <w:fldChar w:fldCharType="end"/>
        </w:r>
      </w:hyperlink>
    </w:p>
    <w:p>
      <w:pPr>
        <w:pStyle w:val="TOC2"/>
        <w:tabs>
          <w:tab w:val="right" w:leader="dot" w:pos="8306"/>
        </w:tabs>
      </w:pPr>
      <w:hyperlink w:anchor="_Toc2070" w:history="1">
        <w:r>
          <w:rPr>
            <w:rFonts w:ascii="仿宋" w:eastAsia="仿宋" w:hAnsi="仿宋" w:cs="仿宋" w:hint="eastAsia"/>
            <w:lang w:eastAsia="zh-CN"/>
          </w:rPr>
          <w:t>(一)、建设周期</w:t>
        </w:r>
        <w:r>
          <w:tab/>
        </w:r>
        <w:r>
          <w:fldChar w:fldCharType="begin"/>
        </w:r>
        <w:r>
          <w:instrText xml:space="preserve"> PAGEREF _Toc2070 \h </w:instrText>
        </w:r>
        <w:r>
          <w:fldChar w:fldCharType="separate"/>
        </w:r>
        <w:r>
          <w:t>47</w:t>
        </w:r>
        <w:r>
          <w:fldChar w:fldCharType="end"/>
        </w:r>
      </w:hyperlink>
    </w:p>
    <w:p>
      <w:pPr>
        <w:pStyle w:val="TOC2"/>
        <w:tabs>
          <w:tab w:val="right" w:leader="dot" w:pos="8306"/>
        </w:tabs>
      </w:pPr>
      <w:hyperlink w:anchor="_Toc5974" w:history="1">
        <w:r>
          <w:rPr>
            <w:rFonts w:ascii="仿宋" w:eastAsia="仿宋" w:hAnsi="仿宋" w:cs="仿宋" w:hint="eastAsia"/>
            <w:lang w:eastAsia="zh-CN"/>
          </w:rPr>
          <w:t>(二)、建设进度</w:t>
        </w:r>
        <w:r>
          <w:tab/>
        </w:r>
        <w:r>
          <w:fldChar w:fldCharType="begin"/>
        </w:r>
        <w:r>
          <w:instrText xml:space="preserve"> PAGEREF _Toc5974 \h </w:instrText>
        </w:r>
        <w:r>
          <w:fldChar w:fldCharType="separate"/>
        </w:r>
        <w:r>
          <w:t>49</w:t>
        </w:r>
        <w:r>
          <w:fldChar w:fldCharType="end"/>
        </w:r>
      </w:hyperlink>
    </w:p>
    <w:p>
      <w:pPr>
        <w:pStyle w:val="TOC2"/>
        <w:tabs>
          <w:tab w:val="right" w:leader="dot" w:pos="8306"/>
        </w:tabs>
      </w:pPr>
      <w:hyperlink w:anchor="_Toc13416" w:history="1">
        <w:r>
          <w:rPr>
            <w:rFonts w:ascii="仿宋" w:eastAsia="仿宋" w:hAnsi="仿宋" w:cs="仿宋" w:hint="eastAsia"/>
            <w:lang w:eastAsia="zh-CN"/>
          </w:rPr>
          <w:t>(三)、进度安排注意事项</w:t>
        </w:r>
        <w:r>
          <w:tab/>
        </w:r>
        <w:r>
          <w:fldChar w:fldCharType="begin"/>
        </w:r>
        <w:r>
          <w:instrText xml:space="preserve"> PAGEREF _Toc13416 \h </w:instrText>
        </w:r>
        <w:r>
          <w:fldChar w:fldCharType="separate"/>
        </w:r>
        <w:r>
          <w:t>50</w:t>
        </w:r>
        <w:r>
          <w:fldChar w:fldCharType="end"/>
        </w:r>
      </w:hyperlink>
    </w:p>
    <w:p>
      <w:pPr>
        <w:pStyle w:val="TOC2"/>
        <w:tabs>
          <w:tab w:val="right" w:leader="dot" w:pos="8306"/>
        </w:tabs>
      </w:pPr>
      <w:hyperlink w:anchor="_Toc32302" w:history="1">
        <w:r>
          <w:rPr>
            <w:rFonts w:ascii="仿宋" w:eastAsia="仿宋" w:hAnsi="仿宋" w:cs="仿宋" w:hint="eastAsia"/>
            <w:lang w:eastAsia="zh-CN"/>
          </w:rPr>
          <w:t>(四)、人力资源配置</w:t>
        </w:r>
        <w:r>
          <w:tab/>
        </w:r>
        <w:r>
          <w:fldChar w:fldCharType="begin"/>
        </w:r>
        <w:r>
          <w:instrText xml:space="preserve"> PAGEREF _Toc32302 \h </w:instrText>
        </w:r>
        <w:r>
          <w:fldChar w:fldCharType="separate"/>
        </w:r>
        <w:r>
          <w:t>52</w:t>
        </w:r>
        <w:r>
          <w:fldChar w:fldCharType="end"/>
        </w:r>
      </w:hyperlink>
    </w:p>
    <w:p>
      <w:pPr>
        <w:pStyle w:val="TOC2"/>
        <w:tabs>
          <w:tab w:val="right" w:leader="dot" w:pos="8306"/>
        </w:tabs>
      </w:pPr>
      <w:hyperlink w:anchor="_Toc31131" w:history="1">
        <w:r>
          <w:rPr>
            <w:rFonts w:ascii="仿宋" w:eastAsia="仿宋" w:hAnsi="仿宋" w:cs="仿宋" w:hint="eastAsia"/>
            <w:lang w:eastAsia="zh-CN"/>
          </w:rPr>
          <w:t>(五)、员工培训</w:t>
        </w:r>
        <w:r>
          <w:tab/>
        </w:r>
        <w:r>
          <w:fldChar w:fldCharType="begin"/>
        </w:r>
        <w:r>
          <w:instrText xml:space="preserve"> PAGEREF _Toc31131 \h </w:instrText>
        </w:r>
        <w:r>
          <w:fldChar w:fldCharType="separate"/>
        </w:r>
        <w:r>
          <w:t>53</w:t>
        </w:r>
        <w:r>
          <w:fldChar w:fldCharType="end"/>
        </w:r>
      </w:hyperlink>
    </w:p>
    <w:p>
      <w:pPr>
        <w:pStyle w:val="TOC2"/>
        <w:tabs>
          <w:tab w:val="right" w:leader="dot" w:pos="8306"/>
        </w:tabs>
      </w:pPr>
      <w:hyperlink w:anchor="_Toc27091" w:history="1">
        <w:r>
          <w:rPr>
            <w:rFonts w:ascii="仿宋" w:eastAsia="仿宋" w:hAnsi="仿宋" w:cs="仿宋" w:hint="eastAsia"/>
            <w:lang w:eastAsia="zh-CN"/>
          </w:rPr>
          <w:t>(六)、密码键盘项目实施保障</w:t>
        </w:r>
        <w:r>
          <w:tab/>
        </w:r>
        <w:r>
          <w:fldChar w:fldCharType="begin"/>
        </w:r>
        <w:r>
          <w:instrText xml:space="preserve"> PAGEREF _Toc27091 \h </w:instrText>
        </w:r>
        <w:r>
          <w:fldChar w:fldCharType="separate"/>
        </w:r>
        <w:r>
          <w:t>54</w:t>
        </w:r>
        <w:r>
          <w:fldChar w:fldCharType="end"/>
        </w:r>
      </w:hyperlink>
    </w:p>
    <w:p>
      <w:pPr>
        <w:pStyle w:val="TOC1"/>
        <w:tabs>
          <w:tab w:val="right" w:leader="dot" w:pos="8306"/>
        </w:tabs>
      </w:pPr>
      <w:hyperlink w:anchor="_Toc2986" w:history="1">
        <w:r>
          <w:rPr>
            <w:rFonts w:ascii="仿宋" w:eastAsia="仿宋" w:hAnsi="仿宋" w:cs="仿宋" w:hint="eastAsia"/>
            <w:lang w:eastAsia="zh-CN"/>
          </w:rPr>
          <w:t>八、员工福利与企业文化</w:t>
        </w:r>
        <w:r>
          <w:tab/>
        </w:r>
        <w:r>
          <w:fldChar w:fldCharType="begin"/>
        </w:r>
        <w:r>
          <w:instrText xml:space="preserve"> PAGEREF _Toc2986 \h </w:instrText>
        </w:r>
        <w:r>
          <w:fldChar w:fldCharType="separate"/>
        </w:r>
        <w:r>
          <w:t>56</w:t>
        </w:r>
        <w:r>
          <w:fldChar w:fldCharType="end"/>
        </w:r>
      </w:hyperlink>
    </w:p>
    <w:p>
      <w:pPr>
        <w:pStyle w:val="TOC2"/>
        <w:tabs>
          <w:tab w:val="right" w:leader="dot" w:pos="8306"/>
        </w:tabs>
      </w:pPr>
      <w:hyperlink w:anchor="_Toc17706" w:history="1">
        <w:r>
          <w:rPr>
            <w:rFonts w:ascii="仿宋" w:eastAsia="仿宋" w:hAnsi="仿宋" w:cs="仿宋" w:hint="eastAsia"/>
            <w:lang w:eastAsia="zh-CN"/>
          </w:rPr>
          <w:t>(一)、员工福利政策</w:t>
        </w:r>
        <w:r>
          <w:tab/>
        </w:r>
        <w:r>
          <w:fldChar w:fldCharType="begin"/>
        </w:r>
        <w:r>
          <w:instrText xml:space="preserve"> PAGEREF _Toc17706 \h </w:instrText>
        </w:r>
        <w:r>
          <w:fldChar w:fldCharType="separate"/>
        </w:r>
        <w:r>
          <w:t>56</w:t>
        </w:r>
        <w:r>
          <w:fldChar w:fldCharType="end"/>
        </w:r>
      </w:hyperlink>
    </w:p>
    <w:p>
      <w:pPr>
        <w:pStyle w:val="TOC2"/>
        <w:tabs>
          <w:tab w:val="right" w:leader="dot" w:pos="8306"/>
        </w:tabs>
      </w:pPr>
      <w:hyperlink w:anchor="_Toc21387" w:history="1">
        <w:r>
          <w:rPr>
            <w:rFonts w:ascii="仿宋" w:eastAsia="仿宋" w:hAnsi="仿宋" w:cs="仿宋" w:hint="eastAsia"/>
            <w:lang w:eastAsia="zh-CN"/>
          </w:rPr>
          <w:t>(二)、团队建设与员工培训</w:t>
        </w:r>
        <w:r>
          <w:tab/>
        </w:r>
        <w:r>
          <w:fldChar w:fldCharType="begin"/>
        </w:r>
        <w:r>
          <w:instrText xml:space="preserve"> PAGEREF _Toc21387 \h </w:instrText>
        </w:r>
        <w:r>
          <w:fldChar w:fldCharType="separate"/>
        </w:r>
        <w:r>
          <w:t>58</w:t>
        </w:r>
        <w:r>
          <w:fldChar w:fldCharType="end"/>
        </w:r>
      </w:hyperlink>
    </w:p>
    <w:p>
      <w:pPr>
        <w:pStyle w:val="TOC2"/>
        <w:tabs>
          <w:tab w:val="right" w:leader="dot" w:pos="8306"/>
        </w:tabs>
      </w:pPr>
      <w:hyperlink w:anchor="_Toc28663" w:history="1">
        <w:r>
          <w:rPr>
            <w:rFonts w:ascii="仿宋" w:eastAsia="仿宋" w:hAnsi="仿宋" w:cs="仿宋" w:hint="eastAsia"/>
            <w:lang w:eastAsia="zh-CN"/>
          </w:rPr>
          <w:t>(三)、企业文化建设</w:t>
        </w:r>
        <w:r>
          <w:tab/>
        </w:r>
        <w:r>
          <w:fldChar w:fldCharType="begin"/>
        </w:r>
        <w:r>
          <w:instrText xml:space="preserve"> PAGEREF _Toc28663 \h </w:instrText>
        </w:r>
        <w:r>
          <w:fldChar w:fldCharType="separate"/>
        </w:r>
        <w:r>
          <w:t>59</w:t>
        </w:r>
        <w:r>
          <w:fldChar w:fldCharType="end"/>
        </w:r>
      </w:hyperlink>
    </w:p>
    <w:p>
      <w:pPr>
        <w:pStyle w:val="TOC2"/>
        <w:tabs>
          <w:tab w:val="right" w:leader="dot" w:pos="8306"/>
        </w:tabs>
      </w:pPr>
      <w:hyperlink w:anchor="_Toc7030" w:history="1">
        <w:r>
          <w:rPr>
            <w:rFonts w:ascii="仿宋" w:eastAsia="仿宋" w:hAnsi="仿宋" w:cs="仿宋" w:hint="eastAsia"/>
            <w:lang w:eastAsia="zh-CN"/>
          </w:rPr>
          <w:t>(四)、员工健康与工作平衡</w:t>
        </w:r>
        <w:r>
          <w:tab/>
        </w:r>
        <w:r>
          <w:fldChar w:fldCharType="begin"/>
        </w:r>
        <w:r>
          <w:instrText xml:space="preserve"> PAGEREF _Toc7030 \h </w:instrText>
        </w:r>
        <w:r>
          <w:fldChar w:fldCharType="separate"/>
        </w:r>
        <w:r>
          <w:t>61</w:t>
        </w:r>
        <w:r>
          <w:fldChar w:fldCharType="end"/>
        </w:r>
      </w:hyperlink>
    </w:p>
    <w:p>
      <w:pPr>
        <w:pStyle w:val="TOC1"/>
        <w:tabs>
          <w:tab w:val="right" w:leader="dot" w:pos="8306"/>
        </w:tabs>
      </w:pPr>
      <w:hyperlink w:anchor="_Toc20579" w:history="1">
        <w:r>
          <w:rPr>
            <w:rFonts w:ascii="仿宋" w:eastAsia="仿宋" w:hAnsi="仿宋" w:cs="仿宋" w:hint="eastAsia"/>
            <w:lang w:eastAsia="zh-CN"/>
          </w:rPr>
          <w:t>九、社会责任与可持续发展</w:t>
        </w:r>
        <w:r>
          <w:tab/>
        </w:r>
        <w:r>
          <w:fldChar w:fldCharType="begin"/>
        </w:r>
        <w:r>
          <w:instrText xml:space="preserve"> PAGEREF _Toc20579 \h </w:instrText>
        </w:r>
        <w:r>
          <w:fldChar w:fldCharType="separate"/>
        </w:r>
        <w:r>
          <w:t>63</w:t>
        </w:r>
        <w:r>
          <w:fldChar w:fldCharType="end"/>
        </w:r>
      </w:hyperlink>
    </w:p>
    <w:p>
      <w:pPr>
        <w:pStyle w:val="TOC2"/>
        <w:tabs>
          <w:tab w:val="right" w:leader="dot" w:pos="8306"/>
        </w:tabs>
      </w:pPr>
      <w:hyperlink w:anchor="_Toc7764" w:history="1">
        <w:r>
          <w:rPr>
            <w:rFonts w:ascii="仿宋" w:eastAsia="仿宋" w:hAnsi="仿宋" w:cs="仿宋" w:hint="eastAsia"/>
            <w:lang w:eastAsia="zh-CN"/>
          </w:rPr>
          <w:t>(一)、社会责任理念</w:t>
        </w:r>
        <w:r>
          <w:tab/>
        </w:r>
        <w:r>
          <w:fldChar w:fldCharType="begin"/>
        </w:r>
        <w:r>
          <w:instrText xml:space="preserve"> PAGEREF _Toc7764 \h </w:instrText>
        </w:r>
        <w:r>
          <w:fldChar w:fldCharType="separate"/>
        </w:r>
        <w:r>
          <w:t>63</w:t>
        </w:r>
        <w:r>
          <w:fldChar w:fldCharType="end"/>
        </w:r>
      </w:hyperlink>
    </w:p>
    <w:p>
      <w:pPr>
        <w:pStyle w:val="TOC2"/>
        <w:tabs>
          <w:tab w:val="right" w:leader="dot" w:pos="8306"/>
        </w:tabs>
      </w:pPr>
      <w:hyperlink w:anchor="_Toc30087" w:history="1">
        <w:r>
          <w:rPr>
            <w:rFonts w:ascii="仿宋" w:eastAsia="仿宋" w:hAnsi="仿宋" w:cs="仿宋" w:hint="eastAsia"/>
            <w:lang w:eastAsia="zh-CN"/>
          </w:rPr>
          <w:t>(二)、公益活动与社区参与</w:t>
        </w:r>
        <w:r>
          <w:tab/>
        </w:r>
        <w:r>
          <w:fldChar w:fldCharType="begin"/>
        </w:r>
        <w:r>
          <w:instrText xml:space="preserve"> PAGEREF _Toc30087 \h </w:instrText>
        </w:r>
        <w:r>
          <w:fldChar w:fldCharType="separate"/>
        </w:r>
        <w:r>
          <w:t>64</w:t>
        </w:r>
        <w:r>
          <w:fldChar w:fldCharType="end"/>
        </w:r>
      </w:hyperlink>
    </w:p>
    <w:p>
      <w:pPr>
        <w:pStyle w:val="TOC2"/>
        <w:tabs>
          <w:tab w:val="right" w:leader="dot" w:pos="8306"/>
        </w:tabs>
      </w:pPr>
      <w:hyperlink w:anchor="_Toc22342" w:history="1">
        <w:r>
          <w:rPr>
            <w:rFonts w:ascii="仿宋" w:eastAsia="仿宋" w:hAnsi="仿宋" w:cs="仿宋" w:hint="eastAsia"/>
            <w:lang w:eastAsia="zh-CN"/>
          </w:rPr>
          <w:t>(三)、可持续发展策略</w:t>
        </w:r>
        <w:r>
          <w:tab/>
        </w:r>
        <w:r>
          <w:fldChar w:fldCharType="begin"/>
        </w:r>
        <w:r>
          <w:instrText xml:space="preserve"> PAGEREF _Toc22342 \h </w:instrText>
        </w:r>
        <w:r>
          <w:fldChar w:fldCharType="separate"/>
        </w:r>
        <w:r>
          <w:t>66</w:t>
        </w:r>
        <w:r>
          <w:fldChar w:fldCharType="end"/>
        </w:r>
      </w:hyperlink>
    </w:p>
    <w:p>
      <w:pPr>
        <w:pStyle w:val="TOC2"/>
        <w:tabs>
          <w:tab w:val="right" w:leader="dot" w:pos="8306"/>
        </w:tabs>
      </w:pPr>
      <w:hyperlink w:anchor="_Toc15537" w:history="1">
        <w:r>
          <w:rPr>
            <w:rFonts w:ascii="仿宋" w:eastAsia="仿宋" w:hAnsi="仿宋" w:cs="仿宋" w:hint="eastAsia"/>
            <w:lang w:eastAsia="zh-CN"/>
          </w:rPr>
          <w:t>(四)、企业文化与价值观</w:t>
        </w:r>
        <w:r>
          <w:tab/>
        </w:r>
        <w:r>
          <w:fldChar w:fldCharType="begin"/>
        </w:r>
        <w:r>
          <w:instrText xml:space="preserve"> PAGEREF _Toc15537 \h </w:instrText>
        </w:r>
        <w:r>
          <w:fldChar w:fldCharType="separate"/>
        </w:r>
        <w:r>
          <w:t>67</w:t>
        </w:r>
        <w:r>
          <w:fldChar w:fldCharType="end"/>
        </w:r>
      </w:hyperlink>
    </w:p>
    <w:p>
      <w:pPr>
        <w:pStyle w:val="TOC1"/>
        <w:tabs>
          <w:tab w:val="right" w:leader="dot" w:pos="8306"/>
        </w:tabs>
      </w:pPr>
      <w:hyperlink w:anchor="_Toc27244" w:history="1">
        <w:r>
          <w:rPr>
            <w:rFonts w:ascii="仿宋" w:eastAsia="仿宋" w:hAnsi="仿宋" w:cs="仿宋" w:hint="eastAsia"/>
            <w:lang w:eastAsia="zh-CN"/>
          </w:rPr>
          <w:t>十、密码键盘项目环境保护</w:t>
        </w:r>
        <w:r>
          <w:tab/>
        </w:r>
        <w:r>
          <w:fldChar w:fldCharType="begin"/>
        </w:r>
        <w:r>
          <w:instrText xml:space="preserve"> PAGEREF _Toc27244 \h </w:instrText>
        </w:r>
        <w:r>
          <w:fldChar w:fldCharType="separate"/>
        </w:r>
        <w:r>
          <w:t>69</w:t>
        </w:r>
        <w:r>
          <w:fldChar w:fldCharType="end"/>
        </w:r>
      </w:hyperlink>
    </w:p>
    <w:p>
      <w:pPr>
        <w:pStyle w:val="TOC2"/>
        <w:tabs>
          <w:tab w:val="right" w:leader="dot" w:pos="8306"/>
        </w:tabs>
      </w:pPr>
      <w:hyperlink w:anchor="_Toc3447" w:history="1">
        <w:r>
          <w:rPr>
            <w:rFonts w:ascii="仿宋" w:eastAsia="仿宋" w:hAnsi="仿宋" w:cs="仿宋" w:hint="eastAsia"/>
            <w:lang w:eastAsia="zh-CN"/>
          </w:rPr>
          <w:t>(一)、密码键盘项目环境影响评估</w:t>
        </w:r>
        <w:r>
          <w:tab/>
        </w:r>
        <w:r>
          <w:fldChar w:fldCharType="begin"/>
        </w:r>
        <w:r>
          <w:instrText xml:space="preserve"> PAGEREF _Toc3447 \h </w:instrText>
        </w:r>
        <w:r>
          <w:fldChar w:fldCharType="separate"/>
        </w:r>
        <w:r>
          <w:t>69</w:t>
        </w:r>
        <w:r>
          <w:fldChar w:fldCharType="end"/>
        </w:r>
      </w:hyperlink>
    </w:p>
    <w:p>
      <w:pPr>
        <w:pStyle w:val="TOC2"/>
        <w:tabs>
          <w:tab w:val="right" w:leader="dot" w:pos="8306"/>
        </w:tabs>
      </w:pPr>
      <w:hyperlink w:anchor="_Toc3345" w:history="1">
        <w:r>
          <w:rPr>
            <w:rFonts w:ascii="仿宋" w:eastAsia="仿宋" w:hAnsi="仿宋" w:cs="仿宋" w:hint="eastAsia"/>
            <w:lang w:eastAsia="zh-CN"/>
          </w:rPr>
          <w:t>(二)、环境保护措施与方案</w:t>
        </w:r>
        <w:r>
          <w:tab/>
        </w:r>
        <w:r>
          <w:fldChar w:fldCharType="begin"/>
        </w:r>
        <w:r>
          <w:instrText xml:space="preserve"> PAGEREF _Toc3345 \h </w:instrText>
        </w:r>
        <w:r>
          <w:fldChar w:fldCharType="separate"/>
        </w:r>
        <w:r>
          <w:t>70</w:t>
        </w:r>
        <w:r>
          <w:fldChar w:fldCharType="end"/>
        </w:r>
      </w:hyperlink>
    </w:p>
    <w:p>
      <w:pPr>
        <w:pStyle w:val="TOC2"/>
        <w:tabs>
          <w:tab w:val="right" w:leader="dot" w:pos="8306"/>
        </w:tabs>
      </w:pPr>
      <w:hyperlink w:anchor="_Toc19396" w:history="1">
        <w:r>
          <w:rPr>
            <w:rFonts w:ascii="仿宋" w:eastAsia="仿宋" w:hAnsi="仿宋" w:cs="仿宋" w:hint="eastAsia"/>
            <w:lang w:eastAsia="zh-CN"/>
          </w:rPr>
          <w:t>(三)、生态恢复与补偿措施</w:t>
        </w:r>
        <w:r>
          <w:tab/>
        </w:r>
        <w:r>
          <w:fldChar w:fldCharType="begin"/>
        </w:r>
        <w:r>
          <w:instrText xml:space="preserve"> PAGEREF _Toc19396 \h </w:instrText>
        </w:r>
        <w:r>
          <w:fldChar w:fldCharType="separate"/>
        </w:r>
        <w:r>
          <w:t>72</w:t>
        </w:r>
        <w:r>
          <w:fldChar w:fldCharType="end"/>
        </w:r>
      </w:hyperlink>
    </w:p>
    <w:p>
      <w:pPr>
        <w:pStyle w:val="TOC2"/>
        <w:tabs>
          <w:tab w:val="right" w:leader="dot" w:pos="8306"/>
        </w:tabs>
      </w:pPr>
      <w:hyperlink w:anchor="_Toc12310" w:history="1">
        <w:r>
          <w:rPr>
            <w:rFonts w:ascii="仿宋" w:eastAsia="仿宋" w:hAnsi="仿宋" w:cs="仿宋" w:hint="eastAsia"/>
            <w:lang w:eastAsia="zh-CN"/>
          </w:rPr>
          <w:t>(四)、环境保护监测与评估</w:t>
        </w:r>
        <w:r>
          <w:tab/>
        </w:r>
        <w:r>
          <w:fldChar w:fldCharType="begin"/>
        </w:r>
        <w:r>
          <w:instrText xml:space="preserve"> PAGEREF _Toc12310 \h </w:instrText>
        </w:r>
        <w:r>
          <w:fldChar w:fldCharType="separate"/>
        </w:r>
        <w:r>
          <w:t>74</w:t>
        </w:r>
        <w:r>
          <w:fldChar w:fldCharType="end"/>
        </w:r>
      </w:hyperlink>
    </w:p>
    <w:p>
      <w:pPr>
        <w:pStyle w:val="TOC1"/>
        <w:tabs>
          <w:tab w:val="right" w:leader="dot" w:pos="8306"/>
        </w:tabs>
      </w:pPr>
      <w:hyperlink w:anchor="_Toc22285" w:history="1">
        <w:r>
          <w:rPr>
            <w:rFonts w:ascii="仿宋" w:eastAsia="仿宋" w:hAnsi="仿宋" w:cs="仿宋" w:hint="eastAsia"/>
            <w:lang w:eastAsia="zh-CN"/>
          </w:rPr>
          <w:t>十一、风险管理与应对策略</w:t>
        </w:r>
        <w:r>
          <w:tab/>
        </w:r>
        <w:r>
          <w:fldChar w:fldCharType="begin"/>
        </w:r>
        <w:r>
          <w:instrText xml:space="preserve"> PAGEREF _Toc22285 \h </w:instrText>
        </w:r>
        <w:r>
          <w:fldChar w:fldCharType="separate"/>
        </w:r>
        <w:r>
          <w:t>77</w:t>
        </w:r>
        <w:r>
          <w:fldChar w:fldCharType="end"/>
        </w:r>
      </w:hyperlink>
    </w:p>
    <w:p>
      <w:pPr>
        <w:pStyle w:val="TOC2"/>
        <w:tabs>
          <w:tab w:val="right" w:leader="dot" w:pos="8306"/>
        </w:tabs>
      </w:pPr>
      <w:hyperlink w:anchor="_Toc1743" w:history="1">
        <w:r>
          <w:rPr>
            <w:rFonts w:ascii="仿宋" w:eastAsia="仿宋" w:hAnsi="仿宋" w:cs="仿宋" w:hint="eastAsia"/>
            <w:lang w:eastAsia="zh-CN"/>
          </w:rPr>
          <w:t>(一)、风险管理流程</w:t>
        </w:r>
        <w:r>
          <w:tab/>
        </w:r>
        <w:r>
          <w:fldChar w:fldCharType="begin"/>
        </w:r>
        <w:r>
          <w:instrText xml:space="preserve"> PAGEREF _Toc1743 \h </w:instrText>
        </w:r>
        <w:r>
          <w:fldChar w:fldCharType="separate"/>
        </w:r>
        <w:r>
          <w:t>77</w:t>
        </w:r>
        <w:r>
          <w:fldChar w:fldCharType="end"/>
        </w:r>
      </w:hyperlink>
    </w:p>
    <w:p>
      <w:pPr>
        <w:pStyle w:val="TOC2"/>
        <w:tabs>
          <w:tab w:val="right" w:leader="dot" w:pos="8306"/>
        </w:tabs>
      </w:pPr>
      <w:hyperlink w:anchor="_Toc26690" w:history="1">
        <w:r>
          <w:rPr>
            <w:rFonts w:ascii="仿宋" w:eastAsia="仿宋" w:hAnsi="仿宋" w:cs="仿宋" w:hint="eastAsia"/>
            <w:lang w:eastAsia="zh-CN"/>
          </w:rPr>
          <w:t>(二)、风险识别与评估</w:t>
        </w:r>
        <w:r>
          <w:tab/>
        </w:r>
        <w:r>
          <w:fldChar w:fldCharType="begin"/>
        </w:r>
        <w:r>
          <w:instrText xml:space="preserve"> PAGEREF _Toc26690 \h </w:instrText>
        </w:r>
        <w:r>
          <w:fldChar w:fldCharType="separate"/>
        </w:r>
        <w:r>
          <w:t>80</w:t>
        </w:r>
        <w:r>
          <w:fldChar w:fldCharType="end"/>
        </w:r>
      </w:hyperlink>
    </w:p>
    <w:p>
      <w:pPr>
        <w:pStyle w:val="TOC2"/>
        <w:tabs>
          <w:tab w:val="right" w:leader="dot" w:pos="8306"/>
        </w:tabs>
      </w:pPr>
      <w:hyperlink w:anchor="_Toc5554" w:history="1">
        <w:r>
          <w:rPr>
            <w:rFonts w:ascii="仿宋" w:eastAsia="仿宋" w:hAnsi="仿宋" w:cs="仿宋" w:hint="eastAsia"/>
            <w:lang w:eastAsia="zh-CN"/>
          </w:rPr>
          <w:t>(三)、风险控制与应对策略</w:t>
        </w:r>
        <w:r>
          <w:tab/>
        </w:r>
        <w:r>
          <w:fldChar w:fldCharType="begin"/>
        </w:r>
        <w:r>
          <w:instrText xml:space="preserve"> PAGEREF _Toc5554 \h </w:instrText>
        </w:r>
        <w:r>
          <w:fldChar w:fldCharType="separate"/>
        </w:r>
        <w:r>
          <w:t>82</w:t>
        </w:r>
        <w:r>
          <w:fldChar w:fldCharType="end"/>
        </w:r>
      </w:hyperlink>
    </w:p>
    <w:p>
      <w:pPr>
        <w:pStyle w:val="TOC2"/>
        <w:tabs>
          <w:tab w:val="right" w:leader="dot" w:pos="8306"/>
        </w:tabs>
      </w:pPr>
      <w:hyperlink w:anchor="_Toc27707" w:history="1">
        <w:r>
          <w:rPr>
            <w:rFonts w:ascii="仿宋" w:eastAsia="仿宋" w:hAnsi="仿宋" w:cs="仿宋" w:hint="eastAsia"/>
            <w:lang w:eastAsia="zh-CN"/>
          </w:rPr>
          <w:t>(四)、危机管理与应急预案</w:t>
        </w:r>
        <w:r>
          <w:tab/>
        </w:r>
        <w:r>
          <w:fldChar w:fldCharType="begin"/>
        </w:r>
        <w:r>
          <w:instrText xml:space="preserve"> PAGEREF _Toc27707 \h </w:instrText>
        </w:r>
        <w:r>
          <w:fldChar w:fldCharType="separate"/>
        </w:r>
        <w:r>
          <w:t>84</w:t>
        </w:r>
        <w:r>
          <w:fldChar w:fldCharType="end"/>
        </w:r>
      </w:hyperlink>
    </w:p>
    <w:p>
      <w:pPr>
        <w:pStyle w:val="TOC1"/>
        <w:tabs>
          <w:tab w:val="right" w:leader="dot" w:pos="8306"/>
        </w:tabs>
      </w:pPr>
      <w:hyperlink w:anchor="_Toc3970" w:history="1">
        <w:r>
          <w:rPr>
            <w:rFonts w:ascii="仿宋" w:eastAsia="仿宋" w:hAnsi="仿宋" w:cs="仿宋" w:hint="eastAsia"/>
            <w:lang w:eastAsia="zh-CN"/>
          </w:rPr>
          <w:t>十二、市场趋势与竞争分析</w:t>
        </w:r>
        <w:r>
          <w:tab/>
        </w:r>
        <w:r>
          <w:fldChar w:fldCharType="begin"/>
        </w:r>
        <w:r>
          <w:instrText xml:space="preserve"> PAGEREF _Toc3970 \h </w:instrText>
        </w:r>
        <w:r>
          <w:fldChar w:fldCharType="separate"/>
        </w:r>
        <w:r>
          <w:t>86</w:t>
        </w:r>
        <w:r>
          <w:fldChar w:fldCharType="end"/>
        </w:r>
      </w:hyperlink>
    </w:p>
    <w:p>
      <w:pPr>
        <w:pStyle w:val="TOC2"/>
        <w:tabs>
          <w:tab w:val="right" w:leader="dot" w:pos="8306"/>
        </w:tabs>
      </w:pPr>
      <w:hyperlink w:anchor="_Toc9913" w:history="1">
        <w:r>
          <w:rPr>
            <w:rFonts w:ascii="仿宋" w:eastAsia="仿宋" w:hAnsi="仿宋" w:cs="仿宋" w:hint="eastAsia"/>
            <w:lang w:eastAsia="zh-CN"/>
          </w:rPr>
          <w:t>(一)、行业市场趋势分析</w:t>
        </w:r>
        <w:r>
          <w:tab/>
        </w:r>
        <w:r>
          <w:fldChar w:fldCharType="begin"/>
        </w:r>
        <w:r>
          <w:instrText xml:space="preserve"> PAGEREF _Toc9913 \h </w:instrText>
        </w:r>
        <w:r>
          <w:fldChar w:fldCharType="separate"/>
        </w:r>
        <w:r>
          <w:t>86</w:t>
        </w:r>
        <w:r>
          <w:fldChar w:fldCharType="end"/>
        </w:r>
      </w:hyperlink>
    </w:p>
    <w:p>
      <w:pPr>
        <w:pStyle w:val="TOC2"/>
        <w:tabs>
          <w:tab w:val="right" w:leader="dot" w:pos="8306"/>
        </w:tabs>
      </w:pPr>
      <w:hyperlink w:anchor="_Toc15585" w:history="1">
        <w:r>
          <w:rPr>
            <w:rFonts w:ascii="仿宋" w:eastAsia="仿宋" w:hAnsi="仿宋" w:cs="仿宋" w:hint="eastAsia"/>
            <w:lang w:eastAsia="zh-CN"/>
          </w:rPr>
          <w:t>(二)、竞争对手动态监测</w:t>
        </w:r>
        <w:r>
          <w:tab/>
        </w:r>
        <w:r>
          <w:fldChar w:fldCharType="begin"/>
        </w:r>
        <w:r>
          <w:instrText xml:space="preserve"> PAGEREF _Toc15585 \h </w:instrText>
        </w:r>
        <w:r>
          <w:fldChar w:fldCharType="separate"/>
        </w:r>
        <w:r>
          <w:t>88</w:t>
        </w:r>
        <w:r>
          <w:fldChar w:fldCharType="end"/>
        </w:r>
      </w:hyperlink>
    </w:p>
    <w:p>
      <w:pPr>
        <w:pStyle w:val="TOC2"/>
        <w:tabs>
          <w:tab w:val="right" w:leader="dot" w:pos="8306"/>
        </w:tabs>
      </w:pPr>
      <w:hyperlink w:anchor="_Toc2604" w:history="1">
        <w:r>
          <w:rPr>
            <w:rFonts w:ascii="仿宋" w:eastAsia="仿宋" w:hAnsi="仿宋" w:cs="仿宋" w:hint="eastAsia"/>
            <w:lang w:eastAsia="zh-CN"/>
          </w:rPr>
          <w:t>(三)、新兴技术与创新趋势</w:t>
        </w:r>
        <w:r>
          <w:tab/>
        </w:r>
        <w:r>
          <w:fldChar w:fldCharType="begin"/>
        </w:r>
        <w:r>
          <w:instrText xml:space="preserve"> PAGEREF _Toc2604 \h </w:instrText>
        </w:r>
        <w:r>
          <w:fldChar w:fldCharType="separate"/>
        </w:r>
        <w:r>
          <w:t>90</w:t>
        </w:r>
        <w:r>
          <w:fldChar w:fldCharType="end"/>
        </w:r>
      </w:hyperlink>
    </w:p>
    <w:p>
      <w:pPr>
        <w:pStyle w:val="TOC2"/>
        <w:tabs>
          <w:tab w:val="right" w:leader="dot" w:pos="8306"/>
        </w:tabs>
      </w:pPr>
      <w:hyperlink w:anchor="_Toc18803" w:history="1">
        <w:r>
          <w:rPr>
            <w:rFonts w:ascii="仿宋" w:eastAsia="仿宋" w:hAnsi="仿宋" w:cs="仿宋" w:hint="eastAsia"/>
            <w:lang w:eastAsia="zh-CN"/>
          </w:rPr>
          <w:t>(四)、市场机会与威胁评估</w:t>
        </w:r>
        <w:r>
          <w:tab/>
        </w:r>
        <w:r>
          <w:fldChar w:fldCharType="begin"/>
        </w:r>
        <w:r>
          <w:instrText xml:space="preserve"> PAGEREF _Toc18803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95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密码键盘项目报告按照现代密码键盘项目管理理论及标准流程编写，着重分析了密码键盘项目管理中的系统思维、团队协作、时间成本控制等关键要素，并将理论与实验案例相结合，提出创新性的改进措施。报告的结构设计严谨，内容充实，旨在为相关领域的研究者和实践者提供有价值的参考和指引。特别声明，本报告的所有内容均不可用作商业用途，只供学习交流之用，以期通过共享知识增进密码键盘项目管理实践的深度与广度</w:t>
      </w:r>
    </w:p>
    <w:p>
      <w:pPr>
        <w:pStyle w:val="Heading1"/>
        <w:ind w:firstLine="560" w:firstLineChars="200"/>
        <w:rPr>
          <w:rFonts w:ascii="仿宋" w:eastAsia="仿宋" w:hAnsi="仿宋" w:cs="仿宋" w:hint="eastAsia"/>
          <w:sz w:val="28"/>
          <w:lang w:eastAsia="zh-CN"/>
        </w:rPr>
      </w:pPr>
      <w:bookmarkStart w:id="2" w:name="_Toc2779"/>
      <w:r>
        <w:rPr>
          <w:rFonts w:ascii="仿宋" w:eastAsia="仿宋" w:hAnsi="仿宋" w:cs="仿宋" w:hint="eastAsia"/>
          <w:sz w:val="28"/>
          <w:lang w:eastAsia="zh-CN"/>
        </w:rPr>
        <w:t>一、密码键盘项目市场前景分析</w:t>
      </w:r>
      <w:bookmarkEnd w:id="2"/>
    </w:p>
    <w:p>
      <w:pPr>
        <w:pStyle w:val="Heading2"/>
        <w:rPr>
          <w:rFonts w:ascii="仿宋" w:eastAsia="仿宋" w:hAnsi="仿宋" w:cs="仿宋" w:hint="eastAsia"/>
          <w:lang w:eastAsia="zh-CN"/>
        </w:rPr>
      </w:pPr>
      <w:bookmarkStart w:id="3" w:name="_Toc13690"/>
      <w:r>
        <w:rPr>
          <w:rFonts w:ascii="仿宋" w:eastAsia="仿宋" w:hAnsi="仿宋" w:cs="仿宋" w:hint="eastAsia"/>
          <w:lang w:eastAsia="zh-CN"/>
        </w:rPr>
        <w:t>(一)、建设地经济发展概况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经济总体情况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建设地的经济在过去几年呈现出强劲的增长态势。20XX年至20XXX年，该地区的年均GDP增速超过XX%，整体经济规模达到XX亿元。这一持续增长的趋势反映了建设地经济的活力和吸引力。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主要产业结构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的产业结构多元化，制造业、服务业和高科技产业占据主导地位。先进制造业中的电子、汽车等领域蓬勃发展，服务业包括金融、教育和医疗等多个领域都取得了显著进展。高科技企业的崛起为整体产业结构带来了新的活力。</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投资环境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一直致力于打造优越的投资环境，吸引了众多国内外企业的投资。政府实施了一系列便利化政策，简化审批程序，降低投资门槛。建设地成为创业者和投资者青睐的热门目的地，各类产业密码键盘项目纷纷落地。</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人口与就业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的人口规模逐年增加，形成了多元化的社会结构。城市人口密集区域的就业市场蓬勃发展，同时城乡一体化发展战略也为农村地区提供了更多就业机会。该地区积极推动人才引进和培养，构建了具有创新力的人才队伍。</w:t>
      </w:r>
    </w:p>
    <w:p>
      <w:pPr>
        <w:ind w:firstLine="560" w:firstLineChars="200"/>
        <w:rPr>
          <w:rFonts w:ascii="仿宋" w:eastAsia="仿宋" w:hAnsi="仿宋" w:cs="仿宋" w:hint="eastAsia"/>
          <w:sz w:val="28"/>
        </w:rPr>
      </w:pPr>
      <w:r>
        <w:rPr>
          <w:rFonts w:ascii="仿宋" w:eastAsia="仿宋" w:hAnsi="仿宋" w:cs="仿宋" w:hint="eastAsia"/>
          <w:sz w:val="28"/>
          <w:lang w:eastAsia="zh-CN"/>
        </w:rPr>
        <w:t>5. 城市基础设施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为适应经济快速发展的需要，建设地加大了对基础设施建设的投入。新建、改建的高速公路、城市轨道交通、现代化港口等密码键盘项目得到了快速推进，提高了城市的综合竞争力。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环境保护与可持续发展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建设地注重生态环境保护和可持续发展。实施了大规模的环境治理密码键盘项目，提升了空气质量和水质。同时，该地推动绿色产业和清洁能源的发展，致力于打造宜居宜业的城市环境。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7. 区域合作与国际交往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建设地积极参与区域合作和国际交往，拓展了多领域的国际合作密码键盘项目。通过加强国际交流，该地区引进了大量国外优质技术和资金，同时推动了本地产业的对外拓展。</w:t>
      </w:r>
    </w:p>
    <w:p>
      <w:pPr>
        <w:pStyle w:val="Heading2"/>
        <w:ind w:firstLine="560" w:firstLineChars="200"/>
        <w:rPr>
          <w:rFonts w:ascii="仿宋" w:eastAsia="仿宋" w:hAnsi="仿宋" w:cs="仿宋" w:hint="eastAsia"/>
          <w:sz w:val="28"/>
          <w:lang w:eastAsia="zh-CN"/>
        </w:rPr>
      </w:pPr>
      <w:bookmarkStart w:id="4" w:name="_Toc2568"/>
      <w:r>
        <w:rPr>
          <w:rFonts w:ascii="仿宋" w:eastAsia="仿宋" w:hAnsi="仿宋" w:cs="仿宋" w:hint="eastAsia"/>
          <w:sz w:val="28"/>
          <w:lang w:eastAsia="zh-CN"/>
        </w:rPr>
        <w:t>(二)、行业市场分析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行业在全球范围内的市场规模持续扩大，据最新数据显示，年均增长率达到XX%。市场规模预计将在未来数年内继续增长，达到YY亿元。这一趋势表明行业正受到日益增长的市场需求的推动，为各类企业提供了广泛的商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竞争格局相当激烈，主要由几家大型企业主导市场，占据了相当比例的市场份额。然而，新兴企业通过创新和灵活性也逐渐在市场中崭露头角。尽管入口壁垒相对较高，但随着技术的进步和市场的开放，新进入者有望取得更多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消费者行为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目标客户主要集中在年轻一代，他们更注重产品的创新性、环保性和品牌形象。消费者趋势显示，线上购物和个性化定制服务逐渐成为主流，这对企业提出了更高的要求。了解这些趋势有助于企业调整产品策略，提升市场占有率。</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技术创新与趋势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一直是该行业的推动力，最新的技术趋势涵盖了人工智能、大数据分析以及物联网技术的应用。在全球范围内，多家企业正在加大研发投入，以推动行业的数字化转型。未来趋势显示，智能化产品和服务将成为市场的主导力量。</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法规与政策影响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环境对该行业的影响显著，特别是关于环保和消费者权益方面的法规。政府对该行业的监管力度逐渐加强，其中包括新的环保法规和产品标准。同时，政府通过提供税收激励和创新资金，支持企业更好地适应新的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环保要求日益增加，企业在产品制造和供应链管理中不断加强环保措施。社会责任在行业内也占据重要地位，许多企业积极参与社区密码键盘项目和慈善事业，提升了其社会形象。可持续发展计划逐渐成为企业战略的一部分，以确保业务的可持续性和社会责任的履行。</w:t>
      </w:r>
    </w:p>
    <w:p>
      <w:pPr>
        <w:pStyle w:val="Heading1"/>
        <w:ind w:firstLine="560" w:firstLineChars="200"/>
        <w:rPr>
          <w:rFonts w:ascii="仿宋" w:eastAsia="仿宋" w:hAnsi="仿宋" w:cs="仿宋" w:hint="eastAsia"/>
          <w:sz w:val="28"/>
          <w:lang w:eastAsia="zh-CN"/>
        </w:rPr>
      </w:pPr>
      <w:bookmarkStart w:id="5" w:name="_Toc777"/>
      <w:r>
        <w:rPr>
          <w:rFonts w:ascii="仿宋" w:eastAsia="仿宋" w:hAnsi="仿宋" w:cs="仿宋" w:hint="eastAsia"/>
          <w:sz w:val="28"/>
          <w:lang w:eastAsia="zh-CN"/>
        </w:rPr>
        <w:t>二、密码键盘项目基本情况</w:t>
      </w:r>
      <w:bookmarkEnd w:id="5"/>
    </w:p>
    <w:p>
      <w:pPr>
        <w:pStyle w:val="Heading2"/>
        <w:rPr>
          <w:rFonts w:ascii="仿宋" w:eastAsia="仿宋" w:hAnsi="仿宋" w:cs="仿宋" w:hint="eastAsia"/>
          <w:lang w:eastAsia="zh-CN"/>
        </w:rPr>
      </w:pPr>
      <w:bookmarkStart w:id="6" w:name="_Toc6197"/>
      <w:r>
        <w:rPr>
          <w:rFonts w:ascii="仿宋" w:eastAsia="仿宋" w:hAnsi="仿宋" w:cs="仿宋" w:hint="eastAsia"/>
          <w:lang w:eastAsia="zh-CN"/>
        </w:rPr>
        <w:t>(一)、密码键盘项目名称及建设性质</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密码键盘项目名称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密码键盘项目名称：XXX密码键盘项目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密码键盘项目建设性质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该密码键盘项目属于新建密码键盘项目，依托xx区良好的产业基础和创新氛围，充分发挥区位优势，全力打造以xxx为核心的综合性产业基地。预计年产值可达XXX万元。这一新兴密码键盘项目将在新区的发展中发挥重要作用，推动产业升级和区域经济的可持续增长。</w:t>
      </w:r>
    </w:p>
    <w:p>
      <w:pPr>
        <w:pStyle w:val="Heading2"/>
        <w:ind w:firstLine="560" w:firstLineChars="200"/>
        <w:rPr>
          <w:rFonts w:ascii="仿宋" w:eastAsia="仿宋" w:hAnsi="仿宋" w:cs="仿宋" w:hint="eastAsia"/>
          <w:sz w:val="28"/>
          <w:lang w:eastAsia="zh-CN"/>
        </w:rPr>
      </w:pPr>
      <w:bookmarkStart w:id="7" w:name="_Toc27542"/>
      <w:r>
        <w:rPr>
          <w:rFonts w:ascii="仿宋" w:eastAsia="仿宋" w:hAnsi="仿宋" w:cs="仿宋" w:hint="eastAsia"/>
          <w:sz w:val="28"/>
          <w:lang w:eastAsia="zh-CN"/>
        </w:rPr>
        <w:t>(二)、密码键盘项目承办单位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pStyle w:val="Heading2"/>
        <w:ind w:firstLine="560" w:firstLineChars="200"/>
        <w:rPr>
          <w:rFonts w:ascii="仿宋" w:eastAsia="仿宋" w:hAnsi="仿宋" w:cs="仿宋" w:hint="eastAsia"/>
          <w:sz w:val="28"/>
          <w:lang w:eastAsia="zh-CN"/>
        </w:rPr>
      </w:pPr>
      <w:bookmarkStart w:id="8" w:name="_Toc15987"/>
      <w:r>
        <w:rPr>
          <w:rFonts w:ascii="仿宋" w:eastAsia="仿宋" w:hAnsi="仿宋" w:cs="仿宋" w:hint="eastAsia"/>
          <w:sz w:val="28"/>
          <w:lang w:eastAsia="zh-CN"/>
        </w:rPr>
        <w:t>(三)、战略合作单位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xxx集团有限公司</w:t>
      </w:r>
    </w:p>
    <w:p>
      <w:pPr>
        <w:pStyle w:val="Heading2"/>
        <w:ind w:firstLine="560" w:firstLineChars="200"/>
        <w:rPr>
          <w:rFonts w:ascii="仿宋" w:eastAsia="仿宋" w:hAnsi="仿宋" w:cs="仿宋" w:hint="eastAsia"/>
          <w:sz w:val="28"/>
          <w:lang w:eastAsia="zh-CN"/>
        </w:rPr>
      </w:pPr>
      <w:bookmarkStart w:id="9" w:name="_Toc3536"/>
      <w:r>
        <w:rPr>
          <w:rFonts w:ascii="仿宋" w:eastAsia="仿宋" w:hAnsi="仿宋" w:cs="仿宋" w:hint="eastAsia"/>
          <w:sz w:val="28"/>
          <w:lang w:eastAsia="zh-CN"/>
        </w:rPr>
        <w:t>(四)、密码键盘项目提出的理由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位置优势： XX区具有良好的产业基础和创新氛围，为新兴产业的发展提供了有力支持。密码键盘项目能够充分借助XX区的产业集聚效应和科技创新环境，更好地融入当地经济体系。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2. 区位优势： 密码键盘项目充分发挥地理位置的优势，依托XX区的区位条件，更便利地接触市场、原材料和人才资源。这将有助于密码键盘项目的顺利推进和市场开拓。</w:t>
      </w:r>
    </w:p>
    <w:p>
      <w:pPr>
        <w:ind w:firstLine="560" w:firstLineChars="200"/>
        <w:rPr>
          <w:rFonts w:ascii="仿宋" w:eastAsia="仿宋" w:hAnsi="仿宋" w:cs="仿宋" w:hint="eastAsia"/>
          <w:sz w:val="28"/>
        </w:rPr>
      </w:pPr>
      <w:r>
        <w:rPr>
          <w:rFonts w:ascii="仿宋" w:eastAsia="仿宋" w:hAnsi="仿宋" w:cs="仿宋" w:hint="eastAsia"/>
          <w:sz w:val="28"/>
          <w:lang w:eastAsia="zh-CN"/>
        </w:rPr>
        <w:t>3. 综合性产业基地： 该密码键盘项目定位为以油墨为核心的综合性产业基地，这不仅能够满足市场对油墨产品的需求，还能够在油墨产业链上实现产业多元化，提高产值和经济效益。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年产值潜力： 密码键盘项目规模较大，预计年产值可达XXX万元，这对于XX区的经济发展具有显著的促进作用。高产值意味着密码键盘项目将为当地提供更多的就业机会，同时也能够为地方财政做出贡献。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产业升级：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通过全力打造以油墨为核心的产业基地，密码键盘项目将推动相关产业的升级和发展。这有助于提升当地产业结构，增加高附加值产业的比重，促进区域产业的可持续发展。</w:t>
      </w:r>
    </w:p>
    <w:p>
      <w:pPr>
        <w:pStyle w:val="Heading2"/>
        <w:ind w:firstLine="560" w:firstLineChars="200"/>
        <w:rPr>
          <w:rFonts w:ascii="仿宋" w:eastAsia="仿宋" w:hAnsi="仿宋" w:cs="仿宋" w:hint="eastAsia"/>
          <w:sz w:val="28"/>
          <w:lang w:eastAsia="zh-CN"/>
        </w:rPr>
      </w:pPr>
      <w:bookmarkStart w:id="10" w:name="_Toc31502"/>
      <w:r>
        <w:rPr>
          <w:rFonts w:ascii="仿宋" w:eastAsia="仿宋" w:hAnsi="仿宋" w:cs="仿宋" w:hint="eastAsia"/>
          <w:sz w:val="28"/>
          <w:lang w:eastAsia="zh-CN"/>
        </w:rPr>
        <w:t>(五)、原材料供应</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密码键盘项目所需的主要原材料及辅助材料包括 Xxx、xxx、xx、xxx、xx 等，经过严格筛选，xxx 投资公司已经确保选择的供货单位完全能够稳定供应上述所需原料。这些供货商不仅具备高质量的产品和稳定的供货能力，而且与公司已建立了密切的合作关系，为密码键盘项目提供了可靠的原辅材料供应保障。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供货商的选择是基于其在行业内的声誉、生产能力、质量管理体系以及服务水平等多方面的考量。通过与供货商的深入合作，双方建立了互信互利的伙伴关系，确保了密码键盘项目正常经营所需原辅材料的高质量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这些供货商不仅能够保障密码键盘项目的当前需求，而且能够满足 xxx 投资公司今后进一步扩大生产规模的预期要求。公司与供货商之间的战略合作关系意味着在未来扩大规模的同时，供货商将积极响应，提供足够的支持，确保原材料供应链的可持续性和灵活性。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通过这一合理而有力的供应链管理，xxx 投资公司将能够确保密码键盘项目在原材料采购和供应方面的高效运作，为密码键盘项目的稳健发展打下坚实基础。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1" w:name="_Toc18369"/>
      <w:r>
        <w:rPr>
          <w:rFonts w:ascii="仿宋" w:eastAsia="仿宋" w:hAnsi="仿宋" w:cs="仿宋" w:hint="eastAsia"/>
          <w:sz w:val="28"/>
          <w:lang w:eastAsia="zh-CN"/>
        </w:rPr>
        <w:t>(六)、密码键盘项目能耗分析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能源类型： 确定密码键盘项目所使用的主要能源类型，例如电力、天然气、燃油等。了解能源类型将有助于集中分析各种能源的使用情况。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2. 能源消耗量： 收集并记录密码键盘项目在生产过程中各种能源的消耗量。这可以通过监测设备、能源计量仪器以及相关数据记录来实现。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生产阶段分析： 将能耗分解到不同的生产阶段，以便更具体地了解哪些环节对总能耗贡献最大。这有助于有针对性地采取节能措施。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设备效能： 评估和比较各种生产设备的能源效能。确定是否存在能效较低的设备，以便进行升级或替换，以降低能源消耗。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5. 工艺优化： 通过工艺优化来减少能源浪费。可能的优化措施包括提高设备利用率、优化生产流程、改善产品设计等。</w:t>
      </w:r>
    </w:p>
    <w:p>
      <w:pPr>
        <w:ind w:firstLine="560" w:firstLineChars="200"/>
        <w:rPr>
          <w:rFonts w:ascii="仿宋" w:eastAsia="仿宋" w:hAnsi="仿宋" w:cs="仿宋" w:hint="eastAsia"/>
          <w:sz w:val="28"/>
        </w:rPr>
      </w:pPr>
      <w:r>
        <w:rPr>
          <w:rFonts w:ascii="仿宋" w:eastAsia="仿宋" w:hAnsi="仿宋" w:cs="仿宋" w:hint="eastAsia"/>
          <w:sz w:val="28"/>
          <w:lang w:eastAsia="zh-CN"/>
        </w:rPr>
        <w:t>6. 能效改进密码键盘项目： 考虑实施能效改进密码键盘项目，例如更换节能设备、采用新的生产技术、改进维护和操作方法等。</w:t>
      </w:r>
    </w:p>
    <w:p>
      <w:pPr>
        <w:ind w:firstLine="560" w:firstLineChars="200"/>
        <w:rPr>
          <w:rFonts w:ascii="仿宋" w:eastAsia="仿宋" w:hAnsi="仿宋" w:cs="仿宋" w:hint="eastAsia"/>
          <w:sz w:val="28"/>
        </w:rPr>
      </w:pPr>
      <w:r>
        <w:rPr>
          <w:rFonts w:ascii="仿宋" w:eastAsia="仿宋" w:hAnsi="仿宋" w:cs="仿宋" w:hint="eastAsia"/>
          <w:sz w:val="28"/>
          <w:lang w:eastAsia="zh-CN"/>
        </w:rPr>
        <w:t>7. 再生能源应用： 探索并评估再生能源在密码键盘项目中的应用可能性。例如，考虑采用太阳能、风能等可再生能源来部分或完全满足能源需求。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8. 员工培训： 培训员工，使其认识到能源节约的重要性，并提供相关的操作和维护指导，以确保设备的有效运行。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定期审查：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建立定期审查机制，对能源使用情况进行评估，及时调整和改进能源管理策略。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10. 法规合规性： 确保密码键盘项目的能耗活动符合相关法规和环境保护标准。</w:t>
      </w:r>
    </w:p>
    <w:p>
      <w:pPr>
        <w:pStyle w:val="Heading2"/>
        <w:ind w:firstLine="560" w:firstLineChars="200"/>
        <w:rPr>
          <w:rFonts w:ascii="仿宋" w:eastAsia="仿宋" w:hAnsi="仿宋" w:cs="仿宋" w:hint="eastAsia"/>
          <w:sz w:val="28"/>
          <w:lang w:eastAsia="zh-CN"/>
        </w:rPr>
      </w:pPr>
      <w:bookmarkStart w:id="12" w:name="_Toc28949"/>
      <w:r>
        <w:rPr>
          <w:rFonts w:ascii="仿宋" w:eastAsia="仿宋" w:hAnsi="仿宋" w:cs="仿宋" w:hint="eastAsia"/>
          <w:sz w:val="28"/>
          <w:lang w:eastAsia="zh-CN"/>
        </w:rPr>
        <w:t>(七)、环境保护</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密码键盘项目紧密契合xx区的发展规划，符合该区产业结构调整规划以及国家的产业发展政策。在密码键盘项目规划中，我们充分考虑了区域的可持续发展需求，确保密码键盘项目建设不仅符合国家政策，也与当地的产业发展方向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保护环境，我们采取了切实可行的治理措施，严格控制各类污染物的排放，确保密码键盘项目的生产活动在国家规定的排放标准内。密码键盘项目建设阶段及运营后，我们将持续监测和管理排放，以确保密码键盘项目对区域生态环境不会产生明显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方面，我们坚持清洁生产的理念，采用先进的清洁生产工艺，应用清洁原材料，以生产清洁产品为目标。通过这一策略，我们旨在消除和减少污染，实现生产与环境的协调共生。密码键盘项目建成并投产后，各项环境指标将严格符合国家和地方清洁生产的标准要求，确保密码键盘项目的运营不仅不损害环境，还有助于地区的生态健康。</w:t>
      </w:r>
    </w:p>
    <w:p>
      <w:pPr>
        <w:pStyle w:val="Heading2"/>
        <w:ind w:firstLine="560" w:firstLineChars="200"/>
        <w:rPr>
          <w:rFonts w:ascii="仿宋" w:eastAsia="仿宋" w:hAnsi="仿宋" w:cs="仿宋" w:hint="eastAsia"/>
          <w:sz w:val="28"/>
          <w:lang w:eastAsia="zh-CN"/>
        </w:rPr>
      </w:pPr>
      <w:bookmarkStart w:id="13" w:name="_Toc8383"/>
      <w:r>
        <w:rPr>
          <w:rFonts w:ascii="仿宋" w:eastAsia="仿宋" w:hAnsi="仿宋" w:cs="仿宋" w:hint="eastAsia"/>
          <w:sz w:val="28"/>
          <w:lang w:eastAsia="zh-CN"/>
        </w:rPr>
        <w:t>(八)、密码键盘项目建设符合性</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法规合规性：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确保密码键盘项目的规划和建设符合当地和国家的法规和政策要求。这可能涉及土地使用、环保、建筑规范、安全等方面的法规。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2. 环境影响评价： 进行全面的环境影响评价，确保密码键盘项目建设和运营不会对周围环境产生负面影响。在评估中，考虑空气、水、土壤质量以及生态系统的保护。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3. 社会责任： 密码键盘项目建设应考虑社会责任，确保密码键盘项目对当地社区的影响是积极的。这可能包括就业机会、社区发展密码键盘项目、文化保护等方面。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安全标准： 遵守相关的安全标准和规范，保障密码键盘项目建设和运营的人员安全。这包括建筑结构的安全性、设备操作的安全规程等。</w:t>
      </w:r>
    </w:p>
    <w:p>
      <w:pPr>
        <w:ind w:firstLine="560" w:firstLineChars="200"/>
        <w:rPr>
          <w:rFonts w:ascii="仿宋" w:eastAsia="仿宋" w:hAnsi="仿宋" w:cs="仿宋" w:hint="eastAsia"/>
          <w:sz w:val="28"/>
        </w:rPr>
      </w:pPr>
      <w:r>
        <w:rPr>
          <w:rFonts w:ascii="仿宋" w:eastAsia="仿宋" w:hAnsi="仿宋" w:cs="仿宋" w:hint="eastAsia"/>
          <w:sz w:val="28"/>
          <w:lang w:eastAsia="zh-CN"/>
        </w:rPr>
        <w:t>5. 技术规范： 确保密码键盘项目采用符合行业标准和技术规范的设计和建设。这有助于密码键盘项目的高效运作和可持续性发展。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6. 可持续性： 密码键盘项目建设应考虑可持续性原则，包括资源利用效率、能源消耗、废弃物处理等。采用清洁生产和绿色技术，以降低对环境的影响。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7. 公共参与： 密码键盘项目建设阶段应开展公共参与，听取相关利益相关者的意见和建议。这有助于解决可能的争议，提高密码键盘项目在社会中的接受度。</w:t>
      </w:r>
    </w:p>
    <w:p>
      <w:pPr>
        <w:ind w:firstLine="560" w:firstLineChars="200"/>
        <w:rPr>
          <w:rFonts w:ascii="仿宋" w:eastAsia="仿宋" w:hAnsi="仿宋" w:cs="仿宋" w:hint="eastAsia"/>
          <w:sz w:val="28"/>
        </w:rPr>
      </w:pPr>
      <w:r>
        <w:rPr>
          <w:rFonts w:ascii="仿宋" w:eastAsia="仿宋" w:hAnsi="仿宋" w:cs="仿宋" w:hint="eastAsia"/>
          <w:sz w:val="28"/>
          <w:lang w:eastAsia="zh-CN"/>
        </w:rPr>
        <w:t>8. 监测和报告： 建立定期监测和报告机制，监控密码键盘项目的建设和运营过程中的符合性。及时发现和解决潜在的问题。</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开展全面的风险评估，确保密码键盘项目建设和运营过程中的各种风险能够被有效管理和应对。</w:t>
      </w:r>
    </w:p>
    <w:p>
      <w:pPr>
        <w:pStyle w:val="Heading2"/>
        <w:ind w:firstLine="560" w:firstLineChars="200"/>
        <w:rPr>
          <w:rFonts w:ascii="仿宋" w:eastAsia="仿宋" w:hAnsi="仿宋" w:cs="仿宋" w:hint="eastAsia"/>
          <w:sz w:val="28"/>
          <w:lang w:eastAsia="zh-CN"/>
        </w:rPr>
      </w:pPr>
      <w:bookmarkStart w:id="14" w:name="_Toc16637"/>
      <w:r>
        <w:rPr>
          <w:rFonts w:ascii="仿宋" w:eastAsia="仿宋" w:hAnsi="仿宋" w:cs="仿宋" w:hint="eastAsia"/>
          <w:sz w:val="28"/>
          <w:lang w:eastAsia="zh-CN"/>
        </w:rPr>
        <w:t>(九)、密码键盘项目进度规划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密码键盘项目的建设期限规划为XX个月，为了确保密码键盘项目按时高效完成，我们采取了以下措施：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分期分段建设： 将整个密码键盘项目划分为不同的阶段和段落，实施分期建设。这有助于灵活应对各个阶段的工程挑战，确保密码键盘项目有序推进。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工期目标分解： 对密码键盘项目进行工期目标的详细分解，明确各个主体工程的施工期限。通过科学的工期分解，可以更精准地掌握工程进展。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交叉施工安排： 采用适应性的施工安排，使各主体工程的施工期叉开实施。通过合理的交叉施工，最大限度地缩短整体建设周期。</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合理安排设计和采购时间： 承办单位要合理安排设计和采购的时间，确保与施工进度相衔接。设计、采购和设备安装的工作要交叉进行，提高工程进度。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5. 后期工程押后施工： 将投资密度较大的部分工程尽量押后施工，例如其他配套工程等。这有助于合理分配资源，保证密码键盘项目各方面的平衡发展。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提前进行设计工作： 在技术交流谈判的同时，提前进行设计工作。这样可以在密码键盘项目正式启动前解决一些技术问题，为后续施工提供有力支持。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7. 提前设计和定货： 针对制造周期较长的设备，提前进行设计工作，并提前定货。确保这些关键设备在需要时能够及时到位，避免因设备制造周期导致的延误。</w:t>
      </w:r>
    </w:p>
    <w:p>
      <w:pPr>
        <w:ind w:firstLine="560" w:firstLineChars="200"/>
        <w:rPr>
          <w:rFonts w:ascii="仿宋" w:eastAsia="仿宋" w:hAnsi="仿宋" w:cs="仿宋" w:hint="eastAsia"/>
          <w:sz w:val="28"/>
        </w:rPr>
      </w:pPr>
      <w:r>
        <w:rPr>
          <w:rFonts w:ascii="仿宋" w:eastAsia="仿宋" w:hAnsi="仿宋" w:cs="仿宋" w:hint="eastAsia"/>
          <w:sz w:val="28"/>
          <w:lang w:eastAsia="zh-CN"/>
        </w:rPr>
        <w:t>8. 超前融资计划： 融资计划应比资金投入计划超前，确保资金的及时投入。在资金计划中留有一定的余地，以防万一情况的发生。</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通过以上规划和措施，我们旨在保障密码键盘项目建设期限的合理安排，最大程度地降低建设周期，确保密码键盘项目按计划推进。</w:t>
      </w:r>
    </w:p>
    <w:p>
      <w:pPr>
        <w:pStyle w:val="Heading2"/>
        <w:ind w:firstLine="560" w:firstLineChars="200"/>
        <w:rPr>
          <w:rFonts w:ascii="仿宋" w:eastAsia="仿宋" w:hAnsi="仿宋" w:cs="仿宋" w:hint="eastAsia"/>
          <w:sz w:val="28"/>
          <w:lang w:eastAsia="zh-CN"/>
        </w:rPr>
      </w:pPr>
      <w:bookmarkStart w:id="15" w:name="_Toc31745"/>
      <w:r>
        <w:rPr>
          <w:rFonts w:ascii="仿宋" w:eastAsia="仿宋" w:hAnsi="仿宋" w:cs="仿宋" w:hint="eastAsia"/>
          <w:sz w:val="28"/>
          <w:lang w:eastAsia="zh-CN"/>
        </w:rPr>
        <w:t>(十)、投资估算及经济效益分析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密码键盘项目总投资及资金构成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密码键盘项目预计总投资为XXXX万元。其中，固定资产投资为XXXX万元，占密码键盘项目总投资的XX%；流动资金为XXXX万元，占密码键盘项目总投资的XX%。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资金筹措</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截至目前，密码键盘项目的资金主要由企业自筹。通过内部资金的调动和有效管理，确保密码键盘项目的正常推进和运作。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密码键盘项目预期经济效益规划目标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密码键盘项目达产年的经济效益规划目标如下：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营业收入：XXXX万元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总成本费用：XXXX万元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税金及附加：XXXX万元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利润总额：XXXX万元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利税总额：XXXX万元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税后净利润：XXXX万元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此外，达产年投资利润率为XX%，投资利税率为XX%，投资回报率为XX%，全部投资回收期为XX年。密码键盘项目还将提供XX个就业职位，为当地就业创造积极影响。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这一经济效益规划目标综合考虑了密码键盘项目的投资、收入、成本、税收等多个方面，为密码键盘项目的经济可持续发展提供了明确的指导和目标。</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15212"/>
      <w:r>
        <w:rPr>
          <w:rFonts w:ascii="仿宋" w:eastAsia="仿宋" w:hAnsi="仿宋" w:cs="仿宋" w:hint="eastAsia"/>
          <w:sz w:val="28"/>
          <w:lang w:eastAsia="zh-CN"/>
        </w:rPr>
        <w:t>(十一)、报告说明</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报告的详尽分析主要包括以下几个方面：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市场和销售： 对市场需求、竞争格局、潜在客户等进行深入研究，明确密码键盘项目产品或服务的市场定位和销售策略。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2. 规模和产品： 对密码键盘项目规模进行科学规划，明确生产的产品或服务种类、特点及市场竞争力。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厂址： 选择适宜的厂址，考虑交通便利性、用地成本、环境因素等，确保密码键盘项目的顺利运作。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原辅料供应： 确保原辅料的稳定供应，分析供应商的可靠性和成本，以降低生产风险。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 工艺技术： 对密码键盘项目的生产工艺进行细致研究，确保采用先进、高效、可靠的技术，提高生产效率。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6. 设备选择： 经过仔细比较和选择，确定最适合密码键盘项目需求的生产设备，确保设备的性能和质量符合要求。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人员组织： 确保密码键盘项目团队结构合理，拥有足够的专业人才，并规划培训计划，以提高员工的工作技能。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8. 实施计划： 制定详细的密码键盘项目实施计划，明确各阶段的任务和时间节点，确保密码键盘项目按计划推进。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9. 投资与成本： 确定密码键盘项目的总投资和各项成本，并进行全面的成本效益分析，确保密码键盘项目的经济可行性。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10. 效益及风险： 对密码键盘项目的预期经济效益进行计算和评价，并对潜在风险进行全面分析，为决策者提供风险应对策略。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通过以上分析，报告将为投资决策提供全面的、有据可依的科学依据。其细致入微的论证和评价将使投资方能够清晰地了解密码键盘项目的各个方面，为未来的投资决策提供有力支持。</w:t>
      </w:r>
    </w:p>
    <w:p>
      <w:pPr>
        <w:pStyle w:val="Heading2"/>
        <w:ind w:firstLine="560" w:firstLineChars="200"/>
        <w:rPr>
          <w:rFonts w:ascii="仿宋" w:eastAsia="仿宋" w:hAnsi="仿宋" w:cs="仿宋" w:hint="eastAsia"/>
          <w:sz w:val="28"/>
          <w:lang w:eastAsia="zh-CN"/>
        </w:rPr>
      </w:pPr>
      <w:bookmarkStart w:id="17" w:name="_Toc8369"/>
      <w:r>
        <w:rPr>
          <w:rFonts w:ascii="仿宋" w:eastAsia="仿宋" w:hAnsi="仿宋" w:cs="仿宋" w:hint="eastAsia"/>
          <w:sz w:val="28"/>
          <w:lang w:eastAsia="zh-CN"/>
        </w:rPr>
        <w:t>(十二)、密码键盘项目评价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密码键盘项目评价是对密码键盘项目进行全面审查和判定的过程，主要包括市场评价、技术评价、财务评价、工程评价、经济评价和环境评价等多个方面。评价的目的是为决策者提供科学的、客观的信息，以确定密码键盘项目是否值得投资以及如何进行投资。对密码键盘项目评价各个方面的简要说明：</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市场评价：</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对密码键盘项目所在市场的需求、竞争格局、潜在客户等进行评估。通过市场评价，可以确定密码键盘项目产品或服务的市场定位、销售策略和市场份额。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技术评价： 对密码键盘项目所采用的生产工艺、设备选择等技术方面进行评估。确保密码键盘项目采用先进、高效、可靠的技术，以提高生产效率和竞争力。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财务评价： 对密码键盘项目的资金筹措、成本结构、财务指标等进行评估。通过财务评价，可以明确密码键盘项目的融资需求、资金运作情况，以及密码键盘项目的盈利能力和财务健康状况。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4. 工程评价： 对密码键盘项目的规模、建设周期、工程进度等进行评估。确保密码键盘项目在工程实施阶段能够按计划进行，减少施工风险。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5. 经济评价： 对密码键盘项目的经济效益进行计算和评估。包括投资回收期、净现值、内部收益率等指标，以确定密码键盘项目的经济可行性和投资回报。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环境评价： 对密码键盘项目可能对环境产生的影响进行评估。确保密码键盘项目在环保方面符合相关法规和标准，减少对周边环境的负面影响。</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密码键盘项目评价通过对各个方面的全面考量，为决策者提供了关于密码键盘项目全貌的清晰图景。决策者可以根据评价结果，权衡各个方面的利弊，做出明智的投资决策。评价的结果将直接影响到密码键盘项目的可持续发展和投资的成功实施。</w:t>
      </w:r>
    </w:p>
    <w:p>
      <w:pPr>
        <w:pStyle w:val="Heading1"/>
        <w:ind w:firstLine="560" w:firstLineChars="200"/>
        <w:rPr>
          <w:rFonts w:ascii="仿宋" w:eastAsia="仿宋" w:hAnsi="仿宋" w:cs="仿宋" w:hint="eastAsia"/>
          <w:sz w:val="28"/>
          <w:lang w:eastAsia="zh-CN"/>
        </w:rPr>
      </w:pPr>
      <w:bookmarkStart w:id="18" w:name="_Toc26495"/>
      <w:r>
        <w:rPr>
          <w:rFonts w:ascii="仿宋" w:eastAsia="仿宋" w:hAnsi="仿宋" w:cs="仿宋" w:hint="eastAsia"/>
          <w:sz w:val="28"/>
          <w:lang w:eastAsia="zh-CN"/>
        </w:rPr>
        <w:t>三、密码键盘项目选址说明</w:t>
      </w:r>
      <w:bookmarkEnd w:id="18"/>
    </w:p>
    <w:p>
      <w:pPr>
        <w:pStyle w:val="Heading2"/>
        <w:rPr>
          <w:rFonts w:ascii="仿宋" w:eastAsia="仿宋" w:hAnsi="仿宋" w:cs="仿宋" w:hint="eastAsia"/>
          <w:lang w:eastAsia="zh-CN"/>
        </w:rPr>
      </w:pPr>
      <w:bookmarkStart w:id="19" w:name="_Toc19377"/>
      <w:r>
        <w:rPr>
          <w:rFonts w:ascii="仿宋" w:eastAsia="仿宋" w:hAnsi="仿宋" w:cs="仿宋" w:hint="eastAsia"/>
          <w:lang w:eastAsia="zh-CN"/>
        </w:rPr>
        <w:t>(一)、密码键盘项目选址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密码键盘项目选址位于XXXX市XXXX区XXXX街道XXXX路，地理位置优越，地势平坦，交通便利。附近有多条主要道路交汇，便于原材料的运输和成品的配送。地理位置的优越性将为密码键盘项目提供便捷的市场接触和良好的物流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选址过程中，我们将充分考虑用地控制指标，确保密码键盘项目用地的合规性。经过详细的规划和评估，选址地区的用地性质、容积率、绿化率等指标将被科学确定，以满足密码键盘项目的发展需求并符合相关法规和环保要求。</w:t>
      </w:r>
    </w:p>
    <w:p>
      <w:pPr>
        <w:pStyle w:val="Heading2"/>
        <w:ind w:firstLine="560" w:firstLineChars="200"/>
        <w:rPr>
          <w:rFonts w:ascii="仿宋" w:eastAsia="仿宋" w:hAnsi="仿宋" w:cs="仿宋" w:hint="eastAsia"/>
          <w:sz w:val="28"/>
          <w:lang w:eastAsia="zh-CN"/>
        </w:rPr>
      </w:pPr>
      <w:bookmarkStart w:id="20" w:name="_Toc24571"/>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用地性质： 选址地区的用地性质被确定为工业用地，以支持密码键盘项目的生产和运营。确保用地性质符合地方规划，并满足密码键盘项目的实际需求。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用途： 明确用地用途，包括生产车间、仓储区、办公区等功能分区，以确保用地的合理利用和各功能区的协调运作。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容积率： 根据地区规划和建设标准，设定合理的容积率。容积率的设定要考虑密码键盘项目的建筑需求，确保建筑的布局紧凑，用地高效利用。</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绿化率：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确保密码键盘项目选址地区的绿化率符合环保法规的要求。通过科学的绿化设计，提高绿化率，改善周边环境，为员工提供良好的工作生活环境。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5. 建筑高度限制： 根据地区的城市规划和建设标准，设定建筑高度的限制。确保建筑高度符合安全规范，不影响周边环境。</w:t>
      </w:r>
    </w:p>
    <w:p>
      <w:pPr>
        <w:pStyle w:val="Heading2"/>
        <w:ind w:firstLine="560" w:firstLineChars="200"/>
        <w:rPr>
          <w:rFonts w:ascii="仿宋" w:eastAsia="仿宋" w:hAnsi="仿宋" w:cs="仿宋" w:hint="eastAsia"/>
          <w:sz w:val="28"/>
          <w:lang w:eastAsia="zh-CN"/>
        </w:rPr>
      </w:pPr>
      <w:bookmarkStart w:id="21" w:name="_Toc24688"/>
      <w:r>
        <w:rPr>
          <w:rFonts w:ascii="仿宋" w:eastAsia="仿宋" w:hAnsi="仿宋" w:cs="仿宋" w:hint="eastAsia"/>
          <w:sz w:val="28"/>
          <w:lang w:eastAsia="zh-CN"/>
        </w:rPr>
        <w:t>(三)、节约用地措施</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紧凑布局设计： 通过合理的建筑布局，优化空间利用效率，减少废弃空间。将生产车间、仓储区和办公区等功能区域紧密布置，实现空间的高效利用。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多功能共享： 在规划中将不同功能的区域进行合理的组合，实现多功能区域的共享。例如，共享办公区域，减少办公区的面积，提高使用效率。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3. 垂直建筑设计： 针对密码键盘项目的实际需求，考虑采用垂直建筑设计，提高建筑的层数，减小占地面积。这将有助于在有限的用地内实现更大的建筑容积。</w:t>
      </w:r>
    </w:p>
    <w:p>
      <w:pPr>
        <w:ind w:firstLine="560" w:firstLineChars="200"/>
        <w:rPr>
          <w:rFonts w:ascii="仿宋" w:eastAsia="仿宋" w:hAnsi="仿宋" w:cs="仿宋" w:hint="eastAsia"/>
          <w:sz w:val="28"/>
        </w:rPr>
      </w:pPr>
      <w:r>
        <w:rPr>
          <w:rFonts w:ascii="仿宋" w:eastAsia="仿宋" w:hAnsi="仿宋" w:cs="仿宋" w:hint="eastAsia"/>
          <w:sz w:val="28"/>
          <w:lang w:eastAsia="zh-CN"/>
        </w:rPr>
        <w:t>4. 地下空间利用： 充分利用地下空间，将一部分功能区域或设备安置在地下，减少对地表面积的占用。地下空间的充分利用有助于最大化地面用地。</w:t>
      </w:r>
    </w:p>
    <w:p>
      <w:pPr>
        <w:ind w:firstLine="560" w:firstLineChars="200"/>
        <w:rPr>
          <w:rFonts w:ascii="仿宋" w:eastAsia="仿宋" w:hAnsi="仿宋" w:cs="仿宋" w:hint="eastAsia"/>
          <w:sz w:val="28"/>
        </w:rPr>
      </w:pPr>
      <w:r>
        <w:rPr>
          <w:rFonts w:ascii="仿宋" w:eastAsia="仿宋" w:hAnsi="仿宋" w:cs="仿宋" w:hint="eastAsia"/>
          <w:sz w:val="28"/>
          <w:lang w:eastAsia="zh-CN"/>
        </w:rPr>
        <w:t>5. 绿化屋顶设计： 在建筑设计中引入绿化屋顶，通过种植植被覆盖，提高绿化率。绿化屋顶不仅能够降低用地对热岛效应的影响，还有助于改善周边环境。</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共享设施：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考虑引入共享设施，如共享停车区域、共享休息区等，以减少单一功能区的用地需求，提高共享效益。</w:t>
      </w:r>
    </w:p>
    <w:p>
      <w:pPr>
        <w:pStyle w:val="Heading2"/>
        <w:ind w:firstLine="560" w:firstLineChars="200"/>
        <w:rPr>
          <w:rFonts w:ascii="仿宋" w:eastAsia="仿宋" w:hAnsi="仿宋" w:cs="仿宋" w:hint="eastAsia"/>
          <w:sz w:val="28"/>
          <w:lang w:eastAsia="zh-CN"/>
        </w:rPr>
      </w:pPr>
      <w:bookmarkStart w:id="22" w:name="_Toc26441"/>
      <w:r>
        <w:rPr>
          <w:rFonts w:ascii="仿宋" w:eastAsia="仿宋" w:hAnsi="仿宋" w:cs="仿宋" w:hint="eastAsia"/>
          <w:sz w:val="28"/>
          <w:lang w:eastAsia="zh-CN"/>
        </w:rPr>
        <w:t>(四)、总图布置方案</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点位于城市的交通枢纽，便利的交通条件为总图布置提供了得天独厚的优势。附近主要道路交汇，为密码键盘项目的原材料运输和成品配送提供了便捷的通道。地理位置的优越性将成为总图布置方案的首要考虑因素，确保密码键盘项目能够充分利用地理位置的战略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道路设置与交通流畅性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总图布置方案中，我们将注重道路设置的科学规划。主要道路将贯穿整个密码键盘项目区域，确保各功能区域之间联系紧密，交通流畅。同时，考虑到员工和访客的出行便利性，设置合理的交叉口和交叉桥，提高道路通行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功能区域划分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将明确定义不同功能区域的划分，包括生产车间、仓储区、办公区等。通过科学的划分，保障各功能区域的合理利用，提高整个密码键盘项目的运作效率。生产车间将布置在交通便利的核心区域，仓储区则紧邻生产区域，便于物流运输。办公区域则设于交通相对较宜的区域，为员工提供良好的办公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绿化空间设计</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绿化是总图布置中不可忽视的重要元素。我们将科学设计绿化空间，包括公共绿地、景观区域等。绿化空间不仅提升了整个密码键盘项目的环境质量，还有助于改善员工的工作生活环境。通过合理设置绿化带，提高绿化率，实现生态与经济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建筑布局的合理性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将着重考虑建筑布局的合理性。生产车间将按照生产流程和物流需求进行布局，确保生产效率最大化。办公区域则设在相对安静的区域，提供良好的办公环境。同时，建筑的高度和密度将根据地区的规划标准，确保建筑的合理分布，不影响周边环境。</w:t>
      </w:r>
    </w:p>
    <w:p>
      <w:pPr>
        <w:pStyle w:val="Heading2"/>
        <w:ind w:firstLine="560" w:firstLineChars="200"/>
        <w:rPr>
          <w:rFonts w:ascii="仿宋" w:eastAsia="仿宋" w:hAnsi="仿宋" w:cs="仿宋" w:hint="eastAsia"/>
          <w:sz w:val="28"/>
          <w:lang w:eastAsia="zh-CN"/>
        </w:rPr>
      </w:pPr>
      <w:bookmarkStart w:id="23" w:name="_Toc14721"/>
      <w:r>
        <w:rPr>
          <w:rFonts w:ascii="仿宋" w:eastAsia="仿宋" w:hAnsi="仿宋" w:cs="仿宋" w:hint="eastAsia"/>
          <w:sz w:val="28"/>
          <w:lang w:eastAsia="zh-CN"/>
        </w:rPr>
        <w:t>(五)、选址综合评价</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选址综合评价是对所有选址因素进行全面权衡和评估的过程，包括地理位置、交通便利性、用地控制指标等多个方面。通过科学的评价方法，确保最终选址符合密码键盘项目的长期发展需求和可行性要求。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地理位置优势的综合利用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选址地点的地理位置是综合评价的首要因素。地理位置的优越性将为密码键盘项目的成功实施提供战略优势。通过全面利用地理位置，确保密码键盘项目在市场接触、原材料供应、成品销售等方面具备便利条件。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交通便利性的评估</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综合评价将充分考虑选址地区的交通便利性。主要道路的交汇、交通流畅性等因素将被纳入考虑范围。通过科学评估交通状况，确保密码键盘项目的运输通道顺畅，为物流和员工的出行提供良好保障。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用地控制指标的科学制定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用地控制指标是综合评价中的重要组成部分。通过科学制定用地控制指标，明确用地性质、用途、容积率等，确保用地的规划与密码键盘项目的实际需求相符。这有助于用地的科学利用和可持续性发展。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节约用地措施的实施效果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综合评价将考察节约用地措施的实施效果。通过紧凑布局设计、多功能共享、垂直建筑设计等措施，实现用地的节约和效益最大化。评估这些措施的实施效果，确保用地的经济性和可持续性。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总图布置方案的协调性</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将在综合评价中发挥关键作用。通过科学合理的布置，确保密码键盘项目的空间布局合理有序。绿化空间、建筑布局、功能区域划分等因素将在总图布置中得到综合考虑，为密码键盘项目提供良好的空间环境。</w:t>
      </w:r>
    </w:p>
    <w:p>
      <w:pPr>
        <w:pStyle w:val="Heading1"/>
        <w:ind w:firstLine="560" w:firstLineChars="200"/>
        <w:rPr>
          <w:rFonts w:ascii="仿宋" w:eastAsia="仿宋" w:hAnsi="仿宋" w:cs="仿宋" w:hint="eastAsia"/>
          <w:sz w:val="28"/>
          <w:lang w:eastAsia="zh-CN"/>
        </w:rPr>
      </w:pPr>
      <w:bookmarkStart w:id="24" w:name="_Toc20540"/>
      <w:r>
        <w:rPr>
          <w:rFonts w:ascii="仿宋" w:eastAsia="仿宋" w:hAnsi="仿宋" w:cs="仿宋" w:hint="eastAsia"/>
          <w:sz w:val="28"/>
          <w:lang w:eastAsia="zh-CN"/>
        </w:rPr>
        <w:t>四、工艺分析</w:t>
      </w:r>
      <w:bookmarkEnd w:id="24"/>
    </w:p>
    <w:p>
      <w:pPr>
        <w:pStyle w:val="Heading2"/>
        <w:rPr>
          <w:rFonts w:ascii="仿宋" w:eastAsia="仿宋" w:hAnsi="仿宋" w:cs="仿宋" w:hint="eastAsia"/>
          <w:lang w:eastAsia="zh-CN"/>
        </w:rPr>
      </w:pPr>
      <w:bookmarkStart w:id="25" w:name="_Toc24277"/>
      <w:r>
        <w:rPr>
          <w:rFonts w:ascii="仿宋" w:eastAsia="仿宋" w:hAnsi="仿宋" w:cs="仿宋" w:hint="eastAsia"/>
          <w:lang w:eastAsia="zh-CN"/>
        </w:rPr>
        <w:t>(一)、技术管理特点</w:t>
      </w:r>
      <w:bookmarkEnd w:id="25"/>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技术管理在密码键盘项目中显现出多层面的复杂性和有机性。其系统性突显在对广泛技术领域的全面规划和整合，要求各技术要素相互协调，以确保密码键盘项目整体协同。这种系统性要求技术管理者在密码键盘项目中全局思考，以适应多元领域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在不断变化的环境中具备创新能力，团队需要持续提出独具创意的技术解决方案，作为推动密码键盘项目进步的引擎。这种创新力使技术管理不仅仅是问题应对，更是密码键盘项目发展的推动力，促使团队在技术层面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另一方面，技术管理体现出综合性。它要求在不同领域中进行全面考虑，将各种技术要素有机融合，以实现更高水平和更大范围的效果。技术管理者需要跨领域协调，确保密码键盘项目技术方案的综合有效性。</w:t>
      </w:r>
    </w:p>
    <w:p>
      <w:pPr>
        <w:pStyle w:val="Heading2"/>
        <w:ind w:firstLine="560" w:firstLineChars="200"/>
        <w:rPr>
          <w:rFonts w:ascii="仿宋" w:eastAsia="仿宋" w:hAnsi="仿宋" w:cs="仿宋" w:hint="eastAsia"/>
          <w:sz w:val="28"/>
          <w:lang w:eastAsia="zh-CN"/>
        </w:rPr>
      </w:pPr>
      <w:bookmarkStart w:id="26" w:name="_Toc2525"/>
      <w:r>
        <w:rPr>
          <w:rFonts w:ascii="仿宋" w:eastAsia="仿宋" w:hAnsi="仿宋" w:cs="仿宋" w:hint="eastAsia"/>
          <w:sz w:val="28"/>
          <w:lang w:eastAsia="zh-CN"/>
        </w:rPr>
        <w:t>(二)、密码键盘项目工艺技术设计方案</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1. 工艺流程设计：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流程设计是密码键盘项目工艺技术设计的核心。在设计中，需要明确每一步骤的操作顺序、所需时间和资源，以确保生产过程的高效性和流畅性。此外，要考虑可能出现的变数，采取灵活的设计以适应实际生产环境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工艺参数设定：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对关键的工艺参数进行合理设定至关重要。这包括但不限于温度、压力、流速等因素。合理的参数设置有助于提高生产效率，确保产品质量的稳定性，并降低可能的生产风险。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3. 工艺设备选择：</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在选择工艺设备时，需要考虑其性能、稳定性和可维护性。设备应符合密码键盘项目的实际需求，并与整个生产流程协同工作，确保设备的使用不成为密码键盘项目的瓶颈。</w:t>
      </w:r>
    </w:p>
    <w:p>
      <w:pPr>
        <w:ind w:firstLine="560" w:firstLineChars="200"/>
        <w:rPr>
          <w:rFonts w:ascii="仿宋" w:eastAsia="仿宋" w:hAnsi="仿宋" w:cs="仿宋" w:hint="eastAsia"/>
          <w:sz w:val="28"/>
        </w:rPr>
      </w:pPr>
      <w:r>
        <w:rPr>
          <w:rFonts w:ascii="仿宋" w:eastAsia="仿宋" w:hAnsi="仿宋" w:cs="仿宋" w:hint="eastAsia"/>
          <w:sz w:val="28"/>
          <w:lang w:eastAsia="zh-CN"/>
        </w:rPr>
        <w:t>4. 能源消耗优化：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工艺技术设计应考虑能源消耗的优化。采取先进的节能技术，降低能源浪费，有助于提高生产效益的同时，减少对环境的不良影响。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在工艺技术设计中，环保因素是不可忽视的。采用环保友好型的工艺，减少对环境的污染，符合可持续发展的要求，同时也有助于提升企业的社会形象。</w:t>
      </w:r>
    </w:p>
    <w:p>
      <w:pPr>
        <w:pStyle w:val="Heading2"/>
        <w:ind w:firstLine="560" w:firstLineChars="200"/>
        <w:rPr>
          <w:rFonts w:ascii="仿宋" w:eastAsia="仿宋" w:hAnsi="仿宋" w:cs="仿宋" w:hint="eastAsia"/>
          <w:sz w:val="28"/>
          <w:lang w:eastAsia="zh-CN"/>
        </w:rPr>
      </w:pPr>
      <w:bookmarkStart w:id="27" w:name="_Toc22206"/>
      <w:r>
        <w:rPr>
          <w:rFonts w:ascii="仿宋" w:eastAsia="仿宋" w:hAnsi="仿宋" w:cs="仿宋" w:hint="eastAsia"/>
          <w:sz w:val="28"/>
          <w:lang w:eastAsia="zh-CN"/>
        </w:rPr>
        <w:t>(三)、设备选型方案</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以挑选卓越供应商为导向，确保所选设备能够按时交付，满足工程进度需求。我们注重售后服务的卓越性，以及设备生产厂家能够及时提供备品备件的能力，以降低密码键盘项目投资风险，最大限度地减少总体密码键盘项目成本。在投资密码键盘项目中，主要工艺设备及仪器将优先选择国产设备，并确保所选生产设备厂家具备国内领先的技术水平和符合国际认证标准的科学企业管理。</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以“先进、高效、实用、节能、可靠”为准则，特别关注密码键盘项目产品生产设备在效率、质量、物料损耗、自动化程度、劳动强度和噪音水平等方面的特性。计划采购国内领先的关键工艺设备和国内外尖端的检测设备，预计购置并安装主要设备合共XXXX台(套)，设备购置费用为XXX万元。通过这一选取原则，我们旨在确保密码键盘项目的生产设备具备最佳性能和效益，以满足密码键盘项目长期的发展需求。</w:t>
      </w:r>
    </w:p>
    <w:p>
      <w:pPr>
        <w:pStyle w:val="Heading1"/>
        <w:ind w:firstLine="560" w:firstLineChars="200"/>
        <w:rPr>
          <w:rFonts w:ascii="仿宋" w:eastAsia="仿宋" w:hAnsi="仿宋" w:cs="仿宋" w:hint="eastAsia"/>
          <w:sz w:val="28"/>
          <w:lang w:eastAsia="zh-CN"/>
        </w:rPr>
      </w:pPr>
      <w:bookmarkStart w:id="28" w:name="_Toc20188"/>
      <w:r>
        <w:rPr>
          <w:rFonts w:ascii="仿宋" w:eastAsia="仿宋" w:hAnsi="仿宋" w:cs="仿宋" w:hint="eastAsia"/>
          <w:sz w:val="28"/>
          <w:lang w:eastAsia="zh-CN"/>
        </w:rPr>
        <w:t>五、知识管理与技术创新</w:t>
      </w:r>
      <w:bookmarkEnd w:id="28"/>
    </w:p>
    <w:p>
      <w:pPr>
        <w:pStyle w:val="Heading2"/>
        <w:rPr>
          <w:rFonts w:ascii="仿宋" w:eastAsia="仿宋" w:hAnsi="仿宋" w:cs="仿宋" w:hint="eastAsia"/>
          <w:lang w:eastAsia="zh-CN"/>
        </w:rPr>
      </w:pPr>
      <w:bookmarkStart w:id="29" w:name="_Toc12336"/>
      <w:r>
        <w:rPr>
          <w:rFonts w:ascii="仿宋" w:eastAsia="仿宋" w:hAnsi="仿宋" w:cs="仿宋" w:hint="eastAsia"/>
          <w:lang w:eastAsia="zh-CN"/>
        </w:rPr>
        <w:t>(一)、知识管理体系建设</w:t>
      </w:r>
      <w:bookmarkEnd w:id="29"/>
    </w:p>
    <w:p>
      <w:pPr>
        <w:ind w:firstLine="560" w:firstLineChars="200"/>
        <w:rPr>
          <w:rFonts w:ascii="仿宋" w:eastAsia="仿宋" w:hAnsi="仿宋" w:cs="仿宋" w:hint="eastAsia"/>
          <w:sz w:val="28"/>
        </w:rPr>
      </w:pPr>
      <w:r>
        <w:rPr>
          <w:rFonts w:ascii="仿宋" w:eastAsia="仿宋" w:hAnsi="仿宋" w:cs="仿宋" w:hint="eastAsia"/>
          <w:sz w:val="28"/>
          <w:lang w:eastAsia="zh-CN"/>
        </w:rPr>
        <w:t>当前，企业和组织面临着巨大的信息涌入，要素多样的环境。在这种情况下，建立一套完善的知识管理体系变得至关重要，以确保组织能够高效地获取、共享和利用知识资源，提高竞争力和创新能力。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人员培训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构建一个有效的知识管理体系，首先需要对组织内的员工进行全面的培训。培训内容应包括如何使用知识管理工具，如何有效地协作和共享信息，以及如何利用数据分析工具提炼有用的见解。通过这样的培训，员工能够更好地适应知识管理体系的运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管理体系的建设离不开先进的技术支持。组织需要投资于强大的知识管理软件和平台，确保能够有效地组织和存储各种形式的知识。这些系统应当具备直观友好的用户界面，强大的搜索和分类功能，以及能够集成其他业务工具的能力。技术支持还包括对系统的及时更新和维护，以适应不断变化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文化转变</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知识管理的成功需要组织内部的文化得到转变，使知识共享成为一种日常习惯。领导层在这个过程中起到了关键的引导作用。他们需要倡导开放、透明的沟通文化，鼓励员工分享自己的经验和见解。此外，奖励制度和认可机制也应当调整，以更好地激励员工参与知识分享和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知识安全与隐私保护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知识管理体系建设中，保护知识的安全性和员工隐私是至关重要的。组织需要采取适当的措施，包括制定权限管理策略、加密敏感信息、并建立监控机制以及定期的安全审查。明确的知识管理政策能够帮助员工了解在知识共享和利用方面的规范，降低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效果评估与持续改进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知识管理体系是一个漫长而渐进的过程，其效果需要不断评估和改进。组织应当建立一套科学的评估指标，包括知识流动速度、员工满意度、创新效果等方面。通过数据分析和员工反馈，及时发现问题并进行调整，保持知识管理体系的活力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管理体系的建设需要全面考虑人员培训、技术支持、文化转变、知识安全与隐私保护以及效果评估与持续改进等多个方面。只有这样，组织才能够构建出一个真正健全、高效的知识管理体系，为未来的发展提供强有力的支持。在充满挑战的商业环境中，拥有强大的知识管理体系将成为组织持续创新和成功的重要保障。</w:t>
      </w:r>
    </w:p>
    <w:p>
      <w:pPr>
        <w:pStyle w:val="Heading2"/>
        <w:ind w:firstLine="560" w:firstLineChars="200"/>
        <w:rPr>
          <w:rFonts w:ascii="仿宋" w:eastAsia="仿宋" w:hAnsi="仿宋" w:cs="仿宋" w:hint="eastAsia"/>
          <w:sz w:val="28"/>
          <w:lang w:eastAsia="zh-CN"/>
        </w:rPr>
      </w:pPr>
      <w:bookmarkStart w:id="30" w:name="_Toc15708"/>
      <w:r>
        <w:rPr>
          <w:rFonts w:ascii="仿宋" w:eastAsia="仿宋" w:hAnsi="仿宋" w:cs="仿宋" w:hint="eastAsia"/>
          <w:sz w:val="28"/>
          <w:lang w:eastAsia="zh-CN"/>
        </w:rPr>
        <w:t>(二)、技术创新与研发投入</w:t>
      </w:r>
      <w:bookmarkEnd w:id="30"/>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技术创新和研发投入是企业在竞争激烈的市场中保持竞争优势和实现长期可持续发展的关键要素。在科技不断进步的时代，企业需要不断引入新技术、提升产品和服务的创新水平，以满足市场需求并应对变化。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研发投入的重要性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投入是企业实现技术创新的主要手段之一。通过增加在研发领域的投资，企业能够获得更多的技术资源、人才和设备，推动科技水平的提升。这不仅有助于产品和服务的创新，还能够提高生产效率，降低成本，并在市场上赢得更大的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技术团队的建设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高效的技术团队是实现技术创新的基础。企业需要吸引并留住高素质的研发人才，通过培训和激励机制激发团队创造力。同时，鼓励跨学科的合作和知识分享，打破部门之间的壁垒，促进全员参与创新的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市场导向的研发策略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研发投入能够创造出有市场竞争力的产品和服务，企业需要采取市场导向的研发策略。这包括对市场需求和趋势的敏感性，与客户保持紧密的合作关系，及时调整研发方向，确保研发的成果能够满足市场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合作与开放创新</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外部机构和企业建立合作伙伴关系是推动技术创新的重要手段之一。通过开放创新，企业可以获取外部的技术资源和创新理念，加速新技术的引入和应用。这种合作不仅有助于降低研发成本，还能够促进产业生态系统的共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风险管理与持续改进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投入伴随着一定的风险，包括技术失败、市场变化等。因此，企业需要建立有效的风险管理机制，及时调整研发计划，最小化潜在的损失。同时，持续改进研发流程和方法，不断提升研发效能，确保企业在快速变化的市场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与研发投入是企业实现长期竞争优势的重要推动力。通过增加研发投入、建设高效的技术团队、采取市场导向的研发策略、与外部合作伙伴开展开放创新，企业可以不断提升技术水平，推动产品和服务的创新，适应市场的变化，实现可持续的发展。在这个快速变化的时代，积极投入研发领域将成为企业保持竞争力和创造价值的不可或缺的要素。</w:t>
      </w:r>
    </w:p>
    <w:p>
      <w:pPr>
        <w:pStyle w:val="Heading2"/>
        <w:ind w:firstLine="560" w:firstLineChars="200"/>
        <w:rPr>
          <w:rFonts w:ascii="仿宋" w:eastAsia="仿宋" w:hAnsi="仿宋" w:cs="仿宋" w:hint="eastAsia"/>
          <w:sz w:val="28"/>
          <w:lang w:eastAsia="zh-CN"/>
        </w:rPr>
      </w:pPr>
      <w:bookmarkStart w:id="31" w:name="_Toc6100"/>
      <w:r>
        <w:rPr>
          <w:rFonts w:ascii="仿宋" w:eastAsia="仿宋" w:hAnsi="仿宋" w:cs="仿宋" w:hint="eastAsia"/>
          <w:sz w:val="28"/>
          <w:lang w:eastAsia="zh-CN"/>
        </w:rPr>
        <w:t>(三)、专利申请与技术保护</w:t>
      </w:r>
      <w:bookmarkEnd w:id="31"/>
    </w:p>
    <w:p>
      <w:pPr>
        <w:ind w:firstLine="560" w:firstLineChars="200"/>
        <w:rPr>
          <w:rFonts w:ascii="仿宋" w:eastAsia="仿宋" w:hAnsi="仿宋" w:cs="仿宋" w:hint="eastAsia"/>
          <w:sz w:val="28"/>
        </w:rPr>
      </w:pPr>
      <w:r>
        <w:rPr>
          <w:rFonts w:ascii="仿宋" w:eastAsia="仿宋" w:hAnsi="仿宋" w:cs="仿宋" w:hint="eastAsia"/>
          <w:sz w:val="28"/>
          <w:lang w:eastAsia="zh-CN"/>
        </w:rPr>
        <w:t>在科技不断进步的时代，企业在创新和研发过程中所获得的技术成果需要得到有效的保护，以确保其在市场竞争中的长期优势。专利申请成为企业保护技术创新的主要手段之一。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专利的定义与种类</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r>
        <w:rPr>
          <w:rFonts w:ascii="仿宋" w:eastAsia="仿宋" w:hAnsi="仿宋" w:cs="仿宋" w:hint="eastAsia"/>
          <w:sz w:val="28"/>
          <w:lang w:eastAsia="zh-CN"/>
        </w:rPr>
        <w:t>专利是一种对于发明创造的独占权利，它不仅给予发明者一定的权益，也为社会创新注入了新的动力。专利分为不同的种类，包括发明专利、实用新型专利和外观设计专利。每种专利类型都有其独特的保护范围和要求，企业在申请专利时需根据实际情况选择适用的类型。</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专利申请的流程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是一个相对繁琐的流程，包括发明的提出、检索与分析、起草申请文件、递交申请、审查等环节。在这个过程中，申请者需要充分了解相关法规、技术标准，并确保所提出的发明达到一定的创新水平。专业的专利代理机构或专利律师的参与有助于提高申请的质量，减少审查的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专利的保护期限与范围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的保护期限是其保护力量的关键因素之一。发明专利的保护期一般为20年，实用新型专利和外观设计专利的保护期分别为10年和15年。这意味着在保护期内，申请者拥有对发明的独占权。然而，在专利保护期结束后，其他企业可以合法地使用该技术。因此，企业需要在专利期限届满前寻找其他方式维持技术的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专利的地域保护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的地域保护是指专利在一定地理范围内生效。虽然国际上有一些专利合作体系，但在不同国家的专利保护仍然存在一定的差异。因此，企业在全球范围内经营时需要考虑在不同国家或地区分别申请专利。这有助于在全球范围内维护技术的独占权，提高企业在国际市场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专利的费用与效益分析</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和保护并非免费，企业需要在申请、维持和保护专利的过程中支付一定的费用。因此，企业在决定申请专利时需要进行费用与效益的综合分析。这包括了专利的商业价值、市场潜力、技术创新水平等多个因素的综合考虑。在有限的资源下，企业需要权衡投入与产出，确保专利的申请与保护对企业具有实质性的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专利申请与技术创新的关系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不仅是对技术成果的一种法律保护，也与技术创新密切相关。在申请专利的过程中，企业需要清晰地表达发明的创新点，强调其在技术上的先进性。这促使企业在研发中更注重创新，推动技术水平的提升。同时，专利的申请也为企业创新提供了一定的资金支持，使得企业更有动力进行长期的研发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专利申请与竞争优势的维护</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竞争激烈的环境中，拥有有效的专利可以帮助企业建立和维护竞争优势。专利保护使企业能够独占其创新成果，降低被复制的风险，从而在市场上建立品牌形象。有效的专利战略有助于巩固企业在行业中的地位，吸引更多的合作伙伴和投资者。</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专利侵权与纠纷解决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专利保护的同时，企业也需要关注专利侵权的风险。专利侵权可能导致法律纠纷，对企业产生不良影响。因此，企业在申请专利时需要进行充分的专利检索，确保所申请的专利不会侵犯他人的权益。同时，企业还需要建立专业的法务团队，以便在发生纠纷时能够迅速、有效地解决问题。</w:t>
      </w:r>
    </w:p>
    <w:p>
      <w:pPr>
        <w:pStyle w:val="Heading2"/>
        <w:ind w:firstLine="560" w:firstLineChars="200"/>
        <w:rPr>
          <w:rFonts w:ascii="仿宋" w:eastAsia="仿宋" w:hAnsi="仿宋" w:cs="仿宋" w:hint="eastAsia"/>
          <w:sz w:val="28"/>
          <w:lang w:eastAsia="zh-CN"/>
        </w:rPr>
      </w:pPr>
      <w:bookmarkStart w:id="32" w:name="_Toc551"/>
      <w:r>
        <w:rPr>
          <w:rFonts w:ascii="仿宋" w:eastAsia="仿宋" w:hAnsi="仿宋" w:cs="仿宋" w:hint="eastAsia"/>
          <w:sz w:val="28"/>
          <w:lang w:eastAsia="zh-CN"/>
        </w:rPr>
        <w:t>(四)、人才培养与团队建设</w:t>
      </w:r>
      <w:bookmarkEnd w:id="32"/>
    </w:p>
    <w:p>
      <w:pPr>
        <w:ind w:firstLine="560" w:firstLineChars="200"/>
        <w:rPr>
          <w:rFonts w:ascii="仿宋" w:eastAsia="仿宋" w:hAnsi="仿宋" w:cs="仿宋" w:hint="eastAsia"/>
          <w:sz w:val="28"/>
        </w:rPr>
        <w:sectPr>
          <w:headerReference w:type="default" r:id="rId62"/>
          <w:footerReference w:type="default" r:id="rId63"/>
          <w:type w:val="nextPage"/>
          <w:pgSz w:w="11906" w:h="16838"/>
          <w:pgMar w:top="1440" w:right="1800" w:bottom="1440" w:left="1800" w:header="851" w:footer="992" w:gutter="0"/>
          <w:pgNumType w:start="3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在当今竞争激烈的商业环境中，企业越来越意识到人才的重要性，而人才培养和团队建设成为实现组织长期成功的关键因素。在这个背景下，人才培养和团队建设的有效实施对于企业的可持续发展至关重要。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人才培养</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培养是企业为了满足业务需求、提高员工综合素质而采取的一系列有组织、有计划的培训和发展活动。这不仅包括技术培训，还包括领导力、沟通技巧、创新思维等方面的培训。企业通过不断提升员工的专业技能和综合素养，以适应变化莫测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内部导师制度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内部导师制度是人才培养的重要组成部分。通过在团队内部建立导师制度，新员工能够更快速地融入团队，掌握工作技能，同时更有机会了解企业文化。对于导师而言，这也是一种领导力的锻炼，促进知识和经验的传承，实现员工间的互动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跨部门轮岗</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拓宽员工的视野和经验，企业可以实施跨部门轮岗计划。通过在不同部门的工作经历，员工可以更全面地了解企业的运作机制，培养多方面的能力和技能。这有助于打破部门之间的信息壁垒，促进组织内部的协作与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培养创新思维</w:t>
      </w:r>
    </w:p>
    <w:p>
      <w:pPr>
        <w:ind w:firstLine="560" w:firstLineChars="200"/>
        <w:rPr>
          <w:rFonts w:ascii="仿宋" w:eastAsia="仿宋" w:hAnsi="仿宋" w:cs="仿宋" w:hint="eastAsia"/>
          <w:sz w:val="28"/>
        </w:rPr>
        <w:sectPr>
          <w:headerReference w:type="default" r:id="rId64"/>
          <w:footerReference w:type="default" r:id="rId65"/>
          <w:type w:val="nextPage"/>
          <w:pgSz w:w="11906" w:h="16838"/>
          <w:pgMar w:top="1440" w:right="1800" w:bottom="1440" w:left="1800" w:header="851" w:footer="992" w:gutter="0"/>
          <w:pgNumType w:start="3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不断发展，创新思维成为企业成功的关键。为了培养创新思维，企业可以通过组织创意工作坊、鼓励员工提出新观点、设立创新奖励等方式。这种培养不仅仅关注技术创新，还包括管理和业务模式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团队建设是通过一系列的活动和培训来提高团队成员之间的合作和协作能力，达到提高整个团队绩效的目的。团队的协同效应可以使企业更具竞争力，因此团队建设也成为了组织发展中的不可或缺的一环。</w:t>
      </w:r>
    </w:p>
    <w:p>
      <w:pPr>
        <w:ind w:firstLine="560" w:firstLineChars="200"/>
        <w:rPr>
          <w:rFonts w:ascii="仿宋" w:eastAsia="仿宋" w:hAnsi="仿宋" w:cs="仿宋" w:hint="eastAsia"/>
          <w:sz w:val="28"/>
        </w:rPr>
      </w:pPr>
      <w:r>
        <w:rPr>
          <w:rFonts w:ascii="仿宋" w:eastAsia="仿宋" w:hAnsi="仿宋" w:cs="仿宋" w:hint="eastAsia"/>
          <w:sz w:val="28"/>
          <w:lang w:eastAsia="zh-CN"/>
        </w:rPr>
        <w:t>设立明确的团队目标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团队建设的首要任务是设立明确的团队目标。通过明确的目标，团队成员能够更好地理解组织的战略方向，形成共同的愿景。这有助于提高团队的凝聚力，使成员共同努力实现共同的目标。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促进有效沟通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在团队协作中，沟通是至关重要的。企业可以通过建立开放透明的沟通渠道，鼓励团队成员分享信息和想法。定期的团队会议、在线协作平台等都是促进团队成员有效沟通的工具。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培养团队协作精神</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协作精神是团队建设的核心。企业可以通过组织团队活动、制定团队奖励机制等方式，培养团队成员的合作意识。此外，建立公平的激励机制，让每个团队成员都能够分享团队的成功，进一步增强团队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解决团队冲突</w:t>
      </w:r>
    </w:p>
    <w:p>
      <w:pPr>
        <w:ind w:firstLine="560" w:firstLineChars="200"/>
        <w:rPr>
          <w:rFonts w:ascii="仿宋" w:eastAsia="仿宋" w:hAnsi="仿宋" w:cs="仿宋" w:hint="eastAsia"/>
          <w:sz w:val="28"/>
        </w:rPr>
        <w:sectPr>
          <w:headerReference w:type="default" r:id="rId66"/>
          <w:footerReference w:type="default" r:id="rId67"/>
          <w:type w:val="nextPage"/>
          <w:pgSz w:w="11906" w:h="16838"/>
          <w:pgMar w:top="1440" w:right="1800" w:bottom="1440" w:left="1800" w:header="851" w:footer="992" w:gutter="0"/>
          <w:pgNumType w:start="3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在团队协作中，难免会出现一些分歧和冲突。有效解决团队冲突是团队建设的一个重要环节。企业可以通过引入专业的冲突解决机制、提供冲突解决培训等方式，帮助团队成员更好地应对和解决冲突。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培养与团队建设是企业实现可持续发展的重要手段。通过培养全面素质的人才，建设高效协作的团队，企业能够更好地适应市场变化，提高创新能力，增强竞争力。在人才激烈争夺的时代，注重人才培养与团队建设将成为企业取得成功的关键因素之一。</w:t>
      </w:r>
    </w:p>
    <w:p>
      <w:pPr>
        <w:pStyle w:val="Heading1"/>
        <w:ind w:firstLine="560" w:firstLineChars="200"/>
        <w:rPr>
          <w:rFonts w:ascii="仿宋" w:eastAsia="仿宋" w:hAnsi="仿宋" w:cs="仿宋" w:hint="eastAsia"/>
          <w:sz w:val="28"/>
          <w:lang w:eastAsia="zh-CN"/>
        </w:rPr>
      </w:pPr>
      <w:bookmarkStart w:id="33" w:name="_Toc5865"/>
      <w:r>
        <w:rPr>
          <w:rFonts w:ascii="仿宋" w:eastAsia="仿宋" w:hAnsi="仿宋" w:cs="仿宋" w:hint="eastAsia"/>
          <w:sz w:val="28"/>
          <w:lang w:eastAsia="zh-CN"/>
        </w:rPr>
        <w:t>六、密码键盘项目风险评估</w:t>
      </w:r>
      <w:bookmarkEnd w:id="33"/>
    </w:p>
    <w:p>
      <w:pPr>
        <w:pStyle w:val="Heading2"/>
        <w:rPr>
          <w:rFonts w:ascii="仿宋" w:eastAsia="仿宋" w:hAnsi="仿宋" w:cs="仿宋" w:hint="eastAsia"/>
          <w:lang w:eastAsia="zh-CN"/>
        </w:rPr>
      </w:pPr>
      <w:bookmarkStart w:id="34" w:name="_Toc23195"/>
      <w:r>
        <w:rPr>
          <w:rFonts w:ascii="仿宋" w:eastAsia="仿宋" w:hAnsi="仿宋" w:cs="仿宋" w:hint="eastAsia"/>
          <w:lang w:eastAsia="zh-CN"/>
        </w:rPr>
        <w:t>(一)、政策风险分析</w:t>
      </w:r>
      <w:bookmarkEnd w:id="34"/>
    </w:p>
    <w:p>
      <w:pPr>
        <w:ind w:firstLine="560" w:firstLineChars="200"/>
        <w:rPr>
          <w:rFonts w:ascii="仿宋" w:eastAsia="仿宋" w:hAnsi="仿宋" w:cs="仿宋" w:hint="eastAsia"/>
          <w:sz w:val="28"/>
        </w:rPr>
      </w:pPr>
      <w:r>
        <w:rPr>
          <w:rFonts w:ascii="仿宋" w:eastAsia="仿宋" w:hAnsi="仿宋" w:cs="仿宋" w:hint="eastAsia"/>
          <w:sz w:val="28"/>
          <w:lang w:eastAsia="zh-CN"/>
        </w:rPr>
        <w:t>政策风险分析是在密码键盘项目实施中考虑政府政策变化可能带来的影响和挑战。政策风险分析的一般步骤：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政策环境变化：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首先，分析所处地区的政治和法规环境。政府在不同时间可能会出台新政策、修改法规或者废除旧政策，这可能对密码键盘项目的经营产生重大影响。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2. 行业监管政策：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了解行业监管政策的动态变化。某些行业受到特殊监管，政府可能会频繁调整监管标准。密码键盘项目如果处于受监管行业，需要密切关注相关政策变动。</w:t>
      </w:r>
    </w:p>
    <w:p>
      <w:pPr>
        <w:ind w:firstLine="560" w:firstLineChars="200"/>
        <w:rPr>
          <w:rFonts w:ascii="仿宋" w:eastAsia="仿宋" w:hAnsi="仿宋" w:cs="仿宋" w:hint="eastAsia"/>
          <w:sz w:val="28"/>
        </w:rPr>
      </w:pPr>
      <w:r>
        <w:rPr>
          <w:rFonts w:ascii="仿宋" w:eastAsia="仿宋" w:hAnsi="仿宋" w:cs="仿宋" w:hint="eastAsia"/>
          <w:sz w:val="28"/>
          <w:lang w:eastAsia="zh-CN"/>
        </w:rPr>
        <w:t>3. 税收政策：</w:t>
      </w:r>
    </w:p>
    <w:p>
      <w:pPr>
        <w:ind w:firstLine="560" w:firstLineChars="200"/>
        <w:rPr>
          <w:rFonts w:ascii="仿宋" w:eastAsia="仿宋" w:hAnsi="仿宋" w:cs="仿宋" w:hint="eastAsia"/>
          <w:sz w:val="28"/>
        </w:rPr>
        <w:sectPr>
          <w:headerReference w:type="default" r:id="rId68"/>
          <w:footerReference w:type="default" r:id="rId69"/>
          <w:type w:val="nextPage"/>
          <w:pgSz w:w="11906" w:h="16838"/>
          <w:pgMar w:top="1440" w:right="1800" w:bottom="1440" w:left="1800" w:header="851" w:footer="992" w:gutter="0"/>
          <w:pgNumType w:start="3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分析税收政策的可能变化。税收政策的调整可能影响企业的盈利水平。了解企业所在地区的税收政策，包括企业所得税、增值税等，以及是否存在税收优惠政策。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4. 贸易政策：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如果密码键盘项目涉及跨境贸易，需要考虑国际贸易政策的影响。关税、贸易壁垒、出口管制等因素可能对密码键盘项目的进出口产生直接影响。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环保和能源政策：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政府对环保和能源政策的调整可能对某些行业产生深远的影响。了解并评估与密码键盘项目相关的环保法规和能源政策的变化。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6. 劳动力法规：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分析劳动力法规的变动。劳动力法规的改变可能导致劳动力成本的波动，或者对雇佣关系和劳动力管理提出新的要求。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市场准入政策：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了解市场准入政策的情况，特别是对新兴产业或外资企业的市场准入条件。政府对于不同行业的准入标准可能会发生变化。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8. 法律体系的稳定性：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评估所处地区的法律体系的稳定性。法律环境的不稳定可能导致合同不确定性，司法争议的增加等。</w:t>
      </w:r>
    </w:p>
    <w:p>
      <w:pPr>
        <w:ind w:firstLine="560" w:firstLineChars="200"/>
        <w:rPr>
          <w:rFonts w:ascii="仿宋" w:eastAsia="仿宋" w:hAnsi="仿宋" w:cs="仿宋" w:hint="eastAsia"/>
          <w:sz w:val="28"/>
        </w:rPr>
      </w:pPr>
      <w:r>
        <w:rPr>
          <w:rFonts w:ascii="仿宋" w:eastAsia="仿宋" w:hAnsi="仿宋" w:cs="仿宋" w:hint="eastAsia"/>
          <w:sz w:val="28"/>
          <w:lang w:eastAsia="zh-CN"/>
        </w:rPr>
        <w:t>9. 政策变动的预测：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尝试预测政府政策的未来变动，可能的方向和趋势。这有助于企业更好地应对潜在的政策风险。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10. 风险缓解策略：</w:t>
      </w:r>
    </w:p>
    <w:p>
      <w:pPr>
        <w:ind w:firstLine="560" w:firstLineChars="200"/>
        <w:rPr>
          <w:rFonts w:ascii="仿宋" w:eastAsia="仿宋" w:hAnsi="仿宋" w:cs="仿宋" w:hint="eastAsia"/>
          <w:sz w:val="28"/>
        </w:rPr>
        <w:sectPr>
          <w:headerReference w:type="default" r:id="rId70"/>
          <w:footerReference w:type="default" r:id="rId71"/>
          <w:type w:val="nextPage"/>
          <w:pgSz w:w="11906" w:h="16838"/>
          <w:pgMar w:top="1440" w:right="1800" w:bottom="1440" w:left="1800" w:header="851" w:footer="992" w:gutter="0"/>
          <w:pgNumType w:start="3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制定针对可能政策风险的应对策略，如建立政府关系、多方沟通、合规性审查等，以降低密码键盘项目受政策影响的程度。</w:t>
      </w:r>
    </w:p>
    <w:p>
      <w:pPr>
        <w:pStyle w:val="Heading2"/>
        <w:ind w:firstLine="560" w:firstLineChars="200"/>
        <w:rPr>
          <w:rFonts w:ascii="仿宋" w:eastAsia="仿宋" w:hAnsi="仿宋" w:cs="仿宋" w:hint="eastAsia"/>
          <w:sz w:val="28"/>
          <w:lang w:eastAsia="zh-CN"/>
        </w:rPr>
      </w:pPr>
      <w:bookmarkStart w:id="35" w:name="_Toc21009"/>
      <w:r>
        <w:rPr>
          <w:rFonts w:ascii="仿宋" w:eastAsia="仿宋" w:hAnsi="仿宋" w:cs="仿宋" w:hint="eastAsia"/>
          <w:sz w:val="28"/>
          <w:lang w:eastAsia="zh-CN"/>
        </w:rPr>
        <w:t>(二)、社会风险分析</w:t>
      </w:r>
      <w:bookmarkEnd w:id="35"/>
    </w:p>
    <w:p>
      <w:pPr>
        <w:ind w:firstLine="560" w:firstLineChars="200"/>
        <w:rPr>
          <w:rFonts w:ascii="仿宋" w:eastAsia="仿宋" w:hAnsi="仿宋" w:cs="仿宋" w:hint="eastAsia"/>
          <w:sz w:val="28"/>
        </w:rPr>
      </w:pPr>
      <w:r>
        <w:rPr>
          <w:rFonts w:ascii="仿宋" w:eastAsia="仿宋" w:hAnsi="仿宋" w:cs="仿宋" w:hint="eastAsia"/>
          <w:sz w:val="28"/>
          <w:lang w:eastAsia="zh-CN"/>
        </w:rPr>
        <w:t>1.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首先，评估所处地区的社会稳定性。社会动荡、示威抗议、劳工纷争等可能对密码键盘项目产生负面影响。了解社会的整体稳定水平对风险预测至关重要。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2. 社会关系：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分析密码键盘项目可能涉及的社会关系网络。了解关键利益相关者、社区居民、非政府组织（NGO）等的态度和期望，以及密码键盘项目对其可能产生的影响。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3. 社会对密码键盘项目的接受度：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了解社会对密码键盘项目的接受度和态度。有时候，密码键盘项目可能面临来自社区居民或其他利益相关者的抵制。评估社会对密码键盘项目的整体反应，包括可能的正面和负面反馈。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社会文化背景：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考虑社会文化背景对密码键盘项目的影响。不同地区有不同的文化价值观念和行为模式，了解并尊重当地文化有助于减少文化冲突和误解。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5. 社会公平和包容性：</w:t>
      </w:r>
    </w:p>
    <w:p>
      <w:pPr>
        <w:ind w:firstLine="560" w:firstLineChars="200"/>
        <w:rPr>
          <w:rFonts w:ascii="仿宋" w:eastAsia="仿宋" w:hAnsi="仿宋" w:cs="仿宋" w:hint="eastAsia"/>
          <w:sz w:val="28"/>
        </w:rPr>
        <w:sectPr>
          <w:headerReference w:type="default" r:id="rId72"/>
          <w:footerReference w:type="default" r:id="rId73"/>
          <w:type w:val="nextPage"/>
          <w:pgSz w:w="11906" w:h="16838"/>
          <w:pgMar w:top="1440" w:right="1800" w:bottom="1440" w:left="1800" w:header="851" w:footer="992" w:gutter="0"/>
          <w:pgNumType w:start="35"/>
          <w:cols w:num="1" w:space="425"/>
          <w:titlePg w:val="0"/>
          <w:docGrid w:type="lines" w:linePitch="312" w:charSpace="0"/>
        </w:sectPr>
      </w:pPr>
      <w:r>
        <w:rPr>
          <w:rFonts w:ascii="仿宋" w:eastAsia="仿宋" w:hAnsi="仿宋" w:cs="仿宋" w:hint="eastAsia"/>
          <w:sz w:val="28"/>
          <w:lang w:eastAsia="zh-CN"/>
        </w:rPr>
        <w:t>评估密码键盘项目对社会公平和包容性的影响。密码键盘项目是否能够促进社会的平等和包容，避免对弱势群体的不利影响。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密码键盘项目是否考虑社会责任和可持续发展原则，以确保密码键盘项目的可持续性和社会价值。社会责任意识有助于提升密码键盘项目在社会中的声誉和认可。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7. 社区参与和沟通：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建立有效的社区参与和沟通机制，以确保密码键盘项目的透明度和社区居民对密码键盘项目决策的参与。主动与社区进行沟通有助于解决潜在的社会矛盾。</w:t>
      </w:r>
    </w:p>
    <w:p>
      <w:pPr>
        <w:ind w:firstLine="560" w:firstLineChars="200"/>
        <w:rPr>
          <w:rFonts w:ascii="仿宋" w:eastAsia="仿宋" w:hAnsi="仿宋" w:cs="仿宋" w:hint="eastAsia"/>
          <w:sz w:val="28"/>
        </w:rPr>
      </w:pPr>
      <w:r>
        <w:rPr>
          <w:rFonts w:ascii="仿宋" w:eastAsia="仿宋" w:hAnsi="仿宋" w:cs="仿宋" w:hint="eastAsia"/>
          <w:sz w:val="28"/>
          <w:lang w:eastAsia="zh-CN"/>
        </w:rPr>
        <w:t>8. 风险缓解策略：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基于社会风险的评估，制定相应的风险缓解策略。这可能包括社会责任密码键盘项目、社区投资、利益相关者参与计划等。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9. 社会舆论监测：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监测社会舆论对密码键盘项目的反应，及时了解社会动态，以便及时做出应对调整。</w:t>
      </w:r>
    </w:p>
    <w:p>
      <w:pPr>
        <w:pStyle w:val="Heading2"/>
        <w:ind w:firstLine="560" w:firstLineChars="200"/>
        <w:rPr>
          <w:rFonts w:ascii="仿宋" w:eastAsia="仿宋" w:hAnsi="仿宋" w:cs="仿宋" w:hint="eastAsia"/>
          <w:sz w:val="28"/>
          <w:lang w:eastAsia="zh-CN"/>
        </w:rPr>
      </w:pPr>
      <w:bookmarkStart w:id="36" w:name="_Toc2754"/>
      <w:r>
        <w:rPr>
          <w:rFonts w:ascii="仿宋" w:eastAsia="仿宋" w:hAnsi="仿宋" w:cs="仿宋" w:hint="eastAsia"/>
          <w:sz w:val="28"/>
          <w:lang w:eastAsia="zh-CN"/>
        </w:rPr>
        <w:t>(三)、市场风险分析</w:t>
      </w:r>
      <w:bookmarkEnd w:id="36"/>
    </w:p>
    <w:p>
      <w:pPr>
        <w:ind w:firstLine="560" w:firstLineChars="200"/>
        <w:rPr>
          <w:rFonts w:ascii="仿宋" w:eastAsia="仿宋" w:hAnsi="仿宋" w:cs="仿宋" w:hint="eastAsia"/>
          <w:sz w:val="28"/>
        </w:rPr>
      </w:pPr>
      <w:r>
        <w:rPr>
          <w:rFonts w:ascii="仿宋" w:eastAsia="仿宋" w:hAnsi="仿宋" w:cs="仿宋" w:hint="eastAsia"/>
          <w:sz w:val="28"/>
          <w:lang w:eastAsia="zh-CN"/>
        </w:rPr>
        <w:t>1. 市场需求波动：</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评估目标市场的需求是否存在波动性。市场需求的不稳定性可能导致销售额的波动，影响密码键盘项目的盈利能力。了解市场需求的周期性和波动性对风险分析至关重要。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2. 竞争压力：</w:t>
      </w:r>
    </w:p>
    <w:p>
      <w:pPr>
        <w:ind w:firstLine="560" w:firstLineChars="200"/>
        <w:rPr>
          <w:rFonts w:ascii="仿宋" w:eastAsia="仿宋" w:hAnsi="仿宋" w:cs="仿宋" w:hint="eastAsia"/>
          <w:sz w:val="28"/>
        </w:rPr>
        <w:sectPr>
          <w:headerReference w:type="default" r:id="rId74"/>
          <w:footerReference w:type="default" r:id="rId75"/>
          <w:type w:val="nextPage"/>
          <w:pgSz w:w="11906" w:h="16838"/>
          <w:pgMar w:top="1440" w:right="1800" w:bottom="1440" w:left="1800" w:header="851" w:footer="992" w:gutter="0"/>
          <w:pgNumType w:start="3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分析目标市场的竞争格局和竞争对手的强度。竞争压力的增加可能导致价格下降、市场份额减少等问题。了解竞争对手的策略和市场定位，制定相应的竞争策略。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考虑技术的快速变革对市场的影响。技术创新可能导致产品或服务的陈旧，需要不断升级以适应市场的新要求。了解技术趋势，及时调整密码键盘项目的技术方向。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法规和政策风险：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分析市场所在地区的法规和政策对密码键盘项目的影响。政策的变动可能对市场准入、产品注册、广告宣传等方面产生影响。密切关注相关法规的动态变化。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5. 消费者行为变化：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了解目标市场消费者行为的可能变化。消费趋势、偏好和购买习惯的变动可能影响产品或服务的市场表现。通过市场调研了解目标消费者的实际需求。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6. 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评估密码键盘项目所处的供应链的稳定性。供应链中可能存在的问题，如原材料供应不稳定、制造环节问题等，都可能对市场供应和产品交付产生影响。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7. 汇率和国际贸易风险：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如果密码键盘项目涉及跨国贸易，需考虑汇率波动和国际贸易政策的变化。这些因素可能对成本、价格和市场准入造成直接的影响。</w:t>
      </w:r>
    </w:p>
    <w:p>
      <w:pPr>
        <w:ind w:firstLine="560" w:firstLineChars="200"/>
        <w:rPr>
          <w:rFonts w:ascii="仿宋" w:eastAsia="仿宋" w:hAnsi="仿宋" w:cs="仿宋" w:hint="eastAsia"/>
          <w:sz w:val="28"/>
        </w:rPr>
        <w:sectPr>
          <w:headerReference w:type="default" r:id="rId76"/>
          <w:footerReference w:type="default" r:id="rId77"/>
          <w:type w:val="nextPage"/>
          <w:pgSz w:w="11906" w:h="16838"/>
          <w:pgMar w:top="1440" w:right="1800" w:bottom="1440" w:left="1800" w:header="851" w:footer="992" w:gutter="0"/>
          <w:pgNumType w:start="37"/>
          <w:cols w:num="1" w:space="425"/>
          <w:titlePg w:val="0"/>
          <w:docGrid w:type="lines" w:linePitch="312" w:charSpace="0"/>
        </w:sectPr>
      </w:pPr>
      <w:r>
        <w:rPr>
          <w:rFonts w:ascii="仿宋" w:eastAsia="仿宋" w:hAnsi="仿宋" w:cs="仿宋" w:hint="eastAsia"/>
          <w:sz w:val="28"/>
          <w:lang w:eastAsia="zh-CN"/>
        </w:rPr>
        <w:t>8. 市场规模和增长预期：</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了解市场的规模和增长预期，评估是否存在市场容量的瓶颈问题。市场规模的估算和增长预期对密码键盘项目的定位和发展计划有着重要的指导作用。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9. 市场宏观经济环境：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分析市场所在地区的宏观经济环境，包括通货膨胀率、利率水平、就业状况等。这些宏观经济指标直接关系到市场的消费能力和投资环境。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10. 市场推广和品牌建设：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考虑密码键盘项目的市场推广和品牌建设计划，以提高市场知名度和客户忠诚度。市场认知度和品牌声誉对密码键盘项目的市场份额和销售成果具有重要影响。</w:t>
      </w:r>
    </w:p>
    <w:p>
      <w:pPr>
        <w:pStyle w:val="Heading2"/>
        <w:ind w:firstLine="560" w:firstLineChars="200"/>
        <w:rPr>
          <w:rFonts w:ascii="仿宋" w:eastAsia="仿宋" w:hAnsi="仿宋" w:cs="仿宋" w:hint="eastAsia"/>
          <w:sz w:val="28"/>
          <w:lang w:eastAsia="zh-CN"/>
        </w:rPr>
      </w:pPr>
      <w:bookmarkStart w:id="37" w:name="_Toc3944"/>
      <w:r>
        <w:rPr>
          <w:rFonts w:ascii="仿宋" w:eastAsia="仿宋" w:hAnsi="仿宋" w:cs="仿宋" w:hint="eastAsia"/>
          <w:sz w:val="28"/>
          <w:lang w:eastAsia="zh-CN"/>
        </w:rPr>
        <w:t>(四)、资金风险分析</w:t>
      </w:r>
      <w:bookmarkEnd w:id="37"/>
    </w:p>
    <w:p>
      <w:pPr>
        <w:ind w:firstLine="560" w:firstLineChars="200"/>
        <w:rPr>
          <w:rFonts w:ascii="仿宋" w:eastAsia="仿宋" w:hAnsi="仿宋" w:cs="仿宋" w:hint="eastAsia"/>
          <w:sz w:val="28"/>
        </w:rPr>
      </w:pPr>
      <w:r>
        <w:rPr>
          <w:rFonts w:ascii="仿宋" w:eastAsia="仿宋" w:hAnsi="仿宋" w:cs="仿宋" w:hint="eastAsia"/>
          <w:sz w:val="28"/>
          <w:lang w:eastAsia="zh-CN"/>
        </w:rPr>
        <w:t>1. 筹资风险：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评估密码键盘项目筹资的难易程度和成本。资金筹集可能涉及银行贷款、股权融资、债务融资等方式，分析各种筹资方式的利弊，评估融资成本和偿还压力。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利率风险：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考虑市场利率的波动对密码键盘项目的影响。利率的上升可能导致融资成本增加，对密码键盘项目的盈利能力和偿还能力产生负面影响。制定利率敏感性分析，评估对利率变动的承受能力。</w:t>
      </w:r>
    </w:p>
    <w:p>
      <w:pPr>
        <w:ind w:firstLine="560" w:firstLineChars="200"/>
        <w:rPr>
          <w:rFonts w:ascii="仿宋" w:eastAsia="仿宋" w:hAnsi="仿宋" w:cs="仿宋" w:hint="eastAsia"/>
          <w:sz w:val="28"/>
        </w:rPr>
        <w:sectPr>
          <w:headerReference w:type="default" r:id="rId78"/>
          <w:footerReference w:type="default" r:id="rId79"/>
          <w:type w:val="nextPage"/>
          <w:pgSz w:w="11906" w:h="16838"/>
          <w:pgMar w:top="1440" w:right="1800" w:bottom="1440" w:left="1800" w:header="851" w:footer="992" w:gutter="0"/>
          <w:pgNumType w:start="38"/>
          <w:cols w:num="1" w:space="425"/>
          <w:titlePg w:val="0"/>
          <w:docGrid w:type="lines" w:linePitch="312" w:charSpace="0"/>
        </w:sectPr>
      </w:pPr>
      <w:r>
        <w:rPr>
          <w:rFonts w:ascii="仿宋" w:eastAsia="仿宋" w:hAnsi="仿宋" w:cs="仿宋" w:hint="eastAsia"/>
          <w:sz w:val="28"/>
          <w:lang w:eastAsia="zh-CN"/>
        </w:rPr>
        <w:t>3. 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如果密码键盘项目涉及跨国业务，需考虑汇率波动对资金的影响。汇率波动可能导致外汇损益，增加密码键盘项目的不确定性。采取汇率对冲措施，降低汇率风险。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4. 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评估密码键盘项目的流动性风险，即在资金需求增加时，是否能够及时获得足够的资金。制定资金运作计划，确保密码键盘项目有足够的流动性来支持日常经营和发展。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偿债风险：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分析密码键盘项目的偿债能力，包括偿还利息和本金的能力。确保密码键盘项目有足够的盈利能力来偿还债务，避免因财务压力导致的违约风险。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考虑国家和地区的宏观经济政策对资金流动的影响。政策变动可能导致资金的流动性发生变化，对密码键盘项目的经营和发展产生重大影响。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7. 信用风险：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如果密码键盘项目与其他机构或个人发生信贷关系，需要评估对方的信用风险。确保选择的合作伙伴有较高的信用度，减小因他们违约而导致的资金损失。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8. 市场风险：</w:t>
      </w:r>
    </w:p>
    <w:p>
      <w:pPr>
        <w:ind w:firstLine="560" w:firstLineChars="200"/>
        <w:rPr>
          <w:rFonts w:ascii="仿宋" w:eastAsia="仿宋" w:hAnsi="仿宋" w:cs="仿宋" w:hint="eastAsia"/>
          <w:sz w:val="28"/>
        </w:rPr>
        <w:sectPr>
          <w:headerReference w:type="default" r:id="rId80"/>
          <w:footerReference w:type="default" r:id="rId81"/>
          <w:type w:val="nextPage"/>
          <w:pgSz w:w="11906" w:h="16838"/>
          <w:pgMar w:top="1440" w:right="1800" w:bottom="1440" w:left="1800" w:header="851" w:footer="992" w:gutter="0"/>
          <w:pgNumType w:start="3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考虑市场环境的不确定性对资金流动的可能影响。市场波动、行业竞争激烈等因素都可能对密码键盘项目的盈利能力和资金流动性产生影响。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9. 异常风险：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评估密码键盘项目面临的异常风险，如自然灾害、政治动荡等。这些突发性事件可能导致资金的紧张和流动性问题。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10. 资金回收风险：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分析密码键盘项目收益的回收情况，确保密码键盘项目能够按计划实现收益。市场变化、竞争加剧等因素可能影响密码键盘项目的盈利能力。</w:t>
      </w:r>
    </w:p>
    <w:p>
      <w:pPr>
        <w:pStyle w:val="Heading2"/>
        <w:ind w:firstLine="560" w:firstLineChars="200"/>
        <w:rPr>
          <w:rFonts w:ascii="仿宋" w:eastAsia="仿宋" w:hAnsi="仿宋" w:cs="仿宋" w:hint="eastAsia"/>
          <w:sz w:val="28"/>
          <w:lang w:eastAsia="zh-CN"/>
        </w:rPr>
      </w:pPr>
      <w:bookmarkStart w:id="38" w:name="_Toc4472"/>
      <w:r>
        <w:rPr>
          <w:rFonts w:ascii="仿宋" w:eastAsia="仿宋" w:hAnsi="仿宋" w:cs="仿宋" w:hint="eastAsia"/>
          <w:sz w:val="28"/>
          <w:lang w:eastAsia="zh-CN"/>
        </w:rPr>
        <w:t>(五)、技术风险分析</w:t>
      </w:r>
      <w:bookmarkEnd w:id="38"/>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评估密码键盘项目是否涉及新技术、新工艺或新产品。新技术的引入可能带来创新，但也可能面临技术验证和市场认可的不确定性。制定详细的技术创新计划和验证方案。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技术可行性风险：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对密码键盘项目的技术可行性进行评估，包括技术方案的合理性、实施的难易程度等。确保技术方案在实践中是可行的，避免由于技术可行性问题导致密码键盘项目失败。</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技术人才风险：</w:t>
      </w:r>
    </w:p>
    <w:p>
      <w:pPr>
        <w:ind w:firstLine="560" w:firstLineChars="200"/>
        <w:rPr>
          <w:rFonts w:ascii="仿宋" w:eastAsia="仿宋" w:hAnsi="仿宋" w:cs="仿宋" w:hint="eastAsia"/>
          <w:sz w:val="28"/>
        </w:rPr>
        <w:sectPr>
          <w:headerReference w:type="default" r:id="rId82"/>
          <w:footerReference w:type="default" r:id="rId83"/>
          <w:type w:val="nextPage"/>
          <w:pgSz w:w="11906" w:h="16838"/>
          <w:pgMar w:top="1440" w:right="1800" w:bottom="1440" w:left="1800" w:header="851" w:footer="992" w:gutter="0"/>
          <w:pgNumType w:start="40"/>
          <w:cols w:num="1" w:space="425"/>
          <w:titlePg w:val="0"/>
          <w:docGrid w:type="lines" w:linePitch="312" w:charSpace="0"/>
        </w:sectPr>
      </w:pPr>
      <w:r>
        <w:rPr>
          <w:rFonts w:ascii="仿宋" w:eastAsia="仿宋" w:hAnsi="仿宋" w:cs="仿宋" w:hint="eastAsia"/>
          <w:sz w:val="28"/>
          <w:lang w:eastAsia="zh-CN"/>
        </w:rPr>
        <w:t>评估密码键盘项目团队是否具备足够的技术专业知识和经验。缺乏关键技术人才可能导致密码键盘项目进展受阻。确保团队中有足够的专业技术人才，并制定培训计划。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技术依赖性风险：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分析密码键盘项目是否依赖于特定的技术供应商或合作伙伴。技术依赖性可能导致供应链中断、技术转移困难等问题。确保技术依赖性得到妥善管理。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5. 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考虑技术的快速演进对密码键盘项目的影响。技术的快速变化可能导致密码键盘项目中的技术陈旧，需要不断更新和升级。制定技术演进计划，确保密码键盘项目能够适应技术的变革。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6. 质量控制风险：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评估密码键盘项目在技术研发和生产过程中的质量控制措施。质量问题可能导致产品或服务的不合格，影响市场声誉。建立完善的质量管理体系，确保产品符合标准。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7. 安全性和合规性风险：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考虑密码键盘项目在技术应用中可能面临的安全性和合规性问题。确保技术方案符合相关法规和标准，防范潜在的安全风险。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8. 技术保护风险：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评估密码键盘项目的技术创新是否受到足够的法律保护，包括专利、商标等。确保密码键盘项目的技术成果受到合法的保护，防范知识产权风险。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9. 技术适应性风险：</w:t>
      </w:r>
    </w:p>
    <w:p>
      <w:pPr>
        <w:ind w:firstLine="560" w:firstLineChars="200"/>
        <w:rPr>
          <w:rFonts w:ascii="仿宋" w:eastAsia="仿宋" w:hAnsi="仿宋" w:cs="仿宋" w:hint="eastAsia"/>
          <w:sz w:val="28"/>
        </w:rPr>
        <w:sectPr>
          <w:headerReference w:type="default" r:id="rId84"/>
          <w:footerReference w:type="default" r:id="rId85"/>
          <w:type w:val="nextPage"/>
          <w:pgSz w:w="11906" w:h="16838"/>
          <w:pgMar w:top="1440" w:right="1800" w:bottom="1440" w:left="1800" w:header="851" w:footer="992" w:gutter="0"/>
          <w:pgNumType w:start="4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分析密码键盘项目的技术方案是否适应目标市场的需求。技术的适应性是密码键盘项目成功的关键因素，确保技术方案能够满足目标市场的实际需求。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10. 技术升级风险：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考虑技术升级对密码键盘项目的影响。技术的快速升级可能导致密码键盘项目中的技术设备过时，需要不断进行技术升级。确保密码键盘项目具备升级的灵活性和计划。</w:t>
      </w:r>
    </w:p>
    <w:p>
      <w:pPr>
        <w:pStyle w:val="Heading2"/>
        <w:ind w:firstLine="560" w:firstLineChars="200"/>
        <w:rPr>
          <w:rFonts w:ascii="仿宋" w:eastAsia="仿宋" w:hAnsi="仿宋" w:cs="仿宋" w:hint="eastAsia"/>
          <w:sz w:val="28"/>
          <w:lang w:eastAsia="zh-CN"/>
        </w:rPr>
      </w:pPr>
      <w:bookmarkStart w:id="39" w:name="_Toc18091"/>
      <w:r>
        <w:rPr>
          <w:rFonts w:ascii="仿宋" w:eastAsia="仿宋" w:hAnsi="仿宋" w:cs="仿宋" w:hint="eastAsia"/>
          <w:sz w:val="28"/>
          <w:lang w:eastAsia="zh-CN"/>
        </w:rPr>
        <w:t>(六)、财务风险分析</w:t>
      </w:r>
      <w:bookmarkEnd w:id="39"/>
    </w:p>
    <w:p>
      <w:pPr>
        <w:ind w:firstLine="560" w:firstLineChars="200"/>
        <w:rPr>
          <w:rFonts w:ascii="仿宋" w:eastAsia="仿宋" w:hAnsi="仿宋" w:cs="仿宋" w:hint="eastAsia"/>
          <w:sz w:val="28"/>
        </w:rPr>
      </w:pPr>
      <w:r>
        <w:rPr>
          <w:rFonts w:ascii="仿宋" w:eastAsia="仿宋" w:hAnsi="仿宋" w:cs="仿宋" w:hint="eastAsia"/>
          <w:sz w:val="28"/>
          <w:lang w:eastAsia="zh-CN"/>
        </w:rPr>
        <w:t>1. 资金流动风险：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评估密码键盘项目在不同经济环境下的资金流动情况，考虑可能的资金短缺或过剩。建立合理的资金运作计划，确保密码键盘项目具备足够的流动性来支持日常经营和未来发展。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利润风险：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分析密码键盘项目的盈利能力，考虑市场竞争、价格波动等因素对利润的影响。制定灵活的价格策略，确保密码键盘项目能够在不同市场条件下实现盈利。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3. 财务杠杆风险：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评估密码键盘项目的财务杠杆水平，即债务与权益的比例。高财务杠杆可能增加财务风险，需要谨慎管理债务。确保债务水平符合密码键盘项目的偿债能力。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如果密码键盘项目涉及跨国业务，考虑汇率波动对财务状况的影响。采取汇率对冲措施，降低因汇率波动而导致的财务损失。</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6" w:history="1">
        <w:r>
          <w:rPr>
            <w:rFonts w:ascii="SimSun" w:eastAsia="SimSun" w:hAnsi="SimSun" w:cs="SimSun"/>
            <w:b/>
            <w:bCs/>
            <w:color w:val="0000EE"/>
            <w:kern w:val="0"/>
            <w:sz w:val="30"/>
            <w:szCs w:val="30"/>
            <w:u w:val="single" w:color="0000EE"/>
          </w:rPr>
          <w:t>https://d.book118.com/928135005124006042</w:t>
        </w:r>
      </w:hyperlink>
    </w:p>
    <w:p>
      <w:pPr>
        <w:ind w:firstLine="560" w:firstLineChars="200"/>
        <w:rPr>
          <w:rFonts w:ascii="仿宋" w:eastAsia="仿宋" w:hAnsi="仿宋" w:cs="仿宋" w:hint="eastAsia"/>
          <w:sz w:val="28"/>
        </w:rPr>
      </w:pPr>
    </w:p>
    <w:sectPr>
      <w:headerReference w:type="default" r:id="rId87"/>
      <w:footerReference w:type="default" r:id="rId88"/>
      <w:type w:val="nextPage"/>
      <w:pgSz w:w="11906" w:h="16838"/>
      <w:pgMar w:top="1440" w:right="1800" w:bottom="1440" w:left="1800" w:header="851" w:footer="992" w:gutter="0"/>
      <w:pgNumType w:start="4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p>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p>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密码键盘项目概述报告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2F32DD"/>
    <w:rsid w:val="5A2F32D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footer" Target="footer31.xml" /><Relationship Id="rId66" Type="http://schemas.openxmlformats.org/officeDocument/2006/relationships/header" Target="header32.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footer" Target="footer34.xml" /><Relationship Id="rId72" Type="http://schemas.openxmlformats.org/officeDocument/2006/relationships/header" Target="header35.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footer" Target="footer37.xml" /><Relationship Id="rId78" Type="http://schemas.openxmlformats.org/officeDocument/2006/relationships/header" Target="header38.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footer" Target="footer40.xml" /><Relationship Id="rId84" Type="http://schemas.openxmlformats.org/officeDocument/2006/relationships/header" Target="header41.xml" /><Relationship Id="rId85" Type="http://schemas.openxmlformats.org/officeDocument/2006/relationships/footer" Target="footer41.xml" /><Relationship Id="rId86" Type="http://schemas.openxmlformats.org/officeDocument/2006/relationships/hyperlink" Target="https://d.book118.com/928135005124006042" TargetMode="External" /><Relationship Id="rId87" Type="http://schemas.openxmlformats.org/officeDocument/2006/relationships/header" Target="header42.xml" /><Relationship Id="rId88" Type="http://schemas.openxmlformats.org/officeDocument/2006/relationships/footer" Target="footer42.xml" /><Relationship Id="rId89" Type="http://schemas.openxmlformats.org/officeDocument/2006/relationships/theme" Target="theme/theme1.xml" /><Relationship Id="rId9" Type="http://schemas.openxmlformats.org/officeDocument/2006/relationships/footer" Target="footer3.xml" /><Relationship Id="rId90"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小吴</dc:creator>
  <cp:lastModifiedBy>小吴</cp:lastModifiedBy>
  <cp:revision>1</cp:revision>
  <dcterms:created xsi:type="dcterms:W3CDTF">2024-01-21T19:29:00Z</dcterms:created>
  <dcterms:modified xsi:type="dcterms:W3CDTF">2024-01-21T19:29:28Z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9ED0CDB2E90748B2B36913D7BAF9CFC9_11</vt:lpwstr>
  </property>
  <property fmtid="{D5CDD505-2E9C-101B-9397-08002B2CF9AE}" pid="3" name="KSOProductBuildVer">
    <vt:lpwstr>2052-12.1.0.16120</vt:lpwstr>
  </property>
</Properties>
</file>