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地面垂直度调整设备资金申请报告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214" w:history="1">
        <w:r>
          <w:rPr>
            <w:rFonts w:ascii="仿宋" w:eastAsia="仿宋" w:hAnsi="仿宋" w:cs="仿宋" w:hint="eastAsia"/>
            <w:lang w:eastAsia="zh-CN"/>
          </w:rPr>
          <w:t>前言</w:t>
        </w:r>
        <w:r>
          <w:tab/>
        </w:r>
        <w:r>
          <w:fldChar w:fldCharType="begin"/>
        </w:r>
        <w:r>
          <w:instrText xml:space="preserve"> PAGEREF _Toc20214 \h </w:instrText>
        </w:r>
        <w:r>
          <w:fldChar w:fldCharType="separate"/>
        </w:r>
        <w:r>
          <w:t>3</w:t>
        </w:r>
        <w:r>
          <w:fldChar w:fldCharType="end"/>
        </w:r>
      </w:hyperlink>
    </w:p>
    <w:p>
      <w:pPr>
        <w:pStyle w:val="TOC1"/>
        <w:tabs>
          <w:tab w:val="right" w:leader="dot" w:pos="8306"/>
        </w:tabs>
      </w:pPr>
      <w:hyperlink w:anchor="_Toc25118" w:history="1">
        <w:r>
          <w:rPr>
            <w:rFonts w:ascii="仿宋" w:eastAsia="仿宋" w:hAnsi="仿宋" w:cs="仿宋" w:hint="eastAsia"/>
            <w:lang w:eastAsia="zh-CN"/>
          </w:rPr>
          <w:t>一、法人治理</w:t>
        </w:r>
        <w:r>
          <w:tab/>
        </w:r>
        <w:r>
          <w:fldChar w:fldCharType="begin"/>
        </w:r>
        <w:r>
          <w:instrText xml:space="preserve"> PAGEREF _Toc25118 \h </w:instrText>
        </w:r>
        <w:r>
          <w:fldChar w:fldCharType="separate"/>
        </w:r>
        <w:r>
          <w:t>3</w:t>
        </w:r>
        <w:r>
          <w:fldChar w:fldCharType="end"/>
        </w:r>
      </w:hyperlink>
    </w:p>
    <w:p>
      <w:pPr>
        <w:pStyle w:val="TOC2"/>
        <w:tabs>
          <w:tab w:val="right" w:leader="dot" w:pos="8306"/>
        </w:tabs>
      </w:pPr>
      <w:hyperlink w:anchor="_Toc25603" w:history="1">
        <w:r>
          <w:rPr>
            <w:rFonts w:ascii="仿宋" w:eastAsia="仿宋" w:hAnsi="仿宋" w:cs="仿宋" w:hint="eastAsia"/>
            <w:lang w:eastAsia="zh-CN"/>
          </w:rPr>
          <w:t>(一)、股东权利及义务</w:t>
        </w:r>
        <w:r>
          <w:tab/>
        </w:r>
        <w:r>
          <w:fldChar w:fldCharType="begin"/>
        </w:r>
        <w:r>
          <w:instrText xml:space="preserve"> PAGEREF _Toc25603 \h </w:instrText>
        </w:r>
        <w:r>
          <w:fldChar w:fldCharType="separate"/>
        </w:r>
        <w:r>
          <w:t>3</w:t>
        </w:r>
        <w:r>
          <w:fldChar w:fldCharType="end"/>
        </w:r>
      </w:hyperlink>
    </w:p>
    <w:p>
      <w:pPr>
        <w:pStyle w:val="TOC2"/>
        <w:tabs>
          <w:tab w:val="right" w:leader="dot" w:pos="8306"/>
        </w:tabs>
      </w:pPr>
      <w:hyperlink w:anchor="_Toc29993" w:history="1">
        <w:r>
          <w:rPr>
            <w:rFonts w:ascii="仿宋" w:eastAsia="仿宋" w:hAnsi="仿宋" w:cs="仿宋" w:hint="eastAsia"/>
            <w:lang w:eastAsia="zh-CN"/>
          </w:rPr>
          <w:t>(二)、董事</w:t>
        </w:r>
        <w:r>
          <w:tab/>
        </w:r>
        <w:r>
          <w:fldChar w:fldCharType="begin"/>
        </w:r>
        <w:r>
          <w:instrText xml:space="preserve"> PAGEREF _Toc29993 \h </w:instrText>
        </w:r>
        <w:r>
          <w:fldChar w:fldCharType="separate"/>
        </w:r>
        <w:r>
          <w:t>6</w:t>
        </w:r>
        <w:r>
          <w:fldChar w:fldCharType="end"/>
        </w:r>
      </w:hyperlink>
    </w:p>
    <w:p>
      <w:pPr>
        <w:pStyle w:val="TOC2"/>
        <w:tabs>
          <w:tab w:val="right" w:leader="dot" w:pos="8306"/>
        </w:tabs>
      </w:pPr>
      <w:hyperlink w:anchor="_Toc25185" w:history="1">
        <w:r>
          <w:rPr>
            <w:rFonts w:ascii="仿宋" w:eastAsia="仿宋" w:hAnsi="仿宋" w:cs="仿宋" w:hint="eastAsia"/>
            <w:lang w:eastAsia="zh-CN"/>
          </w:rPr>
          <w:t>(三)、高级管理人员</w:t>
        </w:r>
        <w:r>
          <w:tab/>
        </w:r>
        <w:r>
          <w:fldChar w:fldCharType="begin"/>
        </w:r>
        <w:r>
          <w:instrText xml:space="preserve"> PAGEREF _Toc25185 \h </w:instrText>
        </w:r>
        <w:r>
          <w:fldChar w:fldCharType="separate"/>
        </w:r>
        <w:r>
          <w:t>9</w:t>
        </w:r>
        <w:r>
          <w:fldChar w:fldCharType="end"/>
        </w:r>
      </w:hyperlink>
    </w:p>
    <w:p>
      <w:pPr>
        <w:pStyle w:val="TOC2"/>
        <w:tabs>
          <w:tab w:val="right" w:leader="dot" w:pos="8306"/>
        </w:tabs>
      </w:pPr>
      <w:hyperlink w:anchor="_Toc18735" w:history="1">
        <w:r>
          <w:rPr>
            <w:rFonts w:ascii="仿宋" w:eastAsia="仿宋" w:hAnsi="仿宋" w:cs="仿宋" w:hint="eastAsia"/>
            <w:lang w:eastAsia="zh-CN"/>
          </w:rPr>
          <w:t>(四)、监事</w:t>
        </w:r>
        <w:r>
          <w:tab/>
        </w:r>
        <w:r>
          <w:fldChar w:fldCharType="begin"/>
        </w:r>
        <w:r>
          <w:instrText xml:space="preserve"> PAGEREF _Toc18735 \h </w:instrText>
        </w:r>
        <w:r>
          <w:fldChar w:fldCharType="separate"/>
        </w:r>
        <w:r>
          <w:t>11</w:t>
        </w:r>
        <w:r>
          <w:fldChar w:fldCharType="end"/>
        </w:r>
      </w:hyperlink>
    </w:p>
    <w:p>
      <w:pPr>
        <w:pStyle w:val="TOC1"/>
        <w:tabs>
          <w:tab w:val="right" w:leader="dot" w:pos="8306"/>
        </w:tabs>
      </w:pPr>
      <w:hyperlink w:anchor="_Toc6169" w:history="1">
        <w:r>
          <w:rPr>
            <w:rFonts w:ascii="仿宋" w:eastAsia="仿宋" w:hAnsi="仿宋" w:cs="仿宋" w:hint="eastAsia"/>
            <w:lang w:eastAsia="zh-CN"/>
          </w:rPr>
          <w:t>二、运营管理</w:t>
        </w:r>
        <w:r>
          <w:tab/>
        </w:r>
        <w:r>
          <w:fldChar w:fldCharType="begin"/>
        </w:r>
        <w:r>
          <w:instrText xml:space="preserve"> PAGEREF _Toc6169 \h </w:instrText>
        </w:r>
        <w:r>
          <w:fldChar w:fldCharType="separate"/>
        </w:r>
        <w:r>
          <w:t>12</w:t>
        </w:r>
        <w:r>
          <w:fldChar w:fldCharType="end"/>
        </w:r>
      </w:hyperlink>
    </w:p>
    <w:p>
      <w:pPr>
        <w:pStyle w:val="TOC2"/>
        <w:tabs>
          <w:tab w:val="right" w:leader="dot" w:pos="8306"/>
        </w:tabs>
      </w:pPr>
      <w:hyperlink w:anchor="_Toc13645" w:history="1">
        <w:r>
          <w:rPr>
            <w:rFonts w:ascii="仿宋" w:eastAsia="仿宋" w:hAnsi="仿宋" w:cs="仿宋" w:hint="eastAsia"/>
            <w:lang w:eastAsia="zh-CN"/>
          </w:rPr>
          <w:t>(一)、公司经营宗旨</w:t>
        </w:r>
        <w:r>
          <w:tab/>
        </w:r>
        <w:r>
          <w:fldChar w:fldCharType="begin"/>
        </w:r>
        <w:r>
          <w:instrText xml:space="preserve"> PAGEREF _Toc13645 \h </w:instrText>
        </w:r>
        <w:r>
          <w:fldChar w:fldCharType="separate"/>
        </w:r>
        <w:r>
          <w:t>12</w:t>
        </w:r>
        <w:r>
          <w:fldChar w:fldCharType="end"/>
        </w:r>
      </w:hyperlink>
    </w:p>
    <w:p>
      <w:pPr>
        <w:pStyle w:val="TOC2"/>
        <w:tabs>
          <w:tab w:val="right" w:leader="dot" w:pos="8306"/>
        </w:tabs>
      </w:pPr>
      <w:hyperlink w:anchor="_Toc17415" w:history="1">
        <w:r>
          <w:rPr>
            <w:rFonts w:ascii="仿宋" w:eastAsia="仿宋" w:hAnsi="仿宋" w:cs="仿宋" w:hint="eastAsia"/>
            <w:lang w:eastAsia="zh-CN"/>
          </w:rPr>
          <w:t>(二)、公司目标与主职责</w:t>
        </w:r>
        <w:r>
          <w:tab/>
        </w:r>
        <w:r>
          <w:fldChar w:fldCharType="begin"/>
        </w:r>
        <w:r>
          <w:instrText xml:space="preserve"> PAGEREF _Toc17415 \h </w:instrText>
        </w:r>
        <w:r>
          <w:fldChar w:fldCharType="separate"/>
        </w:r>
        <w:r>
          <w:t>12</w:t>
        </w:r>
        <w:r>
          <w:fldChar w:fldCharType="end"/>
        </w:r>
      </w:hyperlink>
    </w:p>
    <w:p>
      <w:pPr>
        <w:pStyle w:val="TOC2"/>
        <w:tabs>
          <w:tab w:val="right" w:leader="dot" w:pos="8306"/>
        </w:tabs>
      </w:pPr>
      <w:hyperlink w:anchor="_Toc6215" w:history="1">
        <w:r>
          <w:rPr>
            <w:rFonts w:ascii="仿宋" w:eastAsia="仿宋" w:hAnsi="仿宋" w:cs="仿宋" w:hint="eastAsia"/>
            <w:lang w:eastAsia="zh-CN"/>
          </w:rPr>
          <w:t>(三)、各部门职责及权限</w:t>
        </w:r>
        <w:r>
          <w:tab/>
        </w:r>
        <w:r>
          <w:fldChar w:fldCharType="begin"/>
        </w:r>
        <w:r>
          <w:instrText xml:space="preserve"> PAGEREF _Toc6215 \h </w:instrText>
        </w:r>
        <w:r>
          <w:fldChar w:fldCharType="separate"/>
        </w:r>
        <w:r>
          <w:t>13</w:t>
        </w:r>
        <w:r>
          <w:fldChar w:fldCharType="end"/>
        </w:r>
      </w:hyperlink>
    </w:p>
    <w:p>
      <w:pPr>
        <w:pStyle w:val="TOC2"/>
        <w:tabs>
          <w:tab w:val="right" w:leader="dot" w:pos="8306"/>
        </w:tabs>
      </w:pPr>
      <w:hyperlink w:anchor="_Toc16367" w:history="1">
        <w:r>
          <w:rPr>
            <w:rFonts w:ascii="仿宋" w:eastAsia="仿宋" w:hAnsi="仿宋" w:cs="仿宋" w:hint="eastAsia"/>
            <w:lang w:eastAsia="zh-CN"/>
          </w:rPr>
          <w:t>(四)、财务会计制度</w:t>
        </w:r>
        <w:r>
          <w:tab/>
        </w:r>
        <w:r>
          <w:fldChar w:fldCharType="begin"/>
        </w:r>
        <w:r>
          <w:instrText xml:space="preserve"> PAGEREF _Toc16367 \h </w:instrText>
        </w:r>
        <w:r>
          <w:fldChar w:fldCharType="separate"/>
        </w:r>
        <w:r>
          <w:t>17</w:t>
        </w:r>
        <w:r>
          <w:fldChar w:fldCharType="end"/>
        </w:r>
      </w:hyperlink>
    </w:p>
    <w:p>
      <w:pPr>
        <w:pStyle w:val="TOC1"/>
        <w:tabs>
          <w:tab w:val="right" w:leader="dot" w:pos="8306"/>
        </w:tabs>
      </w:pPr>
      <w:hyperlink w:anchor="_Toc10929" w:history="1">
        <w:r>
          <w:rPr>
            <w:rFonts w:ascii="仿宋" w:eastAsia="仿宋" w:hAnsi="仿宋" w:cs="仿宋" w:hint="eastAsia"/>
            <w:lang w:eastAsia="zh-CN"/>
          </w:rPr>
          <w:t>三、建设内容与产品方案</w:t>
        </w:r>
        <w:r>
          <w:tab/>
        </w:r>
        <w:r>
          <w:fldChar w:fldCharType="begin"/>
        </w:r>
        <w:r>
          <w:instrText xml:space="preserve"> PAGEREF _Toc10929 \h </w:instrText>
        </w:r>
        <w:r>
          <w:fldChar w:fldCharType="separate"/>
        </w:r>
        <w:r>
          <w:t>19</w:t>
        </w:r>
        <w:r>
          <w:fldChar w:fldCharType="end"/>
        </w:r>
      </w:hyperlink>
    </w:p>
    <w:p>
      <w:pPr>
        <w:pStyle w:val="TOC2"/>
        <w:tabs>
          <w:tab w:val="right" w:leader="dot" w:pos="8306"/>
        </w:tabs>
      </w:pPr>
      <w:hyperlink w:anchor="_Toc6249" w:history="1">
        <w:r>
          <w:rPr>
            <w:rFonts w:ascii="仿宋" w:eastAsia="仿宋" w:hAnsi="仿宋" w:cs="仿宋" w:hint="eastAsia"/>
            <w:lang w:eastAsia="zh-CN"/>
          </w:rPr>
          <w:t>(一)、建设规模及主要建设内容</w:t>
        </w:r>
        <w:r>
          <w:tab/>
        </w:r>
        <w:r>
          <w:fldChar w:fldCharType="begin"/>
        </w:r>
        <w:r>
          <w:instrText xml:space="preserve"> PAGEREF _Toc6249 \h </w:instrText>
        </w:r>
        <w:r>
          <w:fldChar w:fldCharType="separate"/>
        </w:r>
        <w:r>
          <w:t>19</w:t>
        </w:r>
        <w:r>
          <w:fldChar w:fldCharType="end"/>
        </w:r>
      </w:hyperlink>
    </w:p>
    <w:p>
      <w:pPr>
        <w:pStyle w:val="TOC2"/>
        <w:tabs>
          <w:tab w:val="right" w:leader="dot" w:pos="8306"/>
        </w:tabs>
      </w:pPr>
      <w:hyperlink w:anchor="_Toc2997" w:history="1">
        <w:r>
          <w:rPr>
            <w:rFonts w:ascii="仿宋" w:eastAsia="仿宋" w:hAnsi="仿宋" w:cs="仿宋" w:hint="eastAsia"/>
            <w:lang w:eastAsia="zh-CN"/>
          </w:rPr>
          <w:t>(二)、地面垂直度调整设备产品规划方案及生产纲领</w:t>
        </w:r>
        <w:r>
          <w:tab/>
        </w:r>
        <w:r>
          <w:fldChar w:fldCharType="begin"/>
        </w:r>
        <w:r>
          <w:instrText xml:space="preserve"> PAGEREF _Toc2997 \h </w:instrText>
        </w:r>
        <w:r>
          <w:fldChar w:fldCharType="separate"/>
        </w:r>
        <w:r>
          <w:t>19</w:t>
        </w:r>
        <w:r>
          <w:fldChar w:fldCharType="end"/>
        </w:r>
      </w:hyperlink>
    </w:p>
    <w:p>
      <w:pPr>
        <w:pStyle w:val="TOC1"/>
        <w:tabs>
          <w:tab w:val="right" w:leader="dot" w:pos="8306"/>
        </w:tabs>
      </w:pPr>
      <w:hyperlink w:anchor="_Toc26919" w:history="1">
        <w:r>
          <w:rPr>
            <w:rFonts w:ascii="仿宋" w:eastAsia="仿宋" w:hAnsi="仿宋" w:cs="仿宋" w:hint="eastAsia"/>
            <w:lang w:eastAsia="zh-CN"/>
          </w:rPr>
          <w:t>四、项目概要</w:t>
        </w:r>
        <w:r>
          <w:tab/>
        </w:r>
        <w:r>
          <w:fldChar w:fldCharType="begin"/>
        </w:r>
        <w:r>
          <w:instrText xml:space="preserve"> PAGEREF _Toc26919 \h </w:instrText>
        </w:r>
        <w:r>
          <w:fldChar w:fldCharType="separate"/>
        </w:r>
        <w:r>
          <w:t>20</w:t>
        </w:r>
        <w:r>
          <w:fldChar w:fldCharType="end"/>
        </w:r>
      </w:hyperlink>
    </w:p>
    <w:p>
      <w:pPr>
        <w:pStyle w:val="TOC2"/>
        <w:tabs>
          <w:tab w:val="right" w:leader="dot" w:pos="8306"/>
        </w:tabs>
      </w:pPr>
      <w:hyperlink w:anchor="_Toc9408" w:history="1">
        <w:r>
          <w:rPr>
            <w:rFonts w:ascii="仿宋" w:eastAsia="仿宋" w:hAnsi="仿宋" w:cs="仿宋" w:hint="eastAsia"/>
            <w:lang w:eastAsia="zh-CN"/>
          </w:rPr>
          <w:t>(一)、项目名称及建设性质</w:t>
        </w:r>
        <w:r>
          <w:tab/>
        </w:r>
        <w:r>
          <w:fldChar w:fldCharType="begin"/>
        </w:r>
        <w:r>
          <w:instrText xml:space="preserve"> PAGEREF _Toc9408 \h </w:instrText>
        </w:r>
        <w:r>
          <w:fldChar w:fldCharType="separate"/>
        </w:r>
        <w:r>
          <w:t>20</w:t>
        </w:r>
        <w:r>
          <w:fldChar w:fldCharType="end"/>
        </w:r>
      </w:hyperlink>
    </w:p>
    <w:p>
      <w:pPr>
        <w:pStyle w:val="TOC2"/>
        <w:tabs>
          <w:tab w:val="right" w:leader="dot" w:pos="8306"/>
        </w:tabs>
      </w:pPr>
      <w:hyperlink w:anchor="_Toc18519" w:history="1">
        <w:r>
          <w:rPr>
            <w:rFonts w:ascii="仿宋" w:eastAsia="仿宋" w:hAnsi="仿宋" w:cs="仿宋" w:hint="eastAsia"/>
            <w:lang w:eastAsia="zh-CN"/>
          </w:rPr>
          <w:t>(二)、项目主办方</w:t>
        </w:r>
        <w:r>
          <w:tab/>
        </w:r>
        <w:r>
          <w:fldChar w:fldCharType="begin"/>
        </w:r>
        <w:r>
          <w:instrText xml:space="preserve"> PAGEREF _Toc18519 \h </w:instrText>
        </w:r>
        <w:r>
          <w:fldChar w:fldCharType="separate"/>
        </w:r>
        <w:r>
          <w:t>20</w:t>
        </w:r>
        <w:r>
          <w:fldChar w:fldCharType="end"/>
        </w:r>
      </w:hyperlink>
    </w:p>
    <w:p>
      <w:pPr>
        <w:pStyle w:val="TOC2"/>
        <w:tabs>
          <w:tab w:val="right" w:leader="dot" w:pos="8306"/>
        </w:tabs>
      </w:pPr>
      <w:hyperlink w:anchor="_Toc9176" w:history="1">
        <w:r>
          <w:rPr>
            <w:rFonts w:ascii="仿宋" w:eastAsia="仿宋" w:hAnsi="仿宋" w:cs="仿宋" w:hint="eastAsia"/>
            <w:lang w:eastAsia="zh-CN"/>
          </w:rPr>
          <w:t>(三)、地面垂直度调整设备项目定位及建设原因</w:t>
        </w:r>
        <w:r>
          <w:tab/>
        </w:r>
        <w:r>
          <w:fldChar w:fldCharType="begin"/>
        </w:r>
        <w:r>
          <w:instrText xml:space="preserve"> PAGEREF _Toc9176 \h </w:instrText>
        </w:r>
        <w:r>
          <w:fldChar w:fldCharType="separate"/>
        </w:r>
        <w:r>
          <w:t>21</w:t>
        </w:r>
        <w:r>
          <w:fldChar w:fldCharType="end"/>
        </w:r>
      </w:hyperlink>
    </w:p>
    <w:p>
      <w:pPr>
        <w:pStyle w:val="TOC2"/>
        <w:tabs>
          <w:tab w:val="right" w:leader="dot" w:pos="8306"/>
        </w:tabs>
      </w:pPr>
      <w:hyperlink w:anchor="_Toc8757" w:history="1">
        <w:r>
          <w:rPr>
            <w:rFonts w:ascii="仿宋" w:eastAsia="仿宋" w:hAnsi="仿宋" w:cs="仿宋" w:hint="eastAsia"/>
            <w:lang w:eastAsia="zh-CN"/>
          </w:rPr>
          <w:t>(四)、地面垂直度调整设备项目选址及背景</w:t>
        </w:r>
        <w:r>
          <w:tab/>
        </w:r>
        <w:r>
          <w:fldChar w:fldCharType="begin"/>
        </w:r>
        <w:r>
          <w:instrText xml:space="preserve"> PAGEREF _Toc8757 \h </w:instrText>
        </w:r>
        <w:r>
          <w:fldChar w:fldCharType="separate"/>
        </w:r>
        <w:r>
          <w:t>22</w:t>
        </w:r>
        <w:r>
          <w:fldChar w:fldCharType="end"/>
        </w:r>
      </w:hyperlink>
    </w:p>
    <w:p>
      <w:pPr>
        <w:pStyle w:val="TOC2"/>
        <w:tabs>
          <w:tab w:val="right" w:leader="dot" w:pos="8306"/>
        </w:tabs>
      </w:pPr>
      <w:hyperlink w:anchor="_Toc2414" w:history="1">
        <w:r>
          <w:rPr>
            <w:rFonts w:ascii="仿宋" w:eastAsia="仿宋" w:hAnsi="仿宋" w:cs="仿宋" w:hint="eastAsia"/>
            <w:lang w:eastAsia="zh-CN"/>
          </w:rPr>
          <w:t>(五)、地面垂直度调整设备项目生产规模概述</w:t>
        </w:r>
        <w:r>
          <w:tab/>
        </w:r>
        <w:r>
          <w:fldChar w:fldCharType="begin"/>
        </w:r>
        <w:r>
          <w:instrText xml:space="preserve"> PAGEREF _Toc2414 \h </w:instrText>
        </w:r>
        <w:r>
          <w:fldChar w:fldCharType="separate"/>
        </w:r>
        <w:r>
          <w:t>22</w:t>
        </w:r>
        <w:r>
          <w:fldChar w:fldCharType="end"/>
        </w:r>
      </w:hyperlink>
    </w:p>
    <w:p>
      <w:pPr>
        <w:pStyle w:val="TOC2"/>
        <w:tabs>
          <w:tab w:val="right" w:leader="dot" w:pos="8306"/>
        </w:tabs>
      </w:pPr>
      <w:hyperlink w:anchor="_Toc11782" w:history="1">
        <w:r>
          <w:rPr>
            <w:rFonts w:ascii="仿宋" w:eastAsia="仿宋" w:hAnsi="仿宋" w:cs="仿宋" w:hint="eastAsia"/>
            <w:lang w:eastAsia="zh-CN"/>
          </w:rPr>
          <w:t>(六)、建筑规模与设计要点</w:t>
        </w:r>
        <w:r>
          <w:tab/>
        </w:r>
        <w:r>
          <w:fldChar w:fldCharType="begin"/>
        </w:r>
        <w:r>
          <w:instrText xml:space="preserve"> PAGEREF _Toc11782 \h </w:instrText>
        </w:r>
        <w:r>
          <w:fldChar w:fldCharType="separate"/>
        </w:r>
        <w:r>
          <w:t>22</w:t>
        </w:r>
        <w:r>
          <w:fldChar w:fldCharType="end"/>
        </w:r>
      </w:hyperlink>
    </w:p>
    <w:p>
      <w:pPr>
        <w:pStyle w:val="TOC2"/>
        <w:tabs>
          <w:tab w:val="right" w:leader="dot" w:pos="8306"/>
        </w:tabs>
      </w:pPr>
      <w:hyperlink w:anchor="_Toc28131" w:history="1">
        <w:r>
          <w:rPr>
            <w:rFonts w:ascii="仿宋" w:eastAsia="仿宋" w:hAnsi="仿宋" w:cs="仿宋" w:hint="eastAsia"/>
            <w:lang w:eastAsia="zh-CN"/>
          </w:rPr>
          <w:t>(七)、环境影响考察</w:t>
        </w:r>
        <w:r>
          <w:tab/>
        </w:r>
        <w:r>
          <w:fldChar w:fldCharType="begin"/>
        </w:r>
        <w:r>
          <w:instrText xml:space="preserve"> PAGEREF _Toc28131 \h </w:instrText>
        </w:r>
        <w:r>
          <w:fldChar w:fldCharType="separate"/>
        </w:r>
        <w:r>
          <w:t>23</w:t>
        </w:r>
        <w:r>
          <w:fldChar w:fldCharType="end"/>
        </w:r>
      </w:hyperlink>
    </w:p>
    <w:p>
      <w:pPr>
        <w:pStyle w:val="TOC2"/>
        <w:tabs>
          <w:tab w:val="right" w:leader="dot" w:pos="8306"/>
        </w:tabs>
      </w:pPr>
      <w:hyperlink w:anchor="_Toc12307" w:history="1">
        <w:r>
          <w:rPr>
            <w:rFonts w:ascii="仿宋" w:eastAsia="仿宋" w:hAnsi="仿宋" w:cs="仿宋" w:hint="eastAsia"/>
            <w:lang w:eastAsia="zh-CN"/>
          </w:rPr>
          <w:t>(八)、项目总投资与资金结构</w:t>
        </w:r>
        <w:r>
          <w:tab/>
        </w:r>
        <w:r>
          <w:fldChar w:fldCharType="begin"/>
        </w:r>
        <w:r>
          <w:instrText xml:space="preserve"> PAGEREF _Toc12307 \h </w:instrText>
        </w:r>
        <w:r>
          <w:fldChar w:fldCharType="separate"/>
        </w:r>
        <w:r>
          <w:t>24</w:t>
        </w:r>
        <w:r>
          <w:fldChar w:fldCharType="end"/>
        </w:r>
      </w:hyperlink>
    </w:p>
    <w:p>
      <w:pPr>
        <w:pStyle w:val="TOC2"/>
        <w:tabs>
          <w:tab w:val="right" w:leader="dot" w:pos="8306"/>
        </w:tabs>
      </w:pPr>
      <w:hyperlink w:anchor="_Toc1052" w:history="1">
        <w:r>
          <w:rPr>
            <w:rFonts w:ascii="仿宋" w:eastAsia="仿宋" w:hAnsi="仿宋" w:cs="仿宋" w:hint="eastAsia"/>
            <w:lang w:eastAsia="zh-CN"/>
          </w:rPr>
          <w:t>(九)、资金筹措方案概述</w:t>
        </w:r>
        <w:r>
          <w:tab/>
        </w:r>
        <w:r>
          <w:fldChar w:fldCharType="begin"/>
        </w:r>
        <w:r>
          <w:instrText xml:space="preserve"> PAGEREF _Toc1052 \h </w:instrText>
        </w:r>
        <w:r>
          <w:fldChar w:fldCharType="separate"/>
        </w:r>
        <w:r>
          <w:t>24</w:t>
        </w:r>
        <w:r>
          <w:fldChar w:fldCharType="end"/>
        </w:r>
      </w:hyperlink>
    </w:p>
    <w:p>
      <w:pPr>
        <w:pStyle w:val="TOC2"/>
        <w:tabs>
          <w:tab w:val="right" w:leader="dot" w:pos="8306"/>
        </w:tabs>
      </w:pPr>
      <w:hyperlink w:anchor="_Toc6242" w:history="1">
        <w:r>
          <w:rPr>
            <w:rFonts w:ascii="仿宋" w:eastAsia="仿宋" w:hAnsi="仿宋" w:cs="仿宋" w:hint="eastAsia"/>
            <w:lang w:eastAsia="zh-CN"/>
          </w:rPr>
          <w:t>(十)、地面垂直度调整设备项目经济效益预期规划</w:t>
        </w:r>
        <w:r>
          <w:tab/>
        </w:r>
        <w:r>
          <w:fldChar w:fldCharType="begin"/>
        </w:r>
        <w:r>
          <w:instrText xml:space="preserve"> PAGEREF _Toc6242 \h </w:instrText>
        </w:r>
        <w:r>
          <w:fldChar w:fldCharType="separate"/>
        </w:r>
        <w:r>
          <w:t>25</w:t>
        </w:r>
        <w:r>
          <w:fldChar w:fldCharType="end"/>
        </w:r>
      </w:hyperlink>
    </w:p>
    <w:p>
      <w:pPr>
        <w:pStyle w:val="TOC2"/>
        <w:tabs>
          <w:tab w:val="right" w:leader="dot" w:pos="8306"/>
        </w:tabs>
      </w:pPr>
      <w:hyperlink w:anchor="_Toc18909" w:history="1">
        <w:r>
          <w:rPr>
            <w:rFonts w:ascii="仿宋" w:eastAsia="仿宋" w:hAnsi="仿宋" w:cs="仿宋" w:hint="eastAsia"/>
            <w:lang w:eastAsia="zh-CN"/>
          </w:rPr>
          <w:t>(十一)、地面垂直度调整设备项目建设进度计划</w:t>
        </w:r>
        <w:r>
          <w:tab/>
        </w:r>
        <w:r>
          <w:fldChar w:fldCharType="begin"/>
        </w:r>
        <w:r>
          <w:instrText xml:space="preserve"> PAGEREF _Toc18909 \h </w:instrText>
        </w:r>
        <w:r>
          <w:fldChar w:fldCharType="separate"/>
        </w:r>
        <w:r>
          <w:t>25</w:t>
        </w:r>
        <w:r>
          <w:fldChar w:fldCharType="end"/>
        </w:r>
      </w:hyperlink>
    </w:p>
    <w:p>
      <w:pPr>
        <w:pStyle w:val="TOC1"/>
        <w:tabs>
          <w:tab w:val="right" w:leader="dot" w:pos="8306"/>
        </w:tabs>
      </w:pPr>
      <w:hyperlink w:anchor="_Toc19510" w:history="1">
        <w:r>
          <w:rPr>
            <w:rFonts w:ascii="仿宋" w:eastAsia="仿宋" w:hAnsi="仿宋" w:cs="仿宋" w:hint="eastAsia"/>
            <w:lang w:eastAsia="zh-CN"/>
          </w:rPr>
          <w:t>五、地面垂直度调整设备企业概貌</w:t>
        </w:r>
        <w:r>
          <w:tab/>
        </w:r>
        <w:r>
          <w:fldChar w:fldCharType="begin"/>
        </w:r>
        <w:r>
          <w:instrText xml:space="preserve"> PAGEREF _Toc19510 \h </w:instrText>
        </w:r>
        <w:r>
          <w:fldChar w:fldCharType="separate"/>
        </w:r>
        <w:r>
          <w:t>26</w:t>
        </w:r>
        <w:r>
          <w:fldChar w:fldCharType="end"/>
        </w:r>
      </w:hyperlink>
    </w:p>
    <w:p>
      <w:pPr>
        <w:pStyle w:val="TOC2"/>
        <w:tabs>
          <w:tab w:val="right" w:leader="dot" w:pos="8306"/>
        </w:tabs>
      </w:pPr>
      <w:hyperlink w:anchor="_Toc7100" w:history="1">
        <w:r>
          <w:rPr>
            <w:rFonts w:ascii="仿宋" w:eastAsia="仿宋" w:hAnsi="仿宋" w:cs="仿宋" w:hint="eastAsia"/>
            <w:lang w:eastAsia="zh-CN"/>
          </w:rPr>
          <w:t>(一)、地面垂直度调整设备企业基础信息</w:t>
        </w:r>
        <w:r>
          <w:tab/>
        </w:r>
        <w:r>
          <w:fldChar w:fldCharType="begin"/>
        </w:r>
        <w:r>
          <w:instrText xml:space="preserve"> PAGEREF _Toc7100 \h </w:instrText>
        </w:r>
        <w:r>
          <w:fldChar w:fldCharType="separate"/>
        </w:r>
        <w:r>
          <w:t>26</w:t>
        </w:r>
        <w:r>
          <w:fldChar w:fldCharType="end"/>
        </w:r>
      </w:hyperlink>
    </w:p>
    <w:p>
      <w:pPr>
        <w:pStyle w:val="TOC2"/>
        <w:tabs>
          <w:tab w:val="right" w:leader="dot" w:pos="8306"/>
        </w:tabs>
      </w:pPr>
      <w:hyperlink w:anchor="_Toc6309" w:history="1">
        <w:r>
          <w:rPr>
            <w:rFonts w:ascii="仿宋" w:eastAsia="仿宋" w:hAnsi="仿宋" w:cs="仿宋" w:hint="eastAsia"/>
            <w:lang w:eastAsia="zh-CN"/>
          </w:rPr>
          <w:t>(二)、地面垂直度调整设备企业简要介绍</w:t>
        </w:r>
        <w:r>
          <w:tab/>
        </w:r>
        <w:r>
          <w:fldChar w:fldCharType="begin"/>
        </w:r>
        <w:r>
          <w:instrText xml:space="preserve"> PAGEREF _Toc6309 \h </w:instrText>
        </w:r>
        <w:r>
          <w:fldChar w:fldCharType="separate"/>
        </w:r>
        <w:r>
          <w:t>26</w:t>
        </w:r>
        <w:r>
          <w:fldChar w:fldCharType="end"/>
        </w:r>
      </w:hyperlink>
    </w:p>
    <w:p>
      <w:pPr>
        <w:pStyle w:val="TOC2"/>
        <w:tabs>
          <w:tab w:val="right" w:leader="dot" w:pos="8306"/>
        </w:tabs>
      </w:pPr>
      <w:hyperlink w:anchor="_Toc20972" w:history="1">
        <w:r>
          <w:rPr>
            <w:rFonts w:ascii="仿宋" w:eastAsia="仿宋" w:hAnsi="仿宋" w:cs="仿宋" w:hint="eastAsia"/>
            <w:lang w:eastAsia="zh-CN"/>
          </w:rPr>
          <w:t>(三)、企业竞争优势概览</w:t>
        </w:r>
        <w:r>
          <w:tab/>
        </w:r>
        <w:r>
          <w:fldChar w:fldCharType="begin"/>
        </w:r>
        <w:r>
          <w:instrText xml:space="preserve"> PAGEREF _Toc20972 \h </w:instrText>
        </w:r>
        <w:r>
          <w:fldChar w:fldCharType="separate"/>
        </w:r>
        <w:r>
          <w:t>27</w:t>
        </w:r>
        <w:r>
          <w:fldChar w:fldCharType="end"/>
        </w:r>
      </w:hyperlink>
    </w:p>
    <w:p>
      <w:pPr>
        <w:pStyle w:val="TOC2"/>
        <w:tabs>
          <w:tab w:val="right" w:leader="dot" w:pos="8306"/>
        </w:tabs>
      </w:pPr>
      <w:hyperlink w:anchor="_Toc32450" w:history="1">
        <w:r>
          <w:rPr>
            <w:rFonts w:ascii="仿宋" w:eastAsia="仿宋" w:hAnsi="仿宋" w:cs="仿宋" w:hint="eastAsia"/>
            <w:lang w:eastAsia="zh-CN"/>
          </w:rPr>
          <w:t>(四)、地面垂直度调整设备企业财务数据要略</w:t>
        </w:r>
        <w:r>
          <w:tab/>
        </w:r>
        <w:r>
          <w:fldChar w:fldCharType="begin"/>
        </w:r>
        <w:r>
          <w:instrText xml:space="preserve"> PAGEREF _Toc32450 \h </w:instrText>
        </w:r>
        <w:r>
          <w:fldChar w:fldCharType="separate"/>
        </w:r>
        <w:r>
          <w:t>28</w:t>
        </w:r>
        <w:r>
          <w:fldChar w:fldCharType="end"/>
        </w:r>
      </w:hyperlink>
    </w:p>
    <w:p>
      <w:pPr>
        <w:pStyle w:val="TOC2"/>
        <w:tabs>
          <w:tab w:val="right" w:leader="dot" w:pos="8306"/>
        </w:tabs>
      </w:pPr>
      <w:hyperlink w:anchor="_Toc29749" w:history="1">
        <w:r>
          <w:rPr>
            <w:rFonts w:ascii="仿宋" w:eastAsia="仿宋" w:hAnsi="仿宋" w:cs="仿宋" w:hint="eastAsia"/>
            <w:lang w:eastAsia="zh-CN"/>
          </w:rPr>
          <w:t>(五)、核心团队成员简述</w:t>
        </w:r>
        <w:r>
          <w:tab/>
        </w:r>
        <w:r>
          <w:fldChar w:fldCharType="begin"/>
        </w:r>
        <w:r>
          <w:instrText xml:space="preserve"> PAGEREF _Toc29749 \h </w:instrText>
        </w:r>
        <w:r>
          <w:fldChar w:fldCharType="separate"/>
        </w:r>
        <w:r>
          <w:t>29</w:t>
        </w:r>
        <w:r>
          <w:fldChar w:fldCharType="end"/>
        </w:r>
      </w:hyperlink>
    </w:p>
    <w:p>
      <w:pPr>
        <w:pStyle w:val="TOC2"/>
        <w:tabs>
          <w:tab w:val="right" w:leader="dot" w:pos="8306"/>
        </w:tabs>
      </w:pPr>
      <w:hyperlink w:anchor="_Toc20009" w:history="1">
        <w:r>
          <w:rPr>
            <w:rFonts w:ascii="仿宋" w:eastAsia="仿宋" w:hAnsi="仿宋" w:cs="仿宋" w:hint="eastAsia"/>
            <w:lang w:eastAsia="zh-CN"/>
          </w:rPr>
          <w:t>(六)、地面垂直度调整设备企业经营宗旨阐述</w:t>
        </w:r>
        <w:r>
          <w:tab/>
        </w:r>
        <w:r>
          <w:fldChar w:fldCharType="begin"/>
        </w:r>
        <w:r>
          <w:instrText xml:space="preserve"> PAGEREF _Toc20009 \h </w:instrText>
        </w:r>
        <w:r>
          <w:fldChar w:fldCharType="separate"/>
        </w:r>
        <w:r>
          <w:t>30</w:t>
        </w:r>
        <w:r>
          <w:fldChar w:fldCharType="end"/>
        </w:r>
      </w:hyperlink>
    </w:p>
    <w:p>
      <w:pPr>
        <w:pStyle w:val="TOC2"/>
        <w:tabs>
          <w:tab w:val="right" w:leader="dot" w:pos="8306"/>
        </w:tabs>
      </w:pPr>
      <w:hyperlink w:anchor="_Toc18130" w:history="1">
        <w:r>
          <w:rPr>
            <w:rFonts w:ascii="仿宋" w:eastAsia="仿宋" w:hAnsi="仿宋" w:cs="仿宋" w:hint="eastAsia"/>
            <w:lang w:eastAsia="zh-CN"/>
          </w:rPr>
          <w:t>(七)、地面垂直度调整设备企业未来发展规划</w:t>
        </w:r>
        <w:r>
          <w:tab/>
        </w:r>
        <w:r>
          <w:fldChar w:fldCharType="begin"/>
        </w:r>
        <w:r>
          <w:instrText xml:space="preserve"> PAGEREF _Toc18130 \h </w:instrText>
        </w:r>
        <w:r>
          <w:fldChar w:fldCharType="separate"/>
        </w:r>
        <w:r>
          <w:t>30</w:t>
        </w:r>
        <w:r>
          <w:fldChar w:fldCharType="end"/>
        </w:r>
      </w:hyperlink>
    </w:p>
    <w:p>
      <w:pPr>
        <w:pStyle w:val="TOC1"/>
        <w:tabs>
          <w:tab w:val="right" w:leader="dot" w:pos="8306"/>
        </w:tabs>
      </w:pPr>
      <w:hyperlink w:anchor="_Toc26874" w:history="1">
        <w:r>
          <w:rPr>
            <w:rFonts w:ascii="仿宋" w:eastAsia="仿宋" w:hAnsi="仿宋" w:cs="仿宋" w:hint="eastAsia"/>
            <w:lang w:eastAsia="zh-CN"/>
          </w:rPr>
          <w:t>六、项目风险分析及防范措施</w:t>
        </w:r>
        <w:r>
          <w:tab/>
        </w:r>
        <w:r>
          <w:fldChar w:fldCharType="begin"/>
        </w:r>
        <w:r>
          <w:instrText xml:space="preserve"> PAGEREF _Toc26874 \h </w:instrText>
        </w:r>
        <w:r>
          <w:fldChar w:fldCharType="separate"/>
        </w:r>
        <w:r>
          <w:t>32</w:t>
        </w:r>
        <w:r>
          <w:fldChar w:fldCharType="end"/>
        </w:r>
      </w:hyperlink>
    </w:p>
    <w:p>
      <w:pPr>
        <w:pStyle w:val="TOC2"/>
        <w:tabs>
          <w:tab w:val="right" w:leader="dot" w:pos="8306"/>
        </w:tabs>
      </w:pPr>
      <w:hyperlink w:anchor="_Toc16137" w:history="1">
        <w:r>
          <w:rPr>
            <w:rFonts w:ascii="仿宋" w:eastAsia="仿宋" w:hAnsi="仿宋" w:cs="仿宋" w:hint="eastAsia"/>
            <w:lang w:eastAsia="zh-CN"/>
          </w:rPr>
          <w:t>(一)、项目的要紧风险因素识别</w:t>
        </w:r>
        <w:r>
          <w:tab/>
        </w:r>
        <w:r>
          <w:fldChar w:fldCharType="begin"/>
        </w:r>
        <w:r>
          <w:instrText xml:space="preserve"> PAGEREF _Toc16137 \h </w:instrText>
        </w:r>
        <w:r>
          <w:fldChar w:fldCharType="separate"/>
        </w:r>
        <w:r>
          <w:t>32</w:t>
        </w:r>
        <w:r>
          <w:fldChar w:fldCharType="end"/>
        </w:r>
      </w:hyperlink>
    </w:p>
    <w:p>
      <w:pPr>
        <w:pStyle w:val="TOC2"/>
        <w:tabs>
          <w:tab w:val="right" w:leader="dot" w:pos="8306"/>
        </w:tabs>
      </w:pPr>
      <w:hyperlink w:anchor="_Toc9338" w:history="1">
        <w:r>
          <w:rPr>
            <w:rFonts w:ascii="仿宋" w:eastAsia="仿宋" w:hAnsi="仿宋" w:cs="仿宋" w:hint="eastAsia"/>
            <w:lang w:eastAsia="zh-CN"/>
          </w:rPr>
          <w:t>(二)、风险程度分析</w:t>
        </w:r>
        <w:r>
          <w:tab/>
        </w:r>
        <w:r>
          <w:fldChar w:fldCharType="begin"/>
        </w:r>
        <w:r>
          <w:instrText xml:space="preserve"> PAGEREF _Toc9338 \h </w:instrText>
        </w:r>
        <w:r>
          <w:fldChar w:fldCharType="separate"/>
        </w:r>
        <w:r>
          <w:t>33</w:t>
        </w:r>
        <w:r>
          <w:fldChar w:fldCharType="end"/>
        </w:r>
      </w:hyperlink>
    </w:p>
    <w:p>
      <w:pPr>
        <w:pStyle w:val="TOC2"/>
        <w:tabs>
          <w:tab w:val="right" w:leader="dot" w:pos="8306"/>
        </w:tabs>
      </w:pPr>
      <w:hyperlink w:anchor="_Toc9656" w:history="1">
        <w:r>
          <w:rPr>
            <w:rFonts w:ascii="仿宋" w:eastAsia="仿宋" w:hAnsi="仿宋" w:cs="仿宋" w:hint="eastAsia"/>
            <w:lang w:eastAsia="zh-CN"/>
          </w:rPr>
          <w:t>(三)、防范与降低风险的计策</w:t>
        </w:r>
        <w:r>
          <w:tab/>
        </w:r>
        <w:r>
          <w:fldChar w:fldCharType="begin"/>
        </w:r>
        <w:r>
          <w:instrText xml:space="preserve"> PAGEREF _Toc9656 \h </w:instrText>
        </w:r>
        <w:r>
          <w:fldChar w:fldCharType="separate"/>
        </w:r>
        <w:r>
          <w:t>34</w:t>
        </w:r>
        <w:r>
          <w:fldChar w:fldCharType="end"/>
        </w:r>
      </w:hyperlink>
    </w:p>
    <w:p>
      <w:pPr>
        <w:pStyle w:val="TOC1"/>
        <w:tabs>
          <w:tab w:val="right" w:leader="dot" w:pos="8306"/>
        </w:tabs>
      </w:pPr>
      <w:hyperlink w:anchor="_Toc5114" w:history="1">
        <w:r>
          <w:rPr>
            <w:rFonts w:ascii="仿宋" w:eastAsia="仿宋" w:hAnsi="仿宋" w:cs="仿宋" w:hint="eastAsia"/>
            <w:lang w:eastAsia="zh-CN"/>
          </w:rPr>
          <w:t>七、项目招标方案及组织管理</w:t>
        </w:r>
        <w:r>
          <w:tab/>
        </w:r>
        <w:r>
          <w:fldChar w:fldCharType="begin"/>
        </w:r>
        <w:r>
          <w:instrText xml:space="preserve"> PAGEREF _Toc5114 \h </w:instrText>
        </w:r>
        <w:r>
          <w:fldChar w:fldCharType="separate"/>
        </w:r>
        <w:r>
          <w:t>35</w:t>
        </w:r>
        <w:r>
          <w:fldChar w:fldCharType="end"/>
        </w:r>
      </w:hyperlink>
    </w:p>
    <w:p>
      <w:pPr>
        <w:pStyle w:val="TOC2"/>
        <w:tabs>
          <w:tab w:val="right" w:leader="dot" w:pos="8306"/>
        </w:tabs>
      </w:pPr>
      <w:hyperlink w:anchor="_Toc7989" w:history="1">
        <w:r>
          <w:rPr>
            <w:rFonts w:ascii="仿宋" w:eastAsia="仿宋" w:hAnsi="仿宋" w:cs="仿宋" w:hint="eastAsia"/>
            <w:lang w:eastAsia="zh-CN"/>
          </w:rPr>
          <w:t>(一)、项目建设管理</w:t>
        </w:r>
        <w:r>
          <w:tab/>
        </w:r>
        <w:r>
          <w:fldChar w:fldCharType="begin"/>
        </w:r>
        <w:r>
          <w:instrText xml:space="preserve"> PAGEREF _Toc7989 \h </w:instrText>
        </w:r>
        <w:r>
          <w:fldChar w:fldCharType="separate"/>
        </w:r>
        <w:r>
          <w:t>35</w:t>
        </w:r>
        <w:r>
          <w:fldChar w:fldCharType="end"/>
        </w:r>
      </w:hyperlink>
    </w:p>
    <w:p>
      <w:pPr>
        <w:pStyle w:val="TOC2"/>
        <w:tabs>
          <w:tab w:val="right" w:leader="dot" w:pos="8306"/>
        </w:tabs>
      </w:pPr>
      <w:hyperlink w:anchor="_Toc14256" w:history="1">
        <w:r>
          <w:rPr>
            <w:rFonts w:ascii="仿宋" w:eastAsia="仿宋" w:hAnsi="仿宋" w:cs="仿宋" w:hint="eastAsia"/>
            <w:lang w:eastAsia="zh-CN"/>
          </w:rPr>
          <w:t>(二)、招投标初步方案</w:t>
        </w:r>
        <w:r>
          <w:tab/>
        </w:r>
        <w:r>
          <w:fldChar w:fldCharType="begin"/>
        </w:r>
        <w:r>
          <w:instrText xml:space="preserve"> PAGEREF _Toc14256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243" w:history="1">
        <w:r>
          <w:rPr>
            <w:rFonts w:ascii="仿宋" w:eastAsia="仿宋" w:hAnsi="仿宋" w:cs="仿宋" w:hint="eastAsia"/>
            <w:lang w:eastAsia="zh-CN"/>
          </w:rPr>
          <w:t>(三)、工程评标</w:t>
        </w:r>
        <w:r>
          <w:tab/>
        </w:r>
        <w:r>
          <w:fldChar w:fldCharType="begin"/>
        </w:r>
        <w:r>
          <w:instrText xml:space="preserve"> PAGEREF _Toc19243 \h </w:instrText>
        </w:r>
        <w:r>
          <w:fldChar w:fldCharType="separate"/>
        </w:r>
        <w:r>
          <w:t>38</w:t>
        </w:r>
        <w:r>
          <w:fldChar w:fldCharType="end"/>
        </w:r>
      </w:hyperlink>
    </w:p>
    <w:p>
      <w:pPr>
        <w:pStyle w:val="TOC2"/>
        <w:tabs>
          <w:tab w:val="right" w:leader="dot" w:pos="8306"/>
        </w:tabs>
      </w:pPr>
      <w:hyperlink w:anchor="_Toc6056" w:history="1">
        <w:r>
          <w:rPr>
            <w:rFonts w:ascii="仿宋" w:eastAsia="仿宋" w:hAnsi="仿宋" w:cs="仿宋" w:hint="eastAsia"/>
            <w:lang w:eastAsia="zh-CN"/>
          </w:rPr>
          <w:t>(四)、项目组织机构与人力资源配置</w:t>
        </w:r>
        <w:r>
          <w:tab/>
        </w:r>
        <w:r>
          <w:fldChar w:fldCharType="begin"/>
        </w:r>
        <w:r>
          <w:instrText xml:space="preserve"> PAGEREF _Toc6056 \h </w:instrText>
        </w:r>
        <w:r>
          <w:fldChar w:fldCharType="separate"/>
        </w:r>
        <w:r>
          <w:t>39</w:t>
        </w:r>
        <w:r>
          <w:fldChar w:fldCharType="end"/>
        </w:r>
      </w:hyperlink>
    </w:p>
    <w:p>
      <w:pPr>
        <w:pStyle w:val="TOC1"/>
        <w:tabs>
          <w:tab w:val="right" w:leader="dot" w:pos="8306"/>
        </w:tabs>
      </w:pPr>
      <w:hyperlink w:anchor="_Toc1113" w:history="1">
        <w:r>
          <w:rPr>
            <w:rFonts w:ascii="仿宋" w:eastAsia="仿宋" w:hAnsi="仿宋" w:cs="仿宋" w:hint="eastAsia"/>
            <w:lang w:eastAsia="zh-CN"/>
          </w:rPr>
          <w:t>八、风险评估</w:t>
        </w:r>
        <w:r>
          <w:tab/>
        </w:r>
        <w:r>
          <w:fldChar w:fldCharType="begin"/>
        </w:r>
        <w:r>
          <w:instrText xml:space="preserve"> PAGEREF _Toc1113 \h </w:instrText>
        </w:r>
        <w:r>
          <w:fldChar w:fldCharType="separate"/>
        </w:r>
        <w:r>
          <w:t>41</w:t>
        </w:r>
        <w:r>
          <w:fldChar w:fldCharType="end"/>
        </w:r>
      </w:hyperlink>
    </w:p>
    <w:p>
      <w:pPr>
        <w:pStyle w:val="TOC2"/>
        <w:tabs>
          <w:tab w:val="right" w:leader="dot" w:pos="8306"/>
        </w:tabs>
      </w:pPr>
      <w:hyperlink w:anchor="_Toc21244" w:history="1">
        <w:r>
          <w:rPr>
            <w:rFonts w:ascii="仿宋" w:eastAsia="仿宋" w:hAnsi="仿宋" w:cs="仿宋" w:hint="eastAsia"/>
            <w:lang w:eastAsia="zh-CN"/>
          </w:rPr>
          <w:t>(一)、项目风险分析</w:t>
        </w:r>
        <w:r>
          <w:tab/>
        </w:r>
        <w:r>
          <w:fldChar w:fldCharType="begin"/>
        </w:r>
        <w:r>
          <w:instrText xml:space="preserve"> PAGEREF _Toc21244 \h </w:instrText>
        </w:r>
        <w:r>
          <w:fldChar w:fldCharType="separate"/>
        </w:r>
        <w:r>
          <w:t>41</w:t>
        </w:r>
        <w:r>
          <w:fldChar w:fldCharType="end"/>
        </w:r>
      </w:hyperlink>
    </w:p>
    <w:p>
      <w:pPr>
        <w:pStyle w:val="TOC2"/>
        <w:tabs>
          <w:tab w:val="right" w:leader="dot" w:pos="8306"/>
        </w:tabs>
      </w:pPr>
      <w:hyperlink w:anchor="_Toc18276" w:history="1">
        <w:r>
          <w:rPr>
            <w:rFonts w:ascii="仿宋" w:eastAsia="仿宋" w:hAnsi="仿宋" w:cs="仿宋" w:hint="eastAsia"/>
            <w:lang w:eastAsia="zh-CN"/>
          </w:rPr>
          <w:t>(二)、项目风险对策</w:t>
        </w:r>
        <w:r>
          <w:tab/>
        </w:r>
        <w:r>
          <w:fldChar w:fldCharType="begin"/>
        </w:r>
        <w:r>
          <w:instrText xml:space="preserve"> PAGEREF _Toc18276 \h </w:instrText>
        </w:r>
        <w:r>
          <w:fldChar w:fldCharType="separate"/>
        </w:r>
        <w:r>
          <w:t>43</w:t>
        </w:r>
        <w:r>
          <w:fldChar w:fldCharType="end"/>
        </w:r>
      </w:hyperlink>
    </w:p>
    <w:p>
      <w:pPr>
        <w:pStyle w:val="TOC1"/>
        <w:tabs>
          <w:tab w:val="right" w:leader="dot" w:pos="8306"/>
        </w:tabs>
      </w:pPr>
      <w:hyperlink w:anchor="_Toc11752" w:history="1">
        <w:r>
          <w:rPr>
            <w:rFonts w:ascii="仿宋" w:eastAsia="仿宋" w:hAnsi="仿宋" w:cs="仿宋" w:hint="eastAsia"/>
            <w:lang w:eastAsia="zh-CN"/>
          </w:rPr>
          <w:t>九、环境可持续性管理</w:t>
        </w:r>
        <w:r>
          <w:tab/>
        </w:r>
        <w:r>
          <w:fldChar w:fldCharType="begin"/>
        </w:r>
        <w:r>
          <w:instrText xml:space="preserve"> PAGEREF _Toc11752 \h </w:instrText>
        </w:r>
        <w:r>
          <w:fldChar w:fldCharType="separate"/>
        </w:r>
        <w:r>
          <w:t>45</w:t>
        </w:r>
        <w:r>
          <w:fldChar w:fldCharType="end"/>
        </w:r>
      </w:hyperlink>
    </w:p>
    <w:p>
      <w:pPr>
        <w:pStyle w:val="TOC2"/>
        <w:tabs>
          <w:tab w:val="right" w:leader="dot" w:pos="8306"/>
        </w:tabs>
      </w:pPr>
      <w:hyperlink w:anchor="_Toc16664" w:history="1">
        <w:r>
          <w:rPr>
            <w:rFonts w:ascii="仿宋" w:eastAsia="仿宋" w:hAnsi="仿宋" w:cs="仿宋" w:hint="eastAsia"/>
            <w:lang w:eastAsia="zh-CN"/>
          </w:rPr>
          <w:t>(一)、环境友好型生产策略</w:t>
        </w:r>
        <w:r>
          <w:tab/>
        </w:r>
        <w:r>
          <w:fldChar w:fldCharType="begin"/>
        </w:r>
        <w:r>
          <w:instrText xml:space="preserve"> PAGEREF _Toc16664 \h </w:instrText>
        </w:r>
        <w:r>
          <w:fldChar w:fldCharType="separate"/>
        </w:r>
        <w:r>
          <w:t>45</w:t>
        </w:r>
        <w:r>
          <w:fldChar w:fldCharType="end"/>
        </w:r>
      </w:hyperlink>
    </w:p>
    <w:p>
      <w:pPr>
        <w:pStyle w:val="TOC2"/>
        <w:tabs>
          <w:tab w:val="right" w:leader="dot" w:pos="8306"/>
        </w:tabs>
      </w:pPr>
      <w:hyperlink w:anchor="_Toc15744" w:history="1">
        <w:r>
          <w:rPr>
            <w:rFonts w:ascii="仿宋" w:eastAsia="仿宋" w:hAnsi="仿宋" w:cs="仿宋" w:hint="eastAsia"/>
            <w:lang w:eastAsia="zh-CN"/>
          </w:rPr>
          <w:t>(二)、绿色供应链管理</w:t>
        </w:r>
        <w:r>
          <w:tab/>
        </w:r>
        <w:r>
          <w:fldChar w:fldCharType="begin"/>
        </w:r>
        <w:r>
          <w:instrText xml:space="preserve"> PAGEREF _Toc15744 \h </w:instrText>
        </w:r>
        <w:r>
          <w:fldChar w:fldCharType="separate"/>
        </w:r>
        <w:r>
          <w:t>46</w:t>
        </w:r>
        <w:r>
          <w:fldChar w:fldCharType="end"/>
        </w:r>
      </w:hyperlink>
    </w:p>
    <w:p>
      <w:pPr>
        <w:pStyle w:val="TOC2"/>
        <w:tabs>
          <w:tab w:val="right" w:leader="dot" w:pos="8306"/>
        </w:tabs>
      </w:pPr>
      <w:hyperlink w:anchor="_Toc18380" w:history="1">
        <w:r>
          <w:rPr>
            <w:rFonts w:ascii="仿宋" w:eastAsia="仿宋" w:hAnsi="仿宋" w:cs="仿宋" w:hint="eastAsia"/>
            <w:lang w:eastAsia="zh-CN"/>
          </w:rPr>
          <w:t>(三)、能源与资源节约计划</w:t>
        </w:r>
        <w:r>
          <w:tab/>
        </w:r>
        <w:r>
          <w:fldChar w:fldCharType="begin"/>
        </w:r>
        <w:r>
          <w:instrText xml:space="preserve"> PAGEREF _Toc18380 \h </w:instrText>
        </w:r>
        <w:r>
          <w:fldChar w:fldCharType="separate"/>
        </w:r>
        <w:r>
          <w:t>47</w:t>
        </w:r>
        <w:r>
          <w:fldChar w:fldCharType="end"/>
        </w:r>
      </w:hyperlink>
    </w:p>
    <w:p>
      <w:pPr>
        <w:pStyle w:val="TOC2"/>
        <w:tabs>
          <w:tab w:val="right" w:leader="dot" w:pos="8306"/>
        </w:tabs>
      </w:pPr>
      <w:hyperlink w:anchor="_Toc1551" w:history="1">
        <w:r>
          <w:rPr>
            <w:rFonts w:ascii="仿宋" w:eastAsia="仿宋" w:hAnsi="仿宋" w:cs="仿宋" w:hint="eastAsia"/>
            <w:lang w:eastAsia="zh-CN"/>
          </w:rPr>
          <w:t>(四)、企业社会责任履行</w:t>
        </w:r>
        <w:r>
          <w:tab/>
        </w:r>
        <w:r>
          <w:fldChar w:fldCharType="begin"/>
        </w:r>
        <w:r>
          <w:instrText xml:space="preserve"> PAGEREF _Toc1551 \h </w:instrText>
        </w:r>
        <w:r>
          <w:fldChar w:fldCharType="separate"/>
        </w:r>
        <w:r>
          <w:t>48</w:t>
        </w:r>
        <w:r>
          <w:fldChar w:fldCharType="end"/>
        </w:r>
      </w:hyperlink>
    </w:p>
    <w:p>
      <w:pPr>
        <w:pStyle w:val="TOC1"/>
        <w:tabs>
          <w:tab w:val="right" w:leader="dot" w:pos="8306"/>
        </w:tabs>
      </w:pPr>
      <w:hyperlink w:anchor="_Toc24770" w:history="1">
        <w:r>
          <w:rPr>
            <w:rFonts w:ascii="仿宋" w:eastAsia="仿宋" w:hAnsi="仿宋" w:cs="仿宋" w:hint="eastAsia"/>
            <w:lang w:eastAsia="zh-CN"/>
          </w:rPr>
          <w:t>十、项目进度计划</w:t>
        </w:r>
        <w:r>
          <w:tab/>
        </w:r>
        <w:r>
          <w:fldChar w:fldCharType="begin"/>
        </w:r>
        <w:r>
          <w:instrText xml:space="preserve"> PAGEREF _Toc24770 \h </w:instrText>
        </w:r>
        <w:r>
          <w:fldChar w:fldCharType="separate"/>
        </w:r>
        <w:r>
          <w:t>49</w:t>
        </w:r>
        <w:r>
          <w:fldChar w:fldCharType="end"/>
        </w:r>
      </w:hyperlink>
    </w:p>
    <w:p>
      <w:pPr>
        <w:pStyle w:val="TOC2"/>
        <w:tabs>
          <w:tab w:val="right" w:leader="dot" w:pos="8306"/>
        </w:tabs>
      </w:pPr>
      <w:hyperlink w:anchor="_Toc18788" w:history="1">
        <w:r>
          <w:rPr>
            <w:rFonts w:ascii="仿宋" w:eastAsia="仿宋" w:hAnsi="仿宋" w:cs="仿宋" w:hint="eastAsia"/>
            <w:lang w:eastAsia="zh-CN"/>
          </w:rPr>
          <w:t>(一)、项目进度安排</w:t>
        </w:r>
        <w:r>
          <w:tab/>
        </w:r>
        <w:r>
          <w:fldChar w:fldCharType="begin"/>
        </w:r>
        <w:r>
          <w:instrText xml:space="preserve"> PAGEREF _Toc18788 \h </w:instrText>
        </w:r>
        <w:r>
          <w:fldChar w:fldCharType="separate"/>
        </w:r>
        <w:r>
          <w:t>49</w:t>
        </w:r>
        <w:r>
          <w:fldChar w:fldCharType="end"/>
        </w:r>
      </w:hyperlink>
    </w:p>
    <w:p>
      <w:pPr>
        <w:pStyle w:val="TOC2"/>
        <w:tabs>
          <w:tab w:val="right" w:leader="dot" w:pos="8306"/>
        </w:tabs>
      </w:pPr>
      <w:hyperlink w:anchor="_Toc14783" w:history="1">
        <w:r>
          <w:rPr>
            <w:rFonts w:ascii="仿宋" w:eastAsia="仿宋" w:hAnsi="仿宋" w:cs="仿宋" w:hint="eastAsia"/>
            <w:lang w:eastAsia="zh-CN"/>
          </w:rPr>
          <w:t>(二)、项目实施保障措施</w:t>
        </w:r>
        <w:r>
          <w:tab/>
        </w:r>
        <w:r>
          <w:fldChar w:fldCharType="begin"/>
        </w:r>
        <w:r>
          <w:instrText xml:space="preserve"> PAGEREF _Toc14783 \h </w:instrText>
        </w:r>
        <w:r>
          <w:fldChar w:fldCharType="separate"/>
        </w:r>
        <w:r>
          <w:t>50</w:t>
        </w:r>
        <w:r>
          <w:fldChar w:fldCharType="end"/>
        </w:r>
      </w:hyperlink>
    </w:p>
    <w:p>
      <w:pPr>
        <w:pStyle w:val="TOC1"/>
        <w:tabs>
          <w:tab w:val="right" w:leader="dot" w:pos="8306"/>
        </w:tabs>
      </w:pPr>
      <w:hyperlink w:anchor="_Toc27803" w:history="1">
        <w:r>
          <w:rPr>
            <w:rFonts w:ascii="仿宋" w:eastAsia="仿宋" w:hAnsi="仿宋" w:cs="仿宋" w:hint="eastAsia"/>
            <w:lang w:eastAsia="zh-CN"/>
          </w:rPr>
          <w:t>十一、信息化建设</w:t>
        </w:r>
        <w:r>
          <w:tab/>
        </w:r>
        <w:r>
          <w:fldChar w:fldCharType="begin"/>
        </w:r>
        <w:r>
          <w:instrText xml:space="preserve"> PAGEREF _Toc27803 \h </w:instrText>
        </w:r>
        <w:r>
          <w:fldChar w:fldCharType="separate"/>
        </w:r>
        <w:r>
          <w:t>52</w:t>
        </w:r>
        <w:r>
          <w:fldChar w:fldCharType="end"/>
        </w:r>
      </w:hyperlink>
    </w:p>
    <w:p>
      <w:pPr>
        <w:pStyle w:val="TOC2"/>
        <w:tabs>
          <w:tab w:val="right" w:leader="dot" w:pos="8306"/>
        </w:tabs>
      </w:pPr>
      <w:hyperlink w:anchor="_Toc48" w:history="1">
        <w:r>
          <w:rPr>
            <w:rFonts w:ascii="仿宋" w:eastAsia="仿宋" w:hAnsi="仿宋" w:cs="仿宋" w:hint="eastAsia"/>
            <w:lang w:eastAsia="zh-CN"/>
          </w:rPr>
          <w:t>(一)、信息化规划</w:t>
        </w:r>
        <w:r>
          <w:tab/>
        </w:r>
        <w:r>
          <w:fldChar w:fldCharType="begin"/>
        </w:r>
        <w:r>
          <w:instrText xml:space="preserve"> PAGEREF _Toc48 \h </w:instrText>
        </w:r>
        <w:r>
          <w:fldChar w:fldCharType="separate"/>
        </w:r>
        <w:r>
          <w:t>52</w:t>
        </w:r>
        <w:r>
          <w:fldChar w:fldCharType="end"/>
        </w:r>
      </w:hyperlink>
    </w:p>
    <w:p>
      <w:pPr>
        <w:pStyle w:val="TOC2"/>
        <w:tabs>
          <w:tab w:val="right" w:leader="dot" w:pos="8306"/>
        </w:tabs>
      </w:pPr>
      <w:hyperlink w:anchor="_Toc22822" w:history="1">
        <w:r>
          <w:rPr>
            <w:rFonts w:ascii="仿宋" w:eastAsia="仿宋" w:hAnsi="仿宋" w:cs="仿宋" w:hint="eastAsia"/>
            <w:lang w:eastAsia="zh-CN"/>
          </w:rPr>
          <w:t>(二)、信息系统建设</w:t>
        </w:r>
        <w:r>
          <w:tab/>
        </w:r>
        <w:r>
          <w:fldChar w:fldCharType="begin"/>
        </w:r>
        <w:r>
          <w:instrText xml:space="preserve"> PAGEREF _Toc22822 \h </w:instrText>
        </w:r>
        <w:r>
          <w:fldChar w:fldCharType="separate"/>
        </w:r>
        <w:r>
          <w:t>53</w:t>
        </w:r>
        <w:r>
          <w:fldChar w:fldCharType="end"/>
        </w:r>
      </w:hyperlink>
    </w:p>
    <w:p>
      <w:pPr>
        <w:pStyle w:val="TOC2"/>
        <w:tabs>
          <w:tab w:val="right" w:leader="dot" w:pos="8306"/>
        </w:tabs>
      </w:pPr>
      <w:hyperlink w:anchor="_Toc2704" w:history="1">
        <w:r>
          <w:rPr>
            <w:rFonts w:ascii="仿宋" w:eastAsia="仿宋" w:hAnsi="仿宋" w:cs="仿宋" w:hint="eastAsia"/>
            <w:lang w:eastAsia="zh-CN"/>
          </w:rPr>
          <w:t>(三)、数据保护与隐私保护</w:t>
        </w:r>
        <w:r>
          <w:tab/>
        </w:r>
        <w:r>
          <w:fldChar w:fldCharType="begin"/>
        </w:r>
        <w:r>
          <w:instrText xml:space="preserve"> PAGEREF _Toc2704 \h </w:instrText>
        </w:r>
        <w:r>
          <w:fldChar w:fldCharType="separate"/>
        </w:r>
        <w:r>
          <w:t>54</w:t>
        </w:r>
        <w:r>
          <w:fldChar w:fldCharType="end"/>
        </w:r>
      </w:hyperlink>
    </w:p>
    <w:p>
      <w:pPr>
        <w:pStyle w:val="TOC1"/>
        <w:tabs>
          <w:tab w:val="right" w:leader="dot" w:pos="8306"/>
        </w:tabs>
      </w:pPr>
      <w:hyperlink w:anchor="_Toc6945" w:history="1">
        <w:r>
          <w:rPr>
            <w:rFonts w:ascii="仿宋" w:eastAsia="仿宋" w:hAnsi="仿宋" w:cs="仿宋" w:hint="eastAsia"/>
            <w:lang w:eastAsia="zh-CN"/>
          </w:rPr>
          <w:t>十二、市场营销策略</w:t>
        </w:r>
        <w:r>
          <w:tab/>
        </w:r>
        <w:r>
          <w:fldChar w:fldCharType="begin"/>
        </w:r>
        <w:r>
          <w:instrText xml:space="preserve"> PAGEREF _Toc6945 \h </w:instrText>
        </w:r>
        <w:r>
          <w:fldChar w:fldCharType="separate"/>
        </w:r>
        <w:r>
          <w:t>55</w:t>
        </w:r>
        <w:r>
          <w:fldChar w:fldCharType="end"/>
        </w:r>
      </w:hyperlink>
    </w:p>
    <w:p>
      <w:pPr>
        <w:pStyle w:val="TOC2"/>
        <w:tabs>
          <w:tab w:val="right" w:leader="dot" w:pos="8306"/>
        </w:tabs>
      </w:pPr>
      <w:hyperlink w:anchor="_Toc11760" w:history="1">
        <w:r>
          <w:rPr>
            <w:rFonts w:ascii="仿宋" w:eastAsia="仿宋" w:hAnsi="仿宋" w:cs="仿宋" w:hint="eastAsia"/>
            <w:lang w:eastAsia="zh-CN"/>
          </w:rPr>
          <w:t>(一)、市场定位与目标客户</w:t>
        </w:r>
        <w:r>
          <w:tab/>
        </w:r>
        <w:r>
          <w:fldChar w:fldCharType="begin"/>
        </w:r>
        <w:r>
          <w:instrText xml:space="preserve"> PAGEREF _Toc11760 \h </w:instrText>
        </w:r>
        <w:r>
          <w:fldChar w:fldCharType="separate"/>
        </w:r>
        <w:r>
          <w:t>55</w:t>
        </w:r>
        <w:r>
          <w:fldChar w:fldCharType="end"/>
        </w:r>
      </w:hyperlink>
    </w:p>
    <w:p>
      <w:pPr>
        <w:pStyle w:val="TOC2"/>
        <w:tabs>
          <w:tab w:val="right" w:leader="dot" w:pos="8306"/>
        </w:tabs>
      </w:pPr>
      <w:hyperlink w:anchor="_Toc20273" w:history="1">
        <w:r>
          <w:rPr>
            <w:rFonts w:ascii="仿宋" w:eastAsia="仿宋" w:hAnsi="仿宋" w:cs="仿宋" w:hint="eastAsia"/>
            <w:lang w:eastAsia="zh-CN"/>
          </w:rPr>
          <w:t>(二)、产品定位及差异化策略</w:t>
        </w:r>
        <w:r>
          <w:tab/>
        </w:r>
        <w:r>
          <w:fldChar w:fldCharType="begin"/>
        </w:r>
        <w:r>
          <w:instrText xml:space="preserve"> PAGEREF _Toc20273 \h </w:instrText>
        </w:r>
        <w:r>
          <w:fldChar w:fldCharType="separate"/>
        </w:r>
        <w:r>
          <w:t>56</w:t>
        </w:r>
        <w:r>
          <w:fldChar w:fldCharType="end"/>
        </w:r>
      </w:hyperlink>
    </w:p>
    <w:p>
      <w:pPr>
        <w:pStyle w:val="TOC2"/>
        <w:tabs>
          <w:tab w:val="right" w:leader="dot" w:pos="8306"/>
        </w:tabs>
      </w:pPr>
      <w:hyperlink w:anchor="_Toc10446" w:history="1">
        <w:r>
          <w:rPr>
            <w:rFonts w:ascii="仿宋" w:eastAsia="仿宋" w:hAnsi="仿宋" w:cs="仿宋" w:hint="eastAsia"/>
            <w:lang w:eastAsia="zh-CN"/>
          </w:rPr>
          <w:t>(三)、价格策略</w:t>
        </w:r>
        <w:r>
          <w:tab/>
        </w:r>
        <w:r>
          <w:fldChar w:fldCharType="begin"/>
        </w:r>
        <w:r>
          <w:instrText xml:space="preserve"> PAGEREF _Toc10446 \h </w:instrText>
        </w:r>
        <w:r>
          <w:fldChar w:fldCharType="separate"/>
        </w:r>
        <w:r>
          <w:t>58</w:t>
        </w:r>
        <w:r>
          <w:fldChar w:fldCharType="end"/>
        </w:r>
      </w:hyperlink>
    </w:p>
    <w:p>
      <w:pPr>
        <w:pStyle w:val="TOC2"/>
        <w:tabs>
          <w:tab w:val="right" w:leader="dot" w:pos="8306"/>
        </w:tabs>
      </w:pPr>
      <w:hyperlink w:anchor="_Toc17542" w:history="1">
        <w:r>
          <w:rPr>
            <w:rFonts w:ascii="仿宋" w:eastAsia="仿宋" w:hAnsi="仿宋" w:cs="仿宋" w:hint="eastAsia"/>
            <w:lang w:eastAsia="zh-CN"/>
          </w:rPr>
          <w:t>(四)、销售渠道与推广</w:t>
        </w:r>
        <w:r>
          <w:tab/>
        </w:r>
        <w:r>
          <w:fldChar w:fldCharType="begin"/>
        </w:r>
        <w:r>
          <w:instrText xml:space="preserve"> PAGEREF _Toc17542 \h </w:instrText>
        </w:r>
        <w:r>
          <w:fldChar w:fldCharType="separate"/>
        </w:r>
        <w:r>
          <w:t>58</w:t>
        </w:r>
        <w:r>
          <w:fldChar w:fldCharType="end"/>
        </w:r>
      </w:hyperlink>
    </w:p>
    <w:p>
      <w:pPr>
        <w:pStyle w:val="TOC2"/>
        <w:tabs>
          <w:tab w:val="right" w:leader="dot" w:pos="8306"/>
        </w:tabs>
      </w:pPr>
      <w:hyperlink w:anchor="_Toc5539" w:history="1">
        <w:r>
          <w:rPr>
            <w:rFonts w:ascii="仿宋" w:eastAsia="仿宋" w:hAnsi="仿宋" w:cs="仿宋" w:hint="eastAsia"/>
            <w:lang w:eastAsia="zh-CN"/>
          </w:rPr>
          <w:t>(五)、市场营销风险与对策</w:t>
        </w:r>
        <w:r>
          <w:tab/>
        </w:r>
        <w:r>
          <w:fldChar w:fldCharType="begin"/>
        </w:r>
        <w:r>
          <w:instrText xml:space="preserve"> PAGEREF _Toc5539 \h </w:instrText>
        </w:r>
        <w:r>
          <w:fldChar w:fldCharType="separate"/>
        </w:r>
        <w:r>
          <w:t>59</w:t>
        </w:r>
        <w:r>
          <w:fldChar w:fldCharType="end"/>
        </w:r>
      </w:hyperlink>
    </w:p>
    <w:p>
      <w:pPr>
        <w:pStyle w:val="TOC1"/>
        <w:tabs>
          <w:tab w:val="right" w:leader="dot" w:pos="8306"/>
        </w:tabs>
      </w:pPr>
      <w:hyperlink w:anchor="_Toc7090" w:history="1">
        <w:r>
          <w:rPr>
            <w:rFonts w:ascii="仿宋" w:eastAsia="仿宋" w:hAnsi="仿宋" w:cs="仿宋" w:hint="eastAsia"/>
            <w:lang w:eastAsia="zh-CN"/>
          </w:rPr>
          <w:t>十三、合同与法务管理</w:t>
        </w:r>
        <w:r>
          <w:tab/>
        </w:r>
        <w:r>
          <w:fldChar w:fldCharType="begin"/>
        </w:r>
        <w:r>
          <w:instrText xml:space="preserve"> PAGEREF _Toc7090 \h </w:instrText>
        </w:r>
        <w:r>
          <w:fldChar w:fldCharType="separate"/>
        </w:r>
        <w:r>
          <w:t>60</w:t>
        </w:r>
        <w:r>
          <w:fldChar w:fldCharType="end"/>
        </w:r>
      </w:hyperlink>
    </w:p>
    <w:p>
      <w:pPr>
        <w:pStyle w:val="TOC2"/>
        <w:tabs>
          <w:tab w:val="right" w:leader="dot" w:pos="8306"/>
        </w:tabs>
      </w:pPr>
      <w:hyperlink w:anchor="_Toc10950" w:history="1">
        <w:r>
          <w:rPr>
            <w:rFonts w:ascii="仿宋" w:eastAsia="仿宋" w:hAnsi="仿宋" w:cs="仿宋" w:hint="eastAsia"/>
            <w:lang w:eastAsia="zh-CN"/>
          </w:rPr>
          <w:t>(一)、合同管理</w:t>
        </w:r>
        <w:r>
          <w:tab/>
        </w:r>
        <w:r>
          <w:fldChar w:fldCharType="begin"/>
        </w:r>
        <w:r>
          <w:instrText xml:space="preserve"> PAGEREF _Toc10950 \h </w:instrText>
        </w:r>
        <w:r>
          <w:fldChar w:fldCharType="separate"/>
        </w:r>
        <w:r>
          <w:t>60</w:t>
        </w:r>
        <w:r>
          <w:fldChar w:fldCharType="end"/>
        </w:r>
      </w:hyperlink>
    </w:p>
    <w:p>
      <w:pPr>
        <w:pStyle w:val="TOC2"/>
        <w:tabs>
          <w:tab w:val="right" w:leader="dot" w:pos="8306"/>
        </w:tabs>
      </w:pPr>
      <w:hyperlink w:anchor="_Toc12658" w:history="1">
        <w:r>
          <w:rPr>
            <w:rFonts w:ascii="仿宋" w:eastAsia="仿宋" w:hAnsi="仿宋" w:cs="仿宋" w:hint="eastAsia"/>
            <w:lang w:eastAsia="zh-CN"/>
          </w:rPr>
          <w:t>(二)、法务风险分析</w:t>
        </w:r>
        <w:r>
          <w:tab/>
        </w:r>
        <w:r>
          <w:fldChar w:fldCharType="begin"/>
        </w:r>
        <w:r>
          <w:instrText xml:space="preserve"> PAGEREF _Toc12658 \h </w:instrText>
        </w:r>
        <w:r>
          <w:fldChar w:fldCharType="separate"/>
        </w:r>
        <w:r>
          <w:t>61</w:t>
        </w:r>
        <w:r>
          <w:fldChar w:fldCharType="end"/>
        </w:r>
      </w:hyperlink>
    </w:p>
    <w:p>
      <w:pPr>
        <w:pStyle w:val="TOC2"/>
        <w:tabs>
          <w:tab w:val="right" w:leader="dot" w:pos="8306"/>
        </w:tabs>
      </w:pPr>
      <w:hyperlink w:anchor="_Toc31394" w:history="1">
        <w:r>
          <w:rPr>
            <w:rFonts w:ascii="仿宋" w:eastAsia="仿宋" w:hAnsi="仿宋" w:cs="仿宋" w:hint="eastAsia"/>
            <w:lang w:eastAsia="zh-CN"/>
          </w:rPr>
          <w:t>(三)、合同纠纷解决机制</w:t>
        </w:r>
        <w:r>
          <w:tab/>
        </w:r>
        <w:r>
          <w:fldChar w:fldCharType="begin"/>
        </w:r>
        <w:r>
          <w:instrText xml:space="preserve"> PAGEREF _Toc31394 \h </w:instrText>
        </w:r>
        <w:r>
          <w:fldChar w:fldCharType="separate"/>
        </w:r>
        <w:r>
          <w:t>62</w:t>
        </w:r>
        <w:r>
          <w:fldChar w:fldCharType="end"/>
        </w:r>
      </w:hyperlink>
    </w:p>
    <w:p>
      <w:pPr>
        <w:pStyle w:val="TOC1"/>
        <w:tabs>
          <w:tab w:val="right" w:leader="dot" w:pos="8306"/>
        </w:tabs>
      </w:pPr>
      <w:hyperlink w:anchor="_Toc23719" w:history="1">
        <w:r>
          <w:rPr>
            <w:rFonts w:ascii="仿宋" w:eastAsia="仿宋" w:hAnsi="仿宋" w:cs="仿宋" w:hint="eastAsia"/>
            <w:lang w:eastAsia="zh-CN"/>
          </w:rPr>
          <w:t>十四、项目运营管理</w:t>
        </w:r>
        <w:r>
          <w:tab/>
        </w:r>
        <w:r>
          <w:fldChar w:fldCharType="begin"/>
        </w:r>
        <w:r>
          <w:instrText xml:space="preserve"> PAGEREF _Toc23719 \h </w:instrText>
        </w:r>
        <w:r>
          <w:fldChar w:fldCharType="separate"/>
        </w:r>
        <w:r>
          <w:t>63</w:t>
        </w:r>
        <w:r>
          <w:fldChar w:fldCharType="end"/>
        </w:r>
      </w:hyperlink>
    </w:p>
    <w:p>
      <w:pPr>
        <w:pStyle w:val="TOC2"/>
        <w:tabs>
          <w:tab w:val="right" w:leader="dot" w:pos="8306"/>
        </w:tabs>
      </w:pPr>
      <w:hyperlink w:anchor="_Toc15945" w:history="1">
        <w:r>
          <w:rPr>
            <w:rFonts w:ascii="仿宋" w:eastAsia="仿宋" w:hAnsi="仿宋" w:cs="仿宋" w:hint="eastAsia"/>
            <w:lang w:eastAsia="zh-CN"/>
          </w:rPr>
          <w:t>(一)、项目管理体系建设</w:t>
        </w:r>
        <w:r>
          <w:tab/>
        </w:r>
        <w:r>
          <w:fldChar w:fldCharType="begin"/>
        </w:r>
        <w:r>
          <w:instrText xml:space="preserve"> PAGEREF _Toc15945 \h </w:instrText>
        </w:r>
        <w:r>
          <w:fldChar w:fldCharType="separate"/>
        </w:r>
        <w:r>
          <w:t>63</w:t>
        </w:r>
        <w:r>
          <w:fldChar w:fldCharType="end"/>
        </w:r>
      </w:hyperlink>
    </w:p>
    <w:p>
      <w:pPr>
        <w:pStyle w:val="TOC2"/>
        <w:tabs>
          <w:tab w:val="right" w:leader="dot" w:pos="8306"/>
        </w:tabs>
      </w:pPr>
      <w:hyperlink w:anchor="_Toc258" w:history="1">
        <w:r>
          <w:rPr>
            <w:rFonts w:ascii="仿宋" w:eastAsia="仿宋" w:hAnsi="仿宋" w:cs="仿宋" w:hint="eastAsia"/>
            <w:lang w:eastAsia="zh-CN"/>
          </w:rPr>
          <w:t>(二)、运营计划</w:t>
        </w:r>
        <w:r>
          <w:tab/>
        </w:r>
        <w:r>
          <w:fldChar w:fldCharType="begin"/>
        </w:r>
        <w:r>
          <w:instrText xml:space="preserve"> PAGEREF _Toc258 \h </w:instrText>
        </w:r>
        <w:r>
          <w:fldChar w:fldCharType="separate"/>
        </w:r>
        <w:r>
          <w:t>64</w:t>
        </w:r>
        <w:r>
          <w:fldChar w:fldCharType="end"/>
        </w:r>
      </w:hyperlink>
    </w:p>
    <w:p>
      <w:pPr>
        <w:pStyle w:val="TOC2"/>
        <w:tabs>
          <w:tab w:val="right" w:leader="dot" w:pos="8306"/>
        </w:tabs>
      </w:pPr>
      <w:hyperlink w:anchor="_Toc17896" w:history="1">
        <w:r>
          <w:rPr>
            <w:rFonts w:ascii="仿宋" w:eastAsia="仿宋" w:hAnsi="仿宋" w:cs="仿宋" w:hint="eastAsia"/>
            <w:lang w:eastAsia="zh-CN"/>
          </w:rPr>
          <w:t>(三)、运营管理措施</w:t>
        </w:r>
        <w:r>
          <w:tab/>
        </w:r>
        <w:r>
          <w:fldChar w:fldCharType="begin"/>
        </w:r>
        <w:r>
          <w:instrText xml:space="preserve"> PAGEREF _Toc17896 \h </w:instrText>
        </w:r>
        <w:r>
          <w:fldChar w:fldCharType="separate"/>
        </w:r>
        <w:r>
          <w:t>65</w:t>
        </w:r>
        <w:r>
          <w:fldChar w:fldCharType="end"/>
        </w:r>
      </w:hyperlink>
    </w:p>
    <w:p>
      <w:pPr>
        <w:pStyle w:val="TOC2"/>
        <w:tabs>
          <w:tab w:val="right" w:leader="dot" w:pos="8306"/>
        </w:tabs>
      </w:pPr>
      <w:hyperlink w:anchor="_Toc17464" w:history="1">
        <w:r>
          <w:rPr>
            <w:rFonts w:ascii="仿宋" w:eastAsia="仿宋" w:hAnsi="仿宋" w:cs="仿宋" w:hint="eastAsia"/>
            <w:lang w:eastAsia="zh-CN"/>
          </w:rPr>
          <w:t>(四)、项目监测与改进</w:t>
        </w:r>
        <w:r>
          <w:tab/>
        </w:r>
        <w:r>
          <w:fldChar w:fldCharType="begin"/>
        </w:r>
        <w:r>
          <w:instrText xml:space="preserve"> PAGEREF _Toc17464 \h </w:instrText>
        </w:r>
        <w:r>
          <w:fldChar w:fldCharType="separate"/>
        </w:r>
        <w:r>
          <w:t>66</w:t>
        </w:r>
        <w:r>
          <w:fldChar w:fldCharType="end"/>
        </w:r>
      </w:hyperlink>
    </w:p>
    <w:p>
      <w:pPr>
        <w:pStyle w:val="TOC1"/>
        <w:tabs>
          <w:tab w:val="right" w:leader="dot" w:pos="8306"/>
        </w:tabs>
      </w:pPr>
      <w:hyperlink w:anchor="_Toc17840" w:history="1">
        <w:r>
          <w:rPr>
            <w:rFonts w:ascii="仿宋" w:eastAsia="仿宋" w:hAnsi="仿宋" w:cs="仿宋" w:hint="eastAsia"/>
            <w:lang w:eastAsia="zh-CN"/>
          </w:rPr>
          <w:t>十五、社会责任与可持续发展</w:t>
        </w:r>
        <w:r>
          <w:tab/>
        </w:r>
        <w:r>
          <w:fldChar w:fldCharType="begin"/>
        </w:r>
        <w:r>
          <w:instrText xml:space="preserve"> PAGEREF _Toc17840 \h </w:instrText>
        </w:r>
        <w:r>
          <w:fldChar w:fldCharType="separate"/>
        </w:r>
        <w:r>
          <w:t>67</w:t>
        </w:r>
        <w:r>
          <w:fldChar w:fldCharType="end"/>
        </w:r>
      </w:hyperlink>
    </w:p>
    <w:p>
      <w:pPr>
        <w:pStyle w:val="TOC2"/>
        <w:tabs>
          <w:tab w:val="right" w:leader="dot" w:pos="8306"/>
        </w:tabs>
      </w:pPr>
      <w:hyperlink w:anchor="_Toc25021" w:history="1">
        <w:r>
          <w:rPr>
            <w:rFonts w:ascii="仿宋" w:eastAsia="仿宋" w:hAnsi="仿宋" w:cs="仿宋" w:hint="eastAsia"/>
            <w:lang w:eastAsia="zh-CN"/>
          </w:rPr>
          <w:t>(一)、社会责任理念</w:t>
        </w:r>
        <w:r>
          <w:tab/>
        </w:r>
        <w:r>
          <w:fldChar w:fldCharType="begin"/>
        </w:r>
        <w:r>
          <w:instrText xml:space="preserve"> PAGEREF _Toc25021 \h </w:instrText>
        </w:r>
        <w:r>
          <w:fldChar w:fldCharType="separate"/>
        </w:r>
        <w:r>
          <w:t>67</w:t>
        </w:r>
        <w:r>
          <w:fldChar w:fldCharType="end"/>
        </w:r>
      </w:hyperlink>
    </w:p>
    <w:p>
      <w:pPr>
        <w:pStyle w:val="TOC2"/>
        <w:tabs>
          <w:tab w:val="right" w:leader="dot" w:pos="8306"/>
        </w:tabs>
      </w:pPr>
      <w:hyperlink w:anchor="_Toc11052" w:history="1">
        <w:r>
          <w:rPr>
            <w:rFonts w:ascii="仿宋" w:eastAsia="仿宋" w:hAnsi="仿宋" w:cs="仿宋" w:hint="eastAsia"/>
            <w:lang w:eastAsia="zh-CN"/>
          </w:rPr>
          <w:t>(二)、可持续发展策略</w:t>
        </w:r>
        <w:r>
          <w:tab/>
        </w:r>
        <w:r>
          <w:fldChar w:fldCharType="begin"/>
        </w:r>
        <w:r>
          <w:instrText xml:space="preserve"> PAGEREF _Toc11052 \h </w:instrText>
        </w:r>
        <w:r>
          <w:fldChar w:fldCharType="separate"/>
        </w:r>
        <w:r>
          <w:t>68</w:t>
        </w:r>
        <w:r>
          <w:fldChar w:fldCharType="end"/>
        </w:r>
      </w:hyperlink>
    </w:p>
    <w:p>
      <w:pPr>
        <w:pStyle w:val="TOC2"/>
        <w:tabs>
          <w:tab w:val="right" w:leader="dot" w:pos="8306"/>
        </w:tabs>
      </w:pPr>
      <w:hyperlink w:anchor="_Toc14667" w:history="1">
        <w:r>
          <w:rPr>
            <w:rFonts w:ascii="仿宋" w:eastAsia="仿宋" w:hAnsi="仿宋" w:cs="仿宋" w:hint="eastAsia"/>
            <w:lang w:eastAsia="zh-CN"/>
          </w:rPr>
          <w:t>(三)、社会责任实施方案</w:t>
        </w:r>
        <w:r>
          <w:tab/>
        </w:r>
        <w:r>
          <w:fldChar w:fldCharType="begin"/>
        </w:r>
        <w:r>
          <w:instrText xml:space="preserve"> PAGEREF _Toc14667 \h </w:instrText>
        </w:r>
        <w:r>
          <w:fldChar w:fldCharType="separate"/>
        </w:r>
        <w:r>
          <w:t>70</w:t>
        </w:r>
        <w:r>
          <w:fldChar w:fldCharType="end"/>
        </w:r>
      </w:hyperlink>
    </w:p>
    <w:p>
      <w:pPr>
        <w:pStyle w:val="TOC2"/>
        <w:tabs>
          <w:tab w:val="right" w:leader="dot" w:pos="8306"/>
        </w:tabs>
      </w:pPr>
      <w:hyperlink w:anchor="_Toc17948" w:history="1">
        <w:r>
          <w:rPr>
            <w:rFonts w:ascii="仿宋" w:eastAsia="仿宋" w:hAnsi="仿宋" w:cs="仿宋" w:hint="eastAsia"/>
            <w:lang w:eastAsia="zh-CN"/>
          </w:rPr>
          <w:t>(四)、社会影响评估</w:t>
        </w:r>
        <w:r>
          <w:tab/>
        </w:r>
        <w:r>
          <w:fldChar w:fldCharType="begin"/>
        </w:r>
        <w:r>
          <w:instrText xml:space="preserve"> PAGEREF _Toc17948 \h </w:instrText>
        </w:r>
        <w:r>
          <w:fldChar w:fldCharType="separate"/>
        </w:r>
        <w:r>
          <w:t>71</w:t>
        </w:r>
        <w:r>
          <w:fldChar w:fldCharType="end"/>
        </w:r>
      </w:hyperlink>
    </w:p>
    <w:p>
      <w:pPr>
        <w:pStyle w:val="TOC2"/>
        <w:tabs>
          <w:tab w:val="right" w:leader="dot" w:pos="8306"/>
        </w:tabs>
      </w:pPr>
      <w:hyperlink w:anchor="_Toc22218" w:history="1">
        <w:r>
          <w:rPr>
            <w:rFonts w:ascii="仿宋" w:eastAsia="仿宋" w:hAnsi="仿宋" w:cs="仿宋" w:hint="eastAsia"/>
            <w:lang w:eastAsia="zh-CN"/>
          </w:rPr>
          <w:t>(五)、环保与绿色发展</w:t>
        </w:r>
        <w:r>
          <w:tab/>
        </w:r>
        <w:r>
          <w:fldChar w:fldCharType="begin"/>
        </w:r>
        <w:r>
          <w:instrText xml:space="preserve"> PAGEREF _Toc22218 \h </w:instrText>
        </w:r>
        <w:r>
          <w:fldChar w:fldCharType="separate"/>
        </w:r>
        <w:r>
          <w:t>72</w:t>
        </w:r>
        <w:r>
          <w:fldChar w:fldCharType="end"/>
        </w:r>
      </w:hyperlink>
    </w:p>
    <w:p>
      <w:pPr>
        <w:pStyle w:val="TOC2"/>
        <w:tabs>
          <w:tab w:val="right" w:leader="dot" w:pos="8306"/>
        </w:tabs>
      </w:pPr>
      <w:hyperlink w:anchor="_Toc10573" w:history="1">
        <w:r>
          <w:rPr>
            <w:rFonts w:ascii="仿宋" w:eastAsia="仿宋" w:hAnsi="仿宋" w:cs="仿宋" w:hint="eastAsia"/>
            <w:lang w:eastAsia="zh-CN"/>
          </w:rPr>
          <w:t>(六)、社会责任履行</w:t>
        </w:r>
        <w:r>
          <w:tab/>
        </w:r>
        <w:r>
          <w:fldChar w:fldCharType="begin"/>
        </w:r>
        <w:r>
          <w:instrText xml:space="preserve"> PAGEREF _Toc10573 \h </w:instrText>
        </w:r>
        <w:r>
          <w:fldChar w:fldCharType="separate"/>
        </w:r>
        <w:r>
          <w:t>74</w:t>
        </w:r>
        <w:r>
          <w:fldChar w:fldCharType="end"/>
        </w:r>
      </w:hyperlink>
    </w:p>
    <w:p>
      <w:pPr>
        <w:pStyle w:val="TOC2"/>
        <w:tabs>
          <w:tab w:val="right" w:leader="dot" w:pos="8306"/>
        </w:tabs>
      </w:pPr>
      <w:hyperlink w:anchor="_Toc26195" w:history="1">
        <w:r>
          <w:rPr>
            <w:rFonts w:ascii="仿宋" w:eastAsia="仿宋" w:hAnsi="仿宋" w:cs="仿宋" w:hint="eastAsia"/>
            <w:lang w:eastAsia="zh-CN"/>
          </w:rPr>
          <w:t>(七)、可持续供应链管理</w:t>
        </w:r>
        <w:r>
          <w:tab/>
        </w:r>
        <w:r>
          <w:fldChar w:fldCharType="begin"/>
        </w:r>
        <w:r>
          <w:instrText xml:space="preserve"> PAGEREF _Toc26195 \h </w:instrText>
        </w:r>
        <w:r>
          <w:fldChar w:fldCharType="separate"/>
        </w:r>
        <w:r>
          <w:t>75</w:t>
        </w:r>
        <w:r>
          <w:fldChar w:fldCharType="end"/>
        </w:r>
      </w:hyperlink>
    </w:p>
    <w:p>
      <w:pPr>
        <w:pStyle w:val="TOC2"/>
        <w:tabs>
          <w:tab w:val="right" w:leader="dot" w:pos="8306"/>
        </w:tabs>
      </w:pPr>
      <w:hyperlink w:anchor="_Toc2819" w:history="1">
        <w:r>
          <w:rPr>
            <w:rFonts w:ascii="仿宋" w:eastAsia="仿宋" w:hAnsi="仿宋" w:cs="仿宋" w:hint="eastAsia"/>
            <w:lang w:eastAsia="zh-CN"/>
          </w:rPr>
          <w:t>(八)、员工可持续发展计划</w:t>
        </w:r>
        <w:r>
          <w:tab/>
        </w:r>
        <w:r>
          <w:fldChar w:fldCharType="begin"/>
        </w:r>
        <w:r>
          <w:instrText xml:space="preserve"> PAGEREF _Toc2819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21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地面垂直度调整设备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5118"/>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5603"/>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29993"/>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5185"/>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18735"/>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6169"/>
      <w:r>
        <w:rPr>
          <w:rFonts w:ascii="仿宋" w:eastAsia="仿宋" w:hAnsi="仿宋" w:cs="仿宋" w:hint="eastAsia"/>
          <w:sz w:val="28"/>
          <w:lang w:eastAsia="zh-CN"/>
        </w:rPr>
        <w:t>二、运营管理</w:t>
      </w:r>
      <w:bookmarkEnd w:id="7"/>
    </w:p>
    <w:p>
      <w:pPr>
        <w:pStyle w:val="Heading2"/>
        <w:rPr>
          <w:rFonts w:ascii="仿宋" w:eastAsia="仿宋" w:hAnsi="仿宋" w:cs="仿宋" w:hint="eastAsia"/>
          <w:lang w:eastAsia="zh-CN"/>
        </w:rPr>
      </w:pPr>
      <w:bookmarkStart w:id="8" w:name="_Toc13645"/>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9" w:name="_Toc17415"/>
      <w:r>
        <w:rPr>
          <w:rFonts w:ascii="仿宋" w:eastAsia="仿宋" w:hAnsi="仿宋" w:cs="仿宋" w:hint="eastAsia"/>
          <w:sz w:val="28"/>
          <w:lang w:eastAsia="zh-CN"/>
        </w:rPr>
        <w:t>(二)、公司目标与主职责</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公司的核心目标是在地面垂直度调整设备行业内取得领先地位，实现可持续增长。为实现这一目标，公司将不断提升产品质量、拓展市场份额、加强研发创新，并致力于提高客户满意度。主要职责包括：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0" w:name="_Toc6215"/>
      <w:r>
        <w:rPr>
          <w:rFonts w:ascii="仿宋" w:eastAsia="仿宋" w:hAnsi="仿宋" w:cs="仿宋" w:hint="eastAsia"/>
          <w:sz w:val="28"/>
          <w:lang w:eastAsia="zh-CN"/>
        </w:rPr>
        <w:t>(三)、各部门职责及权限</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地面垂直度调整设备市场信息收集与分析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对地面垂直度调整设备行业销售部门员工进地面垂直度调整设备行业务素质、产品知识培训和考核等工作，不断培养、挖掘、引进销售人才，建设高素质的销售队伍。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https://d.book118.com/935001030303011111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地面垂直度调整设备资金申请报告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56955"/>
    <w:rsid w:val="282E6701"/>
    <w:rsid w:val="3E675B86"/>
    <w:rsid w:val="44335160"/>
    <w:rsid w:val="497C50C6"/>
    <w:rsid w:val="59204A0B"/>
    <w:rsid w:val="5D2D2508"/>
    <w:rsid w:val="5E956955"/>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35001030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2024-02-05T22:27:00Z</dcterms:created>
  <dcterms:modified xsi:type="dcterms:W3CDTF">2024-02-05T22:27:40Z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07721107E4AE4A3CAB525E2E762D8258_11</vt:lpwstr>
  </property>
  <property fmtid="{D5CDD505-2E9C-101B-9397-08002B2CF9AE}" pid="3" name="KSOProductBuildVer">
    <vt:lpwstr>2052-12.1.0.16250</vt:lpwstr>
  </property>
</Properties>
</file>