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铌酸锂、钽酸锂单晶项目规划设计方案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36" w:history="1">
        <w:r>
          <w:rPr>
            <w:rFonts w:ascii="仿宋" w:eastAsia="仿宋" w:hAnsi="仿宋" w:cs="仿宋" w:hint="eastAsia"/>
            <w:lang w:eastAsia="zh-CN"/>
          </w:rPr>
          <w:t>序言</w:t>
        </w:r>
        <w:r>
          <w:tab/>
        </w:r>
        <w:r>
          <w:fldChar w:fldCharType="begin"/>
        </w:r>
        <w:r>
          <w:instrText xml:space="preserve"> PAGEREF _Toc22636 \h </w:instrText>
        </w:r>
        <w:r>
          <w:fldChar w:fldCharType="separate"/>
        </w:r>
        <w:r>
          <w:t>3</w:t>
        </w:r>
        <w:r>
          <w:fldChar w:fldCharType="end"/>
        </w:r>
      </w:hyperlink>
    </w:p>
    <w:p>
      <w:pPr>
        <w:pStyle w:val="TOC1"/>
        <w:tabs>
          <w:tab w:val="right" w:leader="dot" w:pos="8306"/>
        </w:tabs>
      </w:pPr>
      <w:hyperlink w:anchor="_Toc27876" w:history="1">
        <w:r>
          <w:rPr>
            <w:rFonts w:ascii="仿宋" w:eastAsia="仿宋" w:hAnsi="仿宋" w:cs="仿宋" w:hint="eastAsia"/>
            <w:lang w:eastAsia="zh-CN"/>
          </w:rPr>
          <w:t>一、铌酸锂、钽酸锂单晶项目可持续发展</w:t>
        </w:r>
        <w:r>
          <w:tab/>
        </w:r>
        <w:r>
          <w:fldChar w:fldCharType="begin"/>
        </w:r>
        <w:r>
          <w:instrText xml:space="preserve"> PAGEREF _Toc27876 \h </w:instrText>
        </w:r>
        <w:r>
          <w:fldChar w:fldCharType="separate"/>
        </w:r>
        <w:r>
          <w:t>3</w:t>
        </w:r>
        <w:r>
          <w:fldChar w:fldCharType="end"/>
        </w:r>
      </w:hyperlink>
    </w:p>
    <w:p>
      <w:pPr>
        <w:pStyle w:val="TOC2"/>
        <w:tabs>
          <w:tab w:val="right" w:leader="dot" w:pos="8306"/>
        </w:tabs>
      </w:pPr>
      <w:hyperlink w:anchor="_Toc17567" w:history="1">
        <w:r>
          <w:rPr>
            <w:rFonts w:ascii="仿宋" w:eastAsia="仿宋" w:hAnsi="仿宋" w:cs="仿宋" w:hint="eastAsia"/>
            <w:lang w:eastAsia="zh-CN"/>
          </w:rPr>
          <w:t>(一)、可持续战略与实践</w:t>
        </w:r>
        <w:r>
          <w:tab/>
        </w:r>
        <w:r>
          <w:fldChar w:fldCharType="begin"/>
        </w:r>
        <w:r>
          <w:instrText xml:space="preserve"> PAGEREF _Toc17567 \h </w:instrText>
        </w:r>
        <w:r>
          <w:fldChar w:fldCharType="separate"/>
        </w:r>
        <w:r>
          <w:t>3</w:t>
        </w:r>
        <w:r>
          <w:fldChar w:fldCharType="end"/>
        </w:r>
      </w:hyperlink>
    </w:p>
    <w:p>
      <w:pPr>
        <w:pStyle w:val="TOC2"/>
        <w:tabs>
          <w:tab w:val="right" w:leader="dot" w:pos="8306"/>
        </w:tabs>
      </w:pPr>
      <w:hyperlink w:anchor="_Toc11577" w:history="1">
        <w:r>
          <w:rPr>
            <w:rFonts w:ascii="仿宋" w:eastAsia="仿宋" w:hAnsi="仿宋" w:cs="仿宋" w:hint="eastAsia"/>
            <w:lang w:eastAsia="zh-CN"/>
          </w:rPr>
          <w:t>(二)、环保与社会责任</w:t>
        </w:r>
        <w:r>
          <w:tab/>
        </w:r>
        <w:r>
          <w:fldChar w:fldCharType="begin"/>
        </w:r>
        <w:r>
          <w:instrText xml:space="preserve"> PAGEREF _Toc11577 \h </w:instrText>
        </w:r>
        <w:r>
          <w:fldChar w:fldCharType="separate"/>
        </w:r>
        <w:r>
          <w:t>4</w:t>
        </w:r>
        <w:r>
          <w:fldChar w:fldCharType="end"/>
        </w:r>
      </w:hyperlink>
    </w:p>
    <w:p>
      <w:pPr>
        <w:pStyle w:val="TOC1"/>
        <w:tabs>
          <w:tab w:val="right" w:leader="dot" w:pos="8306"/>
        </w:tabs>
      </w:pPr>
      <w:hyperlink w:anchor="_Toc22139" w:history="1">
        <w:r>
          <w:rPr>
            <w:rFonts w:ascii="仿宋" w:eastAsia="仿宋" w:hAnsi="仿宋" w:cs="仿宋" w:hint="eastAsia"/>
            <w:lang w:eastAsia="zh-CN"/>
          </w:rPr>
          <w:t>二、铌酸锂、钽酸锂单晶项目文档管理</w:t>
        </w:r>
        <w:r>
          <w:tab/>
        </w:r>
        <w:r>
          <w:fldChar w:fldCharType="begin"/>
        </w:r>
        <w:r>
          <w:instrText xml:space="preserve"> PAGEREF _Toc22139 \h </w:instrText>
        </w:r>
        <w:r>
          <w:fldChar w:fldCharType="separate"/>
        </w:r>
        <w:r>
          <w:t>5</w:t>
        </w:r>
        <w:r>
          <w:fldChar w:fldCharType="end"/>
        </w:r>
      </w:hyperlink>
    </w:p>
    <w:p>
      <w:pPr>
        <w:pStyle w:val="TOC2"/>
        <w:tabs>
          <w:tab w:val="right" w:leader="dot" w:pos="8306"/>
        </w:tabs>
      </w:pPr>
      <w:hyperlink w:anchor="_Toc23087" w:history="1">
        <w:r>
          <w:rPr>
            <w:rFonts w:ascii="仿宋" w:eastAsia="仿宋" w:hAnsi="仿宋" w:cs="仿宋" w:hint="eastAsia"/>
            <w:lang w:eastAsia="zh-CN"/>
          </w:rPr>
          <w:t>(一)、文档编制与审查</w:t>
        </w:r>
        <w:r>
          <w:tab/>
        </w:r>
        <w:r>
          <w:fldChar w:fldCharType="begin"/>
        </w:r>
        <w:r>
          <w:instrText xml:space="preserve"> PAGEREF _Toc23087 \h </w:instrText>
        </w:r>
        <w:r>
          <w:fldChar w:fldCharType="separate"/>
        </w:r>
        <w:r>
          <w:t>5</w:t>
        </w:r>
        <w:r>
          <w:fldChar w:fldCharType="end"/>
        </w:r>
      </w:hyperlink>
    </w:p>
    <w:p>
      <w:pPr>
        <w:pStyle w:val="TOC2"/>
        <w:tabs>
          <w:tab w:val="right" w:leader="dot" w:pos="8306"/>
        </w:tabs>
      </w:pPr>
      <w:hyperlink w:anchor="_Toc5786" w:history="1">
        <w:r>
          <w:rPr>
            <w:rFonts w:ascii="仿宋" w:eastAsia="仿宋" w:hAnsi="仿宋" w:cs="仿宋" w:hint="eastAsia"/>
            <w:lang w:eastAsia="zh-CN"/>
          </w:rPr>
          <w:t>(二)、文档发布与分发</w:t>
        </w:r>
        <w:r>
          <w:tab/>
        </w:r>
        <w:r>
          <w:fldChar w:fldCharType="begin"/>
        </w:r>
        <w:r>
          <w:instrText xml:space="preserve"> PAGEREF _Toc5786 \h </w:instrText>
        </w:r>
        <w:r>
          <w:fldChar w:fldCharType="separate"/>
        </w:r>
        <w:r>
          <w:t>6</w:t>
        </w:r>
        <w:r>
          <w:fldChar w:fldCharType="end"/>
        </w:r>
      </w:hyperlink>
    </w:p>
    <w:p>
      <w:pPr>
        <w:pStyle w:val="TOC2"/>
        <w:tabs>
          <w:tab w:val="right" w:leader="dot" w:pos="8306"/>
        </w:tabs>
      </w:pPr>
      <w:hyperlink w:anchor="_Toc30968" w:history="1">
        <w:r>
          <w:rPr>
            <w:rFonts w:ascii="仿宋" w:eastAsia="仿宋" w:hAnsi="仿宋" w:cs="仿宋" w:hint="eastAsia"/>
            <w:lang w:eastAsia="zh-CN"/>
          </w:rPr>
          <w:t>(三)、文档存档与归档</w:t>
        </w:r>
        <w:r>
          <w:tab/>
        </w:r>
        <w:r>
          <w:fldChar w:fldCharType="begin"/>
        </w:r>
        <w:r>
          <w:instrText xml:space="preserve"> PAGEREF _Toc30968 \h </w:instrText>
        </w:r>
        <w:r>
          <w:fldChar w:fldCharType="separate"/>
        </w:r>
        <w:r>
          <w:t>7</w:t>
        </w:r>
        <w:r>
          <w:fldChar w:fldCharType="end"/>
        </w:r>
      </w:hyperlink>
    </w:p>
    <w:p>
      <w:pPr>
        <w:pStyle w:val="TOC1"/>
        <w:tabs>
          <w:tab w:val="right" w:leader="dot" w:pos="8306"/>
        </w:tabs>
      </w:pPr>
      <w:hyperlink w:anchor="_Toc113" w:history="1">
        <w:r>
          <w:rPr>
            <w:rFonts w:ascii="仿宋" w:eastAsia="仿宋" w:hAnsi="仿宋" w:cs="仿宋" w:hint="eastAsia"/>
            <w:lang w:eastAsia="zh-CN"/>
          </w:rPr>
          <w:t>三、铌酸锂、钽酸锂单晶项目土建工程</w:t>
        </w:r>
        <w:r>
          <w:tab/>
        </w:r>
        <w:r>
          <w:fldChar w:fldCharType="begin"/>
        </w:r>
        <w:r>
          <w:instrText xml:space="preserve"> PAGEREF _Toc113 \h </w:instrText>
        </w:r>
        <w:r>
          <w:fldChar w:fldCharType="separate"/>
        </w:r>
        <w:r>
          <w:t>8</w:t>
        </w:r>
        <w:r>
          <w:fldChar w:fldCharType="end"/>
        </w:r>
      </w:hyperlink>
    </w:p>
    <w:p>
      <w:pPr>
        <w:pStyle w:val="TOC2"/>
        <w:tabs>
          <w:tab w:val="right" w:leader="dot" w:pos="8306"/>
        </w:tabs>
      </w:pPr>
      <w:hyperlink w:anchor="_Toc15865" w:history="1">
        <w:r>
          <w:rPr>
            <w:rFonts w:ascii="仿宋" w:eastAsia="仿宋" w:hAnsi="仿宋" w:cs="仿宋" w:hint="eastAsia"/>
            <w:lang w:eastAsia="zh-CN"/>
          </w:rPr>
          <w:t>(一)、建筑工程设计原则</w:t>
        </w:r>
        <w:r>
          <w:tab/>
        </w:r>
        <w:r>
          <w:fldChar w:fldCharType="begin"/>
        </w:r>
        <w:r>
          <w:instrText xml:space="preserve"> PAGEREF _Toc15865 \h </w:instrText>
        </w:r>
        <w:r>
          <w:fldChar w:fldCharType="separate"/>
        </w:r>
        <w:r>
          <w:t>8</w:t>
        </w:r>
        <w:r>
          <w:fldChar w:fldCharType="end"/>
        </w:r>
      </w:hyperlink>
    </w:p>
    <w:p>
      <w:pPr>
        <w:pStyle w:val="TOC2"/>
        <w:tabs>
          <w:tab w:val="right" w:leader="dot" w:pos="8306"/>
        </w:tabs>
      </w:pPr>
      <w:hyperlink w:anchor="_Toc10870" w:history="1">
        <w:r>
          <w:rPr>
            <w:rFonts w:ascii="仿宋" w:eastAsia="仿宋" w:hAnsi="仿宋" w:cs="仿宋" w:hint="eastAsia"/>
            <w:lang w:eastAsia="zh-CN"/>
          </w:rPr>
          <w:t>(二)、土建工程设计年限及安全等级</w:t>
        </w:r>
        <w:r>
          <w:tab/>
        </w:r>
        <w:r>
          <w:fldChar w:fldCharType="begin"/>
        </w:r>
        <w:r>
          <w:instrText xml:space="preserve"> PAGEREF _Toc10870 \h </w:instrText>
        </w:r>
        <w:r>
          <w:fldChar w:fldCharType="separate"/>
        </w:r>
        <w:r>
          <w:t>9</w:t>
        </w:r>
        <w:r>
          <w:fldChar w:fldCharType="end"/>
        </w:r>
      </w:hyperlink>
    </w:p>
    <w:p>
      <w:pPr>
        <w:pStyle w:val="TOC2"/>
        <w:tabs>
          <w:tab w:val="right" w:leader="dot" w:pos="8306"/>
        </w:tabs>
      </w:pPr>
      <w:hyperlink w:anchor="_Toc21231" w:history="1">
        <w:r>
          <w:rPr>
            <w:rFonts w:ascii="仿宋" w:eastAsia="仿宋" w:hAnsi="仿宋" w:cs="仿宋" w:hint="eastAsia"/>
            <w:lang w:eastAsia="zh-CN"/>
          </w:rPr>
          <w:t>(三)、建筑工程设计总体要求</w:t>
        </w:r>
        <w:r>
          <w:tab/>
        </w:r>
        <w:r>
          <w:fldChar w:fldCharType="begin"/>
        </w:r>
        <w:r>
          <w:instrText xml:space="preserve"> PAGEREF _Toc21231 \h </w:instrText>
        </w:r>
        <w:r>
          <w:fldChar w:fldCharType="separate"/>
        </w:r>
        <w:r>
          <w:t>11</w:t>
        </w:r>
        <w:r>
          <w:fldChar w:fldCharType="end"/>
        </w:r>
      </w:hyperlink>
    </w:p>
    <w:p>
      <w:pPr>
        <w:pStyle w:val="TOC2"/>
        <w:tabs>
          <w:tab w:val="right" w:leader="dot" w:pos="8306"/>
        </w:tabs>
      </w:pPr>
      <w:hyperlink w:anchor="_Toc14373" w:history="1">
        <w:r>
          <w:rPr>
            <w:rFonts w:ascii="仿宋" w:eastAsia="仿宋" w:hAnsi="仿宋" w:cs="仿宋" w:hint="eastAsia"/>
            <w:lang w:eastAsia="zh-CN"/>
          </w:rPr>
          <w:t>(四)、土建工程建设指标</w:t>
        </w:r>
        <w:r>
          <w:tab/>
        </w:r>
        <w:r>
          <w:fldChar w:fldCharType="begin"/>
        </w:r>
        <w:r>
          <w:instrText xml:space="preserve"> PAGEREF _Toc14373 \h </w:instrText>
        </w:r>
        <w:r>
          <w:fldChar w:fldCharType="separate"/>
        </w:r>
        <w:r>
          <w:t>11</w:t>
        </w:r>
        <w:r>
          <w:fldChar w:fldCharType="end"/>
        </w:r>
      </w:hyperlink>
    </w:p>
    <w:p>
      <w:pPr>
        <w:pStyle w:val="TOC1"/>
        <w:tabs>
          <w:tab w:val="right" w:leader="dot" w:pos="8306"/>
        </w:tabs>
      </w:pPr>
      <w:hyperlink w:anchor="_Toc13135" w:history="1">
        <w:r>
          <w:rPr>
            <w:rFonts w:ascii="仿宋" w:eastAsia="仿宋" w:hAnsi="仿宋" w:cs="仿宋" w:hint="eastAsia"/>
            <w:lang w:eastAsia="zh-CN"/>
          </w:rPr>
          <w:t>四、铌酸锂、钽酸锂单晶项目危机管理</w:t>
        </w:r>
        <w:r>
          <w:tab/>
        </w:r>
        <w:r>
          <w:fldChar w:fldCharType="begin"/>
        </w:r>
        <w:r>
          <w:instrText xml:space="preserve"> PAGEREF _Toc13135 \h </w:instrText>
        </w:r>
        <w:r>
          <w:fldChar w:fldCharType="separate"/>
        </w:r>
        <w:r>
          <w:t>12</w:t>
        </w:r>
        <w:r>
          <w:fldChar w:fldCharType="end"/>
        </w:r>
      </w:hyperlink>
    </w:p>
    <w:p>
      <w:pPr>
        <w:pStyle w:val="TOC2"/>
        <w:tabs>
          <w:tab w:val="right" w:leader="dot" w:pos="8306"/>
        </w:tabs>
      </w:pPr>
      <w:hyperlink w:anchor="_Toc11618" w:history="1">
        <w:r>
          <w:rPr>
            <w:rFonts w:ascii="仿宋" w:eastAsia="仿宋" w:hAnsi="仿宋" w:cs="仿宋" w:hint="eastAsia"/>
            <w:lang w:eastAsia="zh-CN"/>
          </w:rPr>
          <w:t>(一)、危机预警与识别</w:t>
        </w:r>
        <w:r>
          <w:tab/>
        </w:r>
        <w:r>
          <w:fldChar w:fldCharType="begin"/>
        </w:r>
        <w:r>
          <w:instrText xml:space="preserve"> PAGEREF _Toc11618 \h </w:instrText>
        </w:r>
        <w:r>
          <w:fldChar w:fldCharType="separate"/>
        </w:r>
        <w:r>
          <w:t>12</w:t>
        </w:r>
        <w:r>
          <w:fldChar w:fldCharType="end"/>
        </w:r>
      </w:hyperlink>
    </w:p>
    <w:p>
      <w:pPr>
        <w:pStyle w:val="TOC2"/>
        <w:tabs>
          <w:tab w:val="right" w:leader="dot" w:pos="8306"/>
        </w:tabs>
      </w:pPr>
      <w:hyperlink w:anchor="_Toc30886" w:history="1">
        <w:r>
          <w:rPr>
            <w:rFonts w:ascii="仿宋" w:eastAsia="仿宋" w:hAnsi="仿宋" w:cs="仿宋" w:hint="eastAsia"/>
            <w:lang w:eastAsia="zh-CN"/>
          </w:rPr>
          <w:t>(二)、危机应对与恢复</w:t>
        </w:r>
        <w:r>
          <w:tab/>
        </w:r>
        <w:r>
          <w:fldChar w:fldCharType="begin"/>
        </w:r>
        <w:r>
          <w:instrText xml:space="preserve"> PAGEREF _Toc30886 \h </w:instrText>
        </w:r>
        <w:r>
          <w:fldChar w:fldCharType="separate"/>
        </w:r>
        <w:r>
          <w:t>13</w:t>
        </w:r>
        <w:r>
          <w:fldChar w:fldCharType="end"/>
        </w:r>
      </w:hyperlink>
    </w:p>
    <w:p>
      <w:pPr>
        <w:pStyle w:val="TOC1"/>
        <w:tabs>
          <w:tab w:val="right" w:leader="dot" w:pos="8306"/>
        </w:tabs>
      </w:pPr>
      <w:hyperlink w:anchor="_Toc13781" w:history="1">
        <w:r>
          <w:rPr>
            <w:rFonts w:ascii="仿宋" w:eastAsia="仿宋" w:hAnsi="仿宋" w:cs="仿宋" w:hint="eastAsia"/>
            <w:lang w:eastAsia="zh-CN"/>
          </w:rPr>
          <w:t>五、铌酸锂、钽酸锂单晶项目绩效评估</w:t>
        </w:r>
        <w:r>
          <w:tab/>
        </w:r>
        <w:r>
          <w:fldChar w:fldCharType="begin"/>
        </w:r>
        <w:r>
          <w:instrText xml:space="preserve"> PAGEREF _Toc13781 \h </w:instrText>
        </w:r>
        <w:r>
          <w:fldChar w:fldCharType="separate"/>
        </w:r>
        <w:r>
          <w:t>14</w:t>
        </w:r>
        <w:r>
          <w:fldChar w:fldCharType="end"/>
        </w:r>
      </w:hyperlink>
    </w:p>
    <w:p>
      <w:pPr>
        <w:pStyle w:val="TOC2"/>
        <w:tabs>
          <w:tab w:val="right" w:leader="dot" w:pos="8306"/>
        </w:tabs>
      </w:pPr>
      <w:hyperlink w:anchor="_Toc32518" w:history="1">
        <w:r>
          <w:rPr>
            <w:rFonts w:ascii="仿宋" w:eastAsia="仿宋" w:hAnsi="仿宋" w:cs="仿宋" w:hint="eastAsia"/>
            <w:lang w:eastAsia="zh-CN"/>
          </w:rPr>
          <w:t>(一)、绩效评估指标</w:t>
        </w:r>
        <w:r>
          <w:tab/>
        </w:r>
        <w:r>
          <w:fldChar w:fldCharType="begin"/>
        </w:r>
        <w:r>
          <w:instrText xml:space="preserve"> PAGEREF _Toc32518 \h </w:instrText>
        </w:r>
        <w:r>
          <w:fldChar w:fldCharType="separate"/>
        </w:r>
        <w:r>
          <w:t>14</w:t>
        </w:r>
        <w:r>
          <w:fldChar w:fldCharType="end"/>
        </w:r>
      </w:hyperlink>
    </w:p>
    <w:p>
      <w:pPr>
        <w:pStyle w:val="TOC2"/>
        <w:tabs>
          <w:tab w:val="right" w:leader="dot" w:pos="8306"/>
        </w:tabs>
      </w:pPr>
      <w:hyperlink w:anchor="_Toc18476" w:history="1">
        <w:r>
          <w:rPr>
            <w:rFonts w:ascii="仿宋" w:eastAsia="仿宋" w:hAnsi="仿宋" w:cs="仿宋" w:hint="eastAsia"/>
            <w:lang w:eastAsia="zh-CN"/>
          </w:rPr>
          <w:t>(二)、绩效评估方法</w:t>
        </w:r>
        <w:r>
          <w:tab/>
        </w:r>
        <w:r>
          <w:fldChar w:fldCharType="begin"/>
        </w:r>
        <w:r>
          <w:instrText xml:space="preserve"> PAGEREF _Toc18476 \h </w:instrText>
        </w:r>
        <w:r>
          <w:fldChar w:fldCharType="separate"/>
        </w:r>
        <w:r>
          <w:t>15</w:t>
        </w:r>
        <w:r>
          <w:fldChar w:fldCharType="end"/>
        </w:r>
      </w:hyperlink>
    </w:p>
    <w:p>
      <w:pPr>
        <w:pStyle w:val="TOC2"/>
        <w:tabs>
          <w:tab w:val="right" w:leader="dot" w:pos="8306"/>
        </w:tabs>
      </w:pPr>
      <w:hyperlink w:anchor="_Toc18878" w:history="1">
        <w:r>
          <w:rPr>
            <w:rFonts w:ascii="仿宋" w:eastAsia="仿宋" w:hAnsi="仿宋" w:cs="仿宋" w:hint="eastAsia"/>
            <w:lang w:eastAsia="zh-CN"/>
          </w:rPr>
          <w:t>(三)、绩效评估周期</w:t>
        </w:r>
        <w:r>
          <w:tab/>
        </w:r>
        <w:r>
          <w:fldChar w:fldCharType="begin"/>
        </w:r>
        <w:r>
          <w:instrText xml:space="preserve"> PAGEREF _Toc18878 \h </w:instrText>
        </w:r>
        <w:r>
          <w:fldChar w:fldCharType="separate"/>
        </w:r>
        <w:r>
          <w:t>16</w:t>
        </w:r>
        <w:r>
          <w:fldChar w:fldCharType="end"/>
        </w:r>
      </w:hyperlink>
    </w:p>
    <w:p>
      <w:pPr>
        <w:pStyle w:val="TOC1"/>
        <w:tabs>
          <w:tab w:val="right" w:leader="dot" w:pos="8306"/>
        </w:tabs>
      </w:pPr>
      <w:hyperlink w:anchor="_Toc3178" w:history="1">
        <w:r>
          <w:rPr>
            <w:rFonts w:ascii="仿宋" w:eastAsia="仿宋" w:hAnsi="仿宋" w:cs="仿宋" w:hint="eastAsia"/>
            <w:lang w:eastAsia="zh-CN"/>
          </w:rPr>
          <w:t>六、铌酸锂、钽酸锂单晶项目选址可行性分析</w:t>
        </w:r>
        <w:r>
          <w:tab/>
        </w:r>
        <w:r>
          <w:fldChar w:fldCharType="begin"/>
        </w:r>
        <w:r>
          <w:instrText xml:space="preserve"> PAGEREF _Toc3178 \h </w:instrText>
        </w:r>
        <w:r>
          <w:fldChar w:fldCharType="separate"/>
        </w:r>
        <w:r>
          <w:t>18</w:t>
        </w:r>
        <w:r>
          <w:fldChar w:fldCharType="end"/>
        </w:r>
      </w:hyperlink>
    </w:p>
    <w:p>
      <w:pPr>
        <w:pStyle w:val="TOC2"/>
        <w:tabs>
          <w:tab w:val="right" w:leader="dot" w:pos="8306"/>
        </w:tabs>
      </w:pPr>
      <w:hyperlink w:anchor="_Toc4849" w:history="1">
        <w:r>
          <w:rPr>
            <w:rFonts w:ascii="仿宋" w:eastAsia="仿宋" w:hAnsi="仿宋" w:cs="仿宋" w:hint="eastAsia"/>
            <w:lang w:eastAsia="zh-CN"/>
          </w:rPr>
          <w:t>(一)、铌酸锂、钽酸锂单晶项目选址</w:t>
        </w:r>
        <w:r>
          <w:tab/>
        </w:r>
        <w:r>
          <w:fldChar w:fldCharType="begin"/>
        </w:r>
        <w:r>
          <w:instrText xml:space="preserve"> PAGEREF _Toc4849 \h </w:instrText>
        </w:r>
        <w:r>
          <w:fldChar w:fldCharType="separate"/>
        </w:r>
        <w:r>
          <w:t>18</w:t>
        </w:r>
        <w:r>
          <w:fldChar w:fldCharType="end"/>
        </w:r>
      </w:hyperlink>
    </w:p>
    <w:p>
      <w:pPr>
        <w:pStyle w:val="TOC2"/>
        <w:tabs>
          <w:tab w:val="right" w:leader="dot" w:pos="8306"/>
        </w:tabs>
      </w:pPr>
      <w:hyperlink w:anchor="_Toc26025" w:history="1">
        <w:r>
          <w:rPr>
            <w:rFonts w:ascii="仿宋" w:eastAsia="仿宋" w:hAnsi="仿宋" w:cs="仿宋" w:hint="eastAsia"/>
            <w:lang w:eastAsia="zh-CN"/>
          </w:rPr>
          <w:t>(二)、用地控制指标</w:t>
        </w:r>
        <w:r>
          <w:tab/>
        </w:r>
        <w:r>
          <w:fldChar w:fldCharType="begin"/>
        </w:r>
        <w:r>
          <w:instrText xml:space="preserve"> PAGEREF _Toc26025 \h </w:instrText>
        </w:r>
        <w:r>
          <w:fldChar w:fldCharType="separate"/>
        </w:r>
        <w:r>
          <w:t>18</w:t>
        </w:r>
        <w:r>
          <w:fldChar w:fldCharType="end"/>
        </w:r>
      </w:hyperlink>
    </w:p>
    <w:p>
      <w:pPr>
        <w:pStyle w:val="TOC2"/>
        <w:tabs>
          <w:tab w:val="right" w:leader="dot" w:pos="8306"/>
        </w:tabs>
      </w:pPr>
      <w:hyperlink w:anchor="_Toc1225" w:history="1">
        <w:r>
          <w:rPr>
            <w:rFonts w:ascii="仿宋" w:eastAsia="仿宋" w:hAnsi="仿宋" w:cs="仿宋" w:hint="eastAsia"/>
            <w:lang w:eastAsia="zh-CN"/>
          </w:rPr>
          <w:t>(三)、节约用地措施</w:t>
        </w:r>
        <w:r>
          <w:tab/>
        </w:r>
        <w:r>
          <w:fldChar w:fldCharType="begin"/>
        </w:r>
        <w:r>
          <w:instrText xml:space="preserve"> PAGEREF _Toc1225 \h </w:instrText>
        </w:r>
        <w:r>
          <w:fldChar w:fldCharType="separate"/>
        </w:r>
        <w:r>
          <w:t>20</w:t>
        </w:r>
        <w:r>
          <w:fldChar w:fldCharType="end"/>
        </w:r>
      </w:hyperlink>
    </w:p>
    <w:p>
      <w:pPr>
        <w:pStyle w:val="TOC2"/>
        <w:tabs>
          <w:tab w:val="right" w:leader="dot" w:pos="8306"/>
        </w:tabs>
      </w:pPr>
      <w:hyperlink w:anchor="_Toc17149" w:history="1">
        <w:r>
          <w:rPr>
            <w:rFonts w:ascii="仿宋" w:eastAsia="仿宋" w:hAnsi="仿宋" w:cs="仿宋" w:hint="eastAsia"/>
            <w:lang w:eastAsia="zh-CN"/>
          </w:rPr>
          <w:t>(四)、总图布置方案</w:t>
        </w:r>
        <w:r>
          <w:tab/>
        </w:r>
        <w:r>
          <w:fldChar w:fldCharType="begin"/>
        </w:r>
        <w:r>
          <w:instrText xml:space="preserve"> PAGEREF _Toc17149 \h </w:instrText>
        </w:r>
        <w:r>
          <w:fldChar w:fldCharType="separate"/>
        </w:r>
        <w:r>
          <w:t>21</w:t>
        </w:r>
        <w:r>
          <w:fldChar w:fldCharType="end"/>
        </w:r>
      </w:hyperlink>
    </w:p>
    <w:p>
      <w:pPr>
        <w:pStyle w:val="TOC2"/>
        <w:tabs>
          <w:tab w:val="right" w:leader="dot" w:pos="8306"/>
        </w:tabs>
      </w:pPr>
      <w:hyperlink w:anchor="_Toc20823" w:history="1">
        <w:r>
          <w:rPr>
            <w:rFonts w:ascii="仿宋" w:eastAsia="仿宋" w:hAnsi="仿宋" w:cs="仿宋" w:hint="eastAsia"/>
            <w:lang w:eastAsia="zh-CN"/>
          </w:rPr>
          <w:t>(五)、选址综合评价</w:t>
        </w:r>
        <w:r>
          <w:tab/>
        </w:r>
        <w:r>
          <w:fldChar w:fldCharType="begin"/>
        </w:r>
        <w:r>
          <w:instrText xml:space="preserve"> PAGEREF _Toc20823 \h </w:instrText>
        </w:r>
        <w:r>
          <w:fldChar w:fldCharType="separate"/>
        </w:r>
        <w:r>
          <w:t>22</w:t>
        </w:r>
        <w:r>
          <w:fldChar w:fldCharType="end"/>
        </w:r>
      </w:hyperlink>
    </w:p>
    <w:p>
      <w:pPr>
        <w:pStyle w:val="TOC1"/>
        <w:tabs>
          <w:tab w:val="right" w:leader="dot" w:pos="8306"/>
        </w:tabs>
      </w:pPr>
      <w:hyperlink w:anchor="_Toc14424" w:history="1">
        <w:r>
          <w:rPr>
            <w:rFonts w:ascii="仿宋" w:eastAsia="仿宋" w:hAnsi="仿宋" w:cs="仿宋" w:hint="eastAsia"/>
            <w:lang w:eastAsia="zh-CN"/>
          </w:rPr>
          <w:t>七、铌酸锂、钽酸锂单晶项目投资规划</w:t>
        </w:r>
        <w:r>
          <w:tab/>
        </w:r>
        <w:r>
          <w:fldChar w:fldCharType="begin"/>
        </w:r>
        <w:r>
          <w:instrText xml:space="preserve"> PAGEREF _Toc14424 \h </w:instrText>
        </w:r>
        <w:r>
          <w:fldChar w:fldCharType="separate"/>
        </w:r>
        <w:r>
          <w:t>23</w:t>
        </w:r>
        <w:r>
          <w:fldChar w:fldCharType="end"/>
        </w:r>
      </w:hyperlink>
    </w:p>
    <w:p>
      <w:pPr>
        <w:pStyle w:val="TOC2"/>
        <w:tabs>
          <w:tab w:val="right" w:leader="dot" w:pos="8306"/>
        </w:tabs>
      </w:pPr>
      <w:hyperlink w:anchor="_Toc18015" w:history="1">
        <w:r>
          <w:rPr>
            <w:rFonts w:ascii="仿宋" w:eastAsia="仿宋" w:hAnsi="仿宋" w:cs="仿宋" w:hint="eastAsia"/>
            <w:lang w:eastAsia="zh-CN"/>
          </w:rPr>
          <w:t>(一)、铌酸锂、钽酸锂单晶项目总投资估算</w:t>
        </w:r>
        <w:r>
          <w:tab/>
        </w:r>
        <w:r>
          <w:fldChar w:fldCharType="begin"/>
        </w:r>
        <w:r>
          <w:instrText xml:space="preserve"> PAGEREF _Toc18015 \h </w:instrText>
        </w:r>
        <w:r>
          <w:fldChar w:fldCharType="separate"/>
        </w:r>
        <w:r>
          <w:t>23</w:t>
        </w:r>
        <w:r>
          <w:fldChar w:fldCharType="end"/>
        </w:r>
      </w:hyperlink>
    </w:p>
    <w:p>
      <w:pPr>
        <w:pStyle w:val="TOC2"/>
        <w:tabs>
          <w:tab w:val="right" w:leader="dot" w:pos="8306"/>
        </w:tabs>
      </w:pPr>
      <w:hyperlink w:anchor="_Toc10139" w:history="1">
        <w:r>
          <w:rPr>
            <w:rFonts w:ascii="仿宋" w:eastAsia="仿宋" w:hAnsi="仿宋" w:cs="仿宋" w:hint="eastAsia"/>
            <w:lang w:eastAsia="zh-CN"/>
          </w:rPr>
          <w:t>(二)、资金筹措</w:t>
        </w:r>
        <w:r>
          <w:tab/>
        </w:r>
        <w:r>
          <w:fldChar w:fldCharType="begin"/>
        </w:r>
        <w:r>
          <w:instrText xml:space="preserve"> PAGEREF _Toc10139 \h </w:instrText>
        </w:r>
        <w:r>
          <w:fldChar w:fldCharType="separate"/>
        </w:r>
        <w:r>
          <w:t>25</w:t>
        </w:r>
        <w:r>
          <w:fldChar w:fldCharType="end"/>
        </w:r>
      </w:hyperlink>
    </w:p>
    <w:p>
      <w:pPr>
        <w:pStyle w:val="TOC1"/>
        <w:tabs>
          <w:tab w:val="right" w:leader="dot" w:pos="8306"/>
        </w:tabs>
      </w:pPr>
      <w:hyperlink w:anchor="_Toc9379" w:history="1">
        <w:r>
          <w:rPr>
            <w:rFonts w:ascii="仿宋" w:eastAsia="仿宋" w:hAnsi="仿宋" w:cs="仿宋" w:hint="eastAsia"/>
            <w:lang w:eastAsia="zh-CN"/>
          </w:rPr>
          <w:t>八、铌酸锂、钽酸锂单晶项目技术管理</w:t>
        </w:r>
        <w:r>
          <w:tab/>
        </w:r>
        <w:r>
          <w:fldChar w:fldCharType="begin"/>
        </w:r>
        <w:r>
          <w:instrText xml:space="preserve"> PAGEREF _Toc9379 \h </w:instrText>
        </w:r>
        <w:r>
          <w:fldChar w:fldCharType="separate"/>
        </w:r>
        <w:r>
          <w:t>25</w:t>
        </w:r>
        <w:r>
          <w:fldChar w:fldCharType="end"/>
        </w:r>
      </w:hyperlink>
    </w:p>
    <w:p>
      <w:pPr>
        <w:pStyle w:val="TOC2"/>
        <w:tabs>
          <w:tab w:val="right" w:leader="dot" w:pos="8306"/>
        </w:tabs>
      </w:pPr>
      <w:hyperlink w:anchor="_Toc17218" w:history="1">
        <w:r>
          <w:rPr>
            <w:rFonts w:ascii="仿宋" w:eastAsia="仿宋" w:hAnsi="仿宋" w:cs="仿宋" w:hint="eastAsia"/>
            <w:lang w:eastAsia="zh-CN"/>
          </w:rPr>
          <w:t>(一)、技术方案选用方向</w:t>
        </w:r>
        <w:r>
          <w:tab/>
        </w:r>
        <w:r>
          <w:fldChar w:fldCharType="begin"/>
        </w:r>
        <w:r>
          <w:instrText xml:space="preserve"> PAGEREF _Toc17218 \h </w:instrText>
        </w:r>
        <w:r>
          <w:fldChar w:fldCharType="separate"/>
        </w:r>
        <w:r>
          <w:t>25</w:t>
        </w:r>
        <w:r>
          <w:fldChar w:fldCharType="end"/>
        </w:r>
      </w:hyperlink>
    </w:p>
    <w:p>
      <w:pPr>
        <w:pStyle w:val="TOC2"/>
        <w:tabs>
          <w:tab w:val="right" w:leader="dot" w:pos="8306"/>
        </w:tabs>
      </w:pPr>
      <w:hyperlink w:anchor="_Toc32366" w:history="1">
        <w:r>
          <w:rPr>
            <w:rFonts w:ascii="仿宋" w:eastAsia="仿宋" w:hAnsi="仿宋" w:cs="仿宋" w:hint="eastAsia"/>
            <w:lang w:eastAsia="zh-CN"/>
          </w:rPr>
          <w:t>(二)、工艺技术方案选用原则</w:t>
        </w:r>
        <w:r>
          <w:tab/>
        </w:r>
        <w:r>
          <w:fldChar w:fldCharType="begin"/>
        </w:r>
        <w:r>
          <w:instrText xml:space="preserve"> PAGEREF _Toc32366 \h </w:instrText>
        </w:r>
        <w:r>
          <w:fldChar w:fldCharType="separate"/>
        </w:r>
        <w:r>
          <w:t>27</w:t>
        </w:r>
        <w:r>
          <w:fldChar w:fldCharType="end"/>
        </w:r>
      </w:hyperlink>
    </w:p>
    <w:p>
      <w:pPr>
        <w:pStyle w:val="TOC2"/>
        <w:tabs>
          <w:tab w:val="right" w:leader="dot" w:pos="8306"/>
        </w:tabs>
      </w:pPr>
      <w:hyperlink w:anchor="_Toc16197" w:history="1">
        <w:r>
          <w:rPr>
            <w:rFonts w:ascii="仿宋" w:eastAsia="仿宋" w:hAnsi="仿宋" w:cs="仿宋" w:hint="eastAsia"/>
            <w:lang w:eastAsia="zh-CN"/>
          </w:rPr>
          <w:t>(三)、工艺技术方案要求</w:t>
        </w:r>
        <w:r>
          <w:tab/>
        </w:r>
        <w:r>
          <w:fldChar w:fldCharType="begin"/>
        </w:r>
        <w:r>
          <w:instrText xml:space="preserve"> PAGEREF _Toc16197 \h </w:instrText>
        </w:r>
        <w:r>
          <w:fldChar w:fldCharType="separate"/>
        </w:r>
        <w:r>
          <w:t>29</w:t>
        </w:r>
        <w:r>
          <w:fldChar w:fldCharType="end"/>
        </w:r>
      </w:hyperlink>
    </w:p>
    <w:p>
      <w:pPr>
        <w:pStyle w:val="TOC1"/>
        <w:tabs>
          <w:tab w:val="right" w:leader="dot" w:pos="8306"/>
        </w:tabs>
      </w:pPr>
      <w:hyperlink w:anchor="_Toc16222" w:history="1">
        <w:r>
          <w:rPr>
            <w:rFonts w:ascii="仿宋" w:eastAsia="仿宋" w:hAnsi="仿宋" w:cs="仿宋" w:hint="eastAsia"/>
            <w:lang w:eastAsia="zh-CN"/>
          </w:rPr>
          <w:t>九、铌酸锂、钽酸锂单晶项目创新与研发</w:t>
        </w:r>
        <w:r>
          <w:tab/>
        </w:r>
        <w:r>
          <w:fldChar w:fldCharType="begin"/>
        </w:r>
        <w:r>
          <w:instrText xml:space="preserve"> PAGEREF _Toc16222 \h </w:instrText>
        </w:r>
        <w:r>
          <w:fldChar w:fldCharType="separate"/>
        </w:r>
        <w:r>
          <w:t>32</w:t>
        </w:r>
        <w:r>
          <w:fldChar w:fldCharType="end"/>
        </w:r>
      </w:hyperlink>
    </w:p>
    <w:p>
      <w:pPr>
        <w:pStyle w:val="TOC2"/>
        <w:tabs>
          <w:tab w:val="right" w:leader="dot" w:pos="8306"/>
        </w:tabs>
      </w:pPr>
      <w:hyperlink w:anchor="_Toc27172" w:history="1">
        <w:r>
          <w:rPr>
            <w:rFonts w:ascii="仿宋" w:eastAsia="仿宋" w:hAnsi="仿宋" w:cs="仿宋" w:hint="eastAsia"/>
            <w:lang w:eastAsia="zh-CN"/>
          </w:rPr>
          <w:t>(一)、创新策略与方向</w:t>
        </w:r>
        <w:r>
          <w:tab/>
        </w:r>
        <w:r>
          <w:fldChar w:fldCharType="begin"/>
        </w:r>
        <w:r>
          <w:instrText xml:space="preserve"> PAGEREF _Toc27172 \h </w:instrText>
        </w:r>
        <w:r>
          <w:fldChar w:fldCharType="separate"/>
        </w:r>
        <w:r>
          <w:t>32</w:t>
        </w:r>
        <w:r>
          <w:fldChar w:fldCharType="end"/>
        </w:r>
      </w:hyperlink>
    </w:p>
    <w:p>
      <w:pPr>
        <w:pStyle w:val="TOC2"/>
        <w:tabs>
          <w:tab w:val="right" w:leader="dot" w:pos="8306"/>
        </w:tabs>
      </w:pPr>
      <w:hyperlink w:anchor="_Toc20433" w:history="1">
        <w:r>
          <w:rPr>
            <w:rFonts w:ascii="仿宋" w:eastAsia="仿宋" w:hAnsi="仿宋" w:cs="仿宋" w:hint="eastAsia"/>
            <w:lang w:eastAsia="zh-CN"/>
          </w:rPr>
          <w:t>(二)、研发规划与投入</w:t>
        </w:r>
        <w:r>
          <w:tab/>
        </w:r>
        <w:r>
          <w:fldChar w:fldCharType="begin"/>
        </w:r>
        <w:r>
          <w:instrText xml:space="preserve"> PAGEREF _Toc20433 \h </w:instrText>
        </w:r>
        <w:r>
          <w:fldChar w:fldCharType="separate"/>
        </w:r>
        <w:r>
          <w:t>33</w:t>
        </w:r>
        <w:r>
          <w:fldChar w:fldCharType="end"/>
        </w:r>
      </w:hyperlink>
    </w:p>
    <w:p>
      <w:pPr>
        <w:pStyle w:val="TOC1"/>
        <w:tabs>
          <w:tab w:val="right" w:leader="dot" w:pos="8306"/>
        </w:tabs>
      </w:pPr>
      <w:hyperlink w:anchor="_Toc30523" w:history="1">
        <w:r>
          <w:rPr>
            <w:rFonts w:ascii="仿宋" w:eastAsia="仿宋" w:hAnsi="仿宋" w:cs="仿宋" w:hint="eastAsia"/>
            <w:lang w:eastAsia="zh-CN"/>
          </w:rPr>
          <w:t>十、铌酸锂、钽酸锂单晶项目财务管理</w:t>
        </w:r>
        <w:r>
          <w:tab/>
        </w:r>
        <w:r>
          <w:fldChar w:fldCharType="begin"/>
        </w:r>
        <w:r>
          <w:instrText xml:space="preserve"> PAGEREF _Toc30523 \h </w:instrText>
        </w:r>
        <w:r>
          <w:fldChar w:fldCharType="separate"/>
        </w:r>
        <w:r>
          <w:t>35</w:t>
        </w:r>
        <w:r>
          <w:fldChar w:fldCharType="end"/>
        </w:r>
      </w:hyperlink>
    </w:p>
    <w:p>
      <w:pPr>
        <w:pStyle w:val="TOC2"/>
        <w:tabs>
          <w:tab w:val="right" w:leader="dot" w:pos="8306"/>
        </w:tabs>
      </w:pPr>
      <w:hyperlink w:anchor="_Toc6235" w:history="1">
        <w:r>
          <w:rPr>
            <w:rFonts w:ascii="仿宋" w:eastAsia="仿宋" w:hAnsi="仿宋" w:cs="仿宋" w:hint="eastAsia"/>
            <w:lang w:eastAsia="zh-CN"/>
          </w:rPr>
          <w:t>(一)、资金需求大</w:t>
        </w:r>
        <w:r>
          <w:tab/>
        </w:r>
        <w:r>
          <w:fldChar w:fldCharType="begin"/>
        </w:r>
        <w:r>
          <w:instrText xml:space="preserve"> PAGEREF _Toc6235 \h </w:instrText>
        </w:r>
        <w:r>
          <w:fldChar w:fldCharType="separate"/>
        </w:r>
        <w:r>
          <w:t>35</w:t>
        </w:r>
        <w:r>
          <w:fldChar w:fldCharType="end"/>
        </w:r>
      </w:hyperlink>
    </w:p>
    <w:p>
      <w:pPr>
        <w:pStyle w:val="TOC2"/>
        <w:tabs>
          <w:tab w:val="right" w:leader="dot" w:pos="8306"/>
        </w:tabs>
      </w:pPr>
      <w:hyperlink w:anchor="_Toc19664" w:history="1">
        <w:r>
          <w:rPr>
            <w:rFonts w:ascii="仿宋" w:eastAsia="仿宋" w:hAnsi="仿宋" w:cs="仿宋" w:hint="eastAsia"/>
            <w:lang w:eastAsia="zh-CN"/>
          </w:rPr>
          <w:t>(二)、研发周期长</w:t>
        </w:r>
        <w:r>
          <w:tab/>
        </w:r>
        <w:r>
          <w:fldChar w:fldCharType="begin"/>
        </w:r>
        <w:r>
          <w:instrText xml:space="preserve"> PAGEREF _Toc19664 \h </w:instrText>
        </w:r>
        <w:r>
          <w:fldChar w:fldCharType="separate"/>
        </w:r>
        <w:r>
          <w:t>36</w:t>
        </w:r>
        <w:r>
          <w:fldChar w:fldCharType="end"/>
        </w:r>
      </w:hyperlink>
    </w:p>
    <w:p>
      <w:pPr>
        <w:pStyle w:val="TOC2"/>
        <w:tabs>
          <w:tab w:val="right" w:leader="dot" w:pos="8306"/>
        </w:tabs>
      </w:pPr>
      <w:hyperlink w:anchor="_Toc3620" w:history="1">
        <w:r>
          <w:rPr>
            <w:rFonts w:ascii="仿宋" w:eastAsia="仿宋" w:hAnsi="仿宋" w:cs="仿宋" w:hint="eastAsia"/>
            <w:lang w:eastAsia="zh-CN"/>
          </w:rPr>
          <w:t>(三)、市场风险大</w:t>
        </w:r>
        <w:r>
          <w:tab/>
        </w:r>
        <w:r>
          <w:fldChar w:fldCharType="begin"/>
        </w:r>
        <w:r>
          <w:instrText xml:space="preserve"> PAGEREF _Toc3620 \h </w:instrText>
        </w:r>
        <w:r>
          <w:fldChar w:fldCharType="separate"/>
        </w:r>
        <w:r>
          <w:t>37</w:t>
        </w:r>
        <w:r>
          <w:fldChar w:fldCharType="end"/>
        </w:r>
      </w:hyperlink>
    </w:p>
    <w:p>
      <w:pPr>
        <w:pStyle w:val="TOC2"/>
        <w:tabs>
          <w:tab w:val="right" w:leader="dot" w:pos="8306"/>
        </w:tabs>
      </w:pPr>
      <w:hyperlink w:anchor="_Toc31611" w:history="1">
        <w:r>
          <w:rPr>
            <w:rFonts w:ascii="仿宋" w:eastAsia="仿宋" w:hAnsi="仿宋" w:cs="仿宋" w:hint="eastAsia"/>
            <w:lang w:eastAsia="zh-CN"/>
          </w:rPr>
          <w:t>(四)、利润率高</w:t>
        </w:r>
        <w:r>
          <w:tab/>
        </w:r>
        <w:r>
          <w:fldChar w:fldCharType="begin"/>
        </w:r>
        <w:r>
          <w:instrText xml:space="preserve"> PAGEREF _Toc31611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3" w:history="1">
        <w:r>
          <w:rPr>
            <w:rFonts w:ascii="仿宋" w:eastAsia="仿宋" w:hAnsi="仿宋" w:cs="仿宋" w:hint="eastAsia"/>
            <w:lang w:eastAsia="zh-CN"/>
          </w:rPr>
          <w:t>十一、铌酸锂、钽酸锂单晶项目人力资源管理</w:t>
        </w:r>
        <w:r>
          <w:tab/>
        </w:r>
        <w:r>
          <w:fldChar w:fldCharType="begin"/>
        </w:r>
        <w:r>
          <w:instrText xml:space="preserve"> PAGEREF _Toc30513 \h </w:instrText>
        </w:r>
        <w:r>
          <w:fldChar w:fldCharType="separate"/>
        </w:r>
        <w:r>
          <w:t>42</w:t>
        </w:r>
        <w:r>
          <w:fldChar w:fldCharType="end"/>
        </w:r>
      </w:hyperlink>
    </w:p>
    <w:p>
      <w:pPr>
        <w:pStyle w:val="TOC2"/>
        <w:tabs>
          <w:tab w:val="right" w:leader="dot" w:pos="8306"/>
        </w:tabs>
      </w:pPr>
      <w:hyperlink w:anchor="_Toc29137" w:history="1">
        <w:r>
          <w:rPr>
            <w:rFonts w:ascii="仿宋" w:eastAsia="仿宋" w:hAnsi="仿宋" w:cs="仿宋" w:hint="eastAsia"/>
            <w:lang w:eastAsia="zh-CN"/>
          </w:rPr>
          <w:t>(一)、建立健全的预算管理制度</w:t>
        </w:r>
        <w:r>
          <w:tab/>
        </w:r>
        <w:r>
          <w:fldChar w:fldCharType="begin"/>
        </w:r>
        <w:r>
          <w:instrText xml:space="preserve"> PAGEREF _Toc29137 \h </w:instrText>
        </w:r>
        <w:r>
          <w:fldChar w:fldCharType="separate"/>
        </w:r>
        <w:r>
          <w:t>42</w:t>
        </w:r>
        <w:r>
          <w:fldChar w:fldCharType="end"/>
        </w:r>
      </w:hyperlink>
    </w:p>
    <w:p>
      <w:pPr>
        <w:pStyle w:val="TOC2"/>
        <w:tabs>
          <w:tab w:val="right" w:leader="dot" w:pos="8306"/>
        </w:tabs>
      </w:pPr>
      <w:hyperlink w:anchor="_Toc19927" w:history="1">
        <w:r>
          <w:rPr>
            <w:rFonts w:ascii="仿宋" w:eastAsia="仿宋" w:hAnsi="仿宋" w:cs="仿宋" w:hint="eastAsia"/>
            <w:lang w:eastAsia="zh-CN"/>
          </w:rPr>
          <w:t>(二)、加强资金流动监控</w:t>
        </w:r>
        <w:r>
          <w:tab/>
        </w:r>
        <w:r>
          <w:fldChar w:fldCharType="begin"/>
        </w:r>
        <w:r>
          <w:instrText xml:space="preserve"> PAGEREF _Toc19927 \h </w:instrText>
        </w:r>
        <w:r>
          <w:fldChar w:fldCharType="separate"/>
        </w:r>
        <w:r>
          <w:t>44</w:t>
        </w:r>
        <w:r>
          <w:fldChar w:fldCharType="end"/>
        </w:r>
      </w:hyperlink>
    </w:p>
    <w:p>
      <w:pPr>
        <w:pStyle w:val="TOC2"/>
        <w:tabs>
          <w:tab w:val="right" w:leader="dot" w:pos="8306"/>
        </w:tabs>
      </w:pPr>
      <w:hyperlink w:anchor="_Toc22148" w:history="1">
        <w:r>
          <w:rPr>
            <w:rFonts w:ascii="仿宋" w:eastAsia="仿宋" w:hAnsi="仿宋" w:cs="仿宋" w:hint="eastAsia"/>
            <w:lang w:eastAsia="zh-CN"/>
          </w:rPr>
          <w:t>(三)、制定完善的风险控制机制</w:t>
        </w:r>
        <w:r>
          <w:tab/>
        </w:r>
        <w:r>
          <w:fldChar w:fldCharType="begin"/>
        </w:r>
        <w:r>
          <w:instrText xml:space="preserve"> PAGEREF _Toc22148 \h </w:instrText>
        </w:r>
        <w:r>
          <w:fldChar w:fldCharType="separate"/>
        </w:r>
        <w:r>
          <w:t>45</w:t>
        </w:r>
        <w:r>
          <w:fldChar w:fldCharType="end"/>
        </w:r>
      </w:hyperlink>
    </w:p>
    <w:p>
      <w:pPr>
        <w:pStyle w:val="TOC2"/>
        <w:tabs>
          <w:tab w:val="right" w:leader="dot" w:pos="8306"/>
        </w:tabs>
      </w:pPr>
      <w:hyperlink w:anchor="_Toc9454" w:history="1">
        <w:r>
          <w:rPr>
            <w:rFonts w:ascii="仿宋" w:eastAsia="仿宋" w:hAnsi="仿宋" w:cs="仿宋" w:hint="eastAsia"/>
            <w:lang w:eastAsia="zh-CN"/>
          </w:rPr>
          <w:t>(四)、优化成本管理</w:t>
        </w:r>
        <w:r>
          <w:tab/>
        </w:r>
        <w:r>
          <w:fldChar w:fldCharType="begin"/>
        </w:r>
        <w:r>
          <w:instrText xml:space="preserve"> PAGEREF _Toc9454 \h </w:instrText>
        </w:r>
        <w:r>
          <w:fldChar w:fldCharType="separate"/>
        </w:r>
        <w:r>
          <w:t>47</w:t>
        </w:r>
        <w:r>
          <w:fldChar w:fldCharType="end"/>
        </w:r>
      </w:hyperlink>
    </w:p>
    <w:p>
      <w:pPr>
        <w:pStyle w:val="TOC1"/>
        <w:tabs>
          <w:tab w:val="right" w:leader="dot" w:pos="8306"/>
        </w:tabs>
      </w:pPr>
      <w:hyperlink w:anchor="_Toc1102" w:history="1">
        <w:r>
          <w:rPr>
            <w:rFonts w:ascii="仿宋" w:eastAsia="仿宋" w:hAnsi="仿宋" w:cs="仿宋" w:hint="eastAsia"/>
            <w:lang w:eastAsia="zh-CN"/>
          </w:rPr>
          <w:t>十二、铌酸锂、钽酸锂单晶项目计划安排</w:t>
        </w:r>
        <w:r>
          <w:tab/>
        </w:r>
        <w:r>
          <w:fldChar w:fldCharType="begin"/>
        </w:r>
        <w:r>
          <w:instrText xml:space="preserve"> PAGEREF _Toc1102 \h </w:instrText>
        </w:r>
        <w:r>
          <w:fldChar w:fldCharType="separate"/>
        </w:r>
        <w:r>
          <w:t>48</w:t>
        </w:r>
        <w:r>
          <w:fldChar w:fldCharType="end"/>
        </w:r>
      </w:hyperlink>
    </w:p>
    <w:p>
      <w:pPr>
        <w:pStyle w:val="TOC2"/>
        <w:tabs>
          <w:tab w:val="right" w:leader="dot" w:pos="8306"/>
        </w:tabs>
      </w:pPr>
      <w:hyperlink w:anchor="_Toc14978" w:history="1">
        <w:r>
          <w:rPr>
            <w:rFonts w:ascii="仿宋" w:eastAsia="仿宋" w:hAnsi="仿宋" w:cs="仿宋" w:hint="eastAsia"/>
            <w:lang w:eastAsia="zh-CN"/>
          </w:rPr>
          <w:t>(一)、建设周期</w:t>
        </w:r>
        <w:r>
          <w:tab/>
        </w:r>
        <w:r>
          <w:fldChar w:fldCharType="begin"/>
        </w:r>
        <w:r>
          <w:instrText xml:space="preserve"> PAGEREF _Toc14978 \h </w:instrText>
        </w:r>
        <w:r>
          <w:fldChar w:fldCharType="separate"/>
        </w:r>
        <w:r>
          <w:t>48</w:t>
        </w:r>
        <w:r>
          <w:fldChar w:fldCharType="end"/>
        </w:r>
      </w:hyperlink>
    </w:p>
    <w:p>
      <w:pPr>
        <w:pStyle w:val="TOC2"/>
        <w:tabs>
          <w:tab w:val="right" w:leader="dot" w:pos="8306"/>
        </w:tabs>
      </w:pPr>
      <w:hyperlink w:anchor="_Toc15967" w:history="1">
        <w:r>
          <w:rPr>
            <w:rFonts w:ascii="仿宋" w:eastAsia="仿宋" w:hAnsi="仿宋" w:cs="仿宋" w:hint="eastAsia"/>
            <w:lang w:eastAsia="zh-CN"/>
          </w:rPr>
          <w:t>(二)、建设进度</w:t>
        </w:r>
        <w:r>
          <w:tab/>
        </w:r>
        <w:r>
          <w:fldChar w:fldCharType="begin"/>
        </w:r>
        <w:r>
          <w:instrText xml:space="preserve"> PAGEREF _Toc15967 \h </w:instrText>
        </w:r>
        <w:r>
          <w:fldChar w:fldCharType="separate"/>
        </w:r>
        <w:r>
          <w:t>49</w:t>
        </w:r>
        <w:r>
          <w:fldChar w:fldCharType="end"/>
        </w:r>
      </w:hyperlink>
    </w:p>
    <w:p>
      <w:pPr>
        <w:pStyle w:val="TOC2"/>
        <w:tabs>
          <w:tab w:val="right" w:leader="dot" w:pos="8306"/>
        </w:tabs>
      </w:pPr>
      <w:hyperlink w:anchor="_Toc5386" w:history="1">
        <w:r>
          <w:rPr>
            <w:rFonts w:ascii="仿宋" w:eastAsia="仿宋" w:hAnsi="仿宋" w:cs="仿宋" w:hint="eastAsia"/>
            <w:lang w:eastAsia="zh-CN"/>
          </w:rPr>
          <w:t>(三)、进度安排注意事项</w:t>
        </w:r>
        <w:r>
          <w:tab/>
        </w:r>
        <w:r>
          <w:fldChar w:fldCharType="begin"/>
        </w:r>
        <w:r>
          <w:instrText xml:space="preserve"> PAGEREF _Toc5386 \h </w:instrText>
        </w:r>
        <w:r>
          <w:fldChar w:fldCharType="separate"/>
        </w:r>
        <w:r>
          <w:t>50</w:t>
        </w:r>
        <w:r>
          <w:fldChar w:fldCharType="end"/>
        </w:r>
      </w:hyperlink>
    </w:p>
    <w:p>
      <w:pPr>
        <w:pStyle w:val="TOC2"/>
        <w:tabs>
          <w:tab w:val="right" w:leader="dot" w:pos="8306"/>
        </w:tabs>
      </w:pPr>
      <w:hyperlink w:anchor="_Toc10545" w:history="1">
        <w:r>
          <w:rPr>
            <w:rFonts w:ascii="仿宋" w:eastAsia="仿宋" w:hAnsi="仿宋" w:cs="仿宋" w:hint="eastAsia"/>
            <w:lang w:eastAsia="zh-CN"/>
          </w:rPr>
          <w:t>(四)、人力资源配置</w:t>
        </w:r>
        <w:r>
          <w:tab/>
        </w:r>
        <w:r>
          <w:fldChar w:fldCharType="begin"/>
        </w:r>
        <w:r>
          <w:instrText xml:space="preserve"> PAGEREF _Toc10545 \h </w:instrText>
        </w:r>
        <w:r>
          <w:fldChar w:fldCharType="separate"/>
        </w:r>
        <w:r>
          <w:t>52</w:t>
        </w:r>
        <w:r>
          <w:fldChar w:fldCharType="end"/>
        </w:r>
      </w:hyperlink>
    </w:p>
    <w:p>
      <w:pPr>
        <w:pStyle w:val="TOC1"/>
        <w:tabs>
          <w:tab w:val="right" w:leader="dot" w:pos="8306"/>
        </w:tabs>
      </w:pPr>
      <w:hyperlink w:anchor="_Toc10104" w:history="1">
        <w:r>
          <w:rPr>
            <w:rFonts w:ascii="仿宋" w:eastAsia="仿宋" w:hAnsi="仿宋" w:cs="仿宋" w:hint="eastAsia"/>
            <w:lang w:eastAsia="zh-CN"/>
          </w:rPr>
          <w:t>十三、铌酸锂、钽酸锂单晶项目治理与监督</w:t>
        </w:r>
        <w:r>
          <w:tab/>
        </w:r>
        <w:r>
          <w:fldChar w:fldCharType="begin"/>
        </w:r>
        <w:r>
          <w:instrText xml:space="preserve"> PAGEREF _Toc10104 \h </w:instrText>
        </w:r>
        <w:r>
          <w:fldChar w:fldCharType="separate"/>
        </w:r>
        <w:r>
          <w:t>52</w:t>
        </w:r>
        <w:r>
          <w:fldChar w:fldCharType="end"/>
        </w:r>
      </w:hyperlink>
    </w:p>
    <w:p>
      <w:pPr>
        <w:pStyle w:val="TOC2"/>
        <w:tabs>
          <w:tab w:val="right" w:leader="dot" w:pos="8306"/>
        </w:tabs>
      </w:pPr>
      <w:hyperlink w:anchor="_Toc13024" w:history="1">
        <w:r>
          <w:rPr>
            <w:rFonts w:ascii="仿宋" w:eastAsia="仿宋" w:hAnsi="仿宋" w:cs="仿宋" w:hint="eastAsia"/>
            <w:lang w:eastAsia="zh-CN"/>
          </w:rPr>
          <w:t>(一)、铌酸锂、钽酸锂单晶项目治理结构</w:t>
        </w:r>
        <w:r>
          <w:tab/>
        </w:r>
        <w:r>
          <w:fldChar w:fldCharType="begin"/>
        </w:r>
        <w:r>
          <w:instrText xml:space="preserve"> PAGEREF _Toc13024 \h </w:instrText>
        </w:r>
        <w:r>
          <w:fldChar w:fldCharType="separate"/>
        </w:r>
        <w:r>
          <w:t>52</w:t>
        </w:r>
        <w:r>
          <w:fldChar w:fldCharType="end"/>
        </w:r>
      </w:hyperlink>
    </w:p>
    <w:p>
      <w:pPr>
        <w:pStyle w:val="TOC2"/>
        <w:tabs>
          <w:tab w:val="right" w:leader="dot" w:pos="8306"/>
        </w:tabs>
      </w:pPr>
      <w:hyperlink w:anchor="_Toc6810" w:history="1">
        <w:r>
          <w:rPr>
            <w:rFonts w:ascii="仿宋" w:eastAsia="仿宋" w:hAnsi="仿宋" w:cs="仿宋" w:hint="eastAsia"/>
            <w:lang w:eastAsia="zh-CN"/>
          </w:rPr>
          <w:t>(二)、监督与审计</w:t>
        </w:r>
        <w:r>
          <w:tab/>
        </w:r>
        <w:r>
          <w:fldChar w:fldCharType="begin"/>
        </w:r>
        <w:r>
          <w:instrText xml:space="preserve"> PAGEREF _Toc6810 \h </w:instrText>
        </w:r>
        <w:r>
          <w:fldChar w:fldCharType="separate"/>
        </w:r>
        <w:r>
          <w:t>54</w:t>
        </w:r>
        <w:r>
          <w:fldChar w:fldCharType="end"/>
        </w:r>
      </w:hyperlink>
    </w:p>
    <w:p>
      <w:pPr>
        <w:pStyle w:val="TOC1"/>
        <w:tabs>
          <w:tab w:val="right" w:leader="dot" w:pos="8306"/>
        </w:tabs>
      </w:pPr>
      <w:hyperlink w:anchor="_Toc12167" w:history="1">
        <w:r>
          <w:rPr>
            <w:rFonts w:ascii="仿宋" w:eastAsia="仿宋" w:hAnsi="仿宋" w:cs="仿宋" w:hint="eastAsia"/>
            <w:lang w:eastAsia="zh-CN"/>
          </w:rPr>
          <w:t>十四、质量管理体系</w:t>
        </w:r>
        <w:r>
          <w:tab/>
        </w:r>
        <w:r>
          <w:fldChar w:fldCharType="begin"/>
        </w:r>
        <w:r>
          <w:instrText xml:space="preserve"> PAGEREF _Toc12167 \h </w:instrText>
        </w:r>
        <w:r>
          <w:fldChar w:fldCharType="separate"/>
        </w:r>
        <w:r>
          <w:t>56</w:t>
        </w:r>
        <w:r>
          <w:fldChar w:fldCharType="end"/>
        </w:r>
      </w:hyperlink>
    </w:p>
    <w:p>
      <w:pPr>
        <w:pStyle w:val="TOC2"/>
        <w:tabs>
          <w:tab w:val="right" w:leader="dot" w:pos="8306"/>
        </w:tabs>
      </w:pPr>
      <w:hyperlink w:anchor="_Toc3743" w:history="1">
        <w:r>
          <w:rPr>
            <w:rFonts w:ascii="仿宋" w:eastAsia="仿宋" w:hAnsi="仿宋" w:cs="仿宋" w:hint="eastAsia"/>
            <w:lang w:eastAsia="zh-CN"/>
          </w:rPr>
          <w:t>(一)、质量目标与方针</w:t>
        </w:r>
        <w:r>
          <w:tab/>
        </w:r>
        <w:r>
          <w:fldChar w:fldCharType="begin"/>
        </w:r>
        <w:r>
          <w:instrText xml:space="preserve"> PAGEREF _Toc3743 \h </w:instrText>
        </w:r>
        <w:r>
          <w:fldChar w:fldCharType="separate"/>
        </w:r>
        <w:r>
          <w:t>56</w:t>
        </w:r>
        <w:r>
          <w:fldChar w:fldCharType="end"/>
        </w:r>
      </w:hyperlink>
    </w:p>
    <w:p>
      <w:pPr>
        <w:pStyle w:val="TOC2"/>
        <w:tabs>
          <w:tab w:val="right" w:leader="dot" w:pos="8306"/>
        </w:tabs>
      </w:pPr>
      <w:hyperlink w:anchor="_Toc20778" w:history="1">
        <w:r>
          <w:rPr>
            <w:rFonts w:ascii="仿宋" w:eastAsia="仿宋" w:hAnsi="仿宋" w:cs="仿宋" w:hint="eastAsia"/>
            <w:lang w:eastAsia="zh-CN"/>
          </w:rPr>
          <w:t>(二)、质量管理责任</w:t>
        </w:r>
        <w:r>
          <w:tab/>
        </w:r>
        <w:r>
          <w:fldChar w:fldCharType="begin"/>
        </w:r>
        <w:r>
          <w:instrText xml:space="preserve"> PAGEREF _Toc20778 \h </w:instrText>
        </w:r>
        <w:r>
          <w:fldChar w:fldCharType="separate"/>
        </w:r>
        <w:r>
          <w:t>57</w:t>
        </w:r>
        <w:r>
          <w:fldChar w:fldCharType="end"/>
        </w:r>
      </w:hyperlink>
    </w:p>
    <w:p>
      <w:pPr>
        <w:pStyle w:val="TOC2"/>
        <w:tabs>
          <w:tab w:val="right" w:leader="dot" w:pos="8306"/>
        </w:tabs>
      </w:pPr>
      <w:hyperlink w:anchor="_Toc32198" w:history="1">
        <w:r>
          <w:rPr>
            <w:rFonts w:ascii="仿宋" w:eastAsia="仿宋" w:hAnsi="仿宋" w:cs="仿宋" w:hint="eastAsia"/>
            <w:lang w:eastAsia="zh-CN"/>
          </w:rPr>
          <w:t>(三)、质量管理体系文件</w:t>
        </w:r>
        <w:r>
          <w:tab/>
        </w:r>
        <w:r>
          <w:fldChar w:fldCharType="begin"/>
        </w:r>
        <w:r>
          <w:instrText xml:space="preserve"> PAGEREF _Toc32198 \h </w:instrText>
        </w:r>
        <w:r>
          <w:fldChar w:fldCharType="separate"/>
        </w:r>
        <w:r>
          <w:t>58</w:t>
        </w:r>
        <w:r>
          <w:fldChar w:fldCharType="end"/>
        </w:r>
      </w:hyperlink>
    </w:p>
    <w:p>
      <w:pPr>
        <w:pStyle w:val="TOC2"/>
        <w:tabs>
          <w:tab w:val="right" w:leader="dot" w:pos="8306"/>
        </w:tabs>
      </w:pPr>
      <w:hyperlink w:anchor="_Toc8234" w:history="1">
        <w:r>
          <w:rPr>
            <w:rFonts w:ascii="仿宋" w:eastAsia="仿宋" w:hAnsi="仿宋" w:cs="仿宋" w:hint="eastAsia"/>
            <w:lang w:eastAsia="zh-CN"/>
          </w:rPr>
          <w:t>(四)、质量培训与教育</w:t>
        </w:r>
        <w:r>
          <w:tab/>
        </w:r>
        <w:r>
          <w:fldChar w:fldCharType="begin"/>
        </w:r>
        <w:r>
          <w:instrText xml:space="preserve"> PAGEREF _Toc8234 \h </w:instrText>
        </w:r>
        <w:r>
          <w:fldChar w:fldCharType="separate"/>
        </w:r>
        <w:r>
          <w:t>60</w:t>
        </w:r>
        <w:r>
          <w:fldChar w:fldCharType="end"/>
        </w:r>
      </w:hyperlink>
    </w:p>
    <w:p>
      <w:pPr>
        <w:pStyle w:val="TOC2"/>
        <w:tabs>
          <w:tab w:val="right" w:leader="dot" w:pos="8306"/>
        </w:tabs>
      </w:pPr>
      <w:hyperlink w:anchor="_Toc29055" w:history="1">
        <w:r>
          <w:rPr>
            <w:rFonts w:ascii="仿宋" w:eastAsia="仿宋" w:hAnsi="仿宋" w:cs="仿宋" w:hint="eastAsia"/>
            <w:lang w:eastAsia="zh-CN"/>
          </w:rPr>
          <w:t>(五)、质量审核与评价</w:t>
        </w:r>
        <w:r>
          <w:tab/>
        </w:r>
        <w:r>
          <w:fldChar w:fldCharType="begin"/>
        </w:r>
        <w:r>
          <w:instrText xml:space="preserve"> PAGEREF _Toc29055 \h </w:instrText>
        </w:r>
        <w:r>
          <w:fldChar w:fldCharType="separate"/>
        </w:r>
        <w:r>
          <w:t>61</w:t>
        </w:r>
        <w:r>
          <w:fldChar w:fldCharType="end"/>
        </w:r>
      </w:hyperlink>
    </w:p>
    <w:p>
      <w:pPr>
        <w:pStyle w:val="TOC2"/>
        <w:tabs>
          <w:tab w:val="right" w:leader="dot" w:pos="8306"/>
        </w:tabs>
      </w:pPr>
      <w:hyperlink w:anchor="_Toc1405" w:history="1">
        <w:r>
          <w:rPr>
            <w:rFonts w:ascii="仿宋" w:eastAsia="仿宋" w:hAnsi="仿宋" w:cs="仿宋" w:hint="eastAsia"/>
            <w:lang w:eastAsia="zh-CN"/>
          </w:rPr>
          <w:t>(六)、不符合与纠正措施</w:t>
        </w:r>
        <w:r>
          <w:tab/>
        </w:r>
        <w:r>
          <w:fldChar w:fldCharType="begin"/>
        </w:r>
        <w:r>
          <w:instrText xml:space="preserve"> PAGEREF _Toc1405 \h </w:instrText>
        </w:r>
        <w:r>
          <w:fldChar w:fldCharType="separate"/>
        </w:r>
        <w:r>
          <w:t>63</w:t>
        </w:r>
        <w:r>
          <w:fldChar w:fldCharType="end"/>
        </w:r>
      </w:hyperlink>
    </w:p>
    <w:p>
      <w:pPr>
        <w:pStyle w:val="TOC1"/>
        <w:tabs>
          <w:tab w:val="right" w:leader="dot" w:pos="8306"/>
        </w:tabs>
      </w:pPr>
      <w:hyperlink w:anchor="_Toc28830" w:history="1">
        <w:r>
          <w:rPr>
            <w:rFonts w:ascii="仿宋" w:eastAsia="仿宋" w:hAnsi="仿宋" w:cs="仿宋" w:hint="eastAsia"/>
            <w:lang w:eastAsia="zh-CN"/>
          </w:rPr>
          <w:t>十五、铌酸锂、钽酸锂单晶项目工程方案分析</w:t>
        </w:r>
        <w:r>
          <w:tab/>
        </w:r>
        <w:r>
          <w:fldChar w:fldCharType="begin"/>
        </w:r>
        <w:r>
          <w:instrText xml:space="preserve"> PAGEREF _Toc28830 \h </w:instrText>
        </w:r>
        <w:r>
          <w:fldChar w:fldCharType="separate"/>
        </w:r>
        <w:r>
          <w:t>64</w:t>
        </w:r>
        <w:r>
          <w:fldChar w:fldCharType="end"/>
        </w:r>
      </w:hyperlink>
    </w:p>
    <w:p>
      <w:pPr>
        <w:pStyle w:val="TOC2"/>
        <w:tabs>
          <w:tab w:val="right" w:leader="dot" w:pos="8306"/>
        </w:tabs>
      </w:pPr>
      <w:hyperlink w:anchor="_Toc20632" w:history="1">
        <w:r>
          <w:rPr>
            <w:rFonts w:ascii="仿宋" w:eastAsia="仿宋" w:hAnsi="仿宋" w:cs="仿宋" w:hint="eastAsia"/>
            <w:lang w:eastAsia="zh-CN"/>
          </w:rPr>
          <w:t>(一)、建筑工程设计原则</w:t>
        </w:r>
        <w:r>
          <w:tab/>
        </w:r>
        <w:r>
          <w:fldChar w:fldCharType="begin"/>
        </w:r>
        <w:r>
          <w:instrText xml:space="preserve"> PAGEREF _Toc20632 \h </w:instrText>
        </w:r>
        <w:r>
          <w:fldChar w:fldCharType="separate"/>
        </w:r>
        <w:r>
          <w:t>64</w:t>
        </w:r>
        <w:r>
          <w:fldChar w:fldCharType="end"/>
        </w:r>
      </w:hyperlink>
    </w:p>
    <w:p>
      <w:pPr>
        <w:pStyle w:val="TOC2"/>
        <w:tabs>
          <w:tab w:val="right" w:leader="dot" w:pos="8306"/>
        </w:tabs>
      </w:pPr>
      <w:hyperlink w:anchor="_Toc23556" w:history="1">
        <w:r>
          <w:rPr>
            <w:rFonts w:ascii="仿宋" w:eastAsia="仿宋" w:hAnsi="仿宋" w:cs="仿宋" w:hint="eastAsia"/>
            <w:lang w:eastAsia="zh-CN"/>
          </w:rPr>
          <w:t>(二)、土建工程建设指标</w:t>
        </w:r>
        <w:r>
          <w:tab/>
        </w:r>
        <w:r>
          <w:fldChar w:fldCharType="begin"/>
        </w:r>
        <w:r>
          <w:instrText xml:space="preserve"> PAGEREF _Toc23556 \h </w:instrText>
        </w:r>
        <w:r>
          <w:fldChar w:fldCharType="separate"/>
        </w:r>
        <w:r>
          <w:t>67</w:t>
        </w:r>
        <w:r>
          <w:fldChar w:fldCharType="end"/>
        </w:r>
      </w:hyperlink>
    </w:p>
    <w:p>
      <w:pPr>
        <w:pStyle w:val="TOC1"/>
        <w:tabs>
          <w:tab w:val="right" w:leader="dot" w:pos="8306"/>
        </w:tabs>
      </w:pPr>
      <w:hyperlink w:anchor="_Toc18792" w:history="1">
        <w:r>
          <w:rPr>
            <w:rFonts w:ascii="仿宋" w:eastAsia="仿宋" w:hAnsi="仿宋" w:cs="仿宋" w:hint="eastAsia"/>
            <w:lang w:eastAsia="zh-CN"/>
          </w:rPr>
          <w:t>十六、铌酸锂、钽酸锂单晶项目实施时间节点</w:t>
        </w:r>
        <w:r>
          <w:tab/>
        </w:r>
        <w:r>
          <w:fldChar w:fldCharType="begin"/>
        </w:r>
        <w:r>
          <w:instrText xml:space="preserve"> PAGEREF _Toc18792 \h </w:instrText>
        </w:r>
        <w:r>
          <w:fldChar w:fldCharType="separate"/>
        </w:r>
        <w:r>
          <w:t>69</w:t>
        </w:r>
        <w:r>
          <w:fldChar w:fldCharType="end"/>
        </w:r>
      </w:hyperlink>
    </w:p>
    <w:p>
      <w:pPr>
        <w:pStyle w:val="TOC2"/>
        <w:tabs>
          <w:tab w:val="right" w:leader="dot" w:pos="8306"/>
        </w:tabs>
      </w:pPr>
      <w:hyperlink w:anchor="_Toc23866" w:history="1">
        <w:r>
          <w:rPr>
            <w:rFonts w:ascii="仿宋" w:eastAsia="仿宋" w:hAnsi="仿宋" w:cs="仿宋" w:hint="eastAsia"/>
            <w:lang w:eastAsia="zh-CN"/>
          </w:rPr>
          <w:t>(一)、铌酸锂、钽酸锂单晶项目启动阶段时间节点</w:t>
        </w:r>
        <w:r>
          <w:tab/>
        </w:r>
        <w:r>
          <w:fldChar w:fldCharType="begin"/>
        </w:r>
        <w:r>
          <w:instrText xml:space="preserve"> PAGEREF _Toc23866 \h </w:instrText>
        </w:r>
        <w:r>
          <w:fldChar w:fldCharType="separate"/>
        </w:r>
        <w:r>
          <w:t>69</w:t>
        </w:r>
        <w:r>
          <w:fldChar w:fldCharType="end"/>
        </w:r>
      </w:hyperlink>
    </w:p>
    <w:p>
      <w:pPr>
        <w:pStyle w:val="TOC2"/>
        <w:tabs>
          <w:tab w:val="right" w:leader="dot" w:pos="8306"/>
        </w:tabs>
      </w:pPr>
      <w:hyperlink w:anchor="_Toc11513" w:history="1">
        <w:r>
          <w:rPr>
            <w:rFonts w:ascii="仿宋" w:eastAsia="仿宋" w:hAnsi="仿宋" w:cs="仿宋" w:hint="eastAsia"/>
            <w:lang w:eastAsia="zh-CN"/>
          </w:rPr>
          <w:t>(二)、铌酸锂、钽酸锂单晶项目执行阶段时间节点</w:t>
        </w:r>
        <w:r>
          <w:tab/>
        </w:r>
        <w:r>
          <w:fldChar w:fldCharType="begin"/>
        </w:r>
        <w:r>
          <w:instrText xml:space="preserve"> PAGEREF _Toc11513 \h </w:instrText>
        </w:r>
        <w:r>
          <w:fldChar w:fldCharType="separate"/>
        </w:r>
        <w:r>
          <w:t>70</w:t>
        </w:r>
        <w:r>
          <w:fldChar w:fldCharType="end"/>
        </w:r>
      </w:hyperlink>
    </w:p>
    <w:p>
      <w:pPr>
        <w:pStyle w:val="TOC2"/>
        <w:tabs>
          <w:tab w:val="right" w:leader="dot" w:pos="8306"/>
        </w:tabs>
      </w:pPr>
      <w:hyperlink w:anchor="_Toc32394" w:history="1">
        <w:r>
          <w:rPr>
            <w:rFonts w:ascii="仿宋" w:eastAsia="仿宋" w:hAnsi="仿宋" w:cs="仿宋" w:hint="eastAsia"/>
            <w:lang w:eastAsia="zh-CN"/>
          </w:rPr>
          <w:t>(三)、铌酸锂、钽酸锂单晶项目完成阶段时间节点</w:t>
        </w:r>
        <w:r>
          <w:tab/>
        </w:r>
        <w:r>
          <w:fldChar w:fldCharType="begin"/>
        </w:r>
        <w:r>
          <w:instrText xml:space="preserve"> PAGEREF _Toc32394 \h </w:instrText>
        </w:r>
        <w:r>
          <w:fldChar w:fldCharType="separate"/>
        </w:r>
        <w:r>
          <w:t>71</w:t>
        </w:r>
        <w:r>
          <w:fldChar w:fldCharType="end"/>
        </w:r>
      </w:hyperlink>
    </w:p>
    <w:p>
      <w:pPr>
        <w:pStyle w:val="TOC1"/>
        <w:tabs>
          <w:tab w:val="right" w:leader="dot" w:pos="8306"/>
        </w:tabs>
      </w:pPr>
      <w:hyperlink w:anchor="_Toc24604" w:history="1">
        <w:r>
          <w:rPr>
            <w:rFonts w:ascii="仿宋" w:eastAsia="仿宋" w:hAnsi="仿宋" w:cs="仿宋" w:hint="eastAsia"/>
            <w:lang w:eastAsia="zh-CN"/>
          </w:rPr>
          <w:t>十七、营销与推广策略</w:t>
        </w:r>
        <w:r>
          <w:tab/>
        </w:r>
        <w:r>
          <w:fldChar w:fldCharType="begin"/>
        </w:r>
        <w:r>
          <w:instrText xml:space="preserve"> PAGEREF _Toc24604 \h </w:instrText>
        </w:r>
        <w:r>
          <w:fldChar w:fldCharType="separate"/>
        </w:r>
        <w:r>
          <w:t>73</w:t>
        </w:r>
        <w:r>
          <w:fldChar w:fldCharType="end"/>
        </w:r>
      </w:hyperlink>
    </w:p>
    <w:p>
      <w:pPr>
        <w:pStyle w:val="TOC2"/>
        <w:tabs>
          <w:tab w:val="right" w:leader="dot" w:pos="8306"/>
        </w:tabs>
      </w:pPr>
      <w:hyperlink w:anchor="_Toc11912" w:history="1">
        <w:r>
          <w:rPr>
            <w:rFonts w:ascii="仿宋" w:eastAsia="仿宋" w:hAnsi="仿宋" w:cs="仿宋" w:hint="eastAsia"/>
            <w:lang w:eastAsia="zh-CN"/>
          </w:rPr>
          <w:t>(一)、产品/服务定位与特点</w:t>
        </w:r>
        <w:r>
          <w:tab/>
        </w:r>
        <w:r>
          <w:fldChar w:fldCharType="begin"/>
        </w:r>
        <w:r>
          <w:instrText xml:space="preserve"> PAGEREF _Toc11912 \h </w:instrText>
        </w:r>
        <w:r>
          <w:fldChar w:fldCharType="separate"/>
        </w:r>
        <w:r>
          <w:t>73</w:t>
        </w:r>
        <w:r>
          <w:fldChar w:fldCharType="end"/>
        </w:r>
      </w:hyperlink>
    </w:p>
    <w:p>
      <w:pPr>
        <w:pStyle w:val="TOC2"/>
        <w:tabs>
          <w:tab w:val="right" w:leader="dot" w:pos="8306"/>
        </w:tabs>
      </w:pPr>
      <w:hyperlink w:anchor="_Toc18446" w:history="1">
        <w:r>
          <w:rPr>
            <w:rFonts w:ascii="仿宋" w:eastAsia="仿宋" w:hAnsi="仿宋" w:cs="仿宋" w:hint="eastAsia"/>
            <w:lang w:eastAsia="zh-CN"/>
          </w:rPr>
          <w:t>(二)、市场定位与竞争分析</w:t>
        </w:r>
        <w:r>
          <w:tab/>
        </w:r>
        <w:r>
          <w:fldChar w:fldCharType="begin"/>
        </w:r>
        <w:r>
          <w:instrText xml:space="preserve"> PAGEREF _Toc18446 \h </w:instrText>
        </w:r>
        <w:r>
          <w:fldChar w:fldCharType="separate"/>
        </w:r>
        <w:r>
          <w:t>74</w:t>
        </w:r>
        <w:r>
          <w:fldChar w:fldCharType="end"/>
        </w:r>
      </w:hyperlink>
    </w:p>
    <w:p>
      <w:pPr>
        <w:pStyle w:val="TOC2"/>
        <w:tabs>
          <w:tab w:val="right" w:leader="dot" w:pos="8306"/>
        </w:tabs>
      </w:pPr>
      <w:hyperlink w:anchor="_Toc4747" w:history="1">
        <w:r>
          <w:rPr>
            <w:rFonts w:ascii="仿宋" w:eastAsia="仿宋" w:hAnsi="仿宋" w:cs="仿宋" w:hint="eastAsia"/>
            <w:lang w:eastAsia="zh-CN"/>
          </w:rPr>
          <w:t>(三)、营销渠道与策略</w:t>
        </w:r>
        <w:r>
          <w:tab/>
        </w:r>
        <w:r>
          <w:fldChar w:fldCharType="begin"/>
        </w:r>
        <w:r>
          <w:instrText xml:space="preserve"> PAGEREF _Toc4747 \h </w:instrText>
        </w:r>
        <w:r>
          <w:fldChar w:fldCharType="separate"/>
        </w:r>
        <w:r>
          <w:t>75</w:t>
        </w:r>
        <w:r>
          <w:fldChar w:fldCharType="end"/>
        </w:r>
      </w:hyperlink>
    </w:p>
    <w:p>
      <w:pPr>
        <w:pStyle w:val="TOC2"/>
        <w:tabs>
          <w:tab w:val="right" w:leader="dot" w:pos="8306"/>
        </w:tabs>
      </w:pPr>
      <w:hyperlink w:anchor="_Toc15763" w:history="1">
        <w:r>
          <w:rPr>
            <w:rFonts w:ascii="仿宋" w:eastAsia="仿宋" w:hAnsi="仿宋" w:cs="仿宋" w:hint="eastAsia"/>
            <w:lang w:eastAsia="zh-CN"/>
          </w:rPr>
          <w:t>(四)、推广与宣传活动</w:t>
        </w:r>
        <w:r>
          <w:tab/>
        </w:r>
        <w:r>
          <w:fldChar w:fldCharType="begin"/>
        </w:r>
        <w:r>
          <w:instrText xml:space="preserve"> PAGEREF _Toc15763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76"/>
      <w:r>
        <w:rPr>
          <w:rFonts w:ascii="仿宋" w:eastAsia="仿宋" w:hAnsi="仿宋" w:cs="仿宋" w:hint="eastAsia"/>
          <w:sz w:val="28"/>
          <w:lang w:eastAsia="zh-CN"/>
        </w:rPr>
        <w:t>一、铌酸锂、钽酸锂单晶项目可持续发展</w:t>
      </w:r>
      <w:bookmarkEnd w:id="2"/>
    </w:p>
    <w:p>
      <w:pPr>
        <w:pStyle w:val="Heading2"/>
        <w:rPr>
          <w:rFonts w:ascii="仿宋" w:eastAsia="仿宋" w:hAnsi="仿宋" w:cs="仿宋" w:hint="eastAsia"/>
          <w:lang w:eastAsia="zh-CN"/>
        </w:rPr>
      </w:pPr>
      <w:bookmarkStart w:id="3" w:name="_Toc175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中，铌酸锂、钽酸锂单晶项目团队着眼于未来，明确了可持续发展的战略方向。制定的具体可持续发展目标包括降低资源使用、采用环保技术、最大化社会效益等。这一步骤不仅有助于铌酸锂、钽酸锂单晶项目在环保和社会责任方面达到最高标准，也为未来提供了明确的指引，确保铌酸锂、钽酸锂单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可持续实践的融入铌酸锂、钽酸锂单晶项目管理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铌酸锂、钽酸锂单晶项目管理周期。从铌酸锂、钽酸锂单晶项目规划开始，铌酸锂、钽酸锂单晶项目团队就考虑了环境和社会的因素。在执行阶段，铌酸锂、钽酸锂单晶项目团队积极推动绿色技术的应用，优化资源利用。此外，关注员工的社会责任，通过培训和沟通活动提高员工对可持续发展的认知，使他们能够在日常工作中践行可持续实践。这些举措不仅为铌酸锂、钽酸锂单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7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铌酸锂、钽酸锂单晶项目的可持续发展理念，我们深信环保与社会责任是铌酸锂、钽酸锂单晶项目成功的关键支柱。在铌酸锂、钽酸锂单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团队通过引入先进的环保技术、建立高效的废物处理系统以及推动能源节约措施，积极履行环保责任。定期的环保监测和评估确保铌酸锂、钽酸锂单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不仅致力于自身可持续发展，还注重对社会的回馈。通过支持社区铌酸锂、钽酸锂单晶项目、参与慈善事业、提供培训机会等方式，铌酸锂、钽酸锂单晶项目积极履行社会责任。与当地社区建立积极互动，关注员工的工作与生活平衡，以及员工的身心健康，是铌酸锂、钽酸锂单晶项目在社会责任层面的关键举措。这样的实践不仅增强了铌酸锂、钽酸锂单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139"/>
      <w:r>
        <w:rPr>
          <w:rFonts w:ascii="仿宋" w:eastAsia="仿宋" w:hAnsi="仿宋" w:cs="仿宋" w:hint="eastAsia"/>
          <w:sz w:val="28"/>
          <w:lang w:eastAsia="zh-CN"/>
        </w:rPr>
        <w:t>二、铌酸锂、钽酸锂单晶项目文档管理</w:t>
      </w:r>
      <w:bookmarkEnd w:id="5"/>
    </w:p>
    <w:p>
      <w:pPr>
        <w:pStyle w:val="Heading2"/>
        <w:rPr>
          <w:rFonts w:ascii="仿宋" w:eastAsia="仿宋" w:hAnsi="仿宋" w:cs="仿宋" w:hint="eastAsia"/>
          <w:lang w:eastAsia="zh-CN"/>
        </w:rPr>
      </w:pPr>
      <w:bookmarkStart w:id="6" w:name="_Toc2308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铌酸锂、钽酸锂单晶项目高度重视文档的质量和准确性，以支持铌酸锂、钽酸锂单晶项目的各项活动和决策。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文档的编制始于铌酸锂、钽酸锂单晶项目计划的初期，我们制定了详细的文档编制计划，明确了每个文档的内容、格式和编写责任人。在铌酸锂、钽酸锂单晶项目启动阶段，我们首先编制了铌酸锂、钽酸锂单晶项目章程，明确定义了铌酸锂、钽酸锂单晶项目的目标、范围、风险等关键要素。随后，铌酸锂、钽酸锂单晶项目团队根据计划陆续编制了需求文档、设计文档、测试文档等各类文档，确保铌酸锂、钽酸锂单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铌酸锂、钽酸锂单晶项目管理中的重要环节，旨在确保铌酸锂、钽酸锂单晶项目文档符合质量标准和铌酸锂、钽酸锂单晶项目需求。在铌酸锂、钽酸锂单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铌酸锂、钽酸锂单晶项目相关利益方和专业领域的专家对文档进行独立审查。这有助于获取更全面、客观的反馈，确保铌酸锂、钽酸锂单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在文档编制与审查方面建立了严格的管理机制，通过规范的流程和多维度的审查，确保铌酸锂、钽酸锂单晶项目文档的质量、准确性和可靠性，为铌酸锂、钽酸锂单晶项目的顺利推进提供了有力支持。</w:t>
      </w:r>
    </w:p>
    <w:p>
      <w:pPr>
        <w:pStyle w:val="Heading2"/>
        <w:ind w:firstLine="560" w:firstLineChars="200"/>
        <w:rPr>
          <w:rFonts w:ascii="仿宋" w:eastAsia="仿宋" w:hAnsi="仿宋" w:cs="仿宋" w:hint="eastAsia"/>
          <w:sz w:val="28"/>
          <w:lang w:eastAsia="zh-CN"/>
        </w:rPr>
      </w:pPr>
      <w:bookmarkStart w:id="7" w:name="_Toc578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我们通过多渠道发布文档，包括电子邮件、铌酸锂、钽酸锂单晶项目管理平台、内部网站等，以满足不同团队成员的偏好和需求。多渠道发布确保了信息的全面覆盖。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我们采用了精细的权限控制，确保只有授权人员可以访问敏感信息。这种安全措施保护了铌酸锂、钽酸锂单晶项目文档的机密性，防止了未经授权的信息泄露。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96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铌酸锂、钽酸锂单晶项目生命周期中一个至关重要的环节，直接关系到铌酸锂、钽酸锂单晶项目信息的长期保存和历史记录的完整性。在铌酸锂、钽酸锂单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3"/>
      <w:r>
        <w:rPr>
          <w:rFonts w:ascii="仿宋" w:eastAsia="仿宋" w:hAnsi="仿宋" w:cs="仿宋" w:hint="eastAsia"/>
          <w:sz w:val="28"/>
          <w:lang w:eastAsia="zh-CN"/>
        </w:rPr>
        <w:t>三、铌酸锂、钽酸锂单晶项目土建工程</w:t>
      </w:r>
      <w:bookmarkEnd w:id="9"/>
    </w:p>
    <w:p>
      <w:pPr>
        <w:pStyle w:val="Heading2"/>
        <w:rPr>
          <w:rFonts w:ascii="仿宋" w:eastAsia="仿宋" w:hAnsi="仿宋" w:cs="仿宋" w:hint="eastAsia"/>
          <w:lang w:eastAsia="zh-CN"/>
        </w:rPr>
      </w:pPr>
      <w:bookmarkStart w:id="10" w:name="_Toc1586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在铌酸锂、钽酸锂单晶项目的建筑工程设计中，我们将秉承一系列重要的设计原则，以确保铌酸锂、钽酸锂单晶项目建筑在功能、美观、可持续性等方面达到最佳效果。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首要原则是确保建筑的功能性得到最大化的发挥。我们将充分理解铌酸锂、钽酸锂单晶项目的实际需求，合理布局各个功能区域，保证建筑在满足业务需求的同时，提供高效的工作环境。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在建筑设计中，我们将综合考虑建设和运营成本。通过精细的经济效益分析，确保设计方案在高效利用资源的同时，对铌酸锂、钽酸锂单晶项目的长期盈利能力有积极的贡献。</w:t>
      </w:r>
    </w:p>
    <w:p>
      <w:pPr>
        <w:pStyle w:val="Heading2"/>
        <w:ind w:firstLine="560" w:firstLineChars="200"/>
        <w:rPr>
          <w:rFonts w:ascii="仿宋" w:eastAsia="仿宋" w:hAnsi="仿宋" w:cs="仿宋" w:hint="eastAsia"/>
          <w:sz w:val="28"/>
          <w:lang w:eastAsia="zh-CN"/>
        </w:rPr>
      </w:pPr>
      <w:bookmarkStart w:id="11" w:name="_Toc1087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的土建工程设计中，我们将精准设定设计年限，结合铌酸锂、钽酸锂单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铌酸锂、钽酸锂单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123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铌酸锂、钽酸锂单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铌酸锂、钽酸锂单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铌酸锂、钽酸锂单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37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本期工程铌酸锂、钽酸锂单晶项目预计总建筑面积XXX平方米，其中：计容建筑面积XXX平方米，计划建筑工程投资XX万元，占铌酸锂、钽酸锂单晶项目总投资的XX%。</w:t>
      </w:r>
    </w:p>
    <w:p>
      <w:pPr>
        <w:pStyle w:val="Heading1"/>
        <w:ind w:firstLine="560" w:firstLineChars="200"/>
        <w:rPr>
          <w:rFonts w:ascii="仿宋" w:eastAsia="仿宋" w:hAnsi="仿宋" w:cs="仿宋" w:hint="eastAsia"/>
          <w:sz w:val="28"/>
          <w:lang w:eastAsia="zh-CN"/>
        </w:rPr>
      </w:pPr>
      <w:bookmarkStart w:id="14" w:name="_Toc13135"/>
      <w:r>
        <w:rPr>
          <w:rFonts w:ascii="仿宋" w:eastAsia="仿宋" w:hAnsi="仿宋" w:cs="仿宋" w:hint="eastAsia"/>
          <w:sz w:val="28"/>
          <w:lang w:eastAsia="zh-CN"/>
        </w:rPr>
        <w:t>四、铌酸锂、钽酸锂单晶项目危机管理</w:t>
      </w:r>
      <w:bookmarkEnd w:id="14"/>
    </w:p>
    <w:p>
      <w:pPr>
        <w:pStyle w:val="Heading2"/>
        <w:rPr>
          <w:rFonts w:ascii="仿宋" w:eastAsia="仿宋" w:hAnsi="仿宋" w:cs="仿宋" w:hint="eastAsia"/>
          <w:lang w:eastAsia="zh-CN"/>
        </w:rPr>
      </w:pPr>
      <w:bookmarkStart w:id="15" w:name="_Toc1161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危机管理中，危机预警与识别是确保铌酸锂、钽酸锂单晶项目稳健运行的核心步骤。通过建立全面的监测机制，铌酸锂、钽酸锂单晶项目团队旨在及时发现和理解潜在的风险和危机因素，以便采取及时的预防和应对措施，确保铌酸锂、钽酸锂单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铌酸锂、钽酸锂单晶项目团队全面分析了整个铌酸锂、钽酸锂单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铌酸锂、钽酸锂单晶项目团队着重于明确定义铌酸锂、钽酸锂单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铌酸锂、钽酸锂单晶项目进展的持续监控，团队能够及时发现潜在问题并作出迅速反应。铌酸锂、钽酸锂单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铌酸锂、钽酸锂单晶项目得以更有序、可控地推进。</w:t>
      </w:r>
    </w:p>
    <w:p>
      <w:pPr>
        <w:pStyle w:val="Heading2"/>
        <w:ind w:firstLine="560" w:firstLineChars="200"/>
        <w:rPr>
          <w:rFonts w:ascii="仿宋" w:eastAsia="仿宋" w:hAnsi="仿宋" w:cs="仿宋" w:hint="eastAsia"/>
          <w:sz w:val="28"/>
          <w:lang w:eastAsia="zh-CN"/>
        </w:rPr>
      </w:pPr>
      <w:bookmarkStart w:id="16" w:name="_Toc3088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在危机发生时，铌酸锂、钽酸锂单晶项目团队立即行动，成立了应急小组。该小组的任务是迅速制定并实施紧急应对措施，以最小化潜在损失。以下是采取的主要措施：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暂停铌酸锂、钽酸锂单晶项目进度：为遏制危机蔓延，铌酸锂、钽酸锂单晶项目暂时停止进行，以便全面评估当前状况。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资源重新分配：重新评估铌酸锂、钽酸锂单晶项目资源的分配，确保最大限度地减小损失。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实时沟通：与关键利益相关者建立实时沟通机制，向他们传递铌酸锂、钽酸锂单晶项目危机的实际状况，保障铌酸锂、钽酸锂单晶项目核心利益。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在紧急应对的同时，铌酸锂、钽酸锂单晶项目团队强调了团队协作和有效沟通的重要性。以下是团队协作的关键举措：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信息共享机制：建立了信息共享平台，确保团队成员能够及时获取铌酸锂、钽酸锂单晶项目危机的实时信息。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领导者沟通：铌酸锂、钽酸锂单晶项目领导者通过定期会议和即时沟通工具，指导团队应对危机，保持团队稳定运行。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随着危机得到初步控制，铌酸锂、钽酸锂单晶项目团队转向制定恢复计划，以确保铌酸锂、钽酸锂单晶项目能够从中迅速恢复。主要恢复计划包括：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修复受损的进度计划：重新评估铌酸锂、钽酸锂单晶项目进度，制定修复计划，确保铌酸锂、钽酸锂单晶项目尽快回归正常进程。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重新调整资源分配：优化资源分配，确保铌酸锂、钽酸锂单晶项目在有限资源下高效运转。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风险管理机制加强：对铌酸锂、钽酸锂单晶项目风险进行全面评估，制定更强化的风险管理策略，以预防未来可能的危机。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781"/>
      <w:r>
        <w:rPr>
          <w:rFonts w:ascii="仿宋" w:eastAsia="仿宋" w:hAnsi="仿宋" w:cs="仿宋" w:hint="eastAsia"/>
          <w:sz w:val="28"/>
          <w:lang w:eastAsia="zh-CN"/>
        </w:rPr>
        <w:t>五、铌酸锂、钽酸锂单晶项目绩效评估</w:t>
      </w:r>
      <w:bookmarkEnd w:id="17"/>
    </w:p>
    <w:p>
      <w:pPr>
        <w:pStyle w:val="Heading2"/>
        <w:rPr>
          <w:rFonts w:ascii="仿宋" w:eastAsia="仿宋" w:hAnsi="仿宋" w:cs="仿宋" w:hint="eastAsia"/>
          <w:lang w:eastAsia="zh-CN"/>
        </w:rPr>
      </w:pPr>
      <w:bookmarkStart w:id="18" w:name="_Toc3251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中，我们设计了一套全面的绩效评估指标，以确保铌酸锂、钽酸锂单晶项目的可控和成功交付。这些指标跨足铌酸锂、钽酸锂单晶项目目标、成本、进度和质量等多个维度，为我们提供了全面洞察铌酸锂、钽酸锂单晶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目标达成率是我们关注的首要指标。我们设定了明确的目标，并通过定期监测和评估，迅速发现并应对潜在的目标偏差。这为铌酸锂、钽酸锂单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成本绩效是另一个核心关注点。通过实际成本与预算成本的对比分析，我们深入了解成本差异的原因，及时调整资源分配，保持铌酸锂、钽酸锂单晶项目在经济效益方面的合理水平。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进度作为关键的绩效指标之一，得到了精心的关注。我们制定了详细的铌酸锂、钽酸锂单晶项目进度计划，并设立了进度符合度指标，确保实际进度与计划进度保持一致。这使我们能够快速发现和解决潜在的进度问题，保持铌酸锂、钽酸锂单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铌酸锂、钽酸锂单晶项目绩效的不可或缺的一环。我们引入了一系列的质量标准和客户满意度指标，以确保铌酸锂、钽酸锂单晶项目交付的成果在质量上达到或超越预期水平。通过持续监测这些指标，我们努力提升铌酸锂、钽酸锂单晶项目整体质量水平，为铌酸锂、钽酸锂单晶项目的成功交付提供有力保障。通过这些科学且全面的绩效评估，我们能够更好地引导铌酸锂、钽酸锂单晶项目的持续改进，确保铌酸锂、钽酸锂单晶项目目标的顺利达成。</w:t>
      </w:r>
    </w:p>
    <w:p>
      <w:pPr>
        <w:pStyle w:val="Heading2"/>
        <w:ind w:firstLine="560" w:firstLineChars="200"/>
        <w:rPr>
          <w:rFonts w:ascii="仿宋" w:eastAsia="仿宋" w:hAnsi="仿宋" w:cs="仿宋" w:hint="eastAsia"/>
          <w:sz w:val="28"/>
          <w:lang w:eastAsia="zh-CN"/>
        </w:rPr>
      </w:pPr>
      <w:bookmarkStart w:id="19" w:name="_Toc1847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绩效评估是铌酸锂、钽酸锂单晶项目中的关键环节，为确保铌酸锂、钽酸锂单晶项目达到预期目标，我们采用了多层次、多维度的绩效评估方法。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铌酸锂、钽酸锂单晶项目的战略目标对齐，确保每个决策和行动都与铌酸锂、钽酸锂单晶项目整体目标保持一致。团队会定期召开战略对齐会议，审视当前工作与铌酸锂、钽酸锂单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铌酸锂、钽酸锂单晶项目进度、质量、成本和风险等方面。这些指标通过数据收集和分析，为铌酸锂、钽酸锂单晶项目管理团队提供了客观的评估依据。例如，我们通过铌酸锂、钽酸锂单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铌酸锂、钽酸锂单晶项目内部，还考虑了铌酸锂、钽酸锂单晶项目对外部环境的影响。我们定期进行干系人满意度调查，以了解各利益相关方对铌酸锂、钽酸锂单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这种多层次、多角度的绩效评估方法，使得我们能够全面了解铌酸锂、钽酸锂单晶项目的运行状态，及时做出调整，确保铌酸锂、钽酸锂单晶项目在不断变化的环境中保持稳健前行。</w:t>
      </w:r>
    </w:p>
    <w:p>
      <w:pPr>
        <w:pStyle w:val="Heading2"/>
        <w:ind w:firstLine="560" w:firstLineChars="200"/>
        <w:rPr>
          <w:rFonts w:ascii="仿宋" w:eastAsia="仿宋" w:hAnsi="仿宋" w:cs="仿宋" w:hint="eastAsia"/>
          <w:sz w:val="28"/>
          <w:lang w:eastAsia="zh-CN"/>
        </w:rPr>
      </w:pPr>
      <w:bookmarkStart w:id="20" w:name="_Toc1887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https://d.book118.com/935022321141011101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7767A"/>
    <w:rsid w:val="390776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2232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2024-01-28T22:20:00Z</dcterms:created>
  <dcterms:modified xsi:type="dcterms:W3CDTF">2024-01-28T22:20:32Z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94D8F54430C64DEC8C098D2660C32B43_11</vt:lpwstr>
  </property>
  <property fmtid="{D5CDD505-2E9C-101B-9397-08002B2CF9AE}" pid="3" name="KSOProductBuildVer">
    <vt:lpwstr>2052-12.1.0.16250</vt:lpwstr>
  </property>
</Properties>
</file>