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裁床项目规划设计蓝图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7" w:history="1">
        <w:r>
          <w:rPr>
            <w:rFonts w:ascii="仿宋" w:eastAsia="仿宋" w:hAnsi="仿宋" w:cs="仿宋" w:hint="eastAsia"/>
            <w:lang w:eastAsia="zh-CN"/>
          </w:rPr>
          <w:t>前言</w:t>
        </w:r>
        <w:r>
          <w:tab/>
        </w:r>
        <w:r>
          <w:fldChar w:fldCharType="begin"/>
        </w:r>
        <w:r>
          <w:instrText xml:space="preserve"> PAGEREF _Toc22697 \h </w:instrText>
        </w:r>
        <w:r>
          <w:fldChar w:fldCharType="separate"/>
        </w:r>
        <w:r>
          <w:t>3</w:t>
        </w:r>
        <w:r>
          <w:fldChar w:fldCharType="end"/>
        </w:r>
      </w:hyperlink>
    </w:p>
    <w:p>
      <w:pPr>
        <w:pStyle w:val="TOC1"/>
        <w:tabs>
          <w:tab w:val="right" w:leader="dot" w:pos="8306"/>
        </w:tabs>
      </w:pPr>
      <w:hyperlink w:anchor="_Toc12111" w:history="1">
        <w:r>
          <w:rPr>
            <w:rFonts w:ascii="仿宋" w:eastAsia="仿宋" w:hAnsi="仿宋" w:cs="仿宋" w:hint="eastAsia"/>
            <w:lang w:eastAsia="zh-CN"/>
          </w:rPr>
          <w:t>一、裁床项目选址可行性分析</w:t>
        </w:r>
        <w:r>
          <w:tab/>
        </w:r>
        <w:r>
          <w:fldChar w:fldCharType="begin"/>
        </w:r>
        <w:r>
          <w:instrText xml:space="preserve"> PAGEREF _Toc12111 \h </w:instrText>
        </w:r>
        <w:r>
          <w:fldChar w:fldCharType="separate"/>
        </w:r>
        <w:r>
          <w:t>3</w:t>
        </w:r>
        <w:r>
          <w:fldChar w:fldCharType="end"/>
        </w:r>
      </w:hyperlink>
    </w:p>
    <w:p>
      <w:pPr>
        <w:pStyle w:val="TOC2"/>
        <w:tabs>
          <w:tab w:val="right" w:leader="dot" w:pos="8306"/>
        </w:tabs>
      </w:pPr>
      <w:hyperlink w:anchor="_Toc27384" w:history="1">
        <w:r>
          <w:rPr>
            <w:rFonts w:ascii="仿宋" w:eastAsia="仿宋" w:hAnsi="仿宋" w:cs="仿宋" w:hint="eastAsia"/>
            <w:lang w:eastAsia="zh-CN"/>
          </w:rPr>
          <w:t>(一)、裁床项目选址</w:t>
        </w:r>
        <w:r>
          <w:tab/>
        </w:r>
        <w:r>
          <w:fldChar w:fldCharType="begin"/>
        </w:r>
        <w:r>
          <w:instrText xml:space="preserve"> PAGEREF _Toc27384 \h </w:instrText>
        </w:r>
        <w:r>
          <w:fldChar w:fldCharType="separate"/>
        </w:r>
        <w:r>
          <w:t>3</w:t>
        </w:r>
        <w:r>
          <w:fldChar w:fldCharType="end"/>
        </w:r>
      </w:hyperlink>
    </w:p>
    <w:p>
      <w:pPr>
        <w:pStyle w:val="TOC2"/>
        <w:tabs>
          <w:tab w:val="right" w:leader="dot" w:pos="8306"/>
        </w:tabs>
      </w:pPr>
      <w:hyperlink w:anchor="_Toc19549" w:history="1">
        <w:r>
          <w:rPr>
            <w:rFonts w:ascii="仿宋" w:eastAsia="仿宋" w:hAnsi="仿宋" w:cs="仿宋" w:hint="eastAsia"/>
            <w:lang w:eastAsia="zh-CN"/>
          </w:rPr>
          <w:t>(二)、用地控制指标</w:t>
        </w:r>
        <w:r>
          <w:tab/>
        </w:r>
        <w:r>
          <w:fldChar w:fldCharType="begin"/>
        </w:r>
        <w:r>
          <w:instrText xml:space="preserve"> PAGEREF _Toc19549 \h </w:instrText>
        </w:r>
        <w:r>
          <w:fldChar w:fldCharType="separate"/>
        </w:r>
        <w:r>
          <w:t>3</w:t>
        </w:r>
        <w:r>
          <w:fldChar w:fldCharType="end"/>
        </w:r>
      </w:hyperlink>
    </w:p>
    <w:p>
      <w:pPr>
        <w:pStyle w:val="TOC2"/>
        <w:tabs>
          <w:tab w:val="right" w:leader="dot" w:pos="8306"/>
        </w:tabs>
      </w:pPr>
      <w:hyperlink w:anchor="_Toc12672" w:history="1">
        <w:r>
          <w:rPr>
            <w:rFonts w:ascii="仿宋" w:eastAsia="仿宋" w:hAnsi="仿宋" w:cs="仿宋" w:hint="eastAsia"/>
            <w:lang w:eastAsia="zh-CN"/>
          </w:rPr>
          <w:t>(三)、节约用地措施</w:t>
        </w:r>
        <w:r>
          <w:tab/>
        </w:r>
        <w:r>
          <w:fldChar w:fldCharType="begin"/>
        </w:r>
        <w:r>
          <w:instrText xml:space="preserve"> PAGEREF _Toc12672 \h </w:instrText>
        </w:r>
        <w:r>
          <w:fldChar w:fldCharType="separate"/>
        </w:r>
        <w:r>
          <w:t>5</w:t>
        </w:r>
        <w:r>
          <w:fldChar w:fldCharType="end"/>
        </w:r>
      </w:hyperlink>
    </w:p>
    <w:p>
      <w:pPr>
        <w:pStyle w:val="TOC2"/>
        <w:tabs>
          <w:tab w:val="right" w:leader="dot" w:pos="8306"/>
        </w:tabs>
      </w:pPr>
      <w:hyperlink w:anchor="_Toc21197" w:history="1">
        <w:r>
          <w:rPr>
            <w:rFonts w:ascii="仿宋" w:eastAsia="仿宋" w:hAnsi="仿宋" w:cs="仿宋" w:hint="eastAsia"/>
            <w:lang w:eastAsia="zh-CN"/>
          </w:rPr>
          <w:t>(四)、总图布置方案</w:t>
        </w:r>
        <w:r>
          <w:tab/>
        </w:r>
        <w:r>
          <w:fldChar w:fldCharType="begin"/>
        </w:r>
        <w:r>
          <w:instrText xml:space="preserve"> PAGEREF _Toc21197 \h </w:instrText>
        </w:r>
        <w:r>
          <w:fldChar w:fldCharType="separate"/>
        </w:r>
        <w:r>
          <w:t>6</w:t>
        </w:r>
        <w:r>
          <w:fldChar w:fldCharType="end"/>
        </w:r>
      </w:hyperlink>
    </w:p>
    <w:p>
      <w:pPr>
        <w:pStyle w:val="TOC2"/>
        <w:tabs>
          <w:tab w:val="right" w:leader="dot" w:pos="8306"/>
        </w:tabs>
      </w:pPr>
      <w:hyperlink w:anchor="_Toc30389" w:history="1">
        <w:r>
          <w:rPr>
            <w:rFonts w:ascii="仿宋" w:eastAsia="仿宋" w:hAnsi="仿宋" w:cs="仿宋" w:hint="eastAsia"/>
            <w:lang w:eastAsia="zh-CN"/>
          </w:rPr>
          <w:t>(五)、选址综合评价</w:t>
        </w:r>
        <w:r>
          <w:tab/>
        </w:r>
        <w:r>
          <w:fldChar w:fldCharType="begin"/>
        </w:r>
        <w:r>
          <w:instrText xml:space="preserve"> PAGEREF _Toc30389 \h </w:instrText>
        </w:r>
        <w:r>
          <w:fldChar w:fldCharType="separate"/>
        </w:r>
        <w:r>
          <w:t>7</w:t>
        </w:r>
        <w:r>
          <w:fldChar w:fldCharType="end"/>
        </w:r>
      </w:hyperlink>
    </w:p>
    <w:p>
      <w:pPr>
        <w:pStyle w:val="TOC1"/>
        <w:tabs>
          <w:tab w:val="right" w:leader="dot" w:pos="8306"/>
        </w:tabs>
      </w:pPr>
      <w:hyperlink w:anchor="_Toc17858" w:history="1">
        <w:r>
          <w:rPr>
            <w:rFonts w:ascii="仿宋" w:eastAsia="仿宋" w:hAnsi="仿宋" w:cs="仿宋" w:hint="eastAsia"/>
            <w:lang w:eastAsia="zh-CN"/>
          </w:rPr>
          <w:t>二、裁床项目可持续发展</w:t>
        </w:r>
        <w:r>
          <w:tab/>
        </w:r>
        <w:r>
          <w:fldChar w:fldCharType="begin"/>
        </w:r>
        <w:r>
          <w:instrText xml:space="preserve"> PAGEREF _Toc17858 \h </w:instrText>
        </w:r>
        <w:r>
          <w:fldChar w:fldCharType="separate"/>
        </w:r>
        <w:r>
          <w:t>8</w:t>
        </w:r>
        <w:r>
          <w:fldChar w:fldCharType="end"/>
        </w:r>
      </w:hyperlink>
    </w:p>
    <w:p>
      <w:pPr>
        <w:pStyle w:val="TOC2"/>
        <w:tabs>
          <w:tab w:val="right" w:leader="dot" w:pos="8306"/>
        </w:tabs>
      </w:pPr>
      <w:hyperlink w:anchor="_Toc29118" w:history="1">
        <w:r>
          <w:rPr>
            <w:rFonts w:ascii="仿宋" w:eastAsia="仿宋" w:hAnsi="仿宋" w:cs="仿宋" w:hint="eastAsia"/>
            <w:lang w:eastAsia="zh-CN"/>
          </w:rPr>
          <w:t>(一)、可持续战略与实践</w:t>
        </w:r>
        <w:r>
          <w:tab/>
        </w:r>
        <w:r>
          <w:fldChar w:fldCharType="begin"/>
        </w:r>
        <w:r>
          <w:instrText xml:space="preserve"> PAGEREF _Toc29118 \h </w:instrText>
        </w:r>
        <w:r>
          <w:fldChar w:fldCharType="separate"/>
        </w:r>
        <w:r>
          <w:t>8</w:t>
        </w:r>
        <w:r>
          <w:fldChar w:fldCharType="end"/>
        </w:r>
      </w:hyperlink>
    </w:p>
    <w:p>
      <w:pPr>
        <w:pStyle w:val="TOC2"/>
        <w:tabs>
          <w:tab w:val="right" w:leader="dot" w:pos="8306"/>
        </w:tabs>
      </w:pPr>
      <w:hyperlink w:anchor="_Toc1547" w:history="1">
        <w:r>
          <w:rPr>
            <w:rFonts w:ascii="仿宋" w:eastAsia="仿宋" w:hAnsi="仿宋" w:cs="仿宋" w:hint="eastAsia"/>
            <w:lang w:eastAsia="zh-CN"/>
          </w:rPr>
          <w:t>(二)、环保与社会责任</w:t>
        </w:r>
        <w:r>
          <w:tab/>
        </w:r>
        <w:r>
          <w:fldChar w:fldCharType="begin"/>
        </w:r>
        <w:r>
          <w:instrText xml:space="preserve"> PAGEREF _Toc1547 \h </w:instrText>
        </w:r>
        <w:r>
          <w:fldChar w:fldCharType="separate"/>
        </w:r>
        <w:r>
          <w:t>9</w:t>
        </w:r>
        <w:r>
          <w:fldChar w:fldCharType="end"/>
        </w:r>
      </w:hyperlink>
    </w:p>
    <w:p>
      <w:pPr>
        <w:pStyle w:val="TOC1"/>
        <w:tabs>
          <w:tab w:val="right" w:leader="dot" w:pos="8306"/>
        </w:tabs>
      </w:pPr>
      <w:hyperlink w:anchor="_Toc5458" w:history="1">
        <w:r>
          <w:rPr>
            <w:rFonts w:ascii="仿宋" w:eastAsia="仿宋" w:hAnsi="仿宋" w:cs="仿宋" w:hint="eastAsia"/>
            <w:lang w:eastAsia="zh-CN"/>
          </w:rPr>
          <w:t>三、裁床项目文档管理</w:t>
        </w:r>
        <w:r>
          <w:tab/>
        </w:r>
        <w:r>
          <w:fldChar w:fldCharType="begin"/>
        </w:r>
        <w:r>
          <w:instrText xml:space="preserve"> PAGEREF _Toc5458 \h </w:instrText>
        </w:r>
        <w:r>
          <w:fldChar w:fldCharType="separate"/>
        </w:r>
        <w:r>
          <w:t>10</w:t>
        </w:r>
        <w:r>
          <w:fldChar w:fldCharType="end"/>
        </w:r>
      </w:hyperlink>
    </w:p>
    <w:p>
      <w:pPr>
        <w:pStyle w:val="TOC2"/>
        <w:tabs>
          <w:tab w:val="right" w:leader="dot" w:pos="8306"/>
        </w:tabs>
      </w:pPr>
      <w:hyperlink w:anchor="_Toc1058" w:history="1">
        <w:r>
          <w:rPr>
            <w:rFonts w:ascii="仿宋" w:eastAsia="仿宋" w:hAnsi="仿宋" w:cs="仿宋" w:hint="eastAsia"/>
            <w:lang w:eastAsia="zh-CN"/>
          </w:rPr>
          <w:t>(一)、文档编制与审查</w:t>
        </w:r>
        <w:r>
          <w:tab/>
        </w:r>
        <w:r>
          <w:fldChar w:fldCharType="begin"/>
        </w:r>
        <w:r>
          <w:instrText xml:space="preserve"> PAGEREF _Toc1058 \h </w:instrText>
        </w:r>
        <w:r>
          <w:fldChar w:fldCharType="separate"/>
        </w:r>
        <w:r>
          <w:t>10</w:t>
        </w:r>
        <w:r>
          <w:fldChar w:fldCharType="end"/>
        </w:r>
      </w:hyperlink>
    </w:p>
    <w:p>
      <w:pPr>
        <w:pStyle w:val="TOC2"/>
        <w:tabs>
          <w:tab w:val="right" w:leader="dot" w:pos="8306"/>
        </w:tabs>
      </w:pPr>
      <w:hyperlink w:anchor="_Toc7733" w:history="1">
        <w:r>
          <w:rPr>
            <w:rFonts w:ascii="仿宋" w:eastAsia="仿宋" w:hAnsi="仿宋" w:cs="仿宋" w:hint="eastAsia"/>
            <w:lang w:eastAsia="zh-CN"/>
          </w:rPr>
          <w:t>(二)、文档发布与分发</w:t>
        </w:r>
        <w:r>
          <w:tab/>
        </w:r>
        <w:r>
          <w:fldChar w:fldCharType="begin"/>
        </w:r>
        <w:r>
          <w:instrText xml:space="preserve"> PAGEREF _Toc7733 \h </w:instrText>
        </w:r>
        <w:r>
          <w:fldChar w:fldCharType="separate"/>
        </w:r>
        <w:r>
          <w:t>11</w:t>
        </w:r>
        <w:r>
          <w:fldChar w:fldCharType="end"/>
        </w:r>
      </w:hyperlink>
    </w:p>
    <w:p>
      <w:pPr>
        <w:pStyle w:val="TOC2"/>
        <w:tabs>
          <w:tab w:val="right" w:leader="dot" w:pos="8306"/>
        </w:tabs>
      </w:pPr>
      <w:hyperlink w:anchor="_Toc10020" w:history="1">
        <w:r>
          <w:rPr>
            <w:rFonts w:ascii="仿宋" w:eastAsia="仿宋" w:hAnsi="仿宋" w:cs="仿宋" w:hint="eastAsia"/>
            <w:lang w:eastAsia="zh-CN"/>
          </w:rPr>
          <w:t>(三)、文档存档与归档</w:t>
        </w:r>
        <w:r>
          <w:tab/>
        </w:r>
        <w:r>
          <w:fldChar w:fldCharType="begin"/>
        </w:r>
        <w:r>
          <w:instrText xml:space="preserve"> PAGEREF _Toc10020 \h </w:instrText>
        </w:r>
        <w:r>
          <w:fldChar w:fldCharType="separate"/>
        </w:r>
        <w:r>
          <w:t>12</w:t>
        </w:r>
        <w:r>
          <w:fldChar w:fldCharType="end"/>
        </w:r>
      </w:hyperlink>
    </w:p>
    <w:p>
      <w:pPr>
        <w:pStyle w:val="TOC1"/>
        <w:tabs>
          <w:tab w:val="right" w:leader="dot" w:pos="8306"/>
        </w:tabs>
      </w:pPr>
      <w:hyperlink w:anchor="_Toc9938" w:history="1">
        <w:r>
          <w:rPr>
            <w:rFonts w:ascii="仿宋" w:eastAsia="仿宋" w:hAnsi="仿宋" w:cs="仿宋" w:hint="eastAsia"/>
            <w:lang w:eastAsia="zh-CN"/>
          </w:rPr>
          <w:t>四、裁床项目建设单位说明</w:t>
        </w:r>
        <w:r>
          <w:tab/>
        </w:r>
        <w:r>
          <w:fldChar w:fldCharType="begin"/>
        </w:r>
        <w:r>
          <w:instrText xml:space="preserve"> PAGEREF _Toc9938 \h </w:instrText>
        </w:r>
        <w:r>
          <w:fldChar w:fldCharType="separate"/>
        </w:r>
        <w:r>
          <w:t>13</w:t>
        </w:r>
        <w:r>
          <w:fldChar w:fldCharType="end"/>
        </w:r>
      </w:hyperlink>
    </w:p>
    <w:p>
      <w:pPr>
        <w:pStyle w:val="TOC2"/>
        <w:tabs>
          <w:tab w:val="right" w:leader="dot" w:pos="8306"/>
        </w:tabs>
      </w:pPr>
      <w:hyperlink w:anchor="_Toc14474" w:history="1">
        <w:r>
          <w:rPr>
            <w:rFonts w:ascii="仿宋" w:eastAsia="仿宋" w:hAnsi="仿宋" w:cs="仿宋" w:hint="eastAsia"/>
            <w:lang w:eastAsia="zh-CN"/>
          </w:rPr>
          <w:t>(一)、裁床项目承办单位基本情况</w:t>
        </w:r>
        <w:r>
          <w:tab/>
        </w:r>
        <w:r>
          <w:fldChar w:fldCharType="begin"/>
        </w:r>
        <w:r>
          <w:instrText xml:space="preserve"> PAGEREF _Toc14474 \h </w:instrText>
        </w:r>
        <w:r>
          <w:fldChar w:fldCharType="separate"/>
        </w:r>
        <w:r>
          <w:t>13</w:t>
        </w:r>
        <w:r>
          <w:fldChar w:fldCharType="end"/>
        </w:r>
      </w:hyperlink>
    </w:p>
    <w:p>
      <w:pPr>
        <w:pStyle w:val="TOC2"/>
        <w:tabs>
          <w:tab w:val="right" w:leader="dot" w:pos="8306"/>
        </w:tabs>
      </w:pPr>
      <w:hyperlink w:anchor="_Toc28814" w:history="1">
        <w:r>
          <w:rPr>
            <w:rFonts w:ascii="仿宋" w:eastAsia="仿宋" w:hAnsi="仿宋" w:cs="仿宋" w:hint="eastAsia"/>
            <w:lang w:eastAsia="zh-CN"/>
          </w:rPr>
          <w:t>(二)、公司经济效益分析</w:t>
        </w:r>
        <w:r>
          <w:tab/>
        </w:r>
        <w:r>
          <w:fldChar w:fldCharType="begin"/>
        </w:r>
        <w:r>
          <w:instrText xml:space="preserve"> PAGEREF _Toc28814 \h </w:instrText>
        </w:r>
        <w:r>
          <w:fldChar w:fldCharType="separate"/>
        </w:r>
        <w:r>
          <w:t>14</w:t>
        </w:r>
        <w:r>
          <w:fldChar w:fldCharType="end"/>
        </w:r>
      </w:hyperlink>
    </w:p>
    <w:p>
      <w:pPr>
        <w:pStyle w:val="TOC1"/>
        <w:tabs>
          <w:tab w:val="right" w:leader="dot" w:pos="8306"/>
        </w:tabs>
      </w:pPr>
      <w:hyperlink w:anchor="_Toc25259" w:history="1">
        <w:r>
          <w:rPr>
            <w:rFonts w:ascii="仿宋" w:eastAsia="仿宋" w:hAnsi="仿宋" w:cs="仿宋" w:hint="eastAsia"/>
            <w:lang w:eastAsia="zh-CN"/>
          </w:rPr>
          <w:t>五、裁床项目概论</w:t>
        </w:r>
        <w:r>
          <w:tab/>
        </w:r>
        <w:r>
          <w:fldChar w:fldCharType="begin"/>
        </w:r>
        <w:r>
          <w:instrText xml:space="preserve"> PAGEREF _Toc25259 \h </w:instrText>
        </w:r>
        <w:r>
          <w:fldChar w:fldCharType="separate"/>
        </w:r>
        <w:r>
          <w:t>15</w:t>
        </w:r>
        <w:r>
          <w:fldChar w:fldCharType="end"/>
        </w:r>
      </w:hyperlink>
    </w:p>
    <w:p>
      <w:pPr>
        <w:pStyle w:val="TOC2"/>
        <w:tabs>
          <w:tab w:val="right" w:leader="dot" w:pos="8306"/>
        </w:tabs>
      </w:pPr>
      <w:hyperlink w:anchor="_Toc22725" w:history="1">
        <w:r>
          <w:rPr>
            <w:rFonts w:ascii="仿宋" w:eastAsia="仿宋" w:hAnsi="仿宋" w:cs="仿宋" w:hint="eastAsia"/>
            <w:lang w:eastAsia="zh-CN"/>
          </w:rPr>
          <w:t>(一)、裁床项目概况</w:t>
        </w:r>
        <w:r>
          <w:tab/>
        </w:r>
        <w:r>
          <w:fldChar w:fldCharType="begin"/>
        </w:r>
        <w:r>
          <w:instrText xml:space="preserve"> PAGEREF _Toc22725 \h </w:instrText>
        </w:r>
        <w:r>
          <w:fldChar w:fldCharType="separate"/>
        </w:r>
        <w:r>
          <w:t>15</w:t>
        </w:r>
        <w:r>
          <w:fldChar w:fldCharType="end"/>
        </w:r>
      </w:hyperlink>
    </w:p>
    <w:p>
      <w:pPr>
        <w:pStyle w:val="TOC2"/>
        <w:tabs>
          <w:tab w:val="right" w:leader="dot" w:pos="8306"/>
        </w:tabs>
      </w:pPr>
      <w:hyperlink w:anchor="_Toc82" w:history="1">
        <w:r>
          <w:rPr>
            <w:rFonts w:ascii="仿宋" w:eastAsia="仿宋" w:hAnsi="仿宋" w:cs="仿宋" w:hint="eastAsia"/>
            <w:lang w:eastAsia="zh-CN"/>
          </w:rPr>
          <w:t>(二)、裁床项目目标</w:t>
        </w:r>
        <w:r>
          <w:tab/>
        </w:r>
        <w:r>
          <w:fldChar w:fldCharType="begin"/>
        </w:r>
        <w:r>
          <w:instrText xml:space="preserve"> PAGEREF _Toc82 \h </w:instrText>
        </w:r>
        <w:r>
          <w:fldChar w:fldCharType="separate"/>
        </w:r>
        <w:r>
          <w:t>17</w:t>
        </w:r>
        <w:r>
          <w:fldChar w:fldCharType="end"/>
        </w:r>
      </w:hyperlink>
    </w:p>
    <w:p>
      <w:pPr>
        <w:pStyle w:val="TOC2"/>
        <w:tabs>
          <w:tab w:val="right" w:leader="dot" w:pos="8306"/>
        </w:tabs>
      </w:pPr>
      <w:hyperlink w:anchor="_Toc24205" w:history="1">
        <w:r>
          <w:rPr>
            <w:rFonts w:ascii="仿宋" w:eastAsia="仿宋" w:hAnsi="仿宋" w:cs="仿宋" w:hint="eastAsia"/>
            <w:lang w:eastAsia="zh-CN"/>
          </w:rPr>
          <w:t>(三)、裁床项目提出的理由</w:t>
        </w:r>
        <w:r>
          <w:tab/>
        </w:r>
        <w:r>
          <w:fldChar w:fldCharType="begin"/>
        </w:r>
        <w:r>
          <w:instrText xml:space="preserve"> PAGEREF _Toc24205 \h </w:instrText>
        </w:r>
        <w:r>
          <w:fldChar w:fldCharType="separate"/>
        </w:r>
        <w:r>
          <w:t>18</w:t>
        </w:r>
        <w:r>
          <w:fldChar w:fldCharType="end"/>
        </w:r>
      </w:hyperlink>
    </w:p>
    <w:p>
      <w:pPr>
        <w:pStyle w:val="TOC2"/>
        <w:tabs>
          <w:tab w:val="right" w:leader="dot" w:pos="8306"/>
        </w:tabs>
      </w:pPr>
      <w:hyperlink w:anchor="_Toc11749" w:history="1">
        <w:r>
          <w:rPr>
            <w:rFonts w:ascii="仿宋" w:eastAsia="仿宋" w:hAnsi="仿宋" w:cs="仿宋" w:hint="eastAsia"/>
            <w:lang w:eastAsia="zh-CN"/>
          </w:rPr>
          <w:t>(四)、裁床项目意义</w:t>
        </w:r>
        <w:r>
          <w:tab/>
        </w:r>
        <w:r>
          <w:fldChar w:fldCharType="begin"/>
        </w:r>
        <w:r>
          <w:instrText xml:space="preserve"> PAGEREF _Toc11749 \h </w:instrText>
        </w:r>
        <w:r>
          <w:fldChar w:fldCharType="separate"/>
        </w:r>
        <w:r>
          <w:t>19</w:t>
        </w:r>
        <w:r>
          <w:fldChar w:fldCharType="end"/>
        </w:r>
      </w:hyperlink>
    </w:p>
    <w:p>
      <w:pPr>
        <w:pStyle w:val="TOC2"/>
        <w:tabs>
          <w:tab w:val="right" w:leader="dot" w:pos="8306"/>
        </w:tabs>
      </w:pPr>
      <w:hyperlink w:anchor="_Toc1972" w:history="1">
        <w:r>
          <w:rPr>
            <w:rFonts w:ascii="仿宋" w:eastAsia="仿宋" w:hAnsi="仿宋" w:cs="仿宋" w:hint="eastAsia"/>
            <w:lang w:eastAsia="zh-CN"/>
          </w:rPr>
          <w:t>(五)、裁床项目背景</w:t>
        </w:r>
        <w:r>
          <w:tab/>
        </w:r>
        <w:r>
          <w:fldChar w:fldCharType="begin"/>
        </w:r>
        <w:r>
          <w:instrText xml:space="preserve"> PAGEREF _Toc1972 \h </w:instrText>
        </w:r>
        <w:r>
          <w:fldChar w:fldCharType="separate"/>
        </w:r>
        <w:r>
          <w:t>20</w:t>
        </w:r>
        <w:r>
          <w:fldChar w:fldCharType="end"/>
        </w:r>
      </w:hyperlink>
    </w:p>
    <w:p>
      <w:pPr>
        <w:pStyle w:val="TOC1"/>
        <w:tabs>
          <w:tab w:val="right" w:leader="dot" w:pos="8306"/>
        </w:tabs>
      </w:pPr>
      <w:hyperlink w:anchor="_Toc20725" w:history="1">
        <w:r>
          <w:rPr>
            <w:rFonts w:ascii="仿宋" w:eastAsia="仿宋" w:hAnsi="仿宋" w:cs="仿宋" w:hint="eastAsia"/>
            <w:lang w:eastAsia="zh-CN"/>
          </w:rPr>
          <w:t>六、裁床项目建设背景及必要性分析</w:t>
        </w:r>
        <w:r>
          <w:tab/>
        </w:r>
        <w:r>
          <w:fldChar w:fldCharType="begin"/>
        </w:r>
        <w:r>
          <w:instrText xml:space="preserve"> PAGEREF _Toc20725 \h </w:instrText>
        </w:r>
        <w:r>
          <w:fldChar w:fldCharType="separate"/>
        </w:r>
        <w:r>
          <w:t>21</w:t>
        </w:r>
        <w:r>
          <w:fldChar w:fldCharType="end"/>
        </w:r>
      </w:hyperlink>
    </w:p>
    <w:p>
      <w:pPr>
        <w:pStyle w:val="TOC2"/>
        <w:tabs>
          <w:tab w:val="right" w:leader="dot" w:pos="8306"/>
        </w:tabs>
      </w:pPr>
      <w:hyperlink w:anchor="_Toc9879" w:history="1">
        <w:r>
          <w:rPr>
            <w:rFonts w:ascii="仿宋" w:eastAsia="仿宋" w:hAnsi="仿宋" w:cs="仿宋" w:hint="eastAsia"/>
            <w:lang w:eastAsia="zh-CN"/>
          </w:rPr>
          <w:t>(一)、裁床项目背景分析</w:t>
        </w:r>
        <w:r>
          <w:tab/>
        </w:r>
        <w:r>
          <w:fldChar w:fldCharType="begin"/>
        </w:r>
        <w:r>
          <w:instrText xml:space="preserve"> PAGEREF _Toc9879 \h </w:instrText>
        </w:r>
        <w:r>
          <w:fldChar w:fldCharType="separate"/>
        </w:r>
        <w:r>
          <w:t>21</w:t>
        </w:r>
        <w:r>
          <w:fldChar w:fldCharType="end"/>
        </w:r>
      </w:hyperlink>
    </w:p>
    <w:p>
      <w:pPr>
        <w:pStyle w:val="TOC2"/>
        <w:tabs>
          <w:tab w:val="right" w:leader="dot" w:pos="8306"/>
        </w:tabs>
      </w:pPr>
      <w:hyperlink w:anchor="_Toc12597" w:history="1">
        <w:r>
          <w:rPr>
            <w:rFonts w:ascii="仿宋" w:eastAsia="仿宋" w:hAnsi="仿宋" w:cs="仿宋" w:hint="eastAsia"/>
            <w:lang w:eastAsia="zh-CN"/>
          </w:rPr>
          <w:t>(二)、裁床项目建设必要性分析</w:t>
        </w:r>
        <w:r>
          <w:tab/>
        </w:r>
        <w:r>
          <w:fldChar w:fldCharType="begin"/>
        </w:r>
        <w:r>
          <w:instrText xml:space="preserve"> PAGEREF _Toc12597 \h </w:instrText>
        </w:r>
        <w:r>
          <w:fldChar w:fldCharType="separate"/>
        </w:r>
        <w:r>
          <w:t>23</w:t>
        </w:r>
        <w:r>
          <w:fldChar w:fldCharType="end"/>
        </w:r>
      </w:hyperlink>
    </w:p>
    <w:p>
      <w:pPr>
        <w:pStyle w:val="TOC1"/>
        <w:tabs>
          <w:tab w:val="right" w:leader="dot" w:pos="8306"/>
        </w:tabs>
      </w:pPr>
      <w:hyperlink w:anchor="_Toc20415" w:history="1">
        <w:r>
          <w:rPr>
            <w:rFonts w:ascii="仿宋" w:eastAsia="仿宋" w:hAnsi="仿宋" w:cs="仿宋" w:hint="eastAsia"/>
            <w:lang w:eastAsia="zh-CN"/>
          </w:rPr>
          <w:t>七、裁床项目经营效益</w:t>
        </w:r>
        <w:r>
          <w:tab/>
        </w:r>
        <w:r>
          <w:fldChar w:fldCharType="begin"/>
        </w:r>
        <w:r>
          <w:instrText xml:space="preserve"> PAGEREF _Toc20415 \h </w:instrText>
        </w:r>
        <w:r>
          <w:fldChar w:fldCharType="separate"/>
        </w:r>
        <w:r>
          <w:t>24</w:t>
        </w:r>
        <w:r>
          <w:fldChar w:fldCharType="end"/>
        </w:r>
      </w:hyperlink>
    </w:p>
    <w:p>
      <w:pPr>
        <w:pStyle w:val="TOC2"/>
        <w:tabs>
          <w:tab w:val="right" w:leader="dot" w:pos="8306"/>
        </w:tabs>
      </w:pPr>
      <w:hyperlink w:anchor="_Toc22048" w:history="1">
        <w:r>
          <w:rPr>
            <w:rFonts w:ascii="仿宋" w:eastAsia="仿宋" w:hAnsi="仿宋" w:cs="仿宋" w:hint="eastAsia"/>
            <w:lang w:eastAsia="zh-CN"/>
          </w:rPr>
          <w:t>(一)、经济评价财务测算</w:t>
        </w:r>
        <w:r>
          <w:tab/>
        </w:r>
        <w:r>
          <w:fldChar w:fldCharType="begin"/>
        </w:r>
        <w:r>
          <w:instrText xml:space="preserve"> PAGEREF _Toc22048 \h </w:instrText>
        </w:r>
        <w:r>
          <w:fldChar w:fldCharType="separate"/>
        </w:r>
        <w:r>
          <w:t>24</w:t>
        </w:r>
        <w:r>
          <w:fldChar w:fldCharType="end"/>
        </w:r>
      </w:hyperlink>
    </w:p>
    <w:p>
      <w:pPr>
        <w:pStyle w:val="TOC2"/>
        <w:tabs>
          <w:tab w:val="right" w:leader="dot" w:pos="8306"/>
        </w:tabs>
      </w:pPr>
      <w:hyperlink w:anchor="_Toc1393" w:history="1">
        <w:r>
          <w:rPr>
            <w:rFonts w:ascii="仿宋" w:eastAsia="仿宋" w:hAnsi="仿宋" w:cs="仿宋" w:hint="eastAsia"/>
            <w:lang w:eastAsia="zh-CN"/>
          </w:rPr>
          <w:t>(二)、裁床项目盈利能力分析</w:t>
        </w:r>
        <w:r>
          <w:tab/>
        </w:r>
        <w:r>
          <w:fldChar w:fldCharType="begin"/>
        </w:r>
        <w:r>
          <w:instrText xml:space="preserve"> PAGEREF _Toc1393 \h </w:instrText>
        </w:r>
        <w:r>
          <w:fldChar w:fldCharType="separate"/>
        </w:r>
        <w:r>
          <w:t>25</w:t>
        </w:r>
        <w:r>
          <w:fldChar w:fldCharType="end"/>
        </w:r>
      </w:hyperlink>
    </w:p>
    <w:p>
      <w:pPr>
        <w:pStyle w:val="TOC1"/>
        <w:tabs>
          <w:tab w:val="right" w:leader="dot" w:pos="8306"/>
        </w:tabs>
      </w:pPr>
      <w:hyperlink w:anchor="_Toc14039" w:history="1">
        <w:r>
          <w:rPr>
            <w:rFonts w:ascii="仿宋" w:eastAsia="仿宋" w:hAnsi="仿宋" w:cs="仿宋" w:hint="eastAsia"/>
            <w:lang w:eastAsia="zh-CN"/>
          </w:rPr>
          <w:t>八、裁床项目投资规划</w:t>
        </w:r>
        <w:r>
          <w:tab/>
        </w:r>
        <w:r>
          <w:fldChar w:fldCharType="begin"/>
        </w:r>
        <w:r>
          <w:instrText xml:space="preserve"> PAGEREF _Toc14039 \h </w:instrText>
        </w:r>
        <w:r>
          <w:fldChar w:fldCharType="separate"/>
        </w:r>
        <w:r>
          <w:t>26</w:t>
        </w:r>
        <w:r>
          <w:fldChar w:fldCharType="end"/>
        </w:r>
      </w:hyperlink>
    </w:p>
    <w:p>
      <w:pPr>
        <w:pStyle w:val="TOC2"/>
        <w:tabs>
          <w:tab w:val="right" w:leader="dot" w:pos="8306"/>
        </w:tabs>
      </w:pPr>
      <w:hyperlink w:anchor="_Toc4229" w:history="1">
        <w:r>
          <w:rPr>
            <w:rFonts w:ascii="仿宋" w:eastAsia="仿宋" w:hAnsi="仿宋" w:cs="仿宋" w:hint="eastAsia"/>
            <w:lang w:eastAsia="zh-CN"/>
          </w:rPr>
          <w:t>(一)、裁床项目总投资估算</w:t>
        </w:r>
        <w:r>
          <w:tab/>
        </w:r>
        <w:r>
          <w:fldChar w:fldCharType="begin"/>
        </w:r>
        <w:r>
          <w:instrText xml:space="preserve"> PAGEREF _Toc4229 \h </w:instrText>
        </w:r>
        <w:r>
          <w:fldChar w:fldCharType="separate"/>
        </w:r>
        <w:r>
          <w:t>26</w:t>
        </w:r>
        <w:r>
          <w:fldChar w:fldCharType="end"/>
        </w:r>
      </w:hyperlink>
    </w:p>
    <w:p>
      <w:pPr>
        <w:pStyle w:val="TOC2"/>
        <w:tabs>
          <w:tab w:val="right" w:leader="dot" w:pos="8306"/>
        </w:tabs>
      </w:pPr>
      <w:hyperlink w:anchor="_Toc30216" w:history="1">
        <w:r>
          <w:rPr>
            <w:rFonts w:ascii="仿宋" w:eastAsia="仿宋" w:hAnsi="仿宋" w:cs="仿宋" w:hint="eastAsia"/>
            <w:lang w:eastAsia="zh-CN"/>
          </w:rPr>
          <w:t>(二)、资金筹措</w:t>
        </w:r>
        <w:r>
          <w:tab/>
        </w:r>
        <w:r>
          <w:fldChar w:fldCharType="begin"/>
        </w:r>
        <w:r>
          <w:instrText xml:space="preserve"> PAGEREF _Toc30216 \h </w:instrText>
        </w:r>
        <w:r>
          <w:fldChar w:fldCharType="separate"/>
        </w:r>
        <w:r>
          <w:t>27</w:t>
        </w:r>
        <w:r>
          <w:fldChar w:fldCharType="end"/>
        </w:r>
      </w:hyperlink>
    </w:p>
    <w:p>
      <w:pPr>
        <w:pStyle w:val="TOC1"/>
        <w:tabs>
          <w:tab w:val="right" w:leader="dot" w:pos="8306"/>
        </w:tabs>
      </w:pPr>
      <w:hyperlink w:anchor="_Toc31050" w:history="1">
        <w:r>
          <w:rPr>
            <w:rFonts w:ascii="仿宋" w:eastAsia="仿宋" w:hAnsi="仿宋" w:cs="仿宋" w:hint="eastAsia"/>
            <w:lang w:eastAsia="zh-CN"/>
          </w:rPr>
          <w:t>九、裁床项目财务管理</w:t>
        </w:r>
        <w:r>
          <w:tab/>
        </w:r>
        <w:r>
          <w:fldChar w:fldCharType="begin"/>
        </w:r>
        <w:r>
          <w:instrText xml:space="preserve"> PAGEREF _Toc31050 \h </w:instrText>
        </w:r>
        <w:r>
          <w:fldChar w:fldCharType="separate"/>
        </w:r>
        <w:r>
          <w:t>28</w:t>
        </w:r>
        <w:r>
          <w:fldChar w:fldCharType="end"/>
        </w:r>
      </w:hyperlink>
    </w:p>
    <w:p>
      <w:pPr>
        <w:pStyle w:val="TOC2"/>
        <w:tabs>
          <w:tab w:val="right" w:leader="dot" w:pos="8306"/>
        </w:tabs>
      </w:pPr>
      <w:hyperlink w:anchor="_Toc29137" w:history="1">
        <w:r>
          <w:rPr>
            <w:rFonts w:ascii="仿宋" w:eastAsia="仿宋" w:hAnsi="仿宋" w:cs="仿宋" w:hint="eastAsia"/>
            <w:lang w:eastAsia="zh-CN"/>
          </w:rPr>
          <w:t>(一)、资金需求大</w:t>
        </w:r>
        <w:r>
          <w:tab/>
        </w:r>
        <w:r>
          <w:fldChar w:fldCharType="begin"/>
        </w:r>
        <w:r>
          <w:instrText xml:space="preserve"> PAGEREF _Toc29137 \h </w:instrText>
        </w:r>
        <w:r>
          <w:fldChar w:fldCharType="separate"/>
        </w:r>
        <w:r>
          <w:t>28</w:t>
        </w:r>
        <w:r>
          <w:fldChar w:fldCharType="end"/>
        </w:r>
      </w:hyperlink>
    </w:p>
    <w:p>
      <w:pPr>
        <w:pStyle w:val="TOC2"/>
        <w:tabs>
          <w:tab w:val="right" w:leader="dot" w:pos="8306"/>
        </w:tabs>
      </w:pPr>
      <w:hyperlink w:anchor="_Toc26692" w:history="1">
        <w:r>
          <w:rPr>
            <w:rFonts w:ascii="仿宋" w:eastAsia="仿宋" w:hAnsi="仿宋" w:cs="仿宋" w:hint="eastAsia"/>
            <w:lang w:eastAsia="zh-CN"/>
          </w:rPr>
          <w:t>(二)、研发周期长</w:t>
        </w:r>
        <w:r>
          <w:tab/>
        </w:r>
        <w:r>
          <w:fldChar w:fldCharType="begin"/>
        </w:r>
        <w:r>
          <w:instrText xml:space="preserve"> PAGEREF _Toc26692 \h </w:instrText>
        </w:r>
        <w:r>
          <w:fldChar w:fldCharType="separate"/>
        </w:r>
        <w:r>
          <w:t>29</w:t>
        </w:r>
        <w:r>
          <w:fldChar w:fldCharType="end"/>
        </w:r>
      </w:hyperlink>
    </w:p>
    <w:p>
      <w:pPr>
        <w:pStyle w:val="TOC2"/>
        <w:tabs>
          <w:tab w:val="right" w:leader="dot" w:pos="8306"/>
        </w:tabs>
      </w:pPr>
      <w:hyperlink w:anchor="_Toc28673" w:history="1">
        <w:r>
          <w:rPr>
            <w:rFonts w:ascii="仿宋" w:eastAsia="仿宋" w:hAnsi="仿宋" w:cs="仿宋" w:hint="eastAsia"/>
            <w:lang w:eastAsia="zh-CN"/>
          </w:rPr>
          <w:t>(三)、市场风险大</w:t>
        </w:r>
        <w:r>
          <w:tab/>
        </w:r>
        <w:r>
          <w:fldChar w:fldCharType="begin"/>
        </w:r>
        <w:r>
          <w:instrText xml:space="preserve"> PAGEREF _Toc28673 \h </w:instrText>
        </w:r>
        <w:r>
          <w:fldChar w:fldCharType="separate"/>
        </w:r>
        <w:r>
          <w:t>30</w:t>
        </w:r>
        <w:r>
          <w:fldChar w:fldCharType="end"/>
        </w:r>
      </w:hyperlink>
    </w:p>
    <w:p>
      <w:pPr>
        <w:pStyle w:val="TOC2"/>
        <w:tabs>
          <w:tab w:val="right" w:leader="dot" w:pos="8306"/>
        </w:tabs>
      </w:pPr>
      <w:hyperlink w:anchor="_Toc13820" w:history="1">
        <w:r>
          <w:rPr>
            <w:rFonts w:ascii="仿宋" w:eastAsia="仿宋" w:hAnsi="仿宋" w:cs="仿宋" w:hint="eastAsia"/>
            <w:lang w:eastAsia="zh-CN"/>
          </w:rPr>
          <w:t>(四)、利润率高</w:t>
        </w:r>
        <w:r>
          <w:tab/>
        </w:r>
        <w:r>
          <w:fldChar w:fldCharType="begin"/>
        </w:r>
        <w:r>
          <w:instrText xml:space="preserve"> PAGEREF _Toc13820 \h </w:instrText>
        </w:r>
        <w:r>
          <w:fldChar w:fldCharType="separate"/>
        </w:r>
        <w:r>
          <w:t>33</w:t>
        </w:r>
        <w:r>
          <w:fldChar w:fldCharType="end"/>
        </w:r>
      </w:hyperlink>
    </w:p>
    <w:p>
      <w:pPr>
        <w:pStyle w:val="TOC1"/>
        <w:tabs>
          <w:tab w:val="right" w:leader="dot" w:pos="8306"/>
        </w:tabs>
      </w:pPr>
      <w:hyperlink w:anchor="_Toc12583" w:history="1">
        <w:r>
          <w:rPr>
            <w:rFonts w:ascii="仿宋" w:eastAsia="仿宋" w:hAnsi="仿宋" w:cs="仿宋" w:hint="eastAsia"/>
            <w:lang w:eastAsia="zh-CN"/>
          </w:rPr>
          <w:t>十、裁床项目技术管理</w:t>
        </w:r>
        <w:r>
          <w:tab/>
        </w:r>
        <w:r>
          <w:fldChar w:fldCharType="begin"/>
        </w:r>
        <w:r>
          <w:instrText xml:space="preserve"> PAGEREF _Toc12583 \h </w:instrText>
        </w:r>
        <w:r>
          <w:fldChar w:fldCharType="separate"/>
        </w:r>
        <w:r>
          <w:t>35</w:t>
        </w:r>
        <w:r>
          <w:fldChar w:fldCharType="end"/>
        </w:r>
      </w:hyperlink>
    </w:p>
    <w:p>
      <w:pPr>
        <w:pStyle w:val="TOC2"/>
        <w:tabs>
          <w:tab w:val="right" w:leader="dot" w:pos="8306"/>
        </w:tabs>
      </w:pPr>
      <w:hyperlink w:anchor="_Toc27201" w:history="1">
        <w:r>
          <w:rPr>
            <w:rFonts w:ascii="仿宋" w:eastAsia="仿宋" w:hAnsi="仿宋" w:cs="仿宋" w:hint="eastAsia"/>
            <w:lang w:eastAsia="zh-CN"/>
          </w:rPr>
          <w:t>(一)、技术方案选用方向</w:t>
        </w:r>
        <w:r>
          <w:tab/>
        </w:r>
        <w:r>
          <w:fldChar w:fldCharType="begin"/>
        </w:r>
        <w:r>
          <w:instrText xml:space="preserve"> PAGEREF _Toc27201 \h </w:instrText>
        </w:r>
        <w:r>
          <w:fldChar w:fldCharType="separate"/>
        </w:r>
        <w:r>
          <w:t>35</w:t>
        </w:r>
        <w:r>
          <w:fldChar w:fldCharType="end"/>
        </w:r>
      </w:hyperlink>
    </w:p>
    <w:p>
      <w:pPr>
        <w:pStyle w:val="TOC2"/>
        <w:tabs>
          <w:tab w:val="right" w:leader="dot" w:pos="8306"/>
        </w:tabs>
      </w:pPr>
      <w:hyperlink w:anchor="_Toc18765" w:history="1">
        <w:r>
          <w:rPr>
            <w:rFonts w:ascii="仿宋" w:eastAsia="仿宋" w:hAnsi="仿宋" w:cs="仿宋" w:hint="eastAsia"/>
            <w:lang w:eastAsia="zh-CN"/>
          </w:rPr>
          <w:t>(二)、工艺技术方案选用原则</w:t>
        </w:r>
        <w:r>
          <w:tab/>
        </w:r>
        <w:r>
          <w:fldChar w:fldCharType="begin"/>
        </w:r>
        <w:r>
          <w:instrText xml:space="preserve"> PAGEREF _Toc18765 \h </w:instrText>
        </w:r>
        <w:r>
          <w:fldChar w:fldCharType="separate"/>
        </w:r>
        <w:r>
          <w:t>36</w:t>
        </w:r>
        <w:r>
          <w:fldChar w:fldCharType="end"/>
        </w:r>
      </w:hyperlink>
    </w:p>
    <w:p>
      <w:pPr>
        <w:pStyle w:val="TOC2"/>
        <w:tabs>
          <w:tab w:val="right" w:leader="dot" w:pos="8306"/>
        </w:tabs>
      </w:pPr>
      <w:hyperlink w:anchor="_Toc11919" w:history="1">
        <w:r>
          <w:rPr>
            <w:rFonts w:ascii="仿宋" w:eastAsia="仿宋" w:hAnsi="仿宋" w:cs="仿宋" w:hint="eastAsia"/>
            <w:lang w:eastAsia="zh-CN"/>
          </w:rPr>
          <w:t>(三)、工艺技术方案要求</w:t>
        </w:r>
        <w:r>
          <w:tab/>
        </w:r>
        <w:r>
          <w:fldChar w:fldCharType="begin"/>
        </w:r>
        <w:r>
          <w:instrText xml:space="preserve"> PAGEREF _Toc11919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27" w:history="1">
        <w:r>
          <w:rPr>
            <w:rFonts w:ascii="仿宋" w:eastAsia="仿宋" w:hAnsi="仿宋" w:cs="仿宋" w:hint="eastAsia"/>
            <w:lang w:eastAsia="zh-CN"/>
          </w:rPr>
          <w:t>十一、裁床项目环境影响分析</w:t>
        </w:r>
        <w:r>
          <w:tab/>
        </w:r>
        <w:r>
          <w:fldChar w:fldCharType="begin"/>
        </w:r>
        <w:r>
          <w:instrText xml:space="preserve"> PAGEREF _Toc21327 \h </w:instrText>
        </w:r>
        <w:r>
          <w:fldChar w:fldCharType="separate"/>
        </w:r>
        <w:r>
          <w:t>41</w:t>
        </w:r>
        <w:r>
          <w:fldChar w:fldCharType="end"/>
        </w:r>
      </w:hyperlink>
    </w:p>
    <w:p>
      <w:pPr>
        <w:pStyle w:val="TOC2"/>
        <w:tabs>
          <w:tab w:val="right" w:leader="dot" w:pos="8306"/>
        </w:tabs>
      </w:pPr>
      <w:hyperlink w:anchor="_Toc5227" w:history="1">
        <w:r>
          <w:rPr>
            <w:rFonts w:ascii="仿宋" w:eastAsia="仿宋" w:hAnsi="仿宋" w:cs="仿宋" w:hint="eastAsia"/>
            <w:lang w:eastAsia="zh-CN"/>
          </w:rPr>
          <w:t>(一)、建设区域环境质量现状</w:t>
        </w:r>
        <w:r>
          <w:tab/>
        </w:r>
        <w:r>
          <w:fldChar w:fldCharType="begin"/>
        </w:r>
        <w:r>
          <w:instrText xml:space="preserve"> PAGEREF _Toc5227 \h </w:instrText>
        </w:r>
        <w:r>
          <w:fldChar w:fldCharType="separate"/>
        </w:r>
        <w:r>
          <w:t>41</w:t>
        </w:r>
        <w:r>
          <w:fldChar w:fldCharType="end"/>
        </w:r>
      </w:hyperlink>
    </w:p>
    <w:p>
      <w:pPr>
        <w:pStyle w:val="TOC2"/>
        <w:tabs>
          <w:tab w:val="right" w:leader="dot" w:pos="8306"/>
        </w:tabs>
      </w:pPr>
      <w:hyperlink w:anchor="_Toc31793" w:history="1">
        <w:r>
          <w:rPr>
            <w:rFonts w:ascii="仿宋" w:eastAsia="仿宋" w:hAnsi="仿宋" w:cs="仿宋" w:hint="eastAsia"/>
            <w:lang w:eastAsia="zh-CN"/>
          </w:rPr>
          <w:t>(二)、建设期环境保护</w:t>
        </w:r>
        <w:r>
          <w:tab/>
        </w:r>
        <w:r>
          <w:fldChar w:fldCharType="begin"/>
        </w:r>
        <w:r>
          <w:instrText xml:space="preserve"> PAGEREF _Toc31793 \h </w:instrText>
        </w:r>
        <w:r>
          <w:fldChar w:fldCharType="separate"/>
        </w:r>
        <w:r>
          <w:t>42</w:t>
        </w:r>
        <w:r>
          <w:fldChar w:fldCharType="end"/>
        </w:r>
      </w:hyperlink>
    </w:p>
    <w:p>
      <w:pPr>
        <w:pStyle w:val="TOC2"/>
        <w:tabs>
          <w:tab w:val="right" w:leader="dot" w:pos="8306"/>
        </w:tabs>
      </w:pPr>
      <w:hyperlink w:anchor="_Toc22526" w:history="1">
        <w:r>
          <w:rPr>
            <w:rFonts w:ascii="仿宋" w:eastAsia="仿宋" w:hAnsi="仿宋" w:cs="仿宋" w:hint="eastAsia"/>
            <w:lang w:eastAsia="zh-CN"/>
          </w:rPr>
          <w:t>(三)、运营期环境保护</w:t>
        </w:r>
        <w:r>
          <w:tab/>
        </w:r>
        <w:r>
          <w:fldChar w:fldCharType="begin"/>
        </w:r>
        <w:r>
          <w:instrText xml:space="preserve"> PAGEREF _Toc22526 \h </w:instrText>
        </w:r>
        <w:r>
          <w:fldChar w:fldCharType="separate"/>
        </w:r>
        <w:r>
          <w:t>43</w:t>
        </w:r>
        <w:r>
          <w:fldChar w:fldCharType="end"/>
        </w:r>
      </w:hyperlink>
    </w:p>
    <w:p>
      <w:pPr>
        <w:pStyle w:val="TOC2"/>
        <w:tabs>
          <w:tab w:val="right" w:leader="dot" w:pos="8306"/>
        </w:tabs>
      </w:pPr>
      <w:hyperlink w:anchor="_Toc3556" w:history="1">
        <w:r>
          <w:rPr>
            <w:rFonts w:ascii="仿宋" w:eastAsia="仿宋" w:hAnsi="仿宋" w:cs="仿宋" w:hint="eastAsia"/>
            <w:lang w:eastAsia="zh-CN"/>
          </w:rPr>
          <w:t>(四)、裁床项目建设对区域经济的影响</w:t>
        </w:r>
        <w:r>
          <w:tab/>
        </w:r>
        <w:r>
          <w:fldChar w:fldCharType="begin"/>
        </w:r>
        <w:r>
          <w:instrText xml:space="preserve"> PAGEREF _Toc3556 \h </w:instrText>
        </w:r>
        <w:r>
          <w:fldChar w:fldCharType="separate"/>
        </w:r>
        <w:r>
          <w:t>45</w:t>
        </w:r>
        <w:r>
          <w:fldChar w:fldCharType="end"/>
        </w:r>
      </w:hyperlink>
    </w:p>
    <w:p>
      <w:pPr>
        <w:pStyle w:val="TOC2"/>
        <w:tabs>
          <w:tab w:val="right" w:leader="dot" w:pos="8306"/>
        </w:tabs>
      </w:pPr>
      <w:hyperlink w:anchor="_Toc18491" w:history="1">
        <w:r>
          <w:rPr>
            <w:rFonts w:ascii="仿宋" w:eastAsia="仿宋" w:hAnsi="仿宋" w:cs="仿宋" w:hint="eastAsia"/>
            <w:lang w:eastAsia="zh-CN"/>
          </w:rPr>
          <w:t>(五)、废弃物处理</w:t>
        </w:r>
        <w:r>
          <w:tab/>
        </w:r>
        <w:r>
          <w:fldChar w:fldCharType="begin"/>
        </w:r>
        <w:r>
          <w:instrText xml:space="preserve"> PAGEREF _Toc18491 \h </w:instrText>
        </w:r>
        <w:r>
          <w:fldChar w:fldCharType="separate"/>
        </w:r>
        <w:r>
          <w:t>46</w:t>
        </w:r>
        <w:r>
          <w:fldChar w:fldCharType="end"/>
        </w:r>
      </w:hyperlink>
    </w:p>
    <w:p>
      <w:pPr>
        <w:pStyle w:val="TOC2"/>
        <w:tabs>
          <w:tab w:val="right" w:leader="dot" w:pos="8306"/>
        </w:tabs>
      </w:pPr>
      <w:hyperlink w:anchor="_Toc7502" w:history="1">
        <w:r>
          <w:rPr>
            <w:rFonts w:ascii="仿宋" w:eastAsia="仿宋" w:hAnsi="仿宋" w:cs="仿宋" w:hint="eastAsia"/>
            <w:lang w:eastAsia="zh-CN"/>
          </w:rPr>
          <w:t>(六)、特殊环境影响分析</w:t>
        </w:r>
        <w:r>
          <w:tab/>
        </w:r>
        <w:r>
          <w:fldChar w:fldCharType="begin"/>
        </w:r>
        <w:r>
          <w:instrText xml:space="preserve"> PAGEREF _Toc7502 \h </w:instrText>
        </w:r>
        <w:r>
          <w:fldChar w:fldCharType="separate"/>
        </w:r>
        <w:r>
          <w:t>48</w:t>
        </w:r>
        <w:r>
          <w:fldChar w:fldCharType="end"/>
        </w:r>
      </w:hyperlink>
    </w:p>
    <w:p>
      <w:pPr>
        <w:pStyle w:val="TOC2"/>
        <w:tabs>
          <w:tab w:val="right" w:leader="dot" w:pos="8306"/>
        </w:tabs>
      </w:pPr>
      <w:hyperlink w:anchor="_Toc2366" w:history="1">
        <w:r>
          <w:rPr>
            <w:rFonts w:ascii="仿宋" w:eastAsia="仿宋" w:hAnsi="仿宋" w:cs="仿宋" w:hint="eastAsia"/>
            <w:lang w:eastAsia="zh-CN"/>
          </w:rPr>
          <w:t>(七)、清洁生产</w:t>
        </w:r>
        <w:r>
          <w:tab/>
        </w:r>
        <w:r>
          <w:fldChar w:fldCharType="begin"/>
        </w:r>
        <w:r>
          <w:instrText xml:space="preserve"> PAGEREF _Toc2366 \h </w:instrText>
        </w:r>
        <w:r>
          <w:fldChar w:fldCharType="separate"/>
        </w:r>
        <w:r>
          <w:t>49</w:t>
        </w:r>
        <w:r>
          <w:fldChar w:fldCharType="end"/>
        </w:r>
      </w:hyperlink>
    </w:p>
    <w:p>
      <w:pPr>
        <w:pStyle w:val="TOC2"/>
        <w:tabs>
          <w:tab w:val="right" w:leader="dot" w:pos="8306"/>
        </w:tabs>
      </w:pPr>
      <w:hyperlink w:anchor="_Toc23967" w:history="1">
        <w:r>
          <w:rPr>
            <w:rFonts w:ascii="仿宋" w:eastAsia="仿宋" w:hAnsi="仿宋" w:cs="仿宋" w:hint="eastAsia"/>
            <w:lang w:eastAsia="zh-CN"/>
          </w:rPr>
          <w:t>(八)、环境保护综合评价</w:t>
        </w:r>
        <w:r>
          <w:tab/>
        </w:r>
        <w:r>
          <w:fldChar w:fldCharType="begin"/>
        </w:r>
        <w:r>
          <w:instrText xml:space="preserve"> PAGEREF _Toc23967 \h </w:instrText>
        </w:r>
        <w:r>
          <w:fldChar w:fldCharType="separate"/>
        </w:r>
        <w:r>
          <w:t>50</w:t>
        </w:r>
        <w:r>
          <w:fldChar w:fldCharType="end"/>
        </w:r>
      </w:hyperlink>
    </w:p>
    <w:p>
      <w:pPr>
        <w:pStyle w:val="TOC1"/>
        <w:tabs>
          <w:tab w:val="right" w:leader="dot" w:pos="8306"/>
        </w:tabs>
      </w:pPr>
      <w:hyperlink w:anchor="_Toc19166" w:history="1">
        <w:r>
          <w:rPr>
            <w:rFonts w:ascii="仿宋" w:eastAsia="仿宋" w:hAnsi="仿宋" w:cs="仿宋" w:hint="eastAsia"/>
            <w:lang w:eastAsia="zh-CN"/>
          </w:rPr>
          <w:t>十二、裁床项目创新与研发</w:t>
        </w:r>
        <w:r>
          <w:tab/>
        </w:r>
        <w:r>
          <w:fldChar w:fldCharType="begin"/>
        </w:r>
        <w:r>
          <w:instrText xml:space="preserve"> PAGEREF _Toc19166 \h </w:instrText>
        </w:r>
        <w:r>
          <w:fldChar w:fldCharType="separate"/>
        </w:r>
        <w:r>
          <w:t>51</w:t>
        </w:r>
        <w:r>
          <w:fldChar w:fldCharType="end"/>
        </w:r>
      </w:hyperlink>
    </w:p>
    <w:p>
      <w:pPr>
        <w:pStyle w:val="TOC2"/>
        <w:tabs>
          <w:tab w:val="right" w:leader="dot" w:pos="8306"/>
        </w:tabs>
      </w:pPr>
      <w:hyperlink w:anchor="_Toc27439" w:history="1">
        <w:r>
          <w:rPr>
            <w:rFonts w:ascii="仿宋" w:eastAsia="仿宋" w:hAnsi="仿宋" w:cs="仿宋" w:hint="eastAsia"/>
            <w:lang w:eastAsia="zh-CN"/>
          </w:rPr>
          <w:t>(一)、创新策略与方向</w:t>
        </w:r>
        <w:r>
          <w:tab/>
        </w:r>
        <w:r>
          <w:fldChar w:fldCharType="begin"/>
        </w:r>
        <w:r>
          <w:instrText xml:space="preserve"> PAGEREF _Toc27439 \h </w:instrText>
        </w:r>
        <w:r>
          <w:fldChar w:fldCharType="separate"/>
        </w:r>
        <w:r>
          <w:t>51</w:t>
        </w:r>
        <w:r>
          <w:fldChar w:fldCharType="end"/>
        </w:r>
      </w:hyperlink>
    </w:p>
    <w:p>
      <w:pPr>
        <w:pStyle w:val="TOC2"/>
        <w:tabs>
          <w:tab w:val="right" w:leader="dot" w:pos="8306"/>
        </w:tabs>
      </w:pPr>
      <w:hyperlink w:anchor="_Toc7293" w:history="1">
        <w:r>
          <w:rPr>
            <w:rFonts w:ascii="仿宋" w:eastAsia="仿宋" w:hAnsi="仿宋" w:cs="仿宋" w:hint="eastAsia"/>
            <w:lang w:eastAsia="zh-CN"/>
          </w:rPr>
          <w:t>(二)、研发规划与投入</w:t>
        </w:r>
        <w:r>
          <w:tab/>
        </w:r>
        <w:r>
          <w:fldChar w:fldCharType="begin"/>
        </w:r>
        <w:r>
          <w:instrText xml:space="preserve"> PAGEREF _Toc7293 \h </w:instrText>
        </w:r>
        <w:r>
          <w:fldChar w:fldCharType="separate"/>
        </w:r>
        <w:r>
          <w:t>52</w:t>
        </w:r>
        <w:r>
          <w:fldChar w:fldCharType="end"/>
        </w:r>
      </w:hyperlink>
    </w:p>
    <w:p>
      <w:pPr>
        <w:pStyle w:val="TOC1"/>
        <w:tabs>
          <w:tab w:val="right" w:leader="dot" w:pos="8306"/>
        </w:tabs>
      </w:pPr>
      <w:hyperlink w:anchor="_Toc12930" w:history="1">
        <w:r>
          <w:rPr>
            <w:rFonts w:ascii="仿宋" w:eastAsia="仿宋" w:hAnsi="仿宋" w:cs="仿宋" w:hint="eastAsia"/>
            <w:lang w:eastAsia="zh-CN"/>
          </w:rPr>
          <w:t>十三、裁床项目实施时间节点</w:t>
        </w:r>
        <w:r>
          <w:tab/>
        </w:r>
        <w:r>
          <w:fldChar w:fldCharType="begin"/>
        </w:r>
        <w:r>
          <w:instrText xml:space="preserve"> PAGEREF _Toc12930 \h </w:instrText>
        </w:r>
        <w:r>
          <w:fldChar w:fldCharType="separate"/>
        </w:r>
        <w:r>
          <w:t>54</w:t>
        </w:r>
        <w:r>
          <w:fldChar w:fldCharType="end"/>
        </w:r>
      </w:hyperlink>
    </w:p>
    <w:p>
      <w:pPr>
        <w:pStyle w:val="TOC2"/>
        <w:tabs>
          <w:tab w:val="right" w:leader="dot" w:pos="8306"/>
        </w:tabs>
      </w:pPr>
      <w:hyperlink w:anchor="_Toc4246" w:history="1">
        <w:r>
          <w:rPr>
            <w:rFonts w:ascii="仿宋" w:eastAsia="仿宋" w:hAnsi="仿宋" w:cs="仿宋" w:hint="eastAsia"/>
            <w:lang w:eastAsia="zh-CN"/>
          </w:rPr>
          <w:t>(一)、裁床项目启动阶段时间节点</w:t>
        </w:r>
        <w:r>
          <w:tab/>
        </w:r>
        <w:r>
          <w:fldChar w:fldCharType="begin"/>
        </w:r>
        <w:r>
          <w:instrText xml:space="preserve"> PAGEREF _Toc4246 \h </w:instrText>
        </w:r>
        <w:r>
          <w:fldChar w:fldCharType="separate"/>
        </w:r>
        <w:r>
          <w:t>54</w:t>
        </w:r>
        <w:r>
          <w:fldChar w:fldCharType="end"/>
        </w:r>
      </w:hyperlink>
    </w:p>
    <w:p>
      <w:pPr>
        <w:pStyle w:val="TOC2"/>
        <w:tabs>
          <w:tab w:val="right" w:leader="dot" w:pos="8306"/>
        </w:tabs>
      </w:pPr>
      <w:hyperlink w:anchor="_Toc31775" w:history="1">
        <w:r>
          <w:rPr>
            <w:rFonts w:ascii="仿宋" w:eastAsia="仿宋" w:hAnsi="仿宋" w:cs="仿宋" w:hint="eastAsia"/>
            <w:lang w:eastAsia="zh-CN"/>
          </w:rPr>
          <w:t>(二)、裁床项目执行阶段时间节点</w:t>
        </w:r>
        <w:r>
          <w:tab/>
        </w:r>
        <w:r>
          <w:fldChar w:fldCharType="begin"/>
        </w:r>
        <w:r>
          <w:instrText xml:space="preserve"> PAGEREF _Toc31775 \h </w:instrText>
        </w:r>
        <w:r>
          <w:fldChar w:fldCharType="separate"/>
        </w:r>
        <w:r>
          <w:t>55</w:t>
        </w:r>
        <w:r>
          <w:fldChar w:fldCharType="end"/>
        </w:r>
      </w:hyperlink>
    </w:p>
    <w:p>
      <w:pPr>
        <w:pStyle w:val="TOC2"/>
        <w:tabs>
          <w:tab w:val="right" w:leader="dot" w:pos="8306"/>
        </w:tabs>
      </w:pPr>
      <w:hyperlink w:anchor="_Toc13736" w:history="1">
        <w:r>
          <w:rPr>
            <w:rFonts w:ascii="仿宋" w:eastAsia="仿宋" w:hAnsi="仿宋" w:cs="仿宋" w:hint="eastAsia"/>
            <w:lang w:eastAsia="zh-CN"/>
          </w:rPr>
          <w:t>(三)、裁床项目完成阶段时间节点</w:t>
        </w:r>
        <w:r>
          <w:tab/>
        </w:r>
        <w:r>
          <w:fldChar w:fldCharType="begin"/>
        </w:r>
        <w:r>
          <w:instrText xml:space="preserve"> PAGEREF _Toc13736 \h </w:instrText>
        </w:r>
        <w:r>
          <w:fldChar w:fldCharType="separate"/>
        </w:r>
        <w:r>
          <w:t>56</w:t>
        </w:r>
        <w:r>
          <w:fldChar w:fldCharType="end"/>
        </w:r>
      </w:hyperlink>
    </w:p>
    <w:p>
      <w:pPr>
        <w:pStyle w:val="TOC1"/>
        <w:tabs>
          <w:tab w:val="right" w:leader="dot" w:pos="8306"/>
        </w:tabs>
      </w:pPr>
      <w:hyperlink w:anchor="_Toc11350" w:history="1">
        <w:r>
          <w:rPr>
            <w:rFonts w:ascii="仿宋" w:eastAsia="仿宋" w:hAnsi="仿宋" w:cs="仿宋" w:hint="eastAsia"/>
            <w:lang w:eastAsia="zh-CN"/>
          </w:rPr>
          <w:t>十四、裁床项目工程方案分析</w:t>
        </w:r>
        <w:r>
          <w:tab/>
        </w:r>
        <w:r>
          <w:fldChar w:fldCharType="begin"/>
        </w:r>
        <w:r>
          <w:instrText xml:space="preserve"> PAGEREF _Toc11350 \h </w:instrText>
        </w:r>
        <w:r>
          <w:fldChar w:fldCharType="separate"/>
        </w:r>
        <w:r>
          <w:t>57</w:t>
        </w:r>
        <w:r>
          <w:fldChar w:fldCharType="end"/>
        </w:r>
      </w:hyperlink>
    </w:p>
    <w:p>
      <w:pPr>
        <w:pStyle w:val="TOC2"/>
        <w:tabs>
          <w:tab w:val="right" w:leader="dot" w:pos="8306"/>
        </w:tabs>
      </w:pPr>
      <w:hyperlink w:anchor="_Toc22366" w:history="1">
        <w:r>
          <w:rPr>
            <w:rFonts w:ascii="仿宋" w:eastAsia="仿宋" w:hAnsi="仿宋" w:cs="仿宋" w:hint="eastAsia"/>
            <w:lang w:eastAsia="zh-CN"/>
          </w:rPr>
          <w:t>(一)、建筑工程设计原则</w:t>
        </w:r>
        <w:r>
          <w:tab/>
        </w:r>
        <w:r>
          <w:fldChar w:fldCharType="begin"/>
        </w:r>
        <w:r>
          <w:instrText xml:space="preserve"> PAGEREF _Toc22366 \h </w:instrText>
        </w:r>
        <w:r>
          <w:fldChar w:fldCharType="separate"/>
        </w:r>
        <w:r>
          <w:t>57</w:t>
        </w:r>
        <w:r>
          <w:fldChar w:fldCharType="end"/>
        </w:r>
      </w:hyperlink>
    </w:p>
    <w:p>
      <w:pPr>
        <w:pStyle w:val="TOC2"/>
        <w:tabs>
          <w:tab w:val="right" w:leader="dot" w:pos="8306"/>
        </w:tabs>
      </w:pPr>
      <w:hyperlink w:anchor="_Toc32317" w:history="1">
        <w:r>
          <w:rPr>
            <w:rFonts w:ascii="仿宋" w:eastAsia="仿宋" w:hAnsi="仿宋" w:cs="仿宋" w:hint="eastAsia"/>
            <w:lang w:eastAsia="zh-CN"/>
          </w:rPr>
          <w:t>(二)、土建工程建设指标</w:t>
        </w:r>
        <w:r>
          <w:tab/>
        </w:r>
        <w:r>
          <w:fldChar w:fldCharType="begin"/>
        </w:r>
        <w:r>
          <w:instrText xml:space="preserve"> PAGEREF _Toc32317 \h </w:instrText>
        </w:r>
        <w:r>
          <w:fldChar w:fldCharType="separate"/>
        </w:r>
        <w:r>
          <w:t>60</w:t>
        </w:r>
        <w:r>
          <w:fldChar w:fldCharType="end"/>
        </w:r>
      </w:hyperlink>
    </w:p>
    <w:p>
      <w:pPr>
        <w:pStyle w:val="TOC1"/>
        <w:tabs>
          <w:tab w:val="right" w:leader="dot" w:pos="8306"/>
        </w:tabs>
      </w:pPr>
      <w:hyperlink w:anchor="_Toc21039" w:history="1">
        <w:r>
          <w:rPr>
            <w:rFonts w:ascii="仿宋" w:eastAsia="仿宋" w:hAnsi="仿宋" w:cs="仿宋" w:hint="eastAsia"/>
            <w:lang w:eastAsia="zh-CN"/>
          </w:rPr>
          <w:t>十五、裁床项目治理与监督</w:t>
        </w:r>
        <w:r>
          <w:tab/>
        </w:r>
        <w:r>
          <w:fldChar w:fldCharType="begin"/>
        </w:r>
        <w:r>
          <w:instrText xml:space="preserve"> PAGEREF _Toc21039 \h </w:instrText>
        </w:r>
        <w:r>
          <w:fldChar w:fldCharType="separate"/>
        </w:r>
        <w:r>
          <w:t>62</w:t>
        </w:r>
        <w:r>
          <w:fldChar w:fldCharType="end"/>
        </w:r>
      </w:hyperlink>
    </w:p>
    <w:p>
      <w:pPr>
        <w:pStyle w:val="TOC2"/>
        <w:tabs>
          <w:tab w:val="right" w:leader="dot" w:pos="8306"/>
        </w:tabs>
      </w:pPr>
      <w:hyperlink w:anchor="_Toc31576" w:history="1">
        <w:r>
          <w:rPr>
            <w:rFonts w:ascii="仿宋" w:eastAsia="仿宋" w:hAnsi="仿宋" w:cs="仿宋" w:hint="eastAsia"/>
            <w:lang w:eastAsia="zh-CN"/>
          </w:rPr>
          <w:t>(一)、裁床项目治理结构</w:t>
        </w:r>
        <w:r>
          <w:tab/>
        </w:r>
        <w:r>
          <w:fldChar w:fldCharType="begin"/>
        </w:r>
        <w:r>
          <w:instrText xml:space="preserve"> PAGEREF _Toc31576 \h </w:instrText>
        </w:r>
        <w:r>
          <w:fldChar w:fldCharType="separate"/>
        </w:r>
        <w:r>
          <w:t>62</w:t>
        </w:r>
        <w:r>
          <w:fldChar w:fldCharType="end"/>
        </w:r>
      </w:hyperlink>
    </w:p>
    <w:p>
      <w:pPr>
        <w:pStyle w:val="TOC2"/>
        <w:tabs>
          <w:tab w:val="right" w:leader="dot" w:pos="8306"/>
        </w:tabs>
      </w:pPr>
      <w:hyperlink w:anchor="_Toc21709" w:history="1">
        <w:r>
          <w:rPr>
            <w:rFonts w:ascii="仿宋" w:eastAsia="仿宋" w:hAnsi="仿宋" w:cs="仿宋" w:hint="eastAsia"/>
            <w:lang w:eastAsia="zh-CN"/>
          </w:rPr>
          <w:t>(二)、监督与审计</w:t>
        </w:r>
        <w:r>
          <w:tab/>
        </w:r>
        <w:r>
          <w:fldChar w:fldCharType="begin"/>
        </w:r>
        <w:r>
          <w:instrText xml:space="preserve"> PAGEREF _Toc21709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11"/>
      <w:r>
        <w:rPr>
          <w:rFonts w:ascii="仿宋" w:eastAsia="仿宋" w:hAnsi="仿宋" w:cs="仿宋" w:hint="eastAsia"/>
          <w:sz w:val="28"/>
          <w:lang w:eastAsia="zh-CN"/>
        </w:rPr>
        <w:t>一、裁床项目选址可行性分析</w:t>
      </w:r>
      <w:bookmarkEnd w:id="2"/>
    </w:p>
    <w:p>
      <w:pPr>
        <w:pStyle w:val="Heading2"/>
        <w:rPr>
          <w:rFonts w:ascii="仿宋" w:eastAsia="仿宋" w:hAnsi="仿宋" w:cs="仿宋" w:hint="eastAsia"/>
          <w:lang w:eastAsia="zh-CN"/>
        </w:rPr>
      </w:pPr>
      <w:bookmarkStart w:id="3" w:name="_Toc27384"/>
      <w:r>
        <w:rPr>
          <w:rFonts w:ascii="仿宋" w:eastAsia="仿宋" w:hAnsi="仿宋" w:cs="仿宋" w:hint="eastAsia"/>
          <w:lang w:eastAsia="zh-CN"/>
        </w:rPr>
        <w:t>(一)、裁床项目选址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该裁床项目选址位于XX省XX市XX区XXX街道</w:t>
      </w:r>
    </w:p>
    <w:p>
      <w:pPr>
        <w:pStyle w:val="Heading2"/>
        <w:ind w:firstLine="560" w:firstLineChars="200"/>
        <w:rPr>
          <w:rFonts w:ascii="仿宋" w:eastAsia="仿宋" w:hAnsi="仿宋" w:cs="仿宋" w:hint="eastAsia"/>
          <w:sz w:val="28"/>
          <w:lang w:eastAsia="zh-CN"/>
        </w:rPr>
      </w:pPr>
      <w:bookmarkStart w:id="4" w:name="_Toc195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裁床项目的征地面积将根据裁床项目的实际规模和需求进行精确规划。具体面积XXX平方米，旨在确保裁床项目不仅能够满足当前的发展需求，还能够预留空间以适应未来的扩展。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净用地面积是在征地面积基础上去除不可利用面积后的实际可开发用地。具体面积XXX平方米，考虑到环保、交通、安全等多方面因素，以确保裁床项目在整体利用效率上达到最优。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裁床项目计划建设的建筑总规模具体面积XXX平方米。这一规模的确定综合考虑了裁床项目的性质、规模，以及城市规划的相关要求，确保建筑布局与周边环境协调一致。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绿地率是裁床项目用地中被规划为绿地的比例。具体面积XXX平方米，旨在通过合理规划绿地，改善裁床项目周边环境，提升居民生活质量，并符合城市整体绿化规划。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容积率是用地上可以建设的建筑总体积与用地面积之比。具体面积XXX，通过合理的容积率规划，确保裁床项目建筑规模与周边环境和谐共生。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确保裁床项目选址与当地城市规划相一致，具体面积XXX平方米。通过与城市规划部门深入沟通，确保裁床项目不仅符合城市的整体发展方向，还能够融入城市的发展布局，为城市的长远发展贡献力量。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充分了解并确保裁床项目选址符合当地产业政策，具体面积XXX平方米。这包括裁床项目对当地经济的促进作用，以及对相关产业的带动效应，确保裁床项目与地方政府的产业政策保持一致，促进共赢合作。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用地总体要求必须符合环保和可持续发展的原则，具体面积XXX平方米。通过采用绿色建筑设计、节能减排等措施，确保裁床项目在建设和运营过程中对环境的影响最小化，达到可持续发展的要求。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确保裁床项目选址具备必要的公共设施配套，具体面积XXX平方米。这包括交通便利性、教育、医疗等基础设施，以提高居民生活品质，使得裁床项目选址更具吸引力。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考虑用地总体要求对当地社会稳定性的影响，具体面积XXX平方米。通过深入了解当地社区反馈，确保裁床项目的选址和建设过程对当地社会和谐稳定产生积极作用。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裁床项目选址不仅符合法规和规划，还在实际操作中具有可行性。这一全面规划将为裁床项目的成功实施提供坚实的基础，确保裁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6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裁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裁床项目的设备规划和空间设计中，我们将采取灵活设备布局的措施。设备布局将根据实际需求进行灵活设计，避免不必要的浪费。通过合理规划设备摆放位置，我们将提高设备的利用率，减少设备间距，以确保裁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裁床项目内部引入共享设施的概念，例如共享会议室、办公区等。通过这种方式，我们可以减少对资源的重复建设，提高资源共享效率，从而减小裁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裁床项目的总图布置中，我们将不同功能区域进行明确的规划，以最大程度满足裁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3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我们首先关注市场因素，包括潜在客户分布、竞争对手位置、市场需求等。通过深入的市场调研，我们能够更准确地评估选址对于市场开拓和产品销售的影响，确保裁床项目能够在有利的市场环境中蓬勃发展。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裁床项目对环境的影响是综合评价的重要因素之一。我们将详细考虑选址周边的自然环境、生态保护区、水源地等情况，确保裁床项目的建设和运营对环境影响最小化，并符合当地的环保法规标准。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对选址的评价还需充分考虑当地政府的产业政策和法规。我们将详细了解裁床项目所在地的相关政策，确保裁床项目的规划和运营与当地法规相符，降低不必要的法律风险。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考虑到社会稳定性对企业运营的重要性，我们将评估选址地区的社会安全情况、劳工关系、社区反馈等方面，以确保裁床项目的建设和运营不会受到社会稳定性的负面影响。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最后，我们将综合考虑用地成本，包括土地购置费用、土地开发成本等。通过对用地成本的详细评估，我们能够做出更为精确的经济效益分析，为裁床项目的投资决策提供有力支持。</w:t>
      </w:r>
    </w:p>
    <w:p>
      <w:pPr>
        <w:pStyle w:val="Heading1"/>
        <w:ind w:firstLine="560" w:firstLineChars="200"/>
        <w:rPr>
          <w:rFonts w:ascii="仿宋" w:eastAsia="仿宋" w:hAnsi="仿宋" w:cs="仿宋" w:hint="eastAsia"/>
          <w:sz w:val="28"/>
          <w:lang w:eastAsia="zh-CN"/>
        </w:rPr>
      </w:pPr>
      <w:bookmarkStart w:id="8" w:name="_Toc17858"/>
      <w:r>
        <w:rPr>
          <w:rFonts w:ascii="仿宋" w:eastAsia="仿宋" w:hAnsi="仿宋" w:cs="仿宋" w:hint="eastAsia"/>
          <w:sz w:val="28"/>
          <w:lang w:eastAsia="zh-CN"/>
        </w:rPr>
        <w:t>二、裁床项目可持续发展</w:t>
      </w:r>
      <w:bookmarkEnd w:id="8"/>
    </w:p>
    <w:p>
      <w:pPr>
        <w:pStyle w:val="Heading2"/>
        <w:rPr>
          <w:rFonts w:ascii="仿宋" w:eastAsia="仿宋" w:hAnsi="仿宋" w:cs="仿宋" w:hint="eastAsia"/>
          <w:lang w:eastAsia="zh-CN"/>
        </w:rPr>
      </w:pPr>
      <w:bookmarkStart w:id="9" w:name="_Toc2911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裁床项目中，裁床项目团队着眼于未来，明确了可持续发展的战略方向。制定的具体可持续发展目标包括降低资源使用、采用环保技术、最大化社会效益等。这一步骤不仅有助于裁床项目在环保和社会责任方面达到最高标准，也为未来提供了明确的指引，确保裁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可持续实践的融入裁床项目管理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裁床项目管理周期。从裁床项目规划开始，裁床项目团队就考虑了环境和社会的因素。在执行阶段，裁床项目团队积极推动绿色技术的应用，优化资源利用。此外，关注员工的社会责任，通过培训和沟通活动提高员工对可持续发展的认知，使他们能够在日常工作中践行可持续实践。这些举措不仅为裁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4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扎根于裁床项目的可持续发展理念，我们深信环保与社会责任是裁床项目成功的关键支柱。在裁床项目的每一步，我们都致力于通过创新和实践，履行对环境和社会的坚定责任。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团队通过引入先进的环保技术、建立高效的废物处理系统以及推动能源节约措施，积极履行环保责任。定期的环保监测和评估确保裁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裁床项目不仅致力于自身可持续发展，还注重对社会的回馈。通过支持社区裁床项目、参与慈善事业、提供培训机会等方式，裁床项目积极履行社会责任。与当地社区建立积极互动，关注员工的工作与生活平衡，以及员工的身心健康，是裁床项目在社会责任层面的关键举措。这样的实践不仅增强了裁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458"/>
      <w:r>
        <w:rPr>
          <w:rFonts w:ascii="仿宋" w:eastAsia="仿宋" w:hAnsi="仿宋" w:cs="仿宋" w:hint="eastAsia"/>
          <w:sz w:val="28"/>
          <w:lang w:eastAsia="zh-CN"/>
        </w:rPr>
        <w:t>三、裁床项目文档管理</w:t>
      </w:r>
      <w:bookmarkEnd w:id="11"/>
    </w:p>
    <w:p>
      <w:pPr>
        <w:pStyle w:val="Heading2"/>
        <w:rPr>
          <w:rFonts w:ascii="仿宋" w:eastAsia="仿宋" w:hAnsi="仿宋" w:cs="仿宋" w:hint="eastAsia"/>
          <w:lang w:eastAsia="zh-CN"/>
        </w:rPr>
      </w:pPr>
      <w:bookmarkStart w:id="12" w:name="_Toc105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裁床项目高度重视文档的质量和准确性，以支持裁床项目的各项活动和决策。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文档的编制始于裁床项目计划的初期，我们制定了详细的文档编制计划，明确了每个文档的内容、格式和编写责任人。在裁床项目启动阶段，我们首先编制了裁床项目章程，明确定义了裁床项目的目标、范围、风险等关键要素。随后，裁床项目团队根据计划陆续编制了需求文档、设计文档、测试文档等各类文档，确保裁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裁床项目管理中的重要环节，旨在确保裁床项目文档符合质量标准和裁床项目需求。在裁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除了内部审查，我们还进行了外部审查，邀请裁床项目相关利益方和专业领域的专家对文档进行独立审查。这有助于获取更全面、客观的反馈，确保裁床项目文档不仅符合内部标准，也满足外部需求。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裁床项目在文档编制与审查方面建立了严格的管理机制，通过规范的流程和多维度的审查，确保裁床项目文档的质量、准确性和可靠性，为裁床项目的顺利推进提供了有力支持。</w:t>
      </w:r>
    </w:p>
    <w:p>
      <w:pPr>
        <w:pStyle w:val="Heading2"/>
        <w:ind w:firstLine="560" w:firstLineChars="200"/>
        <w:rPr>
          <w:rFonts w:ascii="仿宋" w:eastAsia="仿宋" w:hAnsi="仿宋" w:cs="仿宋" w:hint="eastAsia"/>
          <w:sz w:val="28"/>
          <w:lang w:eastAsia="zh-CN"/>
        </w:rPr>
      </w:pPr>
      <w:bookmarkStart w:id="13" w:name="_Toc77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在裁床项目中，我们致力于优化文档发布与分发过程，以确保信息的高效传递和团队间协作的顺畅进行。以下是我们采取的关键优化策略：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我们通过多渠道发布文档，包括电子邮件、裁床项目管理平台、内部网站等，以满足不同团队成员的偏好和需求。多渠道发布确保了信息的全面覆盖。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我们采用了精细的权限控制，确保只有授权人员可以访问敏感信息。这种安全措施保护了裁床项目文档的机密性，防止了未经授权的信息泄露。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02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文档存档与归档是裁床项目生命周期中一个至关重要的环节，直接关系到裁床项目信息的长期保存和历史记录的完整性。在裁床项目中，我们实施了一系列有效的文档存档与归档管理策略：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938"/>
      <w:r>
        <w:rPr>
          <w:rFonts w:ascii="仿宋" w:eastAsia="仿宋" w:hAnsi="仿宋" w:cs="仿宋" w:hint="eastAsia"/>
          <w:sz w:val="28"/>
          <w:lang w:eastAsia="zh-CN"/>
        </w:rPr>
        <w:t>四、裁床项目建设单位说明</w:t>
      </w:r>
      <w:bookmarkEnd w:id="15"/>
    </w:p>
    <w:p>
      <w:pPr>
        <w:pStyle w:val="Heading2"/>
        <w:rPr>
          <w:rFonts w:ascii="仿宋" w:eastAsia="仿宋" w:hAnsi="仿宋" w:cs="仿宋" w:hint="eastAsia"/>
          <w:lang w:eastAsia="zh-CN"/>
        </w:rPr>
      </w:pPr>
      <w:bookmarkStart w:id="16" w:name="_Toc14474"/>
      <w:r>
        <w:rPr>
          <w:rFonts w:ascii="仿宋" w:eastAsia="仿宋" w:hAnsi="仿宋" w:cs="仿宋" w:hint="eastAsia"/>
          <w:lang w:eastAsia="zh-CN"/>
        </w:rPr>
        <w:t>(一)、裁床项目承办单位基本情况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81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裁床项目承办单位的XXXX，我们着眼于实现可持续的经济效益。通过技术创新和解决方案的提供，公司预计在裁床项目执行期间将获得可观的收入增长。这一收入来源主要包括裁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同时，我们注重成本控制和效率提升，以确保裁床项目的可持续盈利。透过精细的管理和资源优化，公司期望实现裁床项目利润最大化。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裁床项目实施进行全面的投资评估，包括裁床项目启动阶段的资金投入和后续运营成本。通过对裁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为确保公司在裁床项目实施过程中具备足够的资金流动性，公司将进行详尽的现金流分析。这包括资金需求的合理预测、裁床项目周期内的资金峰谷分析以及灵活的财务管理策略，以应对各种潜在的经济变动。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259"/>
      <w:r>
        <w:rPr>
          <w:rFonts w:ascii="仿宋" w:eastAsia="仿宋" w:hAnsi="仿宋" w:cs="仿宋" w:hint="eastAsia"/>
          <w:sz w:val="28"/>
          <w:lang w:eastAsia="zh-CN"/>
        </w:rPr>
        <w:t>五、裁床项目概论</w:t>
      </w:r>
      <w:bookmarkEnd w:id="18"/>
    </w:p>
    <w:p>
      <w:pPr>
        <w:pStyle w:val="Heading2"/>
        <w:rPr>
          <w:rFonts w:ascii="仿宋" w:eastAsia="仿宋" w:hAnsi="仿宋" w:cs="仿宋" w:hint="eastAsia"/>
          <w:lang w:eastAsia="zh-CN"/>
        </w:rPr>
      </w:pPr>
      <w:bookmarkStart w:id="19" w:name="_Toc22725"/>
      <w:r>
        <w:rPr>
          <w:rFonts w:ascii="仿宋" w:eastAsia="仿宋" w:hAnsi="仿宋" w:cs="仿宋" w:hint="eastAsia"/>
          <w:lang w:eastAsia="zh-CN"/>
        </w:rPr>
        <w:t>(一)、裁床项目概况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的起源追溯至对市场的深入洞察。市场的不断演变与变革为裁床项目提供了难得的机遇。当前市场存在的需求缺口和变革的大环境共同构成了裁床项目的背景。这个裁床项目旨在充分利用市场机遇，填补行业中尚未满足的需求，为客户提供全新的解决方案。市场的变革和需求的增长使得这个裁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裁床项目名称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裁床项目正式命名为裁床。这个名称不仅仅是一个标识，更代表了裁床项目的核心理念和愿景。它蕴含着裁床项目所要解决问题的关键字，具有强烈的表达和辨识度，为裁床项目树立了鲜明的品牌形象。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裁床项目目标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的核心目标是提供一种全新、高效的解决方案，满足客户日益增长的需求。裁床项目追求的不仅仅是满足市场需求，更是在市场中获得卓越的竞争优势。通过不断提升产品或服务的质量和创新水平，裁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裁床项目范围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全面涵盖了产品研发、制造、市场推广和售后服务，确保从产品设计到最终用户体验的全方位关注。这一全面的裁床项目范围是为了确保裁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裁床项目时间表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裁床项目计划在未来18个月内完成，包括研发、测试、市场试点和正式推出等不同阶段。这个时间表的合理设计是为了确保裁床项目各个阶段的顺利推进，以便按时交付高质量的成果。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裁床项目预算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裁床项目总预算估算为XX百万美元，主要分配在研发、市场推广、人员培训和运营等方面。这一充足的预算为裁床项目提供了充足的资源，确保裁床项目在各个方面都能取得优异的表现。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裁床项目风险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裁床项目可能面临的风险包括市场接受度低、技术难题、竞争激烈等。裁床项目团队已经制定了相应的风险应对计划，通过前瞻性的风险管理，确保裁床项目在面对不确定性时能够迅速做出应对。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裁床项目团队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裁床项目汇聚了一支经验丰富、多领域专业素养的核心团队，确保裁床项目在各个方面都能拥有高水平的执行力。团队的协同作战是裁床项目成功的关键因素之一。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裁床项目背景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裁床项目的背景根植于市场对更高效、创新产品的渴望，同时也受到科技发展对行业格局的深刻改变的影响。这为裁床项目提供了广阔的发展空间和市场需求。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裁床项目现状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https://d.book118.com/935111303130011041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裁床项目规划设计蓝图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563F6"/>
    <w:rsid w:val="5C856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1113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2024-01-10T16:43:00Z</dcterms:created>
  <dcterms:modified xsi:type="dcterms:W3CDTF">2024-01-10T16:44:11Z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C8E909AFE1084AF1825D2869CEC3F1AE_11</vt:lpwstr>
  </property>
  <property fmtid="{D5CDD505-2E9C-101B-9397-08002B2CF9AE}" pid="3" name="KSOProductBuildVer">
    <vt:lpwstr>2052-12.1.0.16120</vt:lpwstr>
  </property>
</Properties>
</file>