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数字化Ｘ射线机项目建设总纲及方案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56" w:history="1">
        <w:r>
          <w:rPr>
            <w:rFonts w:ascii="仿宋" w:eastAsia="仿宋" w:hAnsi="仿宋" w:cs="仿宋" w:hint="eastAsia"/>
            <w:lang w:eastAsia="zh-CN"/>
          </w:rPr>
          <w:t>序言</w:t>
        </w:r>
        <w:r>
          <w:tab/>
        </w:r>
        <w:r>
          <w:fldChar w:fldCharType="begin"/>
        </w:r>
        <w:r>
          <w:instrText xml:space="preserve"> PAGEREF _Toc8456 \h </w:instrText>
        </w:r>
        <w:r>
          <w:fldChar w:fldCharType="separate"/>
        </w:r>
        <w:r>
          <w:t>3</w:t>
        </w:r>
        <w:r>
          <w:fldChar w:fldCharType="end"/>
        </w:r>
      </w:hyperlink>
    </w:p>
    <w:p>
      <w:pPr>
        <w:pStyle w:val="TOC1"/>
        <w:tabs>
          <w:tab w:val="right" w:leader="dot" w:pos="8306"/>
        </w:tabs>
      </w:pPr>
      <w:hyperlink w:anchor="_Toc27071" w:history="1">
        <w:r>
          <w:rPr>
            <w:rFonts w:ascii="仿宋" w:eastAsia="仿宋" w:hAnsi="仿宋" w:cs="仿宋" w:hint="eastAsia"/>
            <w:lang w:eastAsia="zh-CN"/>
          </w:rPr>
          <w:t>一、社会影响分析</w:t>
        </w:r>
        <w:r>
          <w:tab/>
        </w:r>
        <w:r>
          <w:fldChar w:fldCharType="begin"/>
        </w:r>
        <w:r>
          <w:instrText xml:space="preserve"> PAGEREF _Toc27071 \h </w:instrText>
        </w:r>
        <w:r>
          <w:fldChar w:fldCharType="separate"/>
        </w:r>
        <w:r>
          <w:t>3</w:t>
        </w:r>
        <w:r>
          <w:fldChar w:fldCharType="end"/>
        </w:r>
      </w:hyperlink>
    </w:p>
    <w:p>
      <w:pPr>
        <w:pStyle w:val="TOC2"/>
        <w:tabs>
          <w:tab w:val="right" w:leader="dot" w:pos="8306"/>
        </w:tabs>
      </w:pPr>
      <w:hyperlink w:anchor="_Toc31954" w:history="1">
        <w:r>
          <w:rPr>
            <w:rFonts w:ascii="仿宋" w:eastAsia="仿宋" w:hAnsi="仿宋" w:cs="仿宋" w:hint="eastAsia"/>
            <w:lang w:eastAsia="zh-CN"/>
          </w:rPr>
          <w:t>(一)、社会影响效果分析</w:t>
        </w:r>
        <w:r>
          <w:tab/>
        </w:r>
        <w:r>
          <w:fldChar w:fldCharType="begin"/>
        </w:r>
        <w:r>
          <w:instrText xml:space="preserve"> PAGEREF _Toc31954 \h </w:instrText>
        </w:r>
        <w:r>
          <w:fldChar w:fldCharType="separate"/>
        </w:r>
        <w:r>
          <w:t>3</w:t>
        </w:r>
        <w:r>
          <w:fldChar w:fldCharType="end"/>
        </w:r>
      </w:hyperlink>
    </w:p>
    <w:p>
      <w:pPr>
        <w:pStyle w:val="TOC2"/>
        <w:tabs>
          <w:tab w:val="right" w:leader="dot" w:pos="8306"/>
        </w:tabs>
      </w:pPr>
      <w:hyperlink w:anchor="_Toc8161" w:history="1">
        <w:r>
          <w:rPr>
            <w:rFonts w:ascii="仿宋" w:eastAsia="仿宋" w:hAnsi="仿宋" w:cs="仿宋" w:hint="eastAsia"/>
            <w:lang w:eastAsia="zh-CN"/>
          </w:rPr>
          <w:t>(二)、社会适应性分析</w:t>
        </w:r>
        <w:r>
          <w:tab/>
        </w:r>
        <w:r>
          <w:fldChar w:fldCharType="begin"/>
        </w:r>
        <w:r>
          <w:instrText xml:space="preserve"> PAGEREF _Toc8161 \h </w:instrText>
        </w:r>
        <w:r>
          <w:fldChar w:fldCharType="separate"/>
        </w:r>
        <w:r>
          <w:t>5</w:t>
        </w:r>
        <w:r>
          <w:fldChar w:fldCharType="end"/>
        </w:r>
      </w:hyperlink>
    </w:p>
    <w:p>
      <w:pPr>
        <w:pStyle w:val="TOC2"/>
        <w:tabs>
          <w:tab w:val="right" w:leader="dot" w:pos="8306"/>
        </w:tabs>
      </w:pPr>
      <w:hyperlink w:anchor="_Toc30223" w:history="1">
        <w:r>
          <w:rPr>
            <w:rFonts w:ascii="仿宋" w:eastAsia="仿宋" w:hAnsi="仿宋" w:cs="仿宋" w:hint="eastAsia"/>
            <w:lang w:eastAsia="zh-CN"/>
          </w:rPr>
          <w:t>(三)、社会风险及对策分析</w:t>
        </w:r>
        <w:r>
          <w:tab/>
        </w:r>
        <w:r>
          <w:fldChar w:fldCharType="begin"/>
        </w:r>
        <w:r>
          <w:instrText xml:space="preserve"> PAGEREF _Toc30223 \h </w:instrText>
        </w:r>
        <w:r>
          <w:fldChar w:fldCharType="separate"/>
        </w:r>
        <w:r>
          <w:t>7</w:t>
        </w:r>
        <w:r>
          <w:fldChar w:fldCharType="end"/>
        </w:r>
      </w:hyperlink>
    </w:p>
    <w:p>
      <w:pPr>
        <w:pStyle w:val="TOC1"/>
        <w:tabs>
          <w:tab w:val="right" w:leader="dot" w:pos="8306"/>
        </w:tabs>
      </w:pPr>
      <w:hyperlink w:anchor="_Toc30949" w:history="1">
        <w:r>
          <w:rPr>
            <w:rFonts w:ascii="仿宋" w:eastAsia="仿宋" w:hAnsi="仿宋" w:cs="仿宋" w:hint="eastAsia"/>
            <w:lang w:eastAsia="zh-CN"/>
          </w:rPr>
          <w:t>二、资源开发及综合利用分析</w:t>
        </w:r>
        <w:r>
          <w:tab/>
        </w:r>
        <w:r>
          <w:fldChar w:fldCharType="begin"/>
        </w:r>
        <w:r>
          <w:instrText xml:space="preserve"> PAGEREF _Toc30949 \h </w:instrText>
        </w:r>
        <w:r>
          <w:fldChar w:fldCharType="separate"/>
        </w:r>
        <w:r>
          <w:t>10</w:t>
        </w:r>
        <w:r>
          <w:fldChar w:fldCharType="end"/>
        </w:r>
      </w:hyperlink>
    </w:p>
    <w:p>
      <w:pPr>
        <w:pStyle w:val="TOC2"/>
        <w:tabs>
          <w:tab w:val="right" w:leader="dot" w:pos="8306"/>
        </w:tabs>
      </w:pPr>
      <w:hyperlink w:anchor="_Toc21999" w:history="1">
        <w:r>
          <w:rPr>
            <w:rFonts w:ascii="仿宋" w:eastAsia="仿宋" w:hAnsi="仿宋" w:cs="仿宋" w:hint="eastAsia"/>
            <w:lang w:eastAsia="zh-CN"/>
          </w:rPr>
          <w:t>(一)、资源开发方案</w:t>
        </w:r>
        <w:r>
          <w:tab/>
        </w:r>
        <w:r>
          <w:fldChar w:fldCharType="begin"/>
        </w:r>
        <w:r>
          <w:instrText xml:space="preserve"> PAGEREF _Toc21999 \h </w:instrText>
        </w:r>
        <w:r>
          <w:fldChar w:fldCharType="separate"/>
        </w:r>
        <w:r>
          <w:t>10</w:t>
        </w:r>
        <w:r>
          <w:fldChar w:fldCharType="end"/>
        </w:r>
      </w:hyperlink>
    </w:p>
    <w:p>
      <w:pPr>
        <w:pStyle w:val="TOC2"/>
        <w:tabs>
          <w:tab w:val="right" w:leader="dot" w:pos="8306"/>
        </w:tabs>
      </w:pPr>
      <w:hyperlink w:anchor="_Toc27935" w:history="1">
        <w:r>
          <w:rPr>
            <w:rFonts w:ascii="仿宋" w:eastAsia="仿宋" w:hAnsi="仿宋" w:cs="仿宋" w:hint="eastAsia"/>
            <w:lang w:eastAsia="zh-CN"/>
          </w:rPr>
          <w:t>(二)、资源利用方案</w:t>
        </w:r>
        <w:r>
          <w:tab/>
        </w:r>
        <w:r>
          <w:fldChar w:fldCharType="begin"/>
        </w:r>
        <w:r>
          <w:instrText xml:space="preserve"> PAGEREF _Toc27935 \h </w:instrText>
        </w:r>
        <w:r>
          <w:fldChar w:fldCharType="separate"/>
        </w:r>
        <w:r>
          <w:t>12</w:t>
        </w:r>
        <w:r>
          <w:fldChar w:fldCharType="end"/>
        </w:r>
      </w:hyperlink>
    </w:p>
    <w:p>
      <w:pPr>
        <w:pStyle w:val="TOC2"/>
        <w:tabs>
          <w:tab w:val="right" w:leader="dot" w:pos="8306"/>
        </w:tabs>
      </w:pPr>
      <w:hyperlink w:anchor="_Toc16338" w:history="1">
        <w:r>
          <w:rPr>
            <w:rFonts w:ascii="仿宋" w:eastAsia="仿宋" w:hAnsi="仿宋" w:cs="仿宋" w:hint="eastAsia"/>
            <w:lang w:eastAsia="zh-CN"/>
          </w:rPr>
          <w:t>(三)、资源节约措施</w:t>
        </w:r>
        <w:r>
          <w:tab/>
        </w:r>
        <w:r>
          <w:fldChar w:fldCharType="begin"/>
        </w:r>
        <w:r>
          <w:instrText xml:space="preserve"> PAGEREF _Toc16338 \h </w:instrText>
        </w:r>
        <w:r>
          <w:fldChar w:fldCharType="separate"/>
        </w:r>
        <w:r>
          <w:t>13</w:t>
        </w:r>
        <w:r>
          <w:fldChar w:fldCharType="end"/>
        </w:r>
      </w:hyperlink>
    </w:p>
    <w:p>
      <w:pPr>
        <w:pStyle w:val="TOC1"/>
        <w:tabs>
          <w:tab w:val="right" w:leader="dot" w:pos="8306"/>
        </w:tabs>
      </w:pPr>
      <w:hyperlink w:anchor="_Toc21858" w:history="1">
        <w:r>
          <w:rPr>
            <w:rFonts w:ascii="仿宋" w:eastAsia="仿宋" w:hAnsi="仿宋" w:cs="仿宋" w:hint="eastAsia"/>
            <w:lang w:eastAsia="zh-CN"/>
          </w:rPr>
          <w:t>三、发展规划、产业政策和行业准入分析</w:t>
        </w:r>
        <w:r>
          <w:tab/>
        </w:r>
        <w:r>
          <w:fldChar w:fldCharType="begin"/>
        </w:r>
        <w:r>
          <w:instrText xml:space="preserve"> PAGEREF _Toc21858 \h </w:instrText>
        </w:r>
        <w:r>
          <w:fldChar w:fldCharType="separate"/>
        </w:r>
        <w:r>
          <w:t>14</w:t>
        </w:r>
        <w:r>
          <w:fldChar w:fldCharType="end"/>
        </w:r>
      </w:hyperlink>
    </w:p>
    <w:p>
      <w:pPr>
        <w:pStyle w:val="TOC2"/>
        <w:tabs>
          <w:tab w:val="right" w:leader="dot" w:pos="8306"/>
        </w:tabs>
      </w:pPr>
      <w:hyperlink w:anchor="_Toc10348" w:history="1">
        <w:r>
          <w:rPr>
            <w:rFonts w:ascii="仿宋" w:eastAsia="仿宋" w:hAnsi="仿宋" w:cs="仿宋" w:hint="eastAsia"/>
            <w:lang w:eastAsia="zh-CN"/>
          </w:rPr>
          <w:t>(一)、发展规划分析</w:t>
        </w:r>
        <w:r>
          <w:tab/>
        </w:r>
        <w:r>
          <w:fldChar w:fldCharType="begin"/>
        </w:r>
        <w:r>
          <w:instrText xml:space="preserve"> PAGEREF _Toc10348 \h </w:instrText>
        </w:r>
        <w:r>
          <w:fldChar w:fldCharType="separate"/>
        </w:r>
        <w:r>
          <w:t>14</w:t>
        </w:r>
        <w:r>
          <w:fldChar w:fldCharType="end"/>
        </w:r>
      </w:hyperlink>
    </w:p>
    <w:p>
      <w:pPr>
        <w:pStyle w:val="TOC2"/>
        <w:tabs>
          <w:tab w:val="right" w:leader="dot" w:pos="8306"/>
        </w:tabs>
      </w:pPr>
      <w:hyperlink w:anchor="_Toc32272" w:history="1">
        <w:r>
          <w:rPr>
            <w:rFonts w:ascii="仿宋" w:eastAsia="仿宋" w:hAnsi="仿宋" w:cs="仿宋" w:hint="eastAsia"/>
            <w:lang w:eastAsia="zh-CN"/>
          </w:rPr>
          <w:t>(二)、产业政策分析</w:t>
        </w:r>
        <w:r>
          <w:tab/>
        </w:r>
        <w:r>
          <w:fldChar w:fldCharType="begin"/>
        </w:r>
        <w:r>
          <w:instrText xml:space="preserve"> PAGEREF _Toc32272 \h </w:instrText>
        </w:r>
        <w:r>
          <w:fldChar w:fldCharType="separate"/>
        </w:r>
        <w:r>
          <w:t>16</w:t>
        </w:r>
        <w:r>
          <w:fldChar w:fldCharType="end"/>
        </w:r>
      </w:hyperlink>
    </w:p>
    <w:p>
      <w:pPr>
        <w:pStyle w:val="TOC2"/>
        <w:tabs>
          <w:tab w:val="right" w:leader="dot" w:pos="8306"/>
        </w:tabs>
      </w:pPr>
      <w:hyperlink w:anchor="_Toc13068" w:history="1">
        <w:r>
          <w:rPr>
            <w:rFonts w:ascii="仿宋" w:eastAsia="仿宋" w:hAnsi="仿宋" w:cs="仿宋" w:hint="eastAsia"/>
            <w:lang w:eastAsia="zh-CN"/>
          </w:rPr>
          <w:t>(三)、行业准入分析</w:t>
        </w:r>
        <w:r>
          <w:tab/>
        </w:r>
        <w:r>
          <w:fldChar w:fldCharType="begin"/>
        </w:r>
        <w:r>
          <w:instrText xml:space="preserve"> PAGEREF _Toc13068 \h </w:instrText>
        </w:r>
        <w:r>
          <w:fldChar w:fldCharType="separate"/>
        </w:r>
        <w:r>
          <w:t>17</w:t>
        </w:r>
        <w:r>
          <w:fldChar w:fldCharType="end"/>
        </w:r>
      </w:hyperlink>
    </w:p>
    <w:p>
      <w:pPr>
        <w:pStyle w:val="TOC1"/>
        <w:tabs>
          <w:tab w:val="right" w:leader="dot" w:pos="8306"/>
        </w:tabs>
      </w:pPr>
      <w:hyperlink w:anchor="_Toc19408" w:history="1">
        <w:r>
          <w:rPr>
            <w:rFonts w:ascii="仿宋" w:eastAsia="仿宋" w:hAnsi="仿宋" w:cs="仿宋" w:hint="eastAsia"/>
            <w:lang w:eastAsia="zh-CN"/>
          </w:rPr>
          <w:t>四、数字化Ｘ射线机项目概论</w:t>
        </w:r>
        <w:r>
          <w:tab/>
        </w:r>
        <w:r>
          <w:fldChar w:fldCharType="begin"/>
        </w:r>
        <w:r>
          <w:instrText xml:space="preserve"> PAGEREF _Toc19408 \h </w:instrText>
        </w:r>
        <w:r>
          <w:fldChar w:fldCharType="separate"/>
        </w:r>
        <w:r>
          <w:t>19</w:t>
        </w:r>
        <w:r>
          <w:fldChar w:fldCharType="end"/>
        </w:r>
      </w:hyperlink>
    </w:p>
    <w:p>
      <w:pPr>
        <w:pStyle w:val="TOC2"/>
        <w:tabs>
          <w:tab w:val="right" w:leader="dot" w:pos="8306"/>
        </w:tabs>
      </w:pPr>
      <w:hyperlink w:anchor="_Toc3593" w:history="1">
        <w:r>
          <w:rPr>
            <w:rFonts w:ascii="仿宋" w:eastAsia="仿宋" w:hAnsi="仿宋" w:cs="仿宋" w:hint="eastAsia"/>
            <w:lang w:eastAsia="zh-CN"/>
          </w:rPr>
          <w:t>(一)、项目申报单位概况</w:t>
        </w:r>
        <w:r>
          <w:tab/>
        </w:r>
        <w:r>
          <w:fldChar w:fldCharType="begin"/>
        </w:r>
        <w:r>
          <w:instrText xml:space="preserve"> PAGEREF _Toc3593 \h </w:instrText>
        </w:r>
        <w:r>
          <w:fldChar w:fldCharType="separate"/>
        </w:r>
        <w:r>
          <w:t>19</w:t>
        </w:r>
        <w:r>
          <w:fldChar w:fldCharType="end"/>
        </w:r>
      </w:hyperlink>
    </w:p>
    <w:p>
      <w:pPr>
        <w:pStyle w:val="TOC2"/>
        <w:tabs>
          <w:tab w:val="right" w:leader="dot" w:pos="8306"/>
        </w:tabs>
      </w:pPr>
      <w:hyperlink w:anchor="_Toc18114" w:history="1">
        <w:r>
          <w:rPr>
            <w:rFonts w:ascii="仿宋" w:eastAsia="仿宋" w:hAnsi="仿宋" w:cs="仿宋" w:hint="eastAsia"/>
            <w:lang w:eastAsia="zh-CN"/>
          </w:rPr>
          <w:t>(二)、项目概况</w:t>
        </w:r>
        <w:r>
          <w:tab/>
        </w:r>
        <w:r>
          <w:fldChar w:fldCharType="begin"/>
        </w:r>
        <w:r>
          <w:instrText xml:space="preserve"> PAGEREF _Toc18114 \h </w:instrText>
        </w:r>
        <w:r>
          <w:fldChar w:fldCharType="separate"/>
        </w:r>
        <w:r>
          <w:t>20</w:t>
        </w:r>
        <w:r>
          <w:fldChar w:fldCharType="end"/>
        </w:r>
      </w:hyperlink>
    </w:p>
    <w:p>
      <w:pPr>
        <w:pStyle w:val="TOC1"/>
        <w:tabs>
          <w:tab w:val="right" w:leader="dot" w:pos="8306"/>
        </w:tabs>
      </w:pPr>
      <w:hyperlink w:anchor="_Toc28575" w:history="1">
        <w:r>
          <w:rPr>
            <w:rFonts w:ascii="仿宋" w:eastAsia="仿宋" w:hAnsi="仿宋" w:cs="仿宋" w:hint="eastAsia"/>
            <w:lang w:eastAsia="zh-CN"/>
          </w:rPr>
          <w:t>五、项目监理与质量保证</w:t>
        </w:r>
        <w:r>
          <w:tab/>
        </w:r>
        <w:r>
          <w:fldChar w:fldCharType="begin"/>
        </w:r>
        <w:r>
          <w:instrText xml:space="preserve"> PAGEREF _Toc28575 \h </w:instrText>
        </w:r>
        <w:r>
          <w:fldChar w:fldCharType="separate"/>
        </w:r>
        <w:r>
          <w:t>23</w:t>
        </w:r>
        <w:r>
          <w:fldChar w:fldCharType="end"/>
        </w:r>
      </w:hyperlink>
    </w:p>
    <w:p>
      <w:pPr>
        <w:pStyle w:val="TOC2"/>
        <w:tabs>
          <w:tab w:val="right" w:leader="dot" w:pos="8306"/>
        </w:tabs>
      </w:pPr>
      <w:hyperlink w:anchor="_Toc18526" w:history="1">
        <w:r>
          <w:rPr>
            <w:rFonts w:ascii="仿宋" w:eastAsia="仿宋" w:hAnsi="仿宋" w:cs="仿宋" w:hint="eastAsia"/>
            <w:lang w:eastAsia="zh-CN"/>
          </w:rPr>
          <w:t>(一)、监理体系构建</w:t>
        </w:r>
        <w:r>
          <w:tab/>
        </w:r>
        <w:r>
          <w:fldChar w:fldCharType="begin"/>
        </w:r>
        <w:r>
          <w:instrText xml:space="preserve"> PAGEREF _Toc18526 \h </w:instrText>
        </w:r>
        <w:r>
          <w:fldChar w:fldCharType="separate"/>
        </w:r>
        <w:r>
          <w:t>23</w:t>
        </w:r>
        <w:r>
          <w:fldChar w:fldCharType="end"/>
        </w:r>
      </w:hyperlink>
    </w:p>
    <w:p>
      <w:pPr>
        <w:pStyle w:val="TOC2"/>
        <w:tabs>
          <w:tab w:val="right" w:leader="dot" w:pos="8306"/>
        </w:tabs>
      </w:pPr>
      <w:hyperlink w:anchor="_Toc7883" w:history="1">
        <w:r>
          <w:rPr>
            <w:rFonts w:ascii="仿宋" w:eastAsia="仿宋" w:hAnsi="仿宋" w:cs="仿宋" w:hint="eastAsia"/>
            <w:lang w:eastAsia="zh-CN"/>
          </w:rPr>
          <w:t>(二)、质量保证体系实施</w:t>
        </w:r>
        <w:r>
          <w:tab/>
        </w:r>
        <w:r>
          <w:fldChar w:fldCharType="begin"/>
        </w:r>
        <w:r>
          <w:instrText xml:space="preserve"> PAGEREF _Toc7883 \h </w:instrText>
        </w:r>
        <w:r>
          <w:fldChar w:fldCharType="separate"/>
        </w:r>
        <w:r>
          <w:t>23</w:t>
        </w:r>
        <w:r>
          <w:fldChar w:fldCharType="end"/>
        </w:r>
      </w:hyperlink>
    </w:p>
    <w:p>
      <w:pPr>
        <w:pStyle w:val="TOC2"/>
        <w:tabs>
          <w:tab w:val="right" w:leader="dot" w:pos="8306"/>
        </w:tabs>
      </w:pPr>
      <w:hyperlink w:anchor="_Toc10610" w:history="1">
        <w:r>
          <w:rPr>
            <w:rFonts w:ascii="仿宋" w:eastAsia="仿宋" w:hAnsi="仿宋" w:cs="仿宋" w:hint="eastAsia"/>
            <w:lang w:eastAsia="zh-CN"/>
          </w:rPr>
          <w:t>(三)、监理与质量控制流程</w:t>
        </w:r>
        <w:r>
          <w:tab/>
        </w:r>
        <w:r>
          <w:fldChar w:fldCharType="begin"/>
        </w:r>
        <w:r>
          <w:instrText xml:space="preserve"> PAGEREF _Toc10610 \h </w:instrText>
        </w:r>
        <w:r>
          <w:fldChar w:fldCharType="separate"/>
        </w:r>
        <w:r>
          <w:t>24</w:t>
        </w:r>
        <w:r>
          <w:fldChar w:fldCharType="end"/>
        </w:r>
      </w:hyperlink>
    </w:p>
    <w:p>
      <w:pPr>
        <w:pStyle w:val="TOC1"/>
        <w:tabs>
          <w:tab w:val="right" w:leader="dot" w:pos="8306"/>
        </w:tabs>
      </w:pPr>
      <w:hyperlink w:anchor="_Toc4067" w:history="1">
        <w:r>
          <w:rPr>
            <w:rFonts w:ascii="仿宋" w:eastAsia="仿宋" w:hAnsi="仿宋" w:cs="仿宋" w:hint="eastAsia"/>
            <w:lang w:eastAsia="zh-CN"/>
          </w:rPr>
          <w:t>六、背景、必要性分析</w:t>
        </w:r>
        <w:r>
          <w:tab/>
        </w:r>
        <w:r>
          <w:fldChar w:fldCharType="begin"/>
        </w:r>
        <w:r>
          <w:instrText xml:space="preserve"> PAGEREF _Toc4067 \h </w:instrText>
        </w:r>
        <w:r>
          <w:fldChar w:fldCharType="separate"/>
        </w:r>
        <w:r>
          <w:t>25</w:t>
        </w:r>
        <w:r>
          <w:fldChar w:fldCharType="end"/>
        </w:r>
      </w:hyperlink>
    </w:p>
    <w:p>
      <w:pPr>
        <w:pStyle w:val="TOC2"/>
        <w:tabs>
          <w:tab w:val="right" w:leader="dot" w:pos="8306"/>
        </w:tabs>
      </w:pPr>
      <w:hyperlink w:anchor="_Toc30929" w:history="1">
        <w:r>
          <w:rPr>
            <w:rFonts w:ascii="仿宋" w:eastAsia="仿宋" w:hAnsi="仿宋" w:cs="仿宋" w:hint="eastAsia"/>
            <w:lang w:eastAsia="zh-CN"/>
          </w:rPr>
          <w:t>(一)、项目建设背景</w:t>
        </w:r>
        <w:r>
          <w:tab/>
        </w:r>
        <w:r>
          <w:fldChar w:fldCharType="begin"/>
        </w:r>
        <w:r>
          <w:instrText xml:space="preserve"> PAGEREF _Toc30929 \h </w:instrText>
        </w:r>
        <w:r>
          <w:fldChar w:fldCharType="separate"/>
        </w:r>
        <w:r>
          <w:t>25</w:t>
        </w:r>
        <w:r>
          <w:fldChar w:fldCharType="end"/>
        </w:r>
      </w:hyperlink>
    </w:p>
    <w:p>
      <w:pPr>
        <w:pStyle w:val="TOC2"/>
        <w:tabs>
          <w:tab w:val="right" w:leader="dot" w:pos="8306"/>
        </w:tabs>
      </w:pPr>
      <w:hyperlink w:anchor="_Toc6901" w:history="1">
        <w:r>
          <w:rPr>
            <w:rFonts w:ascii="仿宋" w:eastAsia="仿宋" w:hAnsi="仿宋" w:cs="仿宋" w:hint="eastAsia"/>
            <w:lang w:eastAsia="zh-CN"/>
          </w:rPr>
          <w:t>(二)、必要性分析</w:t>
        </w:r>
        <w:r>
          <w:tab/>
        </w:r>
        <w:r>
          <w:fldChar w:fldCharType="begin"/>
        </w:r>
        <w:r>
          <w:instrText xml:space="preserve"> PAGEREF _Toc6901 \h </w:instrText>
        </w:r>
        <w:r>
          <w:fldChar w:fldCharType="separate"/>
        </w:r>
        <w:r>
          <w:t>26</w:t>
        </w:r>
        <w:r>
          <w:fldChar w:fldCharType="end"/>
        </w:r>
      </w:hyperlink>
    </w:p>
    <w:p>
      <w:pPr>
        <w:pStyle w:val="TOC2"/>
        <w:tabs>
          <w:tab w:val="right" w:leader="dot" w:pos="8306"/>
        </w:tabs>
      </w:pPr>
      <w:hyperlink w:anchor="_Toc18607" w:history="1">
        <w:r>
          <w:rPr>
            <w:rFonts w:ascii="仿宋" w:eastAsia="仿宋" w:hAnsi="仿宋" w:cs="仿宋" w:hint="eastAsia"/>
            <w:lang w:eastAsia="zh-CN"/>
          </w:rPr>
          <w:t>(三)、项目建设有利条件</w:t>
        </w:r>
        <w:r>
          <w:tab/>
        </w:r>
        <w:r>
          <w:fldChar w:fldCharType="begin"/>
        </w:r>
        <w:r>
          <w:instrText xml:space="preserve"> PAGEREF _Toc18607 \h </w:instrText>
        </w:r>
        <w:r>
          <w:fldChar w:fldCharType="separate"/>
        </w:r>
        <w:r>
          <w:t>27</w:t>
        </w:r>
        <w:r>
          <w:fldChar w:fldCharType="end"/>
        </w:r>
      </w:hyperlink>
    </w:p>
    <w:p>
      <w:pPr>
        <w:pStyle w:val="TOC1"/>
        <w:tabs>
          <w:tab w:val="right" w:leader="dot" w:pos="8306"/>
        </w:tabs>
      </w:pPr>
      <w:hyperlink w:anchor="_Toc16958" w:history="1">
        <w:r>
          <w:rPr>
            <w:rFonts w:ascii="仿宋" w:eastAsia="仿宋" w:hAnsi="仿宋" w:cs="仿宋" w:hint="eastAsia"/>
            <w:lang w:eastAsia="zh-CN"/>
          </w:rPr>
          <w:t>七、项目实施与管理方案</w:t>
        </w:r>
        <w:r>
          <w:tab/>
        </w:r>
        <w:r>
          <w:fldChar w:fldCharType="begin"/>
        </w:r>
        <w:r>
          <w:instrText xml:space="preserve"> PAGEREF _Toc16958 \h </w:instrText>
        </w:r>
        <w:r>
          <w:fldChar w:fldCharType="separate"/>
        </w:r>
        <w:r>
          <w:t>29</w:t>
        </w:r>
        <w:r>
          <w:fldChar w:fldCharType="end"/>
        </w:r>
      </w:hyperlink>
    </w:p>
    <w:p>
      <w:pPr>
        <w:pStyle w:val="TOC2"/>
        <w:tabs>
          <w:tab w:val="right" w:leader="dot" w:pos="8306"/>
        </w:tabs>
      </w:pPr>
      <w:hyperlink w:anchor="_Toc20425" w:history="1">
        <w:r>
          <w:rPr>
            <w:rFonts w:ascii="仿宋" w:eastAsia="仿宋" w:hAnsi="仿宋" w:cs="仿宋" w:hint="eastAsia"/>
            <w:lang w:eastAsia="zh-CN"/>
          </w:rPr>
          <w:t>(一)、项目实施计划</w:t>
        </w:r>
        <w:r>
          <w:tab/>
        </w:r>
        <w:r>
          <w:fldChar w:fldCharType="begin"/>
        </w:r>
        <w:r>
          <w:instrText xml:space="preserve"> PAGEREF _Toc20425 \h </w:instrText>
        </w:r>
        <w:r>
          <w:fldChar w:fldCharType="separate"/>
        </w:r>
        <w:r>
          <w:t>29</w:t>
        </w:r>
        <w:r>
          <w:fldChar w:fldCharType="end"/>
        </w:r>
      </w:hyperlink>
    </w:p>
    <w:p>
      <w:pPr>
        <w:pStyle w:val="TOC2"/>
        <w:tabs>
          <w:tab w:val="right" w:leader="dot" w:pos="8306"/>
        </w:tabs>
      </w:pPr>
      <w:hyperlink w:anchor="_Toc28980" w:history="1">
        <w:r>
          <w:rPr>
            <w:rFonts w:ascii="仿宋" w:eastAsia="仿宋" w:hAnsi="仿宋" w:cs="仿宋" w:hint="eastAsia"/>
            <w:lang w:eastAsia="zh-CN"/>
          </w:rPr>
          <w:t>(二)、项目组织机构与职责</w:t>
        </w:r>
        <w:r>
          <w:tab/>
        </w:r>
        <w:r>
          <w:fldChar w:fldCharType="begin"/>
        </w:r>
        <w:r>
          <w:instrText xml:space="preserve"> PAGEREF _Toc28980 \h </w:instrText>
        </w:r>
        <w:r>
          <w:fldChar w:fldCharType="separate"/>
        </w:r>
        <w:r>
          <w:t>30</w:t>
        </w:r>
        <w:r>
          <w:fldChar w:fldCharType="end"/>
        </w:r>
      </w:hyperlink>
    </w:p>
    <w:p>
      <w:pPr>
        <w:pStyle w:val="TOC2"/>
        <w:tabs>
          <w:tab w:val="right" w:leader="dot" w:pos="8306"/>
        </w:tabs>
      </w:pPr>
      <w:hyperlink w:anchor="_Toc17597" w:history="1">
        <w:r>
          <w:rPr>
            <w:rFonts w:ascii="仿宋" w:eastAsia="仿宋" w:hAnsi="仿宋" w:cs="仿宋" w:hint="eastAsia"/>
            <w:lang w:eastAsia="zh-CN"/>
          </w:rPr>
          <w:t>(三)、项目管理与监控体系</w:t>
        </w:r>
        <w:r>
          <w:tab/>
        </w:r>
        <w:r>
          <w:fldChar w:fldCharType="begin"/>
        </w:r>
        <w:r>
          <w:instrText xml:space="preserve"> PAGEREF _Toc17597 \h </w:instrText>
        </w:r>
        <w:r>
          <w:fldChar w:fldCharType="separate"/>
        </w:r>
        <w:r>
          <w:t>33</w:t>
        </w:r>
        <w:r>
          <w:fldChar w:fldCharType="end"/>
        </w:r>
      </w:hyperlink>
    </w:p>
    <w:p>
      <w:pPr>
        <w:pStyle w:val="TOC1"/>
        <w:tabs>
          <w:tab w:val="right" w:leader="dot" w:pos="8306"/>
        </w:tabs>
      </w:pPr>
      <w:hyperlink w:anchor="_Toc8437" w:history="1">
        <w:r>
          <w:rPr>
            <w:rFonts w:ascii="仿宋" w:eastAsia="仿宋" w:hAnsi="仿宋" w:cs="仿宋" w:hint="eastAsia"/>
            <w:lang w:eastAsia="zh-CN"/>
          </w:rPr>
          <w:t>八、项目质量与标准</w:t>
        </w:r>
        <w:r>
          <w:tab/>
        </w:r>
        <w:r>
          <w:fldChar w:fldCharType="begin"/>
        </w:r>
        <w:r>
          <w:instrText xml:space="preserve"> PAGEREF _Toc8437 \h </w:instrText>
        </w:r>
        <w:r>
          <w:fldChar w:fldCharType="separate"/>
        </w:r>
        <w:r>
          <w:t>34</w:t>
        </w:r>
        <w:r>
          <w:fldChar w:fldCharType="end"/>
        </w:r>
      </w:hyperlink>
    </w:p>
    <w:p>
      <w:pPr>
        <w:pStyle w:val="TOC2"/>
        <w:tabs>
          <w:tab w:val="right" w:leader="dot" w:pos="8306"/>
        </w:tabs>
      </w:pPr>
      <w:hyperlink w:anchor="_Toc19782" w:history="1">
        <w:r>
          <w:rPr>
            <w:rFonts w:ascii="仿宋" w:eastAsia="仿宋" w:hAnsi="仿宋" w:cs="仿宋" w:hint="eastAsia"/>
            <w:lang w:eastAsia="zh-CN"/>
          </w:rPr>
          <w:t>(一)、质量保障体系</w:t>
        </w:r>
        <w:r>
          <w:tab/>
        </w:r>
        <w:r>
          <w:fldChar w:fldCharType="begin"/>
        </w:r>
        <w:r>
          <w:instrText xml:space="preserve"> PAGEREF _Toc19782 \h </w:instrText>
        </w:r>
        <w:r>
          <w:fldChar w:fldCharType="separate"/>
        </w:r>
        <w:r>
          <w:t>34</w:t>
        </w:r>
        <w:r>
          <w:fldChar w:fldCharType="end"/>
        </w:r>
      </w:hyperlink>
    </w:p>
    <w:p>
      <w:pPr>
        <w:pStyle w:val="TOC2"/>
        <w:tabs>
          <w:tab w:val="right" w:leader="dot" w:pos="8306"/>
        </w:tabs>
      </w:pPr>
      <w:hyperlink w:anchor="_Toc29978" w:history="1">
        <w:r>
          <w:rPr>
            <w:rFonts w:ascii="仿宋" w:eastAsia="仿宋" w:hAnsi="仿宋" w:cs="仿宋" w:hint="eastAsia"/>
            <w:lang w:eastAsia="zh-CN"/>
          </w:rPr>
          <w:t>(二)、标准化作业流程</w:t>
        </w:r>
        <w:r>
          <w:tab/>
        </w:r>
        <w:r>
          <w:fldChar w:fldCharType="begin"/>
        </w:r>
        <w:r>
          <w:instrText xml:space="preserve"> PAGEREF _Toc29978 \h </w:instrText>
        </w:r>
        <w:r>
          <w:fldChar w:fldCharType="separate"/>
        </w:r>
        <w:r>
          <w:t>36</w:t>
        </w:r>
        <w:r>
          <w:fldChar w:fldCharType="end"/>
        </w:r>
      </w:hyperlink>
    </w:p>
    <w:p>
      <w:pPr>
        <w:pStyle w:val="TOC2"/>
        <w:tabs>
          <w:tab w:val="right" w:leader="dot" w:pos="8306"/>
        </w:tabs>
      </w:pPr>
      <w:hyperlink w:anchor="_Toc26680" w:history="1">
        <w:r>
          <w:rPr>
            <w:rFonts w:ascii="仿宋" w:eastAsia="仿宋" w:hAnsi="仿宋" w:cs="仿宋" w:hint="eastAsia"/>
            <w:lang w:eastAsia="zh-CN"/>
          </w:rPr>
          <w:t>(三)、质量监控与评估</w:t>
        </w:r>
        <w:r>
          <w:tab/>
        </w:r>
        <w:r>
          <w:fldChar w:fldCharType="begin"/>
        </w:r>
        <w:r>
          <w:instrText xml:space="preserve"> PAGEREF _Toc26680 \h </w:instrText>
        </w:r>
        <w:r>
          <w:fldChar w:fldCharType="separate"/>
        </w:r>
        <w:r>
          <w:t>37</w:t>
        </w:r>
        <w:r>
          <w:fldChar w:fldCharType="end"/>
        </w:r>
      </w:hyperlink>
    </w:p>
    <w:p>
      <w:pPr>
        <w:pStyle w:val="TOC2"/>
        <w:tabs>
          <w:tab w:val="right" w:leader="dot" w:pos="8306"/>
        </w:tabs>
      </w:pPr>
      <w:hyperlink w:anchor="_Toc15425" w:history="1">
        <w:r>
          <w:rPr>
            <w:rFonts w:ascii="仿宋" w:eastAsia="仿宋" w:hAnsi="仿宋" w:cs="仿宋" w:hint="eastAsia"/>
            <w:lang w:eastAsia="zh-CN"/>
          </w:rPr>
          <w:t>(四)、质量改进计划</w:t>
        </w:r>
        <w:r>
          <w:tab/>
        </w:r>
        <w:r>
          <w:fldChar w:fldCharType="begin"/>
        </w:r>
        <w:r>
          <w:instrText xml:space="preserve"> PAGEREF _Toc15425 \h </w:instrText>
        </w:r>
        <w:r>
          <w:fldChar w:fldCharType="separate"/>
        </w:r>
        <w:r>
          <w:t>38</w:t>
        </w:r>
        <w:r>
          <w:fldChar w:fldCharType="end"/>
        </w:r>
      </w:hyperlink>
    </w:p>
    <w:p>
      <w:pPr>
        <w:pStyle w:val="TOC1"/>
        <w:tabs>
          <w:tab w:val="right" w:leader="dot" w:pos="8306"/>
        </w:tabs>
      </w:pPr>
      <w:hyperlink w:anchor="_Toc12394" w:history="1">
        <w:r>
          <w:rPr>
            <w:rFonts w:ascii="仿宋" w:eastAsia="仿宋" w:hAnsi="仿宋" w:cs="仿宋" w:hint="eastAsia"/>
            <w:lang w:eastAsia="zh-CN"/>
          </w:rPr>
          <w:t>九、技术创新与产业升级</w:t>
        </w:r>
        <w:r>
          <w:tab/>
        </w:r>
        <w:r>
          <w:fldChar w:fldCharType="begin"/>
        </w:r>
        <w:r>
          <w:instrText xml:space="preserve"> PAGEREF _Toc12394 \h </w:instrText>
        </w:r>
        <w:r>
          <w:fldChar w:fldCharType="separate"/>
        </w:r>
        <w:r>
          <w:t>40</w:t>
        </w:r>
        <w:r>
          <w:fldChar w:fldCharType="end"/>
        </w:r>
      </w:hyperlink>
    </w:p>
    <w:p>
      <w:pPr>
        <w:pStyle w:val="TOC2"/>
        <w:tabs>
          <w:tab w:val="right" w:leader="dot" w:pos="8306"/>
        </w:tabs>
      </w:pPr>
      <w:hyperlink w:anchor="_Toc22989" w:history="1">
        <w:r>
          <w:rPr>
            <w:rFonts w:ascii="仿宋" w:eastAsia="仿宋" w:hAnsi="仿宋" w:cs="仿宋" w:hint="eastAsia"/>
            <w:lang w:eastAsia="zh-CN"/>
          </w:rPr>
          <w:t>(一)、技术创新方向与目标</w:t>
        </w:r>
        <w:r>
          <w:tab/>
        </w:r>
        <w:r>
          <w:fldChar w:fldCharType="begin"/>
        </w:r>
        <w:r>
          <w:instrText xml:space="preserve"> PAGEREF _Toc22989 \h </w:instrText>
        </w:r>
        <w:r>
          <w:fldChar w:fldCharType="separate"/>
        </w:r>
        <w:r>
          <w:t>40</w:t>
        </w:r>
        <w:r>
          <w:fldChar w:fldCharType="end"/>
        </w:r>
      </w:hyperlink>
    </w:p>
    <w:p>
      <w:pPr>
        <w:pStyle w:val="TOC2"/>
        <w:tabs>
          <w:tab w:val="right" w:leader="dot" w:pos="8306"/>
        </w:tabs>
      </w:pPr>
      <w:hyperlink w:anchor="_Toc2041" w:history="1">
        <w:r>
          <w:rPr>
            <w:rFonts w:ascii="仿宋" w:eastAsia="仿宋" w:hAnsi="仿宋" w:cs="仿宋" w:hint="eastAsia"/>
            <w:lang w:eastAsia="zh-CN"/>
          </w:rPr>
          <w:t>(二)、产业升级路径与措施</w:t>
        </w:r>
        <w:r>
          <w:tab/>
        </w:r>
        <w:r>
          <w:fldChar w:fldCharType="begin"/>
        </w:r>
        <w:r>
          <w:instrText xml:space="preserve"> PAGEREF _Toc2041 \h </w:instrText>
        </w:r>
        <w:r>
          <w:fldChar w:fldCharType="separate"/>
        </w:r>
        <w:r>
          <w:t>41</w:t>
        </w:r>
        <w:r>
          <w:fldChar w:fldCharType="end"/>
        </w:r>
      </w:hyperlink>
    </w:p>
    <w:p>
      <w:pPr>
        <w:pStyle w:val="TOC1"/>
        <w:tabs>
          <w:tab w:val="right" w:leader="dot" w:pos="8306"/>
        </w:tabs>
      </w:pPr>
      <w:hyperlink w:anchor="_Toc2726" w:history="1">
        <w:r>
          <w:rPr>
            <w:rFonts w:ascii="仿宋" w:eastAsia="仿宋" w:hAnsi="仿宋" w:cs="仿宋" w:hint="eastAsia"/>
            <w:lang w:eastAsia="zh-CN"/>
          </w:rPr>
          <w:t>十、土地利用与规划方案</w:t>
        </w:r>
        <w:r>
          <w:tab/>
        </w:r>
        <w:r>
          <w:fldChar w:fldCharType="begin"/>
        </w:r>
        <w:r>
          <w:instrText xml:space="preserve"> PAGEREF _Toc2726 \h </w:instrText>
        </w:r>
        <w:r>
          <w:fldChar w:fldCharType="separate"/>
        </w:r>
        <w:r>
          <w:t>42</w:t>
        </w:r>
        <w:r>
          <w:fldChar w:fldCharType="end"/>
        </w:r>
      </w:hyperlink>
    </w:p>
    <w:p>
      <w:pPr>
        <w:pStyle w:val="TOC2"/>
        <w:tabs>
          <w:tab w:val="right" w:leader="dot" w:pos="8306"/>
        </w:tabs>
      </w:pPr>
      <w:hyperlink w:anchor="_Toc30337" w:history="1">
        <w:r>
          <w:rPr>
            <w:rFonts w:ascii="仿宋" w:eastAsia="仿宋" w:hAnsi="仿宋" w:cs="仿宋" w:hint="eastAsia"/>
            <w:lang w:eastAsia="zh-CN"/>
          </w:rPr>
          <w:t>(一)、项目用地情况分析</w:t>
        </w:r>
        <w:r>
          <w:tab/>
        </w:r>
        <w:r>
          <w:fldChar w:fldCharType="begin"/>
        </w:r>
        <w:r>
          <w:instrText xml:space="preserve"> PAGEREF _Toc30337 \h </w:instrText>
        </w:r>
        <w:r>
          <w:fldChar w:fldCharType="separate"/>
        </w:r>
        <w:r>
          <w:t>42</w:t>
        </w:r>
        <w:r>
          <w:fldChar w:fldCharType="end"/>
        </w:r>
      </w:hyperlink>
    </w:p>
    <w:p>
      <w:pPr>
        <w:pStyle w:val="TOC2"/>
        <w:tabs>
          <w:tab w:val="right" w:leader="dot" w:pos="8306"/>
        </w:tabs>
      </w:pPr>
      <w:hyperlink w:anchor="_Toc17665" w:history="1">
        <w:r>
          <w:rPr>
            <w:rFonts w:ascii="仿宋" w:eastAsia="仿宋" w:hAnsi="仿宋" w:cs="仿宋" w:hint="eastAsia"/>
            <w:lang w:eastAsia="zh-CN"/>
          </w:rPr>
          <w:t>(二)、土地利用规划方案</w:t>
        </w:r>
        <w:r>
          <w:tab/>
        </w:r>
        <w:r>
          <w:fldChar w:fldCharType="begin"/>
        </w:r>
        <w:r>
          <w:instrText xml:space="preserve"> PAGEREF _Toc17665 \h </w:instrText>
        </w:r>
        <w:r>
          <w:fldChar w:fldCharType="separate"/>
        </w:r>
        <w:r>
          <w:t>43</w:t>
        </w:r>
        <w:r>
          <w:fldChar w:fldCharType="end"/>
        </w:r>
      </w:hyperlink>
    </w:p>
    <w:p>
      <w:pPr>
        <w:pStyle w:val="TOC1"/>
        <w:tabs>
          <w:tab w:val="right" w:leader="dot" w:pos="8306"/>
        </w:tabs>
      </w:pPr>
      <w:hyperlink w:anchor="_Toc6718" w:history="1">
        <w:r>
          <w:rPr>
            <w:rFonts w:ascii="仿宋" w:eastAsia="仿宋" w:hAnsi="仿宋" w:cs="仿宋" w:hint="eastAsia"/>
            <w:lang w:eastAsia="zh-CN"/>
          </w:rPr>
          <w:t>十一、环境保护与治理方案</w:t>
        </w:r>
        <w:r>
          <w:tab/>
        </w:r>
        <w:r>
          <w:fldChar w:fldCharType="begin"/>
        </w:r>
        <w:r>
          <w:instrText xml:space="preserve"> PAGEREF _Toc6718 \h </w:instrText>
        </w:r>
        <w:r>
          <w:fldChar w:fldCharType="separate"/>
        </w:r>
        <w:r>
          <w:t>44</w:t>
        </w:r>
        <w:r>
          <w:fldChar w:fldCharType="end"/>
        </w:r>
      </w:hyperlink>
    </w:p>
    <w:p>
      <w:pPr>
        <w:pStyle w:val="TOC2"/>
        <w:tabs>
          <w:tab w:val="right" w:leader="dot" w:pos="8306"/>
        </w:tabs>
      </w:pPr>
      <w:hyperlink w:anchor="_Toc13184" w:history="1">
        <w:r>
          <w:rPr>
            <w:rFonts w:ascii="仿宋" w:eastAsia="仿宋" w:hAnsi="仿宋" w:cs="仿宋" w:hint="eastAsia"/>
            <w:lang w:eastAsia="zh-CN"/>
          </w:rPr>
          <w:t>(一)、项目环境影响评估</w:t>
        </w:r>
        <w:r>
          <w:tab/>
        </w:r>
        <w:r>
          <w:fldChar w:fldCharType="begin"/>
        </w:r>
        <w:r>
          <w:instrText xml:space="preserve"> PAGEREF _Toc13184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62" w:history="1">
        <w:r>
          <w:rPr>
            <w:rFonts w:ascii="仿宋" w:eastAsia="仿宋" w:hAnsi="仿宋" w:cs="仿宋" w:hint="eastAsia"/>
            <w:lang w:eastAsia="zh-CN"/>
          </w:rPr>
          <w:t>(二)、环境保护措施与治理方案</w:t>
        </w:r>
        <w:r>
          <w:tab/>
        </w:r>
        <w:r>
          <w:fldChar w:fldCharType="begin"/>
        </w:r>
        <w:r>
          <w:instrText xml:space="preserve"> PAGEREF _Toc19262 \h </w:instrText>
        </w:r>
        <w:r>
          <w:fldChar w:fldCharType="separate"/>
        </w:r>
        <w:r>
          <w:t>45</w:t>
        </w:r>
        <w:r>
          <w:fldChar w:fldCharType="end"/>
        </w:r>
      </w:hyperlink>
    </w:p>
    <w:p>
      <w:pPr>
        <w:pStyle w:val="TOC1"/>
        <w:tabs>
          <w:tab w:val="right" w:leader="dot" w:pos="8306"/>
        </w:tabs>
      </w:pPr>
      <w:hyperlink w:anchor="_Toc3619" w:history="1">
        <w:r>
          <w:rPr>
            <w:rFonts w:ascii="仿宋" w:eastAsia="仿宋" w:hAnsi="仿宋" w:cs="仿宋" w:hint="eastAsia"/>
            <w:lang w:eastAsia="zh-CN"/>
          </w:rPr>
          <w:t>十二、环境保护与绿色发展</w:t>
        </w:r>
        <w:r>
          <w:tab/>
        </w:r>
        <w:r>
          <w:fldChar w:fldCharType="begin"/>
        </w:r>
        <w:r>
          <w:instrText xml:space="preserve"> PAGEREF _Toc3619 \h </w:instrText>
        </w:r>
        <w:r>
          <w:fldChar w:fldCharType="separate"/>
        </w:r>
        <w:r>
          <w:t>45</w:t>
        </w:r>
        <w:r>
          <w:fldChar w:fldCharType="end"/>
        </w:r>
      </w:hyperlink>
    </w:p>
    <w:p>
      <w:pPr>
        <w:pStyle w:val="TOC2"/>
        <w:tabs>
          <w:tab w:val="right" w:leader="dot" w:pos="8306"/>
        </w:tabs>
      </w:pPr>
      <w:hyperlink w:anchor="_Toc18692" w:history="1">
        <w:r>
          <w:rPr>
            <w:rFonts w:ascii="仿宋" w:eastAsia="仿宋" w:hAnsi="仿宋" w:cs="仿宋" w:hint="eastAsia"/>
            <w:lang w:eastAsia="zh-CN"/>
          </w:rPr>
          <w:t>(一)、环境保护措施</w:t>
        </w:r>
        <w:r>
          <w:tab/>
        </w:r>
        <w:r>
          <w:fldChar w:fldCharType="begin"/>
        </w:r>
        <w:r>
          <w:instrText xml:space="preserve"> PAGEREF _Toc18692 \h </w:instrText>
        </w:r>
        <w:r>
          <w:fldChar w:fldCharType="separate"/>
        </w:r>
        <w:r>
          <w:t>45</w:t>
        </w:r>
        <w:r>
          <w:fldChar w:fldCharType="end"/>
        </w:r>
      </w:hyperlink>
    </w:p>
    <w:p>
      <w:pPr>
        <w:pStyle w:val="TOC2"/>
        <w:tabs>
          <w:tab w:val="right" w:leader="dot" w:pos="8306"/>
        </w:tabs>
      </w:pPr>
      <w:hyperlink w:anchor="_Toc26591" w:history="1">
        <w:r>
          <w:rPr>
            <w:rFonts w:ascii="仿宋" w:eastAsia="仿宋" w:hAnsi="仿宋" w:cs="仿宋" w:hint="eastAsia"/>
            <w:lang w:eastAsia="zh-CN"/>
          </w:rPr>
          <w:t>(二)、绿色发展与可持续发展策略</w:t>
        </w:r>
        <w:r>
          <w:tab/>
        </w:r>
        <w:r>
          <w:fldChar w:fldCharType="begin"/>
        </w:r>
        <w:r>
          <w:instrText xml:space="preserve"> PAGEREF _Toc26591 \h </w:instrText>
        </w:r>
        <w:r>
          <w:fldChar w:fldCharType="separate"/>
        </w:r>
        <w:r>
          <w:t>47</w:t>
        </w:r>
        <w:r>
          <w:fldChar w:fldCharType="end"/>
        </w:r>
      </w:hyperlink>
    </w:p>
    <w:p>
      <w:pPr>
        <w:pStyle w:val="TOC1"/>
        <w:tabs>
          <w:tab w:val="right" w:leader="dot" w:pos="8306"/>
        </w:tabs>
      </w:pPr>
      <w:hyperlink w:anchor="_Toc20039" w:history="1">
        <w:r>
          <w:rPr>
            <w:rFonts w:ascii="仿宋" w:eastAsia="仿宋" w:hAnsi="仿宋" w:cs="仿宋" w:hint="eastAsia"/>
            <w:lang w:eastAsia="zh-CN"/>
          </w:rPr>
          <w:t>十三、产业协同与集群发展</w:t>
        </w:r>
        <w:r>
          <w:tab/>
        </w:r>
        <w:r>
          <w:fldChar w:fldCharType="begin"/>
        </w:r>
        <w:r>
          <w:instrText xml:space="preserve"> PAGEREF _Toc20039 \h </w:instrText>
        </w:r>
        <w:r>
          <w:fldChar w:fldCharType="separate"/>
        </w:r>
        <w:r>
          <w:t>49</w:t>
        </w:r>
        <w:r>
          <w:fldChar w:fldCharType="end"/>
        </w:r>
      </w:hyperlink>
    </w:p>
    <w:p>
      <w:pPr>
        <w:pStyle w:val="TOC2"/>
        <w:tabs>
          <w:tab w:val="right" w:leader="dot" w:pos="8306"/>
        </w:tabs>
      </w:pPr>
      <w:hyperlink w:anchor="_Toc32215" w:history="1">
        <w:r>
          <w:rPr>
            <w:rFonts w:ascii="仿宋" w:eastAsia="仿宋" w:hAnsi="仿宋" w:cs="仿宋" w:hint="eastAsia"/>
            <w:lang w:eastAsia="zh-CN"/>
          </w:rPr>
          <w:t>(一)、产业协同机制建设</w:t>
        </w:r>
        <w:r>
          <w:tab/>
        </w:r>
        <w:r>
          <w:fldChar w:fldCharType="begin"/>
        </w:r>
        <w:r>
          <w:instrText xml:space="preserve"> PAGEREF _Toc32215 \h </w:instrText>
        </w:r>
        <w:r>
          <w:fldChar w:fldCharType="separate"/>
        </w:r>
        <w:r>
          <w:t>49</w:t>
        </w:r>
        <w:r>
          <w:fldChar w:fldCharType="end"/>
        </w:r>
      </w:hyperlink>
    </w:p>
    <w:p>
      <w:pPr>
        <w:pStyle w:val="TOC2"/>
        <w:tabs>
          <w:tab w:val="right" w:leader="dot" w:pos="8306"/>
        </w:tabs>
      </w:pPr>
      <w:hyperlink w:anchor="_Toc952" w:history="1">
        <w:r>
          <w:rPr>
            <w:rFonts w:ascii="仿宋" w:eastAsia="仿宋" w:hAnsi="仿宋" w:cs="仿宋" w:hint="eastAsia"/>
            <w:lang w:eastAsia="zh-CN"/>
          </w:rPr>
          <w:t>(二)、产业集群培育与发展</w:t>
        </w:r>
        <w:r>
          <w:tab/>
        </w:r>
        <w:r>
          <w:fldChar w:fldCharType="begin"/>
        </w:r>
        <w:r>
          <w:instrText xml:space="preserve"> PAGEREF _Toc952 \h </w:instrText>
        </w:r>
        <w:r>
          <w:fldChar w:fldCharType="separate"/>
        </w:r>
        <w:r>
          <w:t>50</w:t>
        </w:r>
        <w:r>
          <w:fldChar w:fldCharType="end"/>
        </w:r>
      </w:hyperlink>
    </w:p>
    <w:p>
      <w:pPr>
        <w:pStyle w:val="TOC1"/>
        <w:tabs>
          <w:tab w:val="right" w:leader="dot" w:pos="8306"/>
        </w:tabs>
      </w:pPr>
      <w:hyperlink w:anchor="_Toc15764" w:history="1">
        <w:r>
          <w:rPr>
            <w:rFonts w:ascii="仿宋" w:eastAsia="仿宋" w:hAnsi="仿宋" w:cs="仿宋" w:hint="eastAsia"/>
            <w:lang w:eastAsia="zh-CN"/>
          </w:rPr>
          <w:t>十四、人力资源管理与开发</w:t>
        </w:r>
        <w:r>
          <w:tab/>
        </w:r>
        <w:r>
          <w:fldChar w:fldCharType="begin"/>
        </w:r>
        <w:r>
          <w:instrText xml:space="preserve"> PAGEREF _Toc15764 \h </w:instrText>
        </w:r>
        <w:r>
          <w:fldChar w:fldCharType="separate"/>
        </w:r>
        <w:r>
          <w:t>51</w:t>
        </w:r>
        <w:r>
          <w:fldChar w:fldCharType="end"/>
        </w:r>
      </w:hyperlink>
    </w:p>
    <w:p>
      <w:pPr>
        <w:pStyle w:val="TOC2"/>
        <w:tabs>
          <w:tab w:val="right" w:leader="dot" w:pos="8306"/>
        </w:tabs>
      </w:pPr>
      <w:hyperlink w:anchor="_Toc20981" w:history="1">
        <w:r>
          <w:rPr>
            <w:rFonts w:ascii="仿宋" w:eastAsia="仿宋" w:hAnsi="仿宋" w:cs="仿宋" w:hint="eastAsia"/>
            <w:lang w:eastAsia="zh-CN"/>
          </w:rPr>
          <w:t>(一)、人力资源规划</w:t>
        </w:r>
        <w:r>
          <w:tab/>
        </w:r>
        <w:r>
          <w:fldChar w:fldCharType="begin"/>
        </w:r>
        <w:r>
          <w:instrText xml:space="preserve"> PAGEREF _Toc20981 \h </w:instrText>
        </w:r>
        <w:r>
          <w:fldChar w:fldCharType="separate"/>
        </w:r>
        <w:r>
          <w:t>51</w:t>
        </w:r>
        <w:r>
          <w:fldChar w:fldCharType="end"/>
        </w:r>
      </w:hyperlink>
    </w:p>
    <w:p>
      <w:pPr>
        <w:pStyle w:val="TOC2"/>
        <w:tabs>
          <w:tab w:val="right" w:leader="dot" w:pos="8306"/>
        </w:tabs>
      </w:pPr>
      <w:hyperlink w:anchor="_Toc8613" w:history="1">
        <w:r>
          <w:rPr>
            <w:rFonts w:ascii="仿宋" w:eastAsia="仿宋" w:hAnsi="仿宋" w:cs="仿宋" w:hint="eastAsia"/>
            <w:lang w:eastAsia="zh-CN"/>
          </w:rPr>
          <w:t>(二)、人力资源开发与培训</w:t>
        </w:r>
        <w:r>
          <w:tab/>
        </w:r>
        <w:r>
          <w:fldChar w:fldCharType="begin"/>
        </w:r>
        <w:r>
          <w:instrText xml:space="preserve"> PAGEREF _Toc8613 \h </w:instrText>
        </w:r>
        <w:r>
          <w:fldChar w:fldCharType="separate"/>
        </w:r>
        <w:r>
          <w:t>52</w:t>
        </w:r>
        <w:r>
          <w:fldChar w:fldCharType="end"/>
        </w:r>
      </w:hyperlink>
    </w:p>
    <w:p>
      <w:pPr>
        <w:pStyle w:val="TOC1"/>
        <w:tabs>
          <w:tab w:val="right" w:leader="dot" w:pos="8306"/>
        </w:tabs>
      </w:pPr>
      <w:hyperlink w:anchor="_Toc21519" w:history="1">
        <w:r>
          <w:rPr>
            <w:rFonts w:ascii="仿宋" w:eastAsia="仿宋" w:hAnsi="仿宋" w:cs="仿宋" w:hint="eastAsia"/>
            <w:lang w:eastAsia="zh-CN"/>
          </w:rPr>
          <w:t>十五、合作与交流机制建立</w:t>
        </w:r>
        <w:r>
          <w:tab/>
        </w:r>
        <w:r>
          <w:fldChar w:fldCharType="begin"/>
        </w:r>
        <w:r>
          <w:instrText xml:space="preserve"> PAGEREF _Toc21519 \h </w:instrText>
        </w:r>
        <w:r>
          <w:fldChar w:fldCharType="separate"/>
        </w:r>
        <w:r>
          <w:t>55</w:t>
        </w:r>
        <w:r>
          <w:fldChar w:fldCharType="end"/>
        </w:r>
      </w:hyperlink>
    </w:p>
    <w:p>
      <w:pPr>
        <w:pStyle w:val="TOC2"/>
        <w:tabs>
          <w:tab w:val="right" w:leader="dot" w:pos="8306"/>
        </w:tabs>
      </w:pPr>
      <w:hyperlink w:anchor="_Toc16524" w:history="1">
        <w:r>
          <w:rPr>
            <w:rFonts w:ascii="仿宋" w:eastAsia="仿宋" w:hAnsi="仿宋" w:cs="仿宋" w:hint="eastAsia"/>
            <w:lang w:eastAsia="zh-CN"/>
          </w:rPr>
          <w:t>(一)、合作伙伴选择与合作方式</w:t>
        </w:r>
        <w:r>
          <w:tab/>
        </w:r>
        <w:r>
          <w:fldChar w:fldCharType="begin"/>
        </w:r>
        <w:r>
          <w:instrText xml:space="preserve"> PAGEREF _Toc16524 \h </w:instrText>
        </w:r>
        <w:r>
          <w:fldChar w:fldCharType="separate"/>
        </w:r>
        <w:r>
          <w:t>55</w:t>
        </w:r>
        <w:r>
          <w:fldChar w:fldCharType="end"/>
        </w:r>
      </w:hyperlink>
    </w:p>
    <w:p>
      <w:pPr>
        <w:pStyle w:val="TOC2"/>
        <w:tabs>
          <w:tab w:val="right" w:leader="dot" w:pos="8306"/>
        </w:tabs>
      </w:pPr>
      <w:hyperlink w:anchor="_Toc30548" w:history="1">
        <w:r>
          <w:rPr>
            <w:rFonts w:ascii="仿宋" w:eastAsia="仿宋" w:hAnsi="仿宋" w:cs="仿宋" w:hint="eastAsia"/>
            <w:lang w:eastAsia="zh-CN"/>
          </w:rPr>
          <w:t>(二)、交流与合作平台搭建</w:t>
        </w:r>
        <w:r>
          <w:tab/>
        </w:r>
        <w:r>
          <w:fldChar w:fldCharType="begin"/>
        </w:r>
        <w:r>
          <w:instrText xml:space="preserve"> PAGEREF _Toc30548 \h </w:instrText>
        </w:r>
        <w:r>
          <w:fldChar w:fldCharType="separate"/>
        </w:r>
        <w:r>
          <w:t>56</w:t>
        </w:r>
        <w:r>
          <w:fldChar w:fldCharType="end"/>
        </w:r>
      </w:hyperlink>
    </w:p>
    <w:p>
      <w:pPr>
        <w:pStyle w:val="TOC1"/>
        <w:tabs>
          <w:tab w:val="right" w:leader="dot" w:pos="8306"/>
        </w:tabs>
      </w:pPr>
      <w:hyperlink w:anchor="_Toc2031" w:history="1">
        <w:r>
          <w:rPr>
            <w:rFonts w:ascii="仿宋" w:eastAsia="仿宋" w:hAnsi="仿宋" w:cs="仿宋" w:hint="eastAsia"/>
            <w:lang w:eastAsia="zh-CN"/>
          </w:rPr>
          <w:t>十六、创新驱动与持续发展</w:t>
        </w:r>
        <w:r>
          <w:tab/>
        </w:r>
        <w:r>
          <w:fldChar w:fldCharType="begin"/>
        </w:r>
        <w:r>
          <w:instrText xml:space="preserve"> PAGEREF _Toc2031 \h </w:instrText>
        </w:r>
        <w:r>
          <w:fldChar w:fldCharType="separate"/>
        </w:r>
        <w:r>
          <w:t>58</w:t>
        </w:r>
        <w:r>
          <w:fldChar w:fldCharType="end"/>
        </w:r>
      </w:hyperlink>
    </w:p>
    <w:p>
      <w:pPr>
        <w:pStyle w:val="TOC2"/>
        <w:tabs>
          <w:tab w:val="right" w:leader="dot" w:pos="8306"/>
        </w:tabs>
      </w:pPr>
      <w:hyperlink w:anchor="_Toc31283" w:history="1">
        <w:r>
          <w:rPr>
            <w:rFonts w:ascii="仿宋" w:eastAsia="仿宋" w:hAnsi="仿宋" w:cs="仿宋" w:hint="eastAsia"/>
            <w:lang w:eastAsia="zh-CN"/>
          </w:rPr>
          <w:t>(一)、创新驱动战略实施</w:t>
        </w:r>
        <w:r>
          <w:tab/>
        </w:r>
        <w:r>
          <w:fldChar w:fldCharType="begin"/>
        </w:r>
        <w:r>
          <w:instrText xml:space="preserve"> PAGEREF _Toc31283 \h </w:instrText>
        </w:r>
        <w:r>
          <w:fldChar w:fldCharType="separate"/>
        </w:r>
        <w:r>
          <w:t>58</w:t>
        </w:r>
        <w:r>
          <w:fldChar w:fldCharType="end"/>
        </w:r>
      </w:hyperlink>
    </w:p>
    <w:p>
      <w:pPr>
        <w:pStyle w:val="TOC2"/>
        <w:tabs>
          <w:tab w:val="right" w:leader="dot" w:pos="8306"/>
        </w:tabs>
      </w:pPr>
      <w:hyperlink w:anchor="_Toc11869" w:history="1">
        <w:r>
          <w:rPr>
            <w:rFonts w:ascii="仿宋" w:eastAsia="仿宋" w:hAnsi="仿宋" w:cs="仿宋" w:hint="eastAsia"/>
            <w:lang w:eastAsia="zh-CN"/>
          </w:rPr>
          <w:t>(二)、持续发展路径探索</w:t>
        </w:r>
        <w:r>
          <w:tab/>
        </w:r>
        <w:r>
          <w:fldChar w:fldCharType="begin"/>
        </w:r>
        <w:r>
          <w:instrText xml:space="preserve"> PAGEREF _Toc11869 \h </w:instrText>
        </w:r>
        <w:r>
          <w:fldChar w:fldCharType="separate"/>
        </w:r>
        <w:r>
          <w:t>59</w:t>
        </w:r>
        <w:r>
          <w:fldChar w:fldCharType="end"/>
        </w:r>
      </w:hyperlink>
    </w:p>
    <w:p>
      <w:pPr>
        <w:pStyle w:val="TOC1"/>
        <w:tabs>
          <w:tab w:val="right" w:leader="dot" w:pos="8306"/>
        </w:tabs>
      </w:pPr>
      <w:hyperlink w:anchor="_Toc19314" w:history="1">
        <w:r>
          <w:rPr>
            <w:rFonts w:ascii="仿宋" w:eastAsia="仿宋" w:hAnsi="仿宋" w:cs="仿宋" w:hint="eastAsia"/>
            <w:lang w:eastAsia="zh-CN"/>
          </w:rPr>
          <w:t>十七、成果转化与推广应用</w:t>
        </w:r>
        <w:r>
          <w:tab/>
        </w:r>
        <w:r>
          <w:fldChar w:fldCharType="begin"/>
        </w:r>
        <w:r>
          <w:instrText xml:space="preserve"> PAGEREF _Toc19314 \h </w:instrText>
        </w:r>
        <w:r>
          <w:fldChar w:fldCharType="separate"/>
        </w:r>
        <w:r>
          <w:t>64</w:t>
        </w:r>
        <w:r>
          <w:fldChar w:fldCharType="end"/>
        </w:r>
      </w:hyperlink>
    </w:p>
    <w:p>
      <w:pPr>
        <w:pStyle w:val="TOC2"/>
        <w:tabs>
          <w:tab w:val="right" w:leader="dot" w:pos="8306"/>
        </w:tabs>
      </w:pPr>
      <w:hyperlink w:anchor="_Toc30759" w:history="1">
        <w:r>
          <w:rPr>
            <w:rFonts w:ascii="仿宋" w:eastAsia="仿宋" w:hAnsi="仿宋" w:cs="仿宋" w:hint="eastAsia"/>
            <w:lang w:eastAsia="zh-CN"/>
          </w:rPr>
          <w:t>(一)、成果转化策略制定</w:t>
        </w:r>
        <w:r>
          <w:tab/>
        </w:r>
        <w:r>
          <w:fldChar w:fldCharType="begin"/>
        </w:r>
        <w:r>
          <w:instrText xml:space="preserve"> PAGEREF _Toc30759 \h </w:instrText>
        </w:r>
        <w:r>
          <w:fldChar w:fldCharType="separate"/>
        </w:r>
        <w:r>
          <w:t>64</w:t>
        </w:r>
        <w:r>
          <w:fldChar w:fldCharType="end"/>
        </w:r>
      </w:hyperlink>
    </w:p>
    <w:p>
      <w:pPr>
        <w:pStyle w:val="TOC2"/>
        <w:tabs>
          <w:tab w:val="right" w:leader="dot" w:pos="8306"/>
        </w:tabs>
      </w:pPr>
      <w:hyperlink w:anchor="_Toc5151" w:history="1">
        <w:r>
          <w:rPr>
            <w:rFonts w:ascii="仿宋" w:eastAsia="仿宋" w:hAnsi="仿宋" w:cs="仿宋" w:hint="eastAsia"/>
            <w:lang w:eastAsia="zh-CN"/>
          </w:rPr>
          <w:t>(二)、成果推广应用方案</w:t>
        </w:r>
        <w:r>
          <w:tab/>
        </w:r>
        <w:r>
          <w:fldChar w:fldCharType="begin"/>
        </w:r>
        <w:r>
          <w:instrText xml:space="preserve"> PAGEREF _Toc5151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07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95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Ｘ射线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Ｘ射线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数字化Ｘ射线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Ｘ射线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数字化Ｘ射线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数字化Ｘ射线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化Ｘ射线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Ｘ射线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数字化Ｘ射线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数字化Ｘ射线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16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为了融入当地社区，数字化Ｘ射线机项目需深入理解当地的文化特色和社会习俗。例如，项目在设计广告和市场推广活动时，应考虑使用当地语言和符合地方文化的表达方式。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数字化Ｘ射线机项目对当地经济结构的影响需谨慎考虑。项目可以通过聘用当地居民，特别是在管理和技术岗位上，来直接促进当地就业。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Ｘ射线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022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为了确保数字化Ｘ射线机项目的成功并最大限度地减轻潜在的社会风险，详细的风险分析和具体的应对策略至关重要。以下是针对项目可能面临的具体社会风险及相应对策的分析：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风险描述：数字化Ｘ射线机项目可能遭遇社区抵制，尤其如果社区成员认为项目会破坏他们的生活环境或忽略他们的意见。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风险描述：数字化Ｘ射线机项目的商业实践可能与当地的文化和价值观存在冲突，导致社会紧张和文化冲突。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风险描述：数字化Ｘ射线机项目可能会增加对公共资源和基础设施的需求，给当地带来额外压力，例如在水资源、能源供应和交通系统方面。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风险描述：数字化Ｘ射线机项目可能会引起当地社会结构和动态的变化，例如改变社区的人口组成和社交模式。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风险描述：在数字化Ｘ射线机项目运营过程中，可能涉及大量个人和商业敏感信息，存在信息安全和隐私保护的风险。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94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199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一、数字化Ｘ射线机项目的技术资源开发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Ｘ射线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二、数字化Ｘ射线机项目的人力资源管理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数字化Ｘ射线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三、数字化Ｘ射线机项目的资金资源筹措与优化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数字化Ｘ射线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https://d.book118.com/935140121242011041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FA01D6"/>
    <w:rsid w:val="71FA01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5140121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2023-12-28T18:07:00Z</dcterms:created>
  <dcterms:modified xsi:type="dcterms:W3CDTF">2023-12-28T18:08:02Z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6D6D1404C22744219933ACE0677EC51E_11</vt:lpwstr>
  </property>
  <property fmtid="{D5CDD505-2E9C-101B-9397-08002B2CF9AE}" pid="3" name="KSOProductBuildVer">
    <vt:lpwstr>2052-12.1.0.16120</vt:lpwstr>
  </property>
</Properties>
</file>