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E6D5A" w14:paraId="73833E9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E6D5A" w14:paraId="1240B24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E6D5A" w14:paraId="4E7833D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E6D5A" w:rsidRPr="00FE6D5A" w14:paraId="11C3CE6C" w14:textId="37C067E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E6D5A">
        <w:rPr>
          <w:rFonts w:ascii="宋体" w:eastAsia="宋体" w:hAnsi="宋体" w:hint="eastAsia"/>
          <w:b/>
          <w:sz w:val="60"/>
        </w:rPr>
        <w:t>鳕鱼企业战略风险管理</w:t>
      </w:r>
    </w:p>
    <w:p w:rsidR="00FE6D5A" w:rsidP="00FE6D5A" w14:paraId="5B93886A" w14:textId="3DF5978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E6D5A">
        <w:rPr>
          <w:rFonts w:ascii="仿宋" w:eastAsia="仿宋" w:hAnsi="仿宋" w:hint="eastAsia"/>
          <w:b/>
          <w:sz w:val="40"/>
        </w:rPr>
        <w:t>目录</w:t>
      </w:r>
    </w:p>
    <w:p w:rsidR="00FE6D5A" w14:paraId="5124E80F" w14:textId="63A5FAE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E6D5A" w14:paraId="0FE7772C" w14:textId="6BF5E9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E6D5A" w14:paraId="3DD37FCB" w14:textId="281CA3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E6D5A" w14:paraId="75DA5A0C" w14:textId="664B08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_Toc155702739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E6D5A" w14:paraId="54BD6D41" w14:textId="5D5C58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E6D5A" w14:paraId="021529DD" w14:textId="33B0EF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E6D5A" w14:paraId="00F3AF33" w14:textId="28F4A1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二、技术创新风险的探讨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E6D5A" w14:paraId="1F94D594" w14:textId="6D97FA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(一)、技术创新风险的探讨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E6D5A" w14:paraId="2BD25305" w14:textId="00A5A1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E6D5A" w14:paraId="3EC7BFB8" w14:textId="01AA82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E6D5A" w14:paraId="1012D053" w14:textId="60F286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E6D5A" w14:paraId="3CCEAD1C" w14:textId="240B6A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E6D5A" w14:paraId="5FD3E469" w14:textId="5643E1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五、流程风险的识别和评估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E6D5A" w14:paraId="5EEE76CB" w14:textId="169BA6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(一)、风险清单识别法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_Toc155702749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E6D5A" w14:paraId="7D50441A" w14:textId="2D5C56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(二)、流程图法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FE6D5A" w14:paraId="0B518B0A" w14:textId="5041D7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(三)、风险矩阵评估法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FE6D5A" w14:paraId="524FC032" w14:textId="5F6C34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(四)、内部威胁分析法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FE6D5A" w14:paraId="588D1587" w14:textId="322462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FE6D5A" w14:paraId="377FD44E" w14:textId="6C95A8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FE6D5A" w14:paraId="3E007C44" w14:textId="603C5B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FE6D5A" w14:paraId="33AC24EE" w14:textId="773202BD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FE6D5A" w14:paraId="6E118B56" w14:textId="54D48B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E6D5A" w14:paraId="321B4A05" w14:textId="423295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E6D5A" w14:paraId="5BF36B52" w14:textId="4B13C5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_Toc155702759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E6D5A" w14:paraId="246909E6" w14:textId="78205A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FE6D5A" w14:paraId="6CAD7F9D" w14:textId="7DCE93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FE6D5A" w14:paraId="570599AD" w14:textId="5F4BB6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E6D5A" w14:paraId="0CE57491" w14:textId="6FC0A3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E6D5A" w14:paraId="59B595AC" w14:textId="6A5CD4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E6D5A" w14:paraId="263BCDC3" w14:textId="6DE5CA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E6D5A" w14:paraId="5F51895B" w14:textId="595071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E6D5A" w14:paraId="560F47E4" w14:textId="40A50C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E6D5A" w14:paraId="2345DBE2" w14:textId="294509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十、鳕鱼项目风险对策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E6D5A" w14:paraId="4A112FB6" w14:textId="31F94E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_Toc155702769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E6D5A" w14:paraId="10604551" w14:textId="56FA7E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FE6D5A" w14:paraId="584FF2FD" w14:textId="345A47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FE6D5A" w14:paraId="0E29C774" w14:textId="62A37F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FE6D5A" w14:paraId="73D5640F" w14:textId="5072A6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FE6D5A" w14:paraId="5C6C991F" w14:textId="4CE7EE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FE6D5A" w14:paraId="4D3B15E6" w14:textId="1ED682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FE6D5A" w14:paraId="6EC3F803" w14:textId="109B5D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FE6D5A" w14:paraId="6F0E74A9" w14:textId="708317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FE6D5A" w14:paraId="189E750D" w14:textId="70E9191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FE6D5A" w14:paraId="11FD3EBB" w14:textId="7770B6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_Toc155702779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FE6D5A" w14:paraId="3B5C3897" w14:textId="0FDE6D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FE6D5A" w14:paraId="5BF3DC95" w14:textId="0D40B0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FE6D5A" w14:paraId="35623744" w14:textId="5A2503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FE6D5A" w14:paraId="13EEFE34" w14:textId="3AD44E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E6D5A" w14:paraId="529AC3D7" w14:textId="543056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E6D5A" w14:paraId="1657FCBA" w14:textId="3D0240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E6D5A" w14:paraId="48873B72" w14:textId="644000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FE6D5A" w14:paraId="07005005" w14:textId="41B2DB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FE6D5A" w14:paraId="320A8DDC" w14:textId="6BD530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FE6D5A" w14:paraId="59F0F3AF" w14:textId="1FA291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_Toc155702789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FE6D5A" w14:paraId="0BC15459" w14:textId="786FED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FE6D5A" w14:paraId="12CD90A8" w14:textId="0E21E1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(一)、鳕鱼行业企业在确定愿景及使命时的风险识别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FE6D5A" w14:paraId="73334AF4" w14:textId="0B9C7F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(二)、制定鳕鱼行业企业战略目标的风险识别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E6D5A" w14:paraId="11CF6F40" w14:textId="344389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(三)、鳕鱼行业企业战略分析的风险识别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E6D5A" w14:paraId="5DEBA06C" w14:textId="6AA828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(四)、鳕鱼行业企业战略选择的风险识别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E6D5A" w14:paraId="33763596" w14:textId="4B7C81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(五)、鳕鱼行业企业战略实施的风险识别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E6D5A" w14:paraId="58F299FA" w14:textId="0B0307D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FE6D5A" w14:paraId="6E09E788" w14:textId="0041B0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FE6D5A" w14:paraId="0D0432D6" w14:textId="76C642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FE6D5A" w14:paraId="751EFAE7" w14:textId="04AC48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_Toc155702799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FE6D5A" w14:paraId="408C74D7" w14:textId="0D7CF89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_Toc155702800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FE6D5A" w14:paraId="676B3EEF" w14:textId="1623F5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_Toc155702801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FE6D5A" w14:paraId="185A4712" w14:textId="099F43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_Toc155702802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E6D5A" w:rsidP="00FE6D5A" w14:paraId="7F847D9A" w14:textId="5A6534C3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https://d.book118.com/935141030001011042</w:t>
        </w:r>
      </w:hyperlink>
    </w:p>
    <w:p w:rsidR="00FE6D5A" w:rsidP="00FE6D5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paraId="43CCDCE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E6D5A" w14:paraId="33CB878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paraId="25426959" w14:textId="74E7BB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E6D5A" w14:paraId="134775A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paraId="06D5FC8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4E7BB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4E7BB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4E7BB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P="0053513E" w14:textId="74E7BB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E6D5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paraId="500E069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RPr="00FE6D5A" w:rsidP="00FE6D5A" w14:paraId="638777AE" w14:textId="5A46C10E">
    <w:pPr>
      <w:pStyle w:val="Header"/>
      <w:rPr>
        <w:rFonts w:ascii="仿宋" w:eastAsia="仿宋" w:hAnsi="仿宋"/>
      </w:rPr>
    </w:pPr>
    <w:r w:rsidRPr="00FE6D5A">
      <w:rPr>
        <w:rFonts w:ascii="仿宋" w:eastAsia="仿宋" w:hAnsi="仿宋" w:hint="eastAsia"/>
      </w:rPr>
      <w:t>鳕鱼企业战略风险管理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paraId="3814116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RPr="00FE6D5A" w:rsidP="00FE6D5A" w14:textId="5A46C10E">
    <w:pPr>
      <w:pStyle w:val="Header"/>
      <w:rPr>
        <w:rFonts w:ascii="仿宋" w:eastAsia="仿宋" w:hAnsi="仿宋"/>
      </w:rPr>
    </w:pPr>
    <w:r w:rsidRPr="00FE6D5A">
      <w:rPr>
        <w:rFonts w:ascii="仿宋" w:eastAsia="仿宋" w:hAnsi="仿宋" w:hint="eastAsia"/>
      </w:rPr>
      <w:t>鳕鱼企业战略风险管理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RPr="00FE6D5A" w:rsidP="00FE6D5A" w14:textId="5A46C10E">
    <w:pPr>
      <w:pStyle w:val="Header"/>
      <w:rPr>
        <w:rFonts w:ascii="仿宋" w:eastAsia="仿宋" w:hAnsi="仿宋"/>
      </w:rPr>
    </w:pPr>
    <w:r w:rsidRPr="00FE6D5A">
      <w:rPr>
        <w:rFonts w:ascii="仿宋" w:eastAsia="仿宋" w:hAnsi="仿宋" w:hint="eastAsia"/>
      </w:rPr>
      <w:t>鳕鱼企业战略风险管理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RPr="00FE6D5A" w:rsidP="00FE6D5A" w14:textId="5A46C10E">
    <w:pPr>
      <w:pStyle w:val="Header"/>
      <w:rPr>
        <w:rFonts w:ascii="仿宋" w:eastAsia="仿宋" w:hAnsi="仿宋"/>
      </w:rPr>
    </w:pPr>
    <w:r w:rsidRPr="00FE6D5A">
      <w:rPr>
        <w:rFonts w:ascii="仿宋" w:eastAsia="仿宋" w:hAnsi="仿宋" w:hint="eastAsia"/>
      </w:rPr>
      <w:t>鳕鱼企业战略风险管理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:rsidRPr="00FE6D5A" w:rsidP="00FE6D5A" w14:textId="5A46C10E">
    <w:pPr>
      <w:pStyle w:val="Header"/>
      <w:rPr>
        <w:rFonts w:ascii="仿宋" w:eastAsia="仿宋" w:hAnsi="仿宋"/>
      </w:rPr>
    </w:pPr>
    <w:r w:rsidRPr="00FE6D5A">
      <w:rPr>
        <w:rFonts w:ascii="仿宋" w:eastAsia="仿宋" w:hAnsi="仿宋" w:hint="eastAsia"/>
      </w:rPr>
      <w:t>鳕鱼企业战略风险管理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E6D5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D5A"/>
    <w:rsid w:val="0053513E"/>
    <w:rsid w:val="00FE6D5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BE9CE1"/>
  <w15:chartTrackingRefBased/>
  <w15:docId w15:val="{B1F447BB-B4C9-49FD-9267-6C7745C8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E6D5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E6D5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E6D5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E6D5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E6D5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E6D5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E6D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E6D5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E6D5A"/>
  </w:style>
  <w:style w:type="paragraph" w:styleId="TOC1">
    <w:name w:val="toc 1"/>
    <w:basedOn w:val="Normal"/>
    <w:next w:val="Normal"/>
    <w:autoRedefine/>
    <w:uiPriority w:val="39"/>
    <w:unhideWhenUsed/>
    <w:rsid w:val="00FE6D5A"/>
  </w:style>
  <w:style w:type="paragraph" w:styleId="TOC2">
    <w:name w:val="toc 2"/>
    <w:basedOn w:val="Normal"/>
    <w:next w:val="Normal"/>
    <w:autoRedefine/>
    <w:uiPriority w:val="39"/>
    <w:unhideWhenUsed/>
    <w:rsid w:val="00FE6D5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3514103000101104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4355</Words>
  <Characters>24825</Characters>
  <Application>Microsoft Office Word</Application>
  <DocSecurity>0</DocSecurity>
  <Lines>206</Lines>
  <Paragraphs>58</Paragraphs>
  <ScaleCrop>false</ScaleCrop>
  <Company/>
  <LinksUpToDate>false</LinksUpToDate>
  <CharactersWithSpaces>29122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2024-01-09T06:25:00Z</dcterms:created>
  <dcterms:modified xsi:type="dcterms:W3CDTF">2024-01-09T06:25:00Z</dcterms:modified>
</cp:coreProperties>
</file>