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关节类药物项目构思建设方案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52" w:history="1">
        <w:r>
          <w:rPr>
            <w:rFonts w:ascii="仿宋" w:eastAsia="仿宋" w:hAnsi="仿宋" w:cs="仿宋" w:hint="eastAsia"/>
            <w:lang w:eastAsia="zh-CN"/>
          </w:rPr>
          <w:t>前言</w:t>
        </w:r>
        <w:r>
          <w:tab/>
        </w:r>
        <w:r>
          <w:fldChar w:fldCharType="begin"/>
        </w:r>
        <w:r>
          <w:instrText xml:space="preserve"> PAGEREF _Toc7552 \h </w:instrText>
        </w:r>
        <w:r>
          <w:fldChar w:fldCharType="separate"/>
        </w:r>
        <w:r>
          <w:t>3</w:t>
        </w:r>
        <w:r>
          <w:fldChar w:fldCharType="end"/>
        </w:r>
      </w:hyperlink>
    </w:p>
    <w:p>
      <w:pPr>
        <w:pStyle w:val="TOC1"/>
        <w:tabs>
          <w:tab w:val="right" w:leader="dot" w:pos="8306"/>
        </w:tabs>
      </w:pPr>
      <w:hyperlink w:anchor="_Toc5898" w:history="1">
        <w:r>
          <w:rPr>
            <w:rFonts w:ascii="仿宋" w:eastAsia="仿宋" w:hAnsi="仿宋" w:cs="仿宋" w:hint="eastAsia"/>
            <w:lang w:eastAsia="zh-CN"/>
          </w:rPr>
          <w:t>一、背景、必要性分析</w:t>
        </w:r>
        <w:r>
          <w:tab/>
        </w:r>
        <w:r>
          <w:fldChar w:fldCharType="begin"/>
        </w:r>
        <w:r>
          <w:instrText xml:space="preserve"> PAGEREF _Toc5898 \h </w:instrText>
        </w:r>
        <w:r>
          <w:fldChar w:fldCharType="separate"/>
        </w:r>
        <w:r>
          <w:t>3</w:t>
        </w:r>
        <w:r>
          <w:fldChar w:fldCharType="end"/>
        </w:r>
      </w:hyperlink>
    </w:p>
    <w:p>
      <w:pPr>
        <w:pStyle w:val="TOC2"/>
        <w:tabs>
          <w:tab w:val="right" w:leader="dot" w:pos="8306"/>
        </w:tabs>
      </w:pPr>
      <w:hyperlink w:anchor="_Toc15707" w:history="1">
        <w:r>
          <w:rPr>
            <w:rFonts w:ascii="仿宋" w:eastAsia="仿宋" w:hAnsi="仿宋" w:cs="仿宋" w:hint="eastAsia"/>
            <w:lang w:eastAsia="zh-CN"/>
          </w:rPr>
          <w:t>(一)、项目建设背景</w:t>
        </w:r>
        <w:r>
          <w:tab/>
        </w:r>
        <w:r>
          <w:fldChar w:fldCharType="begin"/>
        </w:r>
        <w:r>
          <w:instrText xml:space="preserve"> PAGEREF _Toc15707 \h </w:instrText>
        </w:r>
        <w:r>
          <w:fldChar w:fldCharType="separate"/>
        </w:r>
        <w:r>
          <w:t>3</w:t>
        </w:r>
        <w:r>
          <w:fldChar w:fldCharType="end"/>
        </w:r>
      </w:hyperlink>
    </w:p>
    <w:p>
      <w:pPr>
        <w:pStyle w:val="TOC2"/>
        <w:tabs>
          <w:tab w:val="right" w:leader="dot" w:pos="8306"/>
        </w:tabs>
      </w:pPr>
      <w:hyperlink w:anchor="_Toc29576" w:history="1">
        <w:r>
          <w:rPr>
            <w:rFonts w:ascii="仿宋" w:eastAsia="仿宋" w:hAnsi="仿宋" w:cs="仿宋" w:hint="eastAsia"/>
            <w:lang w:eastAsia="zh-CN"/>
          </w:rPr>
          <w:t>(二)、必要性分析</w:t>
        </w:r>
        <w:r>
          <w:tab/>
        </w:r>
        <w:r>
          <w:fldChar w:fldCharType="begin"/>
        </w:r>
        <w:r>
          <w:instrText xml:space="preserve"> PAGEREF _Toc29576 \h </w:instrText>
        </w:r>
        <w:r>
          <w:fldChar w:fldCharType="separate"/>
        </w:r>
        <w:r>
          <w:t>4</w:t>
        </w:r>
        <w:r>
          <w:fldChar w:fldCharType="end"/>
        </w:r>
      </w:hyperlink>
    </w:p>
    <w:p>
      <w:pPr>
        <w:pStyle w:val="TOC2"/>
        <w:tabs>
          <w:tab w:val="right" w:leader="dot" w:pos="8306"/>
        </w:tabs>
      </w:pPr>
      <w:hyperlink w:anchor="_Toc28624" w:history="1">
        <w:r>
          <w:rPr>
            <w:rFonts w:ascii="仿宋" w:eastAsia="仿宋" w:hAnsi="仿宋" w:cs="仿宋" w:hint="eastAsia"/>
            <w:lang w:eastAsia="zh-CN"/>
          </w:rPr>
          <w:t>(三)、项目建设有利条件</w:t>
        </w:r>
        <w:r>
          <w:tab/>
        </w:r>
        <w:r>
          <w:fldChar w:fldCharType="begin"/>
        </w:r>
        <w:r>
          <w:instrText xml:space="preserve"> PAGEREF _Toc28624 \h </w:instrText>
        </w:r>
        <w:r>
          <w:fldChar w:fldCharType="separate"/>
        </w:r>
        <w:r>
          <w:t>5</w:t>
        </w:r>
        <w:r>
          <w:fldChar w:fldCharType="end"/>
        </w:r>
      </w:hyperlink>
    </w:p>
    <w:p>
      <w:pPr>
        <w:pStyle w:val="TOC1"/>
        <w:tabs>
          <w:tab w:val="right" w:leader="dot" w:pos="8306"/>
        </w:tabs>
      </w:pPr>
      <w:hyperlink w:anchor="_Toc4097" w:history="1">
        <w:r>
          <w:rPr>
            <w:rFonts w:ascii="仿宋" w:eastAsia="仿宋" w:hAnsi="仿宋" w:cs="仿宋" w:hint="eastAsia"/>
            <w:lang w:eastAsia="zh-CN"/>
          </w:rPr>
          <w:t>二、财务管理与成本控制</w:t>
        </w:r>
        <w:r>
          <w:tab/>
        </w:r>
        <w:r>
          <w:fldChar w:fldCharType="begin"/>
        </w:r>
        <w:r>
          <w:instrText xml:space="preserve"> PAGEREF _Toc4097 \h </w:instrText>
        </w:r>
        <w:r>
          <w:fldChar w:fldCharType="separate"/>
        </w:r>
        <w:r>
          <w:t>7</w:t>
        </w:r>
        <w:r>
          <w:fldChar w:fldCharType="end"/>
        </w:r>
      </w:hyperlink>
    </w:p>
    <w:p>
      <w:pPr>
        <w:pStyle w:val="TOC2"/>
        <w:tabs>
          <w:tab w:val="right" w:leader="dot" w:pos="8306"/>
        </w:tabs>
      </w:pPr>
      <w:hyperlink w:anchor="_Toc23560" w:history="1">
        <w:r>
          <w:rPr>
            <w:rFonts w:ascii="仿宋" w:eastAsia="仿宋" w:hAnsi="仿宋" w:cs="仿宋" w:hint="eastAsia"/>
            <w:lang w:eastAsia="zh-CN"/>
          </w:rPr>
          <w:t>(一)、财务管理体系建设</w:t>
        </w:r>
        <w:r>
          <w:tab/>
        </w:r>
        <w:r>
          <w:fldChar w:fldCharType="begin"/>
        </w:r>
        <w:r>
          <w:instrText xml:space="preserve"> PAGEREF _Toc23560 \h </w:instrText>
        </w:r>
        <w:r>
          <w:fldChar w:fldCharType="separate"/>
        </w:r>
        <w:r>
          <w:t>7</w:t>
        </w:r>
        <w:r>
          <w:fldChar w:fldCharType="end"/>
        </w:r>
      </w:hyperlink>
    </w:p>
    <w:p>
      <w:pPr>
        <w:pStyle w:val="TOC2"/>
        <w:tabs>
          <w:tab w:val="right" w:leader="dot" w:pos="8306"/>
        </w:tabs>
      </w:pPr>
      <w:hyperlink w:anchor="_Toc28434" w:history="1">
        <w:r>
          <w:rPr>
            <w:rFonts w:ascii="仿宋" w:eastAsia="仿宋" w:hAnsi="仿宋" w:cs="仿宋" w:hint="eastAsia"/>
            <w:lang w:eastAsia="zh-CN"/>
          </w:rPr>
          <w:t>(二)、成本控制措施</w:t>
        </w:r>
        <w:r>
          <w:tab/>
        </w:r>
        <w:r>
          <w:fldChar w:fldCharType="begin"/>
        </w:r>
        <w:r>
          <w:instrText xml:space="preserve"> PAGEREF _Toc28434 \h </w:instrText>
        </w:r>
        <w:r>
          <w:fldChar w:fldCharType="separate"/>
        </w:r>
        <w:r>
          <w:t>8</w:t>
        </w:r>
        <w:r>
          <w:fldChar w:fldCharType="end"/>
        </w:r>
      </w:hyperlink>
    </w:p>
    <w:p>
      <w:pPr>
        <w:pStyle w:val="TOC1"/>
        <w:tabs>
          <w:tab w:val="right" w:leader="dot" w:pos="8306"/>
        </w:tabs>
      </w:pPr>
      <w:hyperlink w:anchor="_Toc6593" w:history="1">
        <w:r>
          <w:rPr>
            <w:rFonts w:ascii="仿宋" w:eastAsia="仿宋" w:hAnsi="仿宋" w:cs="仿宋" w:hint="eastAsia"/>
            <w:lang w:eastAsia="zh-CN"/>
          </w:rPr>
          <w:t>三、关节类药物项目概论</w:t>
        </w:r>
        <w:r>
          <w:tab/>
        </w:r>
        <w:r>
          <w:fldChar w:fldCharType="begin"/>
        </w:r>
        <w:r>
          <w:instrText xml:space="preserve"> PAGEREF _Toc6593 \h </w:instrText>
        </w:r>
        <w:r>
          <w:fldChar w:fldCharType="separate"/>
        </w:r>
        <w:r>
          <w:t>9</w:t>
        </w:r>
        <w:r>
          <w:fldChar w:fldCharType="end"/>
        </w:r>
      </w:hyperlink>
    </w:p>
    <w:p>
      <w:pPr>
        <w:pStyle w:val="TOC2"/>
        <w:tabs>
          <w:tab w:val="right" w:leader="dot" w:pos="8306"/>
        </w:tabs>
      </w:pPr>
      <w:hyperlink w:anchor="_Toc21178" w:history="1">
        <w:r>
          <w:rPr>
            <w:rFonts w:ascii="仿宋" w:eastAsia="仿宋" w:hAnsi="仿宋" w:cs="仿宋" w:hint="eastAsia"/>
            <w:lang w:eastAsia="zh-CN"/>
          </w:rPr>
          <w:t>(一)、项目申报单位概况</w:t>
        </w:r>
        <w:r>
          <w:tab/>
        </w:r>
        <w:r>
          <w:fldChar w:fldCharType="begin"/>
        </w:r>
        <w:r>
          <w:instrText xml:space="preserve"> PAGEREF _Toc21178 \h </w:instrText>
        </w:r>
        <w:r>
          <w:fldChar w:fldCharType="separate"/>
        </w:r>
        <w:r>
          <w:t>9</w:t>
        </w:r>
        <w:r>
          <w:fldChar w:fldCharType="end"/>
        </w:r>
      </w:hyperlink>
    </w:p>
    <w:p>
      <w:pPr>
        <w:pStyle w:val="TOC2"/>
        <w:tabs>
          <w:tab w:val="right" w:leader="dot" w:pos="8306"/>
        </w:tabs>
      </w:pPr>
      <w:hyperlink w:anchor="_Toc3953" w:history="1">
        <w:r>
          <w:rPr>
            <w:rFonts w:ascii="仿宋" w:eastAsia="仿宋" w:hAnsi="仿宋" w:cs="仿宋" w:hint="eastAsia"/>
            <w:lang w:eastAsia="zh-CN"/>
          </w:rPr>
          <w:t>(二)、项目概况</w:t>
        </w:r>
        <w:r>
          <w:tab/>
        </w:r>
        <w:r>
          <w:fldChar w:fldCharType="begin"/>
        </w:r>
        <w:r>
          <w:instrText xml:space="preserve"> PAGEREF _Toc3953 \h </w:instrText>
        </w:r>
        <w:r>
          <w:fldChar w:fldCharType="separate"/>
        </w:r>
        <w:r>
          <w:t>10</w:t>
        </w:r>
        <w:r>
          <w:fldChar w:fldCharType="end"/>
        </w:r>
      </w:hyperlink>
    </w:p>
    <w:p>
      <w:pPr>
        <w:pStyle w:val="TOC1"/>
        <w:tabs>
          <w:tab w:val="right" w:leader="dot" w:pos="8306"/>
        </w:tabs>
      </w:pPr>
      <w:hyperlink w:anchor="_Toc10839" w:history="1">
        <w:r>
          <w:rPr>
            <w:rFonts w:ascii="仿宋" w:eastAsia="仿宋" w:hAnsi="仿宋" w:cs="仿宋" w:hint="eastAsia"/>
            <w:lang w:eastAsia="zh-CN"/>
          </w:rPr>
          <w:t>四、项目选址研究</w:t>
        </w:r>
        <w:r>
          <w:tab/>
        </w:r>
        <w:r>
          <w:fldChar w:fldCharType="begin"/>
        </w:r>
        <w:r>
          <w:instrText xml:space="preserve"> PAGEREF _Toc10839 \h </w:instrText>
        </w:r>
        <w:r>
          <w:fldChar w:fldCharType="separate"/>
        </w:r>
        <w:r>
          <w:t>13</w:t>
        </w:r>
        <w:r>
          <w:fldChar w:fldCharType="end"/>
        </w:r>
      </w:hyperlink>
    </w:p>
    <w:p>
      <w:pPr>
        <w:pStyle w:val="TOC2"/>
        <w:tabs>
          <w:tab w:val="right" w:leader="dot" w:pos="8306"/>
        </w:tabs>
      </w:pPr>
      <w:hyperlink w:anchor="_Toc3760" w:history="1">
        <w:r>
          <w:rPr>
            <w:rFonts w:ascii="仿宋" w:eastAsia="仿宋" w:hAnsi="仿宋" w:cs="仿宋" w:hint="eastAsia"/>
            <w:lang w:eastAsia="zh-CN"/>
          </w:rPr>
          <w:t>(一)、项目选址原则</w:t>
        </w:r>
        <w:r>
          <w:tab/>
        </w:r>
        <w:r>
          <w:fldChar w:fldCharType="begin"/>
        </w:r>
        <w:r>
          <w:instrText xml:space="preserve"> PAGEREF _Toc3760 \h </w:instrText>
        </w:r>
        <w:r>
          <w:fldChar w:fldCharType="separate"/>
        </w:r>
        <w:r>
          <w:t>13</w:t>
        </w:r>
        <w:r>
          <w:fldChar w:fldCharType="end"/>
        </w:r>
      </w:hyperlink>
    </w:p>
    <w:p>
      <w:pPr>
        <w:pStyle w:val="TOC2"/>
        <w:tabs>
          <w:tab w:val="right" w:leader="dot" w:pos="8306"/>
        </w:tabs>
      </w:pPr>
      <w:hyperlink w:anchor="_Toc2549" w:history="1">
        <w:r>
          <w:rPr>
            <w:rFonts w:ascii="仿宋" w:eastAsia="仿宋" w:hAnsi="仿宋" w:cs="仿宋" w:hint="eastAsia"/>
            <w:lang w:eastAsia="zh-CN"/>
          </w:rPr>
          <w:t>(二)、项目选址</w:t>
        </w:r>
        <w:r>
          <w:tab/>
        </w:r>
        <w:r>
          <w:fldChar w:fldCharType="begin"/>
        </w:r>
        <w:r>
          <w:instrText xml:space="preserve"> PAGEREF _Toc2549 \h </w:instrText>
        </w:r>
        <w:r>
          <w:fldChar w:fldCharType="separate"/>
        </w:r>
        <w:r>
          <w:t>17</w:t>
        </w:r>
        <w:r>
          <w:fldChar w:fldCharType="end"/>
        </w:r>
      </w:hyperlink>
    </w:p>
    <w:p>
      <w:pPr>
        <w:pStyle w:val="TOC2"/>
        <w:tabs>
          <w:tab w:val="right" w:leader="dot" w:pos="8306"/>
        </w:tabs>
      </w:pPr>
      <w:hyperlink w:anchor="_Toc2282" w:history="1">
        <w:r>
          <w:rPr>
            <w:rFonts w:ascii="仿宋" w:eastAsia="仿宋" w:hAnsi="仿宋" w:cs="仿宋" w:hint="eastAsia"/>
            <w:lang w:eastAsia="zh-CN"/>
          </w:rPr>
          <w:t>(三)、建设条件分析</w:t>
        </w:r>
        <w:r>
          <w:tab/>
        </w:r>
        <w:r>
          <w:fldChar w:fldCharType="begin"/>
        </w:r>
        <w:r>
          <w:instrText xml:space="preserve"> PAGEREF _Toc2282 \h </w:instrText>
        </w:r>
        <w:r>
          <w:fldChar w:fldCharType="separate"/>
        </w:r>
        <w:r>
          <w:t>19</w:t>
        </w:r>
        <w:r>
          <w:fldChar w:fldCharType="end"/>
        </w:r>
      </w:hyperlink>
    </w:p>
    <w:p>
      <w:pPr>
        <w:pStyle w:val="TOC2"/>
        <w:tabs>
          <w:tab w:val="right" w:leader="dot" w:pos="8306"/>
        </w:tabs>
      </w:pPr>
      <w:hyperlink w:anchor="_Toc15535" w:history="1">
        <w:r>
          <w:rPr>
            <w:rFonts w:ascii="仿宋" w:eastAsia="仿宋" w:hAnsi="仿宋" w:cs="仿宋" w:hint="eastAsia"/>
            <w:lang w:eastAsia="zh-CN"/>
          </w:rPr>
          <w:t>(四)、用地控制指标</w:t>
        </w:r>
        <w:r>
          <w:tab/>
        </w:r>
        <w:r>
          <w:fldChar w:fldCharType="begin"/>
        </w:r>
        <w:r>
          <w:instrText xml:space="preserve"> PAGEREF _Toc15535 \h </w:instrText>
        </w:r>
        <w:r>
          <w:fldChar w:fldCharType="separate"/>
        </w:r>
        <w:r>
          <w:t>20</w:t>
        </w:r>
        <w:r>
          <w:fldChar w:fldCharType="end"/>
        </w:r>
      </w:hyperlink>
    </w:p>
    <w:p>
      <w:pPr>
        <w:pStyle w:val="TOC2"/>
        <w:tabs>
          <w:tab w:val="right" w:leader="dot" w:pos="8306"/>
        </w:tabs>
      </w:pPr>
      <w:hyperlink w:anchor="_Toc18083" w:history="1">
        <w:r>
          <w:rPr>
            <w:rFonts w:ascii="仿宋" w:eastAsia="仿宋" w:hAnsi="仿宋" w:cs="仿宋" w:hint="eastAsia"/>
            <w:lang w:eastAsia="zh-CN"/>
          </w:rPr>
          <w:t>(五)、地总体要求</w:t>
        </w:r>
        <w:r>
          <w:tab/>
        </w:r>
        <w:r>
          <w:fldChar w:fldCharType="begin"/>
        </w:r>
        <w:r>
          <w:instrText xml:space="preserve"> PAGEREF _Toc18083 \h </w:instrText>
        </w:r>
        <w:r>
          <w:fldChar w:fldCharType="separate"/>
        </w:r>
        <w:r>
          <w:t>21</w:t>
        </w:r>
        <w:r>
          <w:fldChar w:fldCharType="end"/>
        </w:r>
      </w:hyperlink>
    </w:p>
    <w:p>
      <w:pPr>
        <w:pStyle w:val="TOC2"/>
        <w:tabs>
          <w:tab w:val="right" w:leader="dot" w:pos="8306"/>
        </w:tabs>
      </w:pPr>
      <w:hyperlink w:anchor="_Toc21356" w:history="1">
        <w:r>
          <w:rPr>
            <w:rFonts w:ascii="仿宋" w:eastAsia="仿宋" w:hAnsi="仿宋" w:cs="仿宋" w:hint="eastAsia"/>
            <w:lang w:eastAsia="zh-CN"/>
          </w:rPr>
          <w:t>(六)、节约用地措施</w:t>
        </w:r>
        <w:r>
          <w:tab/>
        </w:r>
        <w:r>
          <w:fldChar w:fldCharType="begin"/>
        </w:r>
        <w:r>
          <w:instrText xml:space="preserve"> PAGEREF _Toc21356 \h </w:instrText>
        </w:r>
        <w:r>
          <w:fldChar w:fldCharType="separate"/>
        </w:r>
        <w:r>
          <w:t>23</w:t>
        </w:r>
        <w:r>
          <w:fldChar w:fldCharType="end"/>
        </w:r>
      </w:hyperlink>
    </w:p>
    <w:p>
      <w:pPr>
        <w:pStyle w:val="TOC2"/>
        <w:tabs>
          <w:tab w:val="right" w:leader="dot" w:pos="8306"/>
        </w:tabs>
      </w:pPr>
      <w:hyperlink w:anchor="_Toc7635" w:history="1">
        <w:r>
          <w:rPr>
            <w:rFonts w:ascii="仿宋" w:eastAsia="仿宋" w:hAnsi="仿宋" w:cs="仿宋" w:hint="eastAsia"/>
            <w:lang w:eastAsia="zh-CN"/>
          </w:rPr>
          <w:t>(七)、选址综合评价</w:t>
        </w:r>
        <w:r>
          <w:tab/>
        </w:r>
        <w:r>
          <w:fldChar w:fldCharType="begin"/>
        </w:r>
        <w:r>
          <w:instrText xml:space="preserve"> PAGEREF _Toc7635 \h </w:instrText>
        </w:r>
        <w:r>
          <w:fldChar w:fldCharType="separate"/>
        </w:r>
        <w:r>
          <w:t>24</w:t>
        </w:r>
        <w:r>
          <w:fldChar w:fldCharType="end"/>
        </w:r>
      </w:hyperlink>
    </w:p>
    <w:p>
      <w:pPr>
        <w:pStyle w:val="TOC1"/>
        <w:tabs>
          <w:tab w:val="right" w:leader="dot" w:pos="8306"/>
        </w:tabs>
      </w:pPr>
      <w:hyperlink w:anchor="_Toc23112" w:history="1">
        <w:r>
          <w:rPr>
            <w:rFonts w:ascii="仿宋" w:eastAsia="仿宋" w:hAnsi="仿宋" w:cs="仿宋" w:hint="eastAsia"/>
            <w:lang w:eastAsia="zh-CN"/>
          </w:rPr>
          <w:t>五、建设风险评估分析</w:t>
        </w:r>
        <w:r>
          <w:tab/>
        </w:r>
        <w:r>
          <w:fldChar w:fldCharType="begin"/>
        </w:r>
        <w:r>
          <w:instrText xml:space="preserve"> PAGEREF _Toc23112 \h </w:instrText>
        </w:r>
        <w:r>
          <w:fldChar w:fldCharType="separate"/>
        </w:r>
        <w:r>
          <w:t>25</w:t>
        </w:r>
        <w:r>
          <w:fldChar w:fldCharType="end"/>
        </w:r>
      </w:hyperlink>
    </w:p>
    <w:p>
      <w:pPr>
        <w:pStyle w:val="TOC2"/>
        <w:tabs>
          <w:tab w:val="right" w:leader="dot" w:pos="8306"/>
        </w:tabs>
      </w:pPr>
      <w:hyperlink w:anchor="_Toc18466" w:history="1">
        <w:r>
          <w:rPr>
            <w:rFonts w:ascii="仿宋" w:eastAsia="仿宋" w:hAnsi="仿宋" w:cs="仿宋" w:hint="eastAsia"/>
            <w:lang w:eastAsia="zh-CN"/>
          </w:rPr>
          <w:t>(一)、政策风险分析</w:t>
        </w:r>
        <w:r>
          <w:tab/>
        </w:r>
        <w:r>
          <w:fldChar w:fldCharType="begin"/>
        </w:r>
        <w:r>
          <w:instrText xml:space="preserve"> PAGEREF _Toc18466 \h </w:instrText>
        </w:r>
        <w:r>
          <w:fldChar w:fldCharType="separate"/>
        </w:r>
        <w:r>
          <w:t>25</w:t>
        </w:r>
        <w:r>
          <w:fldChar w:fldCharType="end"/>
        </w:r>
      </w:hyperlink>
    </w:p>
    <w:p>
      <w:pPr>
        <w:pStyle w:val="TOC2"/>
        <w:tabs>
          <w:tab w:val="right" w:leader="dot" w:pos="8306"/>
        </w:tabs>
      </w:pPr>
      <w:hyperlink w:anchor="_Toc29274" w:history="1">
        <w:r>
          <w:rPr>
            <w:rFonts w:ascii="仿宋" w:eastAsia="仿宋" w:hAnsi="仿宋" w:cs="仿宋" w:hint="eastAsia"/>
            <w:lang w:eastAsia="zh-CN"/>
          </w:rPr>
          <w:t>(二)、社会风险分析</w:t>
        </w:r>
        <w:r>
          <w:tab/>
        </w:r>
        <w:r>
          <w:fldChar w:fldCharType="begin"/>
        </w:r>
        <w:r>
          <w:instrText xml:space="preserve"> PAGEREF _Toc29274 \h </w:instrText>
        </w:r>
        <w:r>
          <w:fldChar w:fldCharType="separate"/>
        </w:r>
        <w:r>
          <w:t>26</w:t>
        </w:r>
        <w:r>
          <w:fldChar w:fldCharType="end"/>
        </w:r>
      </w:hyperlink>
    </w:p>
    <w:p>
      <w:pPr>
        <w:pStyle w:val="TOC2"/>
        <w:tabs>
          <w:tab w:val="right" w:leader="dot" w:pos="8306"/>
        </w:tabs>
      </w:pPr>
      <w:hyperlink w:anchor="_Toc16399" w:history="1">
        <w:r>
          <w:rPr>
            <w:rFonts w:ascii="仿宋" w:eastAsia="仿宋" w:hAnsi="仿宋" w:cs="仿宋" w:hint="eastAsia"/>
            <w:lang w:eastAsia="zh-CN"/>
          </w:rPr>
          <w:t>(三)、市场风险分析</w:t>
        </w:r>
        <w:r>
          <w:tab/>
        </w:r>
        <w:r>
          <w:fldChar w:fldCharType="begin"/>
        </w:r>
        <w:r>
          <w:instrText xml:space="preserve"> PAGEREF _Toc16399 \h </w:instrText>
        </w:r>
        <w:r>
          <w:fldChar w:fldCharType="separate"/>
        </w:r>
        <w:r>
          <w:t>28</w:t>
        </w:r>
        <w:r>
          <w:fldChar w:fldCharType="end"/>
        </w:r>
      </w:hyperlink>
    </w:p>
    <w:p>
      <w:pPr>
        <w:pStyle w:val="TOC2"/>
        <w:tabs>
          <w:tab w:val="right" w:leader="dot" w:pos="8306"/>
        </w:tabs>
      </w:pPr>
      <w:hyperlink w:anchor="_Toc15047" w:history="1">
        <w:r>
          <w:rPr>
            <w:rFonts w:ascii="仿宋" w:eastAsia="仿宋" w:hAnsi="仿宋" w:cs="仿宋" w:hint="eastAsia"/>
            <w:lang w:eastAsia="zh-CN"/>
          </w:rPr>
          <w:t>(四)、资金风险分析</w:t>
        </w:r>
        <w:r>
          <w:tab/>
        </w:r>
        <w:r>
          <w:fldChar w:fldCharType="begin"/>
        </w:r>
        <w:r>
          <w:instrText xml:space="preserve"> PAGEREF _Toc15047 \h </w:instrText>
        </w:r>
        <w:r>
          <w:fldChar w:fldCharType="separate"/>
        </w:r>
        <w:r>
          <w:t>29</w:t>
        </w:r>
        <w:r>
          <w:fldChar w:fldCharType="end"/>
        </w:r>
      </w:hyperlink>
    </w:p>
    <w:p>
      <w:pPr>
        <w:pStyle w:val="TOC2"/>
        <w:tabs>
          <w:tab w:val="right" w:leader="dot" w:pos="8306"/>
        </w:tabs>
      </w:pPr>
      <w:hyperlink w:anchor="_Toc1096" w:history="1">
        <w:r>
          <w:rPr>
            <w:rFonts w:ascii="仿宋" w:eastAsia="仿宋" w:hAnsi="仿宋" w:cs="仿宋" w:hint="eastAsia"/>
            <w:lang w:eastAsia="zh-CN"/>
          </w:rPr>
          <w:t>(五)、技术风险分析</w:t>
        </w:r>
        <w:r>
          <w:tab/>
        </w:r>
        <w:r>
          <w:fldChar w:fldCharType="begin"/>
        </w:r>
        <w:r>
          <w:instrText xml:space="preserve"> PAGEREF _Toc1096 \h </w:instrText>
        </w:r>
        <w:r>
          <w:fldChar w:fldCharType="separate"/>
        </w:r>
        <w:r>
          <w:t>30</w:t>
        </w:r>
        <w:r>
          <w:fldChar w:fldCharType="end"/>
        </w:r>
      </w:hyperlink>
    </w:p>
    <w:p>
      <w:pPr>
        <w:pStyle w:val="TOC2"/>
        <w:tabs>
          <w:tab w:val="right" w:leader="dot" w:pos="8306"/>
        </w:tabs>
      </w:pPr>
      <w:hyperlink w:anchor="_Toc2874" w:history="1">
        <w:r>
          <w:rPr>
            <w:rFonts w:ascii="仿宋" w:eastAsia="仿宋" w:hAnsi="仿宋" w:cs="仿宋" w:hint="eastAsia"/>
            <w:lang w:eastAsia="zh-CN"/>
          </w:rPr>
          <w:t>(六)、财务风险分析</w:t>
        </w:r>
        <w:r>
          <w:tab/>
        </w:r>
        <w:r>
          <w:fldChar w:fldCharType="begin"/>
        </w:r>
        <w:r>
          <w:instrText xml:space="preserve"> PAGEREF _Toc2874 \h </w:instrText>
        </w:r>
        <w:r>
          <w:fldChar w:fldCharType="separate"/>
        </w:r>
        <w:r>
          <w:t>31</w:t>
        </w:r>
        <w:r>
          <w:fldChar w:fldCharType="end"/>
        </w:r>
      </w:hyperlink>
    </w:p>
    <w:p>
      <w:pPr>
        <w:pStyle w:val="TOC2"/>
        <w:tabs>
          <w:tab w:val="right" w:leader="dot" w:pos="8306"/>
        </w:tabs>
      </w:pPr>
      <w:hyperlink w:anchor="_Toc23224" w:history="1">
        <w:r>
          <w:rPr>
            <w:rFonts w:ascii="仿宋" w:eastAsia="仿宋" w:hAnsi="仿宋" w:cs="仿宋" w:hint="eastAsia"/>
            <w:lang w:eastAsia="zh-CN"/>
          </w:rPr>
          <w:t>(七)、管理风险分析</w:t>
        </w:r>
        <w:r>
          <w:tab/>
        </w:r>
        <w:r>
          <w:fldChar w:fldCharType="begin"/>
        </w:r>
        <w:r>
          <w:instrText xml:space="preserve"> PAGEREF _Toc23224 \h </w:instrText>
        </w:r>
        <w:r>
          <w:fldChar w:fldCharType="separate"/>
        </w:r>
        <w:r>
          <w:t>33</w:t>
        </w:r>
        <w:r>
          <w:fldChar w:fldCharType="end"/>
        </w:r>
      </w:hyperlink>
    </w:p>
    <w:p>
      <w:pPr>
        <w:pStyle w:val="TOC2"/>
        <w:tabs>
          <w:tab w:val="right" w:leader="dot" w:pos="8306"/>
        </w:tabs>
      </w:pPr>
      <w:hyperlink w:anchor="_Toc21298" w:history="1">
        <w:r>
          <w:rPr>
            <w:rFonts w:ascii="仿宋" w:eastAsia="仿宋" w:hAnsi="仿宋" w:cs="仿宋" w:hint="eastAsia"/>
            <w:lang w:eastAsia="zh-CN"/>
          </w:rPr>
          <w:t>(八)、其它风险分析</w:t>
        </w:r>
        <w:r>
          <w:tab/>
        </w:r>
        <w:r>
          <w:fldChar w:fldCharType="begin"/>
        </w:r>
        <w:r>
          <w:instrText xml:space="preserve"> PAGEREF _Toc21298 \h </w:instrText>
        </w:r>
        <w:r>
          <w:fldChar w:fldCharType="separate"/>
        </w:r>
        <w:r>
          <w:t>34</w:t>
        </w:r>
        <w:r>
          <w:fldChar w:fldCharType="end"/>
        </w:r>
      </w:hyperlink>
    </w:p>
    <w:p>
      <w:pPr>
        <w:pStyle w:val="TOC2"/>
        <w:tabs>
          <w:tab w:val="right" w:leader="dot" w:pos="8306"/>
        </w:tabs>
      </w:pPr>
      <w:hyperlink w:anchor="_Toc14617" w:history="1">
        <w:r>
          <w:rPr>
            <w:rFonts w:ascii="仿宋" w:eastAsia="仿宋" w:hAnsi="仿宋" w:cs="仿宋" w:hint="eastAsia"/>
            <w:lang w:eastAsia="zh-CN"/>
          </w:rPr>
          <w:t>(九)、社会影响评估</w:t>
        </w:r>
        <w:r>
          <w:tab/>
        </w:r>
        <w:r>
          <w:fldChar w:fldCharType="begin"/>
        </w:r>
        <w:r>
          <w:instrText xml:space="preserve"> PAGEREF _Toc14617 \h </w:instrText>
        </w:r>
        <w:r>
          <w:fldChar w:fldCharType="separate"/>
        </w:r>
        <w:r>
          <w:t>36</w:t>
        </w:r>
        <w:r>
          <w:fldChar w:fldCharType="end"/>
        </w:r>
      </w:hyperlink>
    </w:p>
    <w:p>
      <w:pPr>
        <w:pStyle w:val="TOC1"/>
        <w:tabs>
          <w:tab w:val="right" w:leader="dot" w:pos="8306"/>
        </w:tabs>
      </w:pPr>
      <w:hyperlink w:anchor="_Toc19665" w:history="1">
        <w:r>
          <w:rPr>
            <w:rFonts w:ascii="仿宋" w:eastAsia="仿宋" w:hAnsi="仿宋" w:cs="仿宋" w:hint="eastAsia"/>
            <w:lang w:eastAsia="zh-CN"/>
          </w:rPr>
          <w:t>六、经济影响分析</w:t>
        </w:r>
        <w:r>
          <w:tab/>
        </w:r>
        <w:r>
          <w:fldChar w:fldCharType="begin"/>
        </w:r>
        <w:r>
          <w:instrText xml:space="preserve"> PAGEREF _Toc19665 \h </w:instrText>
        </w:r>
        <w:r>
          <w:fldChar w:fldCharType="separate"/>
        </w:r>
        <w:r>
          <w:t>38</w:t>
        </w:r>
        <w:r>
          <w:fldChar w:fldCharType="end"/>
        </w:r>
      </w:hyperlink>
    </w:p>
    <w:p>
      <w:pPr>
        <w:pStyle w:val="TOC2"/>
        <w:tabs>
          <w:tab w:val="right" w:leader="dot" w:pos="8306"/>
        </w:tabs>
      </w:pPr>
      <w:hyperlink w:anchor="_Toc26384" w:history="1">
        <w:r>
          <w:rPr>
            <w:rFonts w:ascii="仿宋" w:eastAsia="仿宋" w:hAnsi="仿宋" w:cs="仿宋" w:hint="eastAsia"/>
            <w:lang w:eastAsia="zh-CN"/>
          </w:rPr>
          <w:t>(一)、经济费用效益或费用效果分析</w:t>
        </w:r>
        <w:r>
          <w:tab/>
        </w:r>
        <w:r>
          <w:fldChar w:fldCharType="begin"/>
        </w:r>
        <w:r>
          <w:instrText xml:space="preserve"> PAGEREF _Toc26384 \h </w:instrText>
        </w:r>
        <w:r>
          <w:fldChar w:fldCharType="separate"/>
        </w:r>
        <w:r>
          <w:t>38</w:t>
        </w:r>
        <w:r>
          <w:fldChar w:fldCharType="end"/>
        </w:r>
      </w:hyperlink>
    </w:p>
    <w:p>
      <w:pPr>
        <w:pStyle w:val="TOC2"/>
        <w:tabs>
          <w:tab w:val="right" w:leader="dot" w:pos="8306"/>
        </w:tabs>
      </w:pPr>
      <w:hyperlink w:anchor="_Toc26381" w:history="1">
        <w:r>
          <w:rPr>
            <w:rFonts w:ascii="仿宋" w:eastAsia="仿宋" w:hAnsi="仿宋" w:cs="仿宋" w:hint="eastAsia"/>
            <w:lang w:eastAsia="zh-CN"/>
          </w:rPr>
          <w:t>(二)、行业影响分析</w:t>
        </w:r>
        <w:r>
          <w:tab/>
        </w:r>
        <w:r>
          <w:fldChar w:fldCharType="begin"/>
        </w:r>
        <w:r>
          <w:instrText xml:space="preserve"> PAGEREF _Toc26381 \h </w:instrText>
        </w:r>
        <w:r>
          <w:fldChar w:fldCharType="separate"/>
        </w:r>
        <w:r>
          <w:t>40</w:t>
        </w:r>
        <w:r>
          <w:fldChar w:fldCharType="end"/>
        </w:r>
      </w:hyperlink>
    </w:p>
    <w:p>
      <w:pPr>
        <w:pStyle w:val="TOC2"/>
        <w:tabs>
          <w:tab w:val="right" w:leader="dot" w:pos="8306"/>
        </w:tabs>
      </w:pPr>
      <w:hyperlink w:anchor="_Toc19990" w:history="1">
        <w:r>
          <w:rPr>
            <w:rFonts w:ascii="仿宋" w:eastAsia="仿宋" w:hAnsi="仿宋" w:cs="仿宋" w:hint="eastAsia"/>
            <w:lang w:eastAsia="zh-CN"/>
          </w:rPr>
          <w:t>(三)、区域经济影响分析</w:t>
        </w:r>
        <w:r>
          <w:tab/>
        </w:r>
        <w:r>
          <w:fldChar w:fldCharType="begin"/>
        </w:r>
        <w:r>
          <w:instrText xml:space="preserve"> PAGEREF _Toc19990 \h </w:instrText>
        </w:r>
        <w:r>
          <w:fldChar w:fldCharType="separate"/>
        </w:r>
        <w:r>
          <w:t>42</w:t>
        </w:r>
        <w:r>
          <w:fldChar w:fldCharType="end"/>
        </w:r>
      </w:hyperlink>
    </w:p>
    <w:p>
      <w:pPr>
        <w:pStyle w:val="TOC2"/>
        <w:tabs>
          <w:tab w:val="right" w:leader="dot" w:pos="8306"/>
        </w:tabs>
      </w:pPr>
      <w:hyperlink w:anchor="_Toc10862" w:history="1">
        <w:r>
          <w:rPr>
            <w:rFonts w:ascii="仿宋" w:eastAsia="仿宋" w:hAnsi="仿宋" w:cs="仿宋" w:hint="eastAsia"/>
            <w:lang w:eastAsia="zh-CN"/>
          </w:rPr>
          <w:t>(四)、宏观经济影响分析</w:t>
        </w:r>
        <w:r>
          <w:tab/>
        </w:r>
        <w:r>
          <w:fldChar w:fldCharType="begin"/>
        </w:r>
        <w:r>
          <w:instrText xml:space="preserve"> PAGEREF _Toc10862 \h </w:instrText>
        </w:r>
        <w:r>
          <w:fldChar w:fldCharType="separate"/>
        </w:r>
        <w:r>
          <w:t>42</w:t>
        </w:r>
        <w:r>
          <w:fldChar w:fldCharType="end"/>
        </w:r>
      </w:hyperlink>
    </w:p>
    <w:p>
      <w:pPr>
        <w:pStyle w:val="TOC1"/>
        <w:tabs>
          <w:tab w:val="right" w:leader="dot" w:pos="8306"/>
        </w:tabs>
      </w:pPr>
      <w:hyperlink w:anchor="_Toc19899" w:history="1">
        <w:r>
          <w:rPr>
            <w:rFonts w:ascii="仿宋" w:eastAsia="仿宋" w:hAnsi="仿宋" w:cs="仿宋" w:hint="eastAsia"/>
            <w:lang w:eastAsia="zh-CN"/>
          </w:rPr>
          <w:t>七、客户关系管理与市场拓展</w:t>
        </w:r>
        <w:r>
          <w:tab/>
        </w:r>
        <w:r>
          <w:fldChar w:fldCharType="begin"/>
        </w:r>
        <w:r>
          <w:instrText xml:space="preserve"> PAGEREF _Toc19899 \h </w:instrText>
        </w:r>
        <w:r>
          <w:fldChar w:fldCharType="separate"/>
        </w:r>
        <w:r>
          <w:t>44</w:t>
        </w:r>
        <w:r>
          <w:fldChar w:fldCharType="end"/>
        </w:r>
      </w:hyperlink>
    </w:p>
    <w:p>
      <w:pPr>
        <w:pStyle w:val="TOC2"/>
        <w:tabs>
          <w:tab w:val="right" w:leader="dot" w:pos="8306"/>
        </w:tabs>
      </w:pPr>
      <w:hyperlink w:anchor="_Toc13507" w:history="1">
        <w:r>
          <w:rPr>
            <w:rFonts w:ascii="仿宋" w:eastAsia="仿宋" w:hAnsi="仿宋" w:cs="仿宋" w:hint="eastAsia"/>
            <w:lang w:eastAsia="zh-CN"/>
          </w:rPr>
          <w:t>(一)、客户关系管理策略</w:t>
        </w:r>
        <w:r>
          <w:tab/>
        </w:r>
        <w:r>
          <w:fldChar w:fldCharType="begin"/>
        </w:r>
        <w:r>
          <w:instrText xml:space="preserve"> PAGEREF _Toc13507 \h </w:instrText>
        </w:r>
        <w:r>
          <w:fldChar w:fldCharType="separate"/>
        </w:r>
        <w:r>
          <w:t>44</w:t>
        </w:r>
        <w:r>
          <w:fldChar w:fldCharType="end"/>
        </w:r>
      </w:hyperlink>
    </w:p>
    <w:p>
      <w:pPr>
        <w:pStyle w:val="TOC2"/>
        <w:tabs>
          <w:tab w:val="right" w:leader="dot" w:pos="8306"/>
        </w:tabs>
      </w:pPr>
      <w:hyperlink w:anchor="_Toc24335" w:history="1">
        <w:r>
          <w:rPr>
            <w:rFonts w:ascii="仿宋" w:eastAsia="仿宋" w:hAnsi="仿宋" w:cs="仿宋" w:hint="eastAsia"/>
            <w:lang w:eastAsia="zh-CN"/>
          </w:rPr>
          <w:t>(二)、市场拓展方案</w:t>
        </w:r>
        <w:r>
          <w:tab/>
        </w:r>
        <w:r>
          <w:fldChar w:fldCharType="begin"/>
        </w:r>
        <w:r>
          <w:instrText xml:space="preserve"> PAGEREF _Toc24335 \h </w:instrText>
        </w:r>
        <w:r>
          <w:fldChar w:fldCharType="separate"/>
        </w:r>
        <w:r>
          <w:t>45</w:t>
        </w:r>
        <w:r>
          <w:fldChar w:fldCharType="end"/>
        </w:r>
      </w:hyperlink>
    </w:p>
    <w:p>
      <w:pPr>
        <w:pStyle w:val="TOC1"/>
        <w:tabs>
          <w:tab w:val="right" w:leader="dot" w:pos="8306"/>
        </w:tabs>
      </w:pPr>
      <w:hyperlink w:anchor="_Toc2929" w:history="1">
        <w:r>
          <w:rPr>
            <w:rFonts w:ascii="仿宋" w:eastAsia="仿宋" w:hAnsi="仿宋" w:cs="仿宋" w:hint="eastAsia"/>
            <w:lang w:eastAsia="zh-CN"/>
          </w:rPr>
          <w:t>八、技术创新与产业升级</w:t>
        </w:r>
        <w:r>
          <w:tab/>
        </w:r>
        <w:r>
          <w:fldChar w:fldCharType="begin"/>
        </w:r>
        <w:r>
          <w:instrText xml:space="preserve"> PAGEREF _Toc2929 \h </w:instrText>
        </w:r>
        <w:r>
          <w:fldChar w:fldCharType="separate"/>
        </w:r>
        <w:r>
          <w:t>46</w:t>
        </w:r>
        <w:r>
          <w:fldChar w:fldCharType="end"/>
        </w:r>
      </w:hyperlink>
    </w:p>
    <w:p>
      <w:pPr>
        <w:pStyle w:val="TOC2"/>
        <w:tabs>
          <w:tab w:val="right" w:leader="dot" w:pos="8306"/>
        </w:tabs>
      </w:pPr>
      <w:hyperlink w:anchor="_Toc26668" w:history="1">
        <w:r>
          <w:rPr>
            <w:rFonts w:ascii="仿宋" w:eastAsia="仿宋" w:hAnsi="仿宋" w:cs="仿宋" w:hint="eastAsia"/>
            <w:lang w:eastAsia="zh-CN"/>
          </w:rPr>
          <w:t>(一)、技术创新方向与目标</w:t>
        </w:r>
        <w:r>
          <w:tab/>
        </w:r>
        <w:r>
          <w:fldChar w:fldCharType="begin"/>
        </w:r>
        <w:r>
          <w:instrText xml:space="preserve"> PAGEREF _Toc26668 \h </w:instrText>
        </w:r>
        <w:r>
          <w:fldChar w:fldCharType="separate"/>
        </w:r>
        <w:r>
          <w:t>46</w:t>
        </w:r>
        <w:r>
          <w:fldChar w:fldCharType="end"/>
        </w:r>
      </w:hyperlink>
    </w:p>
    <w:p>
      <w:pPr>
        <w:pStyle w:val="TOC2"/>
        <w:tabs>
          <w:tab w:val="right" w:leader="dot" w:pos="8306"/>
        </w:tabs>
      </w:pPr>
      <w:hyperlink w:anchor="_Toc16712" w:history="1">
        <w:r>
          <w:rPr>
            <w:rFonts w:ascii="仿宋" w:eastAsia="仿宋" w:hAnsi="仿宋" w:cs="仿宋" w:hint="eastAsia"/>
            <w:lang w:eastAsia="zh-CN"/>
          </w:rPr>
          <w:t>(二)、产业升级路径与措施</w:t>
        </w:r>
        <w:r>
          <w:tab/>
        </w:r>
        <w:r>
          <w:fldChar w:fldCharType="begin"/>
        </w:r>
        <w:r>
          <w:instrText xml:space="preserve"> PAGEREF _Toc16712 \h </w:instrText>
        </w:r>
        <w:r>
          <w:fldChar w:fldCharType="separate"/>
        </w:r>
        <w:r>
          <w:t>48</w:t>
        </w:r>
        <w:r>
          <w:fldChar w:fldCharType="end"/>
        </w:r>
      </w:hyperlink>
    </w:p>
    <w:p>
      <w:pPr>
        <w:pStyle w:val="TOC1"/>
        <w:tabs>
          <w:tab w:val="right" w:leader="dot" w:pos="8306"/>
        </w:tabs>
      </w:pPr>
      <w:hyperlink w:anchor="_Toc26937" w:history="1">
        <w:r>
          <w:rPr>
            <w:rFonts w:ascii="仿宋" w:eastAsia="仿宋" w:hAnsi="仿宋" w:cs="仿宋" w:hint="eastAsia"/>
            <w:lang w:eastAsia="zh-CN"/>
          </w:rPr>
          <w:t>九、安全与应急管理</w:t>
        </w:r>
        <w:r>
          <w:tab/>
        </w:r>
        <w:r>
          <w:fldChar w:fldCharType="begin"/>
        </w:r>
        <w:r>
          <w:instrText xml:space="preserve"> PAGEREF _Toc26937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30" w:history="1">
        <w:r>
          <w:rPr>
            <w:rFonts w:ascii="仿宋" w:eastAsia="仿宋" w:hAnsi="仿宋" w:cs="仿宋" w:hint="eastAsia"/>
            <w:lang w:eastAsia="zh-CN"/>
          </w:rPr>
          <w:t>(一)、安全生产管理</w:t>
        </w:r>
        <w:r>
          <w:tab/>
        </w:r>
        <w:r>
          <w:fldChar w:fldCharType="begin"/>
        </w:r>
        <w:r>
          <w:instrText xml:space="preserve"> PAGEREF _Toc5130 \h </w:instrText>
        </w:r>
        <w:r>
          <w:fldChar w:fldCharType="separate"/>
        </w:r>
        <w:r>
          <w:t>49</w:t>
        </w:r>
        <w:r>
          <w:fldChar w:fldCharType="end"/>
        </w:r>
      </w:hyperlink>
    </w:p>
    <w:p>
      <w:pPr>
        <w:pStyle w:val="TOC2"/>
        <w:tabs>
          <w:tab w:val="right" w:leader="dot" w:pos="8306"/>
        </w:tabs>
      </w:pPr>
      <w:hyperlink w:anchor="_Toc13918" w:history="1">
        <w:r>
          <w:rPr>
            <w:rFonts w:ascii="仿宋" w:eastAsia="仿宋" w:hAnsi="仿宋" w:cs="仿宋" w:hint="eastAsia"/>
            <w:lang w:eastAsia="zh-CN"/>
          </w:rPr>
          <w:t>(二)、应急预案与响应</w:t>
        </w:r>
        <w:r>
          <w:tab/>
        </w:r>
        <w:r>
          <w:fldChar w:fldCharType="begin"/>
        </w:r>
        <w:r>
          <w:instrText xml:space="preserve"> PAGEREF _Toc13918 \h </w:instrText>
        </w:r>
        <w:r>
          <w:fldChar w:fldCharType="separate"/>
        </w:r>
        <w:r>
          <w:t>50</w:t>
        </w:r>
        <w:r>
          <w:fldChar w:fldCharType="end"/>
        </w:r>
      </w:hyperlink>
    </w:p>
    <w:p>
      <w:pPr>
        <w:pStyle w:val="TOC1"/>
        <w:tabs>
          <w:tab w:val="right" w:leader="dot" w:pos="8306"/>
        </w:tabs>
      </w:pPr>
      <w:hyperlink w:anchor="_Toc1789" w:history="1">
        <w:r>
          <w:rPr>
            <w:rFonts w:ascii="仿宋" w:eastAsia="仿宋" w:hAnsi="仿宋" w:cs="仿宋" w:hint="eastAsia"/>
            <w:lang w:eastAsia="zh-CN"/>
          </w:rPr>
          <w:t>十、土地利用与规划方案</w:t>
        </w:r>
        <w:r>
          <w:tab/>
        </w:r>
        <w:r>
          <w:fldChar w:fldCharType="begin"/>
        </w:r>
        <w:r>
          <w:instrText xml:space="preserve"> PAGEREF _Toc1789 \h </w:instrText>
        </w:r>
        <w:r>
          <w:fldChar w:fldCharType="separate"/>
        </w:r>
        <w:r>
          <w:t>52</w:t>
        </w:r>
        <w:r>
          <w:fldChar w:fldCharType="end"/>
        </w:r>
      </w:hyperlink>
    </w:p>
    <w:p>
      <w:pPr>
        <w:pStyle w:val="TOC2"/>
        <w:tabs>
          <w:tab w:val="right" w:leader="dot" w:pos="8306"/>
        </w:tabs>
      </w:pPr>
      <w:hyperlink w:anchor="_Toc20096" w:history="1">
        <w:r>
          <w:rPr>
            <w:rFonts w:ascii="仿宋" w:eastAsia="仿宋" w:hAnsi="仿宋" w:cs="仿宋" w:hint="eastAsia"/>
            <w:lang w:eastAsia="zh-CN"/>
          </w:rPr>
          <w:t>(一)、项目用地情况分析</w:t>
        </w:r>
        <w:r>
          <w:tab/>
        </w:r>
        <w:r>
          <w:fldChar w:fldCharType="begin"/>
        </w:r>
        <w:r>
          <w:instrText xml:space="preserve"> PAGEREF _Toc20096 \h </w:instrText>
        </w:r>
        <w:r>
          <w:fldChar w:fldCharType="separate"/>
        </w:r>
        <w:r>
          <w:t>52</w:t>
        </w:r>
        <w:r>
          <w:fldChar w:fldCharType="end"/>
        </w:r>
      </w:hyperlink>
    </w:p>
    <w:p>
      <w:pPr>
        <w:pStyle w:val="TOC2"/>
        <w:tabs>
          <w:tab w:val="right" w:leader="dot" w:pos="8306"/>
        </w:tabs>
      </w:pPr>
      <w:hyperlink w:anchor="_Toc27459" w:history="1">
        <w:r>
          <w:rPr>
            <w:rFonts w:ascii="仿宋" w:eastAsia="仿宋" w:hAnsi="仿宋" w:cs="仿宋" w:hint="eastAsia"/>
            <w:lang w:eastAsia="zh-CN"/>
          </w:rPr>
          <w:t>(二)、土地利用规划方案</w:t>
        </w:r>
        <w:r>
          <w:tab/>
        </w:r>
        <w:r>
          <w:fldChar w:fldCharType="begin"/>
        </w:r>
        <w:r>
          <w:instrText xml:space="preserve"> PAGEREF _Toc27459 \h </w:instrText>
        </w:r>
        <w:r>
          <w:fldChar w:fldCharType="separate"/>
        </w:r>
        <w:r>
          <w:t>53</w:t>
        </w:r>
        <w:r>
          <w:fldChar w:fldCharType="end"/>
        </w:r>
      </w:hyperlink>
    </w:p>
    <w:p>
      <w:pPr>
        <w:pStyle w:val="TOC1"/>
        <w:tabs>
          <w:tab w:val="right" w:leader="dot" w:pos="8306"/>
        </w:tabs>
      </w:pPr>
      <w:hyperlink w:anchor="_Toc7364" w:history="1">
        <w:r>
          <w:rPr>
            <w:rFonts w:ascii="仿宋" w:eastAsia="仿宋" w:hAnsi="仿宋" w:cs="仿宋" w:hint="eastAsia"/>
            <w:lang w:eastAsia="zh-CN"/>
          </w:rPr>
          <w:t>十一、项目实施与管理方案</w:t>
        </w:r>
        <w:r>
          <w:tab/>
        </w:r>
        <w:r>
          <w:fldChar w:fldCharType="begin"/>
        </w:r>
        <w:r>
          <w:instrText xml:space="preserve"> PAGEREF _Toc7364 \h </w:instrText>
        </w:r>
        <w:r>
          <w:fldChar w:fldCharType="separate"/>
        </w:r>
        <w:r>
          <w:t>54</w:t>
        </w:r>
        <w:r>
          <w:fldChar w:fldCharType="end"/>
        </w:r>
      </w:hyperlink>
    </w:p>
    <w:p>
      <w:pPr>
        <w:pStyle w:val="TOC2"/>
        <w:tabs>
          <w:tab w:val="right" w:leader="dot" w:pos="8306"/>
        </w:tabs>
      </w:pPr>
      <w:hyperlink w:anchor="_Toc3028" w:history="1">
        <w:r>
          <w:rPr>
            <w:rFonts w:ascii="仿宋" w:eastAsia="仿宋" w:hAnsi="仿宋" w:cs="仿宋" w:hint="eastAsia"/>
            <w:lang w:eastAsia="zh-CN"/>
          </w:rPr>
          <w:t>(一)、项目实施计划</w:t>
        </w:r>
        <w:r>
          <w:tab/>
        </w:r>
        <w:r>
          <w:fldChar w:fldCharType="begin"/>
        </w:r>
        <w:r>
          <w:instrText xml:space="preserve"> PAGEREF _Toc3028 \h </w:instrText>
        </w:r>
        <w:r>
          <w:fldChar w:fldCharType="separate"/>
        </w:r>
        <w:r>
          <w:t>54</w:t>
        </w:r>
        <w:r>
          <w:fldChar w:fldCharType="end"/>
        </w:r>
      </w:hyperlink>
    </w:p>
    <w:p>
      <w:pPr>
        <w:pStyle w:val="TOC2"/>
        <w:tabs>
          <w:tab w:val="right" w:leader="dot" w:pos="8306"/>
        </w:tabs>
      </w:pPr>
      <w:hyperlink w:anchor="_Toc8990" w:history="1">
        <w:r>
          <w:rPr>
            <w:rFonts w:ascii="仿宋" w:eastAsia="仿宋" w:hAnsi="仿宋" w:cs="仿宋" w:hint="eastAsia"/>
            <w:lang w:eastAsia="zh-CN"/>
          </w:rPr>
          <w:t>(二)、项目组织机构与职责</w:t>
        </w:r>
        <w:r>
          <w:tab/>
        </w:r>
        <w:r>
          <w:fldChar w:fldCharType="begin"/>
        </w:r>
        <w:r>
          <w:instrText xml:space="preserve"> PAGEREF _Toc8990 \h </w:instrText>
        </w:r>
        <w:r>
          <w:fldChar w:fldCharType="separate"/>
        </w:r>
        <w:r>
          <w:t>56</w:t>
        </w:r>
        <w:r>
          <w:fldChar w:fldCharType="end"/>
        </w:r>
      </w:hyperlink>
    </w:p>
    <w:p>
      <w:pPr>
        <w:pStyle w:val="TOC2"/>
        <w:tabs>
          <w:tab w:val="right" w:leader="dot" w:pos="8306"/>
        </w:tabs>
      </w:pPr>
      <w:hyperlink w:anchor="_Toc8769" w:history="1">
        <w:r>
          <w:rPr>
            <w:rFonts w:ascii="仿宋" w:eastAsia="仿宋" w:hAnsi="仿宋" w:cs="仿宋" w:hint="eastAsia"/>
            <w:lang w:eastAsia="zh-CN"/>
          </w:rPr>
          <w:t>(三)、项目管理与监控体系</w:t>
        </w:r>
        <w:r>
          <w:tab/>
        </w:r>
        <w:r>
          <w:fldChar w:fldCharType="begin"/>
        </w:r>
        <w:r>
          <w:instrText xml:space="preserve"> PAGEREF _Toc8769 \h </w:instrText>
        </w:r>
        <w:r>
          <w:fldChar w:fldCharType="separate"/>
        </w:r>
        <w:r>
          <w:t>58</w:t>
        </w:r>
        <w:r>
          <w:fldChar w:fldCharType="end"/>
        </w:r>
      </w:hyperlink>
    </w:p>
    <w:p>
      <w:pPr>
        <w:pStyle w:val="TOC1"/>
        <w:tabs>
          <w:tab w:val="right" w:leader="dot" w:pos="8306"/>
        </w:tabs>
      </w:pPr>
      <w:hyperlink w:anchor="_Toc16002" w:history="1">
        <w:r>
          <w:rPr>
            <w:rFonts w:ascii="仿宋" w:eastAsia="仿宋" w:hAnsi="仿宋" w:cs="仿宋" w:hint="eastAsia"/>
            <w:lang w:eastAsia="zh-CN"/>
          </w:rPr>
          <w:t>十二、环境保护与绿色发展</w:t>
        </w:r>
        <w:r>
          <w:tab/>
        </w:r>
        <w:r>
          <w:fldChar w:fldCharType="begin"/>
        </w:r>
        <w:r>
          <w:instrText xml:space="preserve"> PAGEREF _Toc16002 \h </w:instrText>
        </w:r>
        <w:r>
          <w:fldChar w:fldCharType="separate"/>
        </w:r>
        <w:r>
          <w:t>60</w:t>
        </w:r>
        <w:r>
          <w:fldChar w:fldCharType="end"/>
        </w:r>
      </w:hyperlink>
    </w:p>
    <w:p>
      <w:pPr>
        <w:pStyle w:val="TOC2"/>
        <w:tabs>
          <w:tab w:val="right" w:leader="dot" w:pos="8306"/>
        </w:tabs>
      </w:pPr>
      <w:hyperlink w:anchor="_Toc8884" w:history="1">
        <w:r>
          <w:rPr>
            <w:rFonts w:ascii="仿宋" w:eastAsia="仿宋" w:hAnsi="仿宋" w:cs="仿宋" w:hint="eastAsia"/>
            <w:lang w:eastAsia="zh-CN"/>
          </w:rPr>
          <w:t>(一)、环境保护措施</w:t>
        </w:r>
        <w:r>
          <w:tab/>
        </w:r>
        <w:r>
          <w:fldChar w:fldCharType="begin"/>
        </w:r>
        <w:r>
          <w:instrText xml:space="preserve"> PAGEREF _Toc8884 \h </w:instrText>
        </w:r>
        <w:r>
          <w:fldChar w:fldCharType="separate"/>
        </w:r>
        <w:r>
          <w:t>60</w:t>
        </w:r>
        <w:r>
          <w:fldChar w:fldCharType="end"/>
        </w:r>
      </w:hyperlink>
    </w:p>
    <w:p>
      <w:pPr>
        <w:pStyle w:val="TOC2"/>
        <w:tabs>
          <w:tab w:val="right" w:leader="dot" w:pos="8306"/>
        </w:tabs>
      </w:pPr>
      <w:hyperlink w:anchor="_Toc31085" w:history="1">
        <w:r>
          <w:rPr>
            <w:rFonts w:ascii="仿宋" w:eastAsia="仿宋" w:hAnsi="仿宋" w:cs="仿宋" w:hint="eastAsia"/>
            <w:lang w:eastAsia="zh-CN"/>
          </w:rPr>
          <w:t>(二)、绿色发展与可持续发展策略</w:t>
        </w:r>
        <w:r>
          <w:tab/>
        </w:r>
        <w:r>
          <w:fldChar w:fldCharType="begin"/>
        </w:r>
        <w:r>
          <w:instrText xml:space="preserve"> PAGEREF _Toc31085 \h </w:instrText>
        </w:r>
        <w:r>
          <w:fldChar w:fldCharType="separate"/>
        </w:r>
        <w:r>
          <w:t>62</w:t>
        </w:r>
        <w:r>
          <w:fldChar w:fldCharType="end"/>
        </w:r>
      </w:hyperlink>
    </w:p>
    <w:p>
      <w:pPr>
        <w:pStyle w:val="TOC1"/>
        <w:tabs>
          <w:tab w:val="right" w:leader="dot" w:pos="8306"/>
        </w:tabs>
      </w:pPr>
      <w:hyperlink w:anchor="_Toc8390" w:history="1">
        <w:r>
          <w:rPr>
            <w:rFonts w:ascii="仿宋" w:eastAsia="仿宋" w:hAnsi="仿宋" w:cs="仿宋" w:hint="eastAsia"/>
            <w:lang w:eastAsia="zh-CN"/>
          </w:rPr>
          <w:t>十三、成果转化与推广应用</w:t>
        </w:r>
        <w:r>
          <w:tab/>
        </w:r>
        <w:r>
          <w:fldChar w:fldCharType="begin"/>
        </w:r>
        <w:r>
          <w:instrText xml:space="preserve"> PAGEREF _Toc8390 \h </w:instrText>
        </w:r>
        <w:r>
          <w:fldChar w:fldCharType="separate"/>
        </w:r>
        <w:r>
          <w:t>63</w:t>
        </w:r>
        <w:r>
          <w:fldChar w:fldCharType="end"/>
        </w:r>
      </w:hyperlink>
    </w:p>
    <w:p>
      <w:pPr>
        <w:pStyle w:val="TOC2"/>
        <w:tabs>
          <w:tab w:val="right" w:leader="dot" w:pos="8306"/>
        </w:tabs>
      </w:pPr>
      <w:hyperlink w:anchor="_Toc18397" w:history="1">
        <w:r>
          <w:rPr>
            <w:rFonts w:ascii="仿宋" w:eastAsia="仿宋" w:hAnsi="仿宋" w:cs="仿宋" w:hint="eastAsia"/>
            <w:lang w:eastAsia="zh-CN"/>
          </w:rPr>
          <w:t>(一)、成果转化策略制定</w:t>
        </w:r>
        <w:r>
          <w:tab/>
        </w:r>
        <w:r>
          <w:fldChar w:fldCharType="begin"/>
        </w:r>
        <w:r>
          <w:instrText xml:space="preserve"> PAGEREF _Toc18397 \h </w:instrText>
        </w:r>
        <w:r>
          <w:fldChar w:fldCharType="separate"/>
        </w:r>
        <w:r>
          <w:t>63</w:t>
        </w:r>
        <w:r>
          <w:fldChar w:fldCharType="end"/>
        </w:r>
      </w:hyperlink>
    </w:p>
    <w:p>
      <w:pPr>
        <w:pStyle w:val="TOC2"/>
        <w:tabs>
          <w:tab w:val="right" w:leader="dot" w:pos="8306"/>
        </w:tabs>
      </w:pPr>
      <w:hyperlink w:anchor="_Toc23583" w:history="1">
        <w:r>
          <w:rPr>
            <w:rFonts w:ascii="仿宋" w:eastAsia="仿宋" w:hAnsi="仿宋" w:cs="仿宋" w:hint="eastAsia"/>
            <w:lang w:eastAsia="zh-CN"/>
          </w:rPr>
          <w:t>(二)、成果推广应用方案</w:t>
        </w:r>
        <w:r>
          <w:tab/>
        </w:r>
        <w:r>
          <w:fldChar w:fldCharType="begin"/>
        </w:r>
        <w:r>
          <w:instrText xml:space="preserve"> PAGEREF _Toc23583 \h </w:instrText>
        </w:r>
        <w:r>
          <w:fldChar w:fldCharType="separate"/>
        </w:r>
        <w:r>
          <w:t>64</w:t>
        </w:r>
        <w:r>
          <w:fldChar w:fldCharType="end"/>
        </w:r>
      </w:hyperlink>
    </w:p>
    <w:p>
      <w:pPr>
        <w:pStyle w:val="TOC1"/>
        <w:tabs>
          <w:tab w:val="right" w:leader="dot" w:pos="8306"/>
        </w:tabs>
      </w:pPr>
      <w:hyperlink w:anchor="_Toc8185" w:history="1">
        <w:r>
          <w:rPr>
            <w:rFonts w:ascii="仿宋" w:eastAsia="仿宋" w:hAnsi="仿宋" w:cs="仿宋" w:hint="eastAsia"/>
            <w:lang w:eastAsia="zh-CN"/>
          </w:rPr>
          <w:t>十四、知识产权管理与保护</w:t>
        </w:r>
        <w:r>
          <w:tab/>
        </w:r>
        <w:r>
          <w:fldChar w:fldCharType="begin"/>
        </w:r>
        <w:r>
          <w:instrText xml:space="preserve"> PAGEREF _Toc8185 \h </w:instrText>
        </w:r>
        <w:r>
          <w:fldChar w:fldCharType="separate"/>
        </w:r>
        <w:r>
          <w:t>66</w:t>
        </w:r>
        <w:r>
          <w:fldChar w:fldCharType="end"/>
        </w:r>
      </w:hyperlink>
    </w:p>
    <w:p>
      <w:pPr>
        <w:pStyle w:val="TOC2"/>
        <w:tabs>
          <w:tab w:val="right" w:leader="dot" w:pos="8306"/>
        </w:tabs>
      </w:pPr>
      <w:hyperlink w:anchor="_Toc15099" w:history="1">
        <w:r>
          <w:rPr>
            <w:rFonts w:ascii="仿宋" w:eastAsia="仿宋" w:hAnsi="仿宋" w:cs="仿宋" w:hint="eastAsia"/>
            <w:lang w:eastAsia="zh-CN"/>
          </w:rPr>
          <w:t>(一)、知识产权管理体系建设</w:t>
        </w:r>
        <w:r>
          <w:tab/>
        </w:r>
        <w:r>
          <w:fldChar w:fldCharType="begin"/>
        </w:r>
        <w:r>
          <w:instrText xml:space="preserve"> PAGEREF _Toc15099 \h </w:instrText>
        </w:r>
        <w:r>
          <w:fldChar w:fldCharType="separate"/>
        </w:r>
        <w:r>
          <w:t>66</w:t>
        </w:r>
        <w:r>
          <w:fldChar w:fldCharType="end"/>
        </w:r>
      </w:hyperlink>
    </w:p>
    <w:p>
      <w:pPr>
        <w:pStyle w:val="TOC2"/>
        <w:tabs>
          <w:tab w:val="right" w:leader="dot" w:pos="8306"/>
        </w:tabs>
      </w:pPr>
      <w:hyperlink w:anchor="_Toc15600" w:history="1">
        <w:r>
          <w:rPr>
            <w:rFonts w:ascii="仿宋" w:eastAsia="仿宋" w:hAnsi="仿宋" w:cs="仿宋" w:hint="eastAsia"/>
            <w:lang w:eastAsia="zh-CN"/>
          </w:rPr>
          <w:t>(二)、知识产权保护措施</w:t>
        </w:r>
        <w:r>
          <w:tab/>
        </w:r>
        <w:r>
          <w:fldChar w:fldCharType="begin"/>
        </w:r>
        <w:r>
          <w:instrText xml:space="preserve"> PAGEREF _Toc15600 \h </w:instrText>
        </w:r>
        <w:r>
          <w:fldChar w:fldCharType="separate"/>
        </w:r>
        <w:r>
          <w:t>67</w:t>
        </w:r>
        <w:r>
          <w:fldChar w:fldCharType="end"/>
        </w:r>
      </w:hyperlink>
    </w:p>
    <w:p>
      <w:pPr>
        <w:pStyle w:val="TOC1"/>
        <w:tabs>
          <w:tab w:val="right" w:leader="dot" w:pos="8306"/>
        </w:tabs>
      </w:pPr>
      <w:hyperlink w:anchor="_Toc27154" w:history="1">
        <w:r>
          <w:rPr>
            <w:rFonts w:ascii="仿宋" w:eastAsia="仿宋" w:hAnsi="仿宋" w:cs="仿宋" w:hint="eastAsia"/>
            <w:lang w:eastAsia="zh-CN"/>
          </w:rPr>
          <w:t>十五、项目施工方案</w:t>
        </w:r>
        <w:r>
          <w:tab/>
        </w:r>
        <w:r>
          <w:fldChar w:fldCharType="begin"/>
        </w:r>
        <w:r>
          <w:instrText xml:space="preserve"> PAGEREF _Toc27154 \h </w:instrText>
        </w:r>
        <w:r>
          <w:fldChar w:fldCharType="separate"/>
        </w:r>
        <w:r>
          <w:t>68</w:t>
        </w:r>
        <w:r>
          <w:fldChar w:fldCharType="end"/>
        </w:r>
      </w:hyperlink>
    </w:p>
    <w:p>
      <w:pPr>
        <w:pStyle w:val="TOC2"/>
        <w:tabs>
          <w:tab w:val="right" w:leader="dot" w:pos="8306"/>
        </w:tabs>
      </w:pPr>
      <w:hyperlink w:anchor="_Toc1498" w:history="1">
        <w:r>
          <w:rPr>
            <w:rFonts w:ascii="仿宋" w:eastAsia="仿宋" w:hAnsi="仿宋" w:cs="仿宋" w:hint="eastAsia"/>
            <w:lang w:eastAsia="zh-CN"/>
          </w:rPr>
          <w:t>(一)、施工组织设计</w:t>
        </w:r>
        <w:r>
          <w:tab/>
        </w:r>
        <w:r>
          <w:fldChar w:fldCharType="begin"/>
        </w:r>
        <w:r>
          <w:instrText xml:space="preserve"> PAGEREF _Toc1498 \h </w:instrText>
        </w:r>
        <w:r>
          <w:fldChar w:fldCharType="separate"/>
        </w:r>
        <w:r>
          <w:t>68</w:t>
        </w:r>
        <w:r>
          <w:fldChar w:fldCharType="end"/>
        </w:r>
      </w:hyperlink>
    </w:p>
    <w:p>
      <w:pPr>
        <w:pStyle w:val="TOC2"/>
        <w:tabs>
          <w:tab w:val="right" w:leader="dot" w:pos="8306"/>
        </w:tabs>
      </w:pPr>
      <w:hyperlink w:anchor="_Toc21613" w:history="1">
        <w:r>
          <w:rPr>
            <w:rFonts w:ascii="仿宋" w:eastAsia="仿宋" w:hAnsi="仿宋" w:cs="仿宋" w:hint="eastAsia"/>
            <w:lang w:eastAsia="zh-CN"/>
          </w:rPr>
          <w:t>(二)、施工工艺与技术路线</w:t>
        </w:r>
        <w:r>
          <w:tab/>
        </w:r>
        <w:r>
          <w:fldChar w:fldCharType="begin"/>
        </w:r>
        <w:r>
          <w:instrText xml:space="preserve"> PAGEREF _Toc21613 \h </w:instrText>
        </w:r>
        <w:r>
          <w:fldChar w:fldCharType="separate"/>
        </w:r>
        <w:r>
          <w:t>70</w:t>
        </w:r>
        <w:r>
          <w:fldChar w:fldCharType="end"/>
        </w:r>
      </w:hyperlink>
    </w:p>
    <w:p>
      <w:pPr>
        <w:pStyle w:val="TOC2"/>
        <w:tabs>
          <w:tab w:val="right" w:leader="dot" w:pos="8306"/>
        </w:tabs>
      </w:pPr>
      <w:hyperlink w:anchor="_Toc8353" w:history="1">
        <w:r>
          <w:rPr>
            <w:rFonts w:ascii="仿宋" w:eastAsia="仿宋" w:hAnsi="仿宋" w:cs="仿宋" w:hint="eastAsia"/>
            <w:lang w:eastAsia="zh-CN"/>
          </w:rPr>
          <w:t>(三)、关键节点施工计划</w:t>
        </w:r>
        <w:r>
          <w:tab/>
        </w:r>
        <w:r>
          <w:fldChar w:fldCharType="begin"/>
        </w:r>
        <w:r>
          <w:instrText xml:space="preserve"> PAGEREF _Toc8353 \h </w:instrText>
        </w:r>
        <w:r>
          <w:fldChar w:fldCharType="separate"/>
        </w:r>
        <w:r>
          <w:t>71</w:t>
        </w:r>
        <w:r>
          <w:fldChar w:fldCharType="end"/>
        </w:r>
      </w:hyperlink>
    </w:p>
    <w:p>
      <w:pPr>
        <w:pStyle w:val="TOC2"/>
        <w:tabs>
          <w:tab w:val="right" w:leader="dot" w:pos="8306"/>
        </w:tabs>
      </w:pPr>
      <w:hyperlink w:anchor="_Toc31532" w:history="1">
        <w:r>
          <w:rPr>
            <w:rFonts w:ascii="仿宋" w:eastAsia="仿宋" w:hAnsi="仿宋" w:cs="仿宋" w:hint="eastAsia"/>
            <w:lang w:eastAsia="zh-CN"/>
          </w:rPr>
          <w:t>(四)、施工现场管理</w:t>
        </w:r>
        <w:r>
          <w:tab/>
        </w:r>
        <w:r>
          <w:fldChar w:fldCharType="begin"/>
        </w:r>
        <w:r>
          <w:instrText xml:space="preserve"> PAGEREF _Toc31532 \h </w:instrText>
        </w:r>
        <w:r>
          <w:fldChar w:fldCharType="separate"/>
        </w:r>
        <w:r>
          <w:t>73</w:t>
        </w:r>
        <w:r>
          <w:fldChar w:fldCharType="end"/>
        </w:r>
      </w:hyperlink>
    </w:p>
    <w:p>
      <w:pPr>
        <w:pStyle w:val="TOC1"/>
        <w:tabs>
          <w:tab w:val="right" w:leader="dot" w:pos="8306"/>
        </w:tabs>
      </w:pPr>
      <w:hyperlink w:anchor="_Toc14657" w:history="1">
        <w:r>
          <w:rPr>
            <w:rFonts w:ascii="仿宋" w:eastAsia="仿宋" w:hAnsi="仿宋" w:cs="仿宋" w:hint="eastAsia"/>
            <w:lang w:eastAsia="zh-CN"/>
          </w:rPr>
          <w:t>十六、质量管理与控制</w:t>
        </w:r>
        <w:r>
          <w:tab/>
        </w:r>
        <w:r>
          <w:fldChar w:fldCharType="begin"/>
        </w:r>
        <w:r>
          <w:instrText xml:space="preserve"> PAGEREF _Toc14657 \h </w:instrText>
        </w:r>
        <w:r>
          <w:fldChar w:fldCharType="separate"/>
        </w:r>
        <w:r>
          <w:t>75</w:t>
        </w:r>
        <w:r>
          <w:fldChar w:fldCharType="end"/>
        </w:r>
      </w:hyperlink>
    </w:p>
    <w:p>
      <w:pPr>
        <w:pStyle w:val="TOC2"/>
        <w:tabs>
          <w:tab w:val="right" w:leader="dot" w:pos="8306"/>
        </w:tabs>
      </w:pPr>
      <w:hyperlink w:anchor="_Toc13397" w:history="1">
        <w:r>
          <w:rPr>
            <w:rFonts w:ascii="仿宋" w:eastAsia="仿宋" w:hAnsi="仿宋" w:cs="仿宋" w:hint="eastAsia"/>
            <w:lang w:eastAsia="zh-CN"/>
          </w:rPr>
          <w:t>(一)、质量管理体系建设</w:t>
        </w:r>
        <w:r>
          <w:tab/>
        </w:r>
        <w:r>
          <w:fldChar w:fldCharType="begin"/>
        </w:r>
        <w:r>
          <w:instrText xml:space="preserve"> PAGEREF _Toc13397 \h </w:instrText>
        </w:r>
        <w:r>
          <w:fldChar w:fldCharType="separate"/>
        </w:r>
        <w:r>
          <w:t>75</w:t>
        </w:r>
        <w:r>
          <w:fldChar w:fldCharType="end"/>
        </w:r>
      </w:hyperlink>
    </w:p>
    <w:p>
      <w:pPr>
        <w:pStyle w:val="TOC2"/>
        <w:tabs>
          <w:tab w:val="right" w:leader="dot" w:pos="8306"/>
        </w:tabs>
      </w:pPr>
      <w:hyperlink w:anchor="_Toc2004" w:history="1">
        <w:r>
          <w:rPr>
            <w:rFonts w:ascii="仿宋" w:eastAsia="仿宋" w:hAnsi="仿宋" w:cs="仿宋" w:hint="eastAsia"/>
            <w:lang w:eastAsia="zh-CN"/>
          </w:rPr>
          <w:t>(二)、质量控制措施</w:t>
        </w:r>
        <w:r>
          <w:tab/>
        </w:r>
        <w:r>
          <w:fldChar w:fldCharType="begin"/>
        </w:r>
        <w:r>
          <w:instrText xml:space="preserve"> PAGEREF _Toc2004 \h </w:instrText>
        </w:r>
        <w:r>
          <w:fldChar w:fldCharType="separate"/>
        </w:r>
        <w:r>
          <w:t>76</w:t>
        </w:r>
        <w:r>
          <w:fldChar w:fldCharType="end"/>
        </w:r>
      </w:hyperlink>
    </w:p>
    <w:p>
      <w:pPr>
        <w:pStyle w:val="TOC1"/>
        <w:tabs>
          <w:tab w:val="right" w:leader="dot" w:pos="8306"/>
        </w:tabs>
      </w:pPr>
      <w:hyperlink w:anchor="_Toc20755" w:history="1">
        <w:r>
          <w:rPr>
            <w:rFonts w:ascii="仿宋" w:eastAsia="仿宋" w:hAnsi="仿宋" w:cs="仿宋" w:hint="eastAsia"/>
            <w:lang w:eastAsia="zh-CN"/>
          </w:rPr>
          <w:t>十七、创新驱动与持续发展</w:t>
        </w:r>
        <w:r>
          <w:tab/>
        </w:r>
        <w:r>
          <w:fldChar w:fldCharType="begin"/>
        </w:r>
        <w:r>
          <w:instrText xml:space="preserve"> PAGEREF _Toc20755 \h </w:instrText>
        </w:r>
        <w:r>
          <w:fldChar w:fldCharType="separate"/>
        </w:r>
        <w:r>
          <w:t>77</w:t>
        </w:r>
        <w:r>
          <w:fldChar w:fldCharType="end"/>
        </w:r>
      </w:hyperlink>
    </w:p>
    <w:p>
      <w:pPr>
        <w:pStyle w:val="TOC2"/>
        <w:tabs>
          <w:tab w:val="right" w:leader="dot" w:pos="8306"/>
        </w:tabs>
      </w:pPr>
      <w:hyperlink w:anchor="_Toc13392" w:history="1">
        <w:r>
          <w:rPr>
            <w:rFonts w:ascii="仿宋" w:eastAsia="仿宋" w:hAnsi="仿宋" w:cs="仿宋" w:hint="eastAsia"/>
            <w:lang w:eastAsia="zh-CN"/>
          </w:rPr>
          <w:t>(一)、创新驱动战略实施</w:t>
        </w:r>
        <w:r>
          <w:tab/>
        </w:r>
        <w:r>
          <w:fldChar w:fldCharType="begin"/>
        </w:r>
        <w:r>
          <w:instrText xml:space="preserve"> PAGEREF _Toc13392 \h </w:instrText>
        </w:r>
        <w:r>
          <w:fldChar w:fldCharType="separate"/>
        </w:r>
        <w:r>
          <w:t>77</w:t>
        </w:r>
        <w:r>
          <w:fldChar w:fldCharType="end"/>
        </w:r>
      </w:hyperlink>
    </w:p>
    <w:p>
      <w:pPr>
        <w:pStyle w:val="TOC2"/>
        <w:tabs>
          <w:tab w:val="right" w:leader="dot" w:pos="8306"/>
        </w:tabs>
      </w:pPr>
      <w:hyperlink w:anchor="_Toc28444" w:history="1">
        <w:r>
          <w:rPr>
            <w:rFonts w:ascii="仿宋" w:eastAsia="仿宋" w:hAnsi="仿宋" w:cs="仿宋" w:hint="eastAsia"/>
            <w:lang w:eastAsia="zh-CN"/>
          </w:rPr>
          <w:t>(二)、持续发展路径探索</w:t>
        </w:r>
        <w:r>
          <w:tab/>
        </w:r>
        <w:r>
          <w:fldChar w:fldCharType="begin"/>
        </w:r>
        <w:r>
          <w:instrText xml:space="preserve"> PAGEREF _Toc28444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9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70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关节类药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关节类药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57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关节类药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关节类药物项目在其专注的领域内，特别是在人工智能和数据科学方面，有望推动显著的技术革新。项目的研发活动不仅有望孕育出改变行业运作方式的新技术，还可能在长远中影响整个技术生态系统。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关节类药物项目还致力于提升当地居民的技能和就业能力，通过与当地教育机构合作提供培训和教育机会，从而提高社区整体的生活水平和社会福祉。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关节类药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62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关节类药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关节类药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09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56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关节类药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843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6593"/>
      <w:r>
        <w:rPr>
          <w:rFonts w:ascii="仿宋" w:eastAsia="仿宋" w:hAnsi="仿宋" w:cs="仿宋" w:hint="eastAsia"/>
          <w:sz w:val="28"/>
          <w:lang w:eastAsia="zh-CN"/>
        </w:rPr>
        <w:t>三、关节类药物项目概论</w:t>
      </w:r>
      <w:bookmarkEnd w:id="9"/>
    </w:p>
    <w:p>
      <w:pPr>
        <w:pStyle w:val="Heading2"/>
        <w:rPr>
          <w:rFonts w:ascii="仿宋" w:eastAsia="仿宋" w:hAnsi="仿宋" w:cs="仿宋" w:hint="eastAsia"/>
          <w:lang w:eastAsia="zh-CN"/>
        </w:rPr>
      </w:pPr>
      <w:bookmarkStart w:id="10" w:name="_Toc21178"/>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关节类药物项目的申报单位是“XXX实业发展公司”，这是一家在其所处行业内备受尊敬的企业。公司自成立以来，通过其在关节类药物项目中表现出的创新精神和卓越执行力，在市场上赢得了显著的地位。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该公司的法定代表人秦XX，在关节类药物项目及其他多个行业领域中都有着显著的贡献。秦XX以其出色的领导才能和敏锐的商业洞察力，带领公司在关节类药物项目等多个领域实现了持续的成长和成功。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关节类药物项目的重要合作伙伴。公司专注于[行业名称]领域，以创新作为驱动力，不断推动技术进步和市场扩张。在关节类药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关节类药物项目中展现了强劲的增长和稳定的财务表现。公司通过有效的策略，在关节类药物项目中扩大了其市场份额并增强了盈利能力。同时，公司积极承担社会责任，参与各类社会公益项目，增强了其在关节类药物项目中的品牌形象和社会影响力。</w:t>
      </w:r>
    </w:p>
    <w:p>
      <w:pPr>
        <w:pStyle w:val="Heading2"/>
        <w:ind w:firstLine="560" w:firstLineChars="200"/>
        <w:rPr>
          <w:rFonts w:ascii="仿宋" w:eastAsia="仿宋" w:hAnsi="仿宋" w:cs="仿宋" w:hint="eastAsia"/>
          <w:sz w:val="28"/>
          <w:lang w:eastAsia="zh-CN"/>
        </w:rPr>
      </w:pPr>
      <w:bookmarkStart w:id="11" w:name="_Toc3953"/>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https://d.book118.com/935143331322011114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3C05CC"/>
    <w:rsid w:val="1B3C05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143331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2024-02-18T13:11:00Z</dcterms:created>
  <dcterms:modified xsi:type="dcterms:W3CDTF">2024-02-18T13:12:14Z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4A2381E7CC154AE286DAEA73BCAA9518_11</vt:lpwstr>
  </property>
  <property fmtid="{D5CDD505-2E9C-101B-9397-08002B2CF9AE}" pid="3" name="KSOProductBuildVer">
    <vt:lpwstr>2052-12.1.0.16250</vt:lpwstr>
  </property>
</Properties>
</file>