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猪肉加工项目规划设计蓝图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07" w:history="1">
        <w:r>
          <w:rPr>
            <w:rFonts w:ascii="仿宋" w:eastAsia="仿宋" w:hAnsi="仿宋" w:cs="仿宋" w:hint="eastAsia"/>
            <w:lang w:eastAsia="zh-CN"/>
          </w:rPr>
          <w:t>概论</w:t>
        </w:r>
        <w:r>
          <w:tab/>
        </w:r>
        <w:r>
          <w:fldChar w:fldCharType="begin"/>
        </w:r>
        <w:r>
          <w:instrText xml:space="preserve"> PAGEREF _Toc31607 \h </w:instrText>
        </w:r>
        <w:r>
          <w:fldChar w:fldCharType="separate"/>
        </w:r>
        <w:r>
          <w:t>3</w:t>
        </w:r>
        <w:r>
          <w:fldChar w:fldCharType="end"/>
        </w:r>
      </w:hyperlink>
    </w:p>
    <w:p>
      <w:pPr>
        <w:pStyle w:val="TOC1"/>
        <w:tabs>
          <w:tab w:val="right" w:leader="dot" w:pos="8306"/>
        </w:tabs>
      </w:pPr>
      <w:hyperlink w:anchor="_Toc12388" w:history="1">
        <w:r>
          <w:rPr>
            <w:rFonts w:ascii="仿宋" w:eastAsia="仿宋" w:hAnsi="仿宋" w:cs="仿宋" w:hint="eastAsia"/>
            <w:lang w:eastAsia="zh-CN"/>
          </w:rPr>
          <w:t>一、猪肉加工项目文档管理</w:t>
        </w:r>
        <w:r>
          <w:tab/>
        </w:r>
        <w:r>
          <w:fldChar w:fldCharType="begin"/>
        </w:r>
        <w:r>
          <w:instrText xml:space="preserve"> PAGEREF _Toc12388 \h </w:instrText>
        </w:r>
        <w:r>
          <w:fldChar w:fldCharType="separate"/>
        </w:r>
        <w:r>
          <w:t>3</w:t>
        </w:r>
        <w:r>
          <w:fldChar w:fldCharType="end"/>
        </w:r>
      </w:hyperlink>
    </w:p>
    <w:p>
      <w:pPr>
        <w:pStyle w:val="TOC2"/>
        <w:tabs>
          <w:tab w:val="right" w:leader="dot" w:pos="8306"/>
        </w:tabs>
      </w:pPr>
      <w:hyperlink w:anchor="_Toc11711" w:history="1">
        <w:r>
          <w:rPr>
            <w:rFonts w:ascii="仿宋" w:eastAsia="仿宋" w:hAnsi="仿宋" w:cs="仿宋" w:hint="eastAsia"/>
            <w:lang w:eastAsia="zh-CN"/>
          </w:rPr>
          <w:t>(一)、文档编制与审查</w:t>
        </w:r>
        <w:r>
          <w:tab/>
        </w:r>
        <w:r>
          <w:fldChar w:fldCharType="begin"/>
        </w:r>
        <w:r>
          <w:instrText xml:space="preserve"> PAGEREF _Toc11711 \h </w:instrText>
        </w:r>
        <w:r>
          <w:fldChar w:fldCharType="separate"/>
        </w:r>
        <w:r>
          <w:t>3</w:t>
        </w:r>
        <w:r>
          <w:fldChar w:fldCharType="end"/>
        </w:r>
      </w:hyperlink>
    </w:p>
    <w:p>
      <w:pPr>
        <w:pStyle w:val="TOC2"/>
        <w:tabs>
          <w:tab w:val="right" w:leader="dot" w:pos="8306"/>
        </w:tabs>
      </w:pPr>
      <w:hyperlink w:anchor="_Toc10877" w:history="1">
        <w:r>
          <w:rPr>
            <w:rFonts w:ascii="仿宋" w:eastAsia="仿宋" w:hAnsi="仿宋" w:cs="仿宋" w:hint="eastAsia"/>
            <w:lang w:eastAsia="zh-CN"/>
          </w:rPr>
          <w:t>(二)、文档发布与分发</w:t>
        </w:r>
        <w:r>
          <w:tab/>
        </w:r>
        <w:r>
          <w:fldChar w:fldCharType="begin"/>
        </w:r>
        <w:r>
          <w:instrText xml:space="preserve"> PAGEREF _Toc10877 \h </w:instrText>
        </w:r>
        <w:r>
          <w:fldChar w:fldCharType="separate"/>
        </w:r>
        <w:r>
          <w:t>4</w:t>
        </w:r>
        <w:r>
          <w:fldChar w:fldCharType="end"/>
        </w:r>
      </w:hyperlink>
    </w:p>
    <w:p>
      <w:pPr>
        <w:pStyle w:val="TOC2"/>
        <w:tabs>
          <w:tab w:val="right" w:leader="dot" w:pos="8306"/>
        </w:tabs>
      </w:pPr>
      <w:hyperlink w:anchor="_Toc14920" w:history="1">
        <w:r>
          <w:rPr>
            <w:rFonts w:ascii="仿宋" w:eastAsia="仿宋" w:hAnsi="仿宋" w:cs="仿宋" w:hint="eastAsia"/>
            <w:lang w:eastAsia="zh-CN"/>
          </w:rPr>
          <w:t>(三)、文档存档与归档</w:t>
        </w:r>
        <w:r>
          <w:tab/>
        </w:r>
        <w:r>
          <w:fldChar w:fldCharType="begin"/>
        </w:r>
        <w:r>
          <w:instrText xml:space="preserve"> PAGEREF _Toc14920 \h </w:instrText>
        </w:r>
        <w:r>
          <w:fldChar w:fldCharType="separate"/>
        </w:r>
        <w:r>
          <w:t>5</w:t>
        </w:r>
        <w:r>
          <w:fldChar w:fldCharType="end"/>
        </w:r>
      </w:hyperlink>
    </w:p>
    <w:p>
      <w:pPr>
        <w:pStyle w:val="TOC1"/>
        <w:tabs>
          <w:tab w:val="right" w:leader="dot" w:pos="8306"/>
        </w:tabs>
      </w:pPr>
      <w:hyperlink w:anchor="_Toc2952" w:history="1">
        <w:r>
          <w:rPr>
            <w:rFonts w:ascii="仿宋" w:eastAsia="仿宋" w:hAnsi="仿宋" w:cs="仿宋" w:hint="eastAsia"/>
            <w:lang w:eastAsia="zh-CN"/>
          </w:rPr>
          <w:t>二、猪肉加工项目土建工程</w:t>
        </w:r>
        <w:r>
          <w:tab/>
        </w:r>
        <w:r>
          <w:fldChar w:fldCharType="begin"/>
        </w:r>
        <w:r>
          <w:instrText xml:space="preserve"> PAGEREF _Toc2952 \h </w:instrText>
        </w:r>
        <w:r>
          <w:fldChar w:fldCharType="separate"/>
        </w:r>
        <w:r>
          <w:t>6</w:t>
        </w:r>
        <w:r>
          <w:fldChar w:fldCharType="end"/>
        </w:r>
      </w:hyperlink>
    </w:p>
    <w:p>
      <w:pPr>
        <w:pStyle w:val="TOC2"/>
        <w:tabs>
          <w:tab w:val="right" w:leader="dot" w:pos="8306"/>
        </w:tabs>
      </w:pPr>
      <w:hyperlink w:anchor="_Toc7635" w:history="1">
        <w:r>
          <w:rPr>
            <w:rFonts w:ascii="仿宋" w:eastAsia="仿宋" w:hAnsi="仿宋" w:cs="仿宋" w:hint="eastAsia"/>
            <w:lang w:eastAsia="zh-CN"/>
          </w:rPr>
          <w:t>(一)、建筑工程设计原则</w:t>
        </w:r>
        <w:r>
          <w:tab/>
        </w:r>
        <w:r>
          <w:fldChar w:fldCharType="begin"/>
        </w:r>
        <w:r>
          <w:instrText xml:space="preserve"> PAGEREF _Toc7635 \h </w:instrText>
        </w:r>
        <w:r>
          <w:fldChar w:fldCharType="separate"/>
        </w:r>
        <w:r>
          <w:t>6</w:t>
        </w:r>
        <w:r>
          <w:fldChar w:fldCharType="end"/>
        </w:r>
      </w:hyperlink>
    </w:p>
    <w:p>
      <w:pPr>
        <w:pStyle w:val="TOC2"/>
        <w:tabs>
          <w:tab w:val="right" w:leader="dot" w:pos="8306"/>
        </w:tabs>
      </w:pPr>
      <w:hyperlink w:anchor="_Toc31998" w:history="1">
        <w:r>
          <w:rPr>
            <w:rFonts w:ascii="仿宋" w:eastAsia="仿宋" w:hAnsi="仿宋" w:cs="仿宋" w:hint="eastAsia"/>
            <w:lang w:eastAsia="zh-CN"/>
          </w:rPr>
          <w:t>(二)、土建工程设计年限及安全等级</w:t>
        </w:r>
        <w:r>
          <w:tab/>
        </w:r>
        <w:r>
          <w:fldChar w:fldCharType="begin"/>
        </w:r>
        <w:r>
          <w:instrText xml:space="preserve"> PAGEREF _Toc31998 \h </w:instrText>
        </w:r>
        <w:r>
          <w:fldChar w:fldCharType="separate"/>
        </w:r>
        <w:r>
          <w:t>8</w:t>
        </w:r>
        <w:r>
          <w:fldChar w:fldCharType="end"/>
        </w:r>
      </w:hyperlink>
    </w:p>
    <w:p>
      <w:pPr>
        <w:pStyle w:val="TOC2"/>
        <w:tabs>
          <w:tab w:val="right" w:leader="dot" w:pos="8306"/>
        </w:tabs>
      </w:pPr>
      <w:hyperlink w:anchor="_Toc25802" w:history="1">
        <w:r>
          <w:rPr>
            <w:rFonts w:ascii="仿宋" w:eastAsia="仿宋" w:hAnsi="仿宋" w:cs="仿宋" w:hint="eastAsia"/>
            <w:lang w:eastAsia="zh-CN"/>
          </w:rPr>
          <w:t>(三)、建筑工程设计总体要求</w:t>
        </w:r>
        <w:r>
          <w:tab/>
        </w:r>
        <w:r>
          <w:fldChar w:fldCharType="begin"/>
        </w:r>
        <w:r>
          <w:instrText xml:space="preserve"> PAGEREF _Toc25802 \h </w:instrText>
        </w:r>
        <w:r>
          <w:fldChar w:fldCharType="separate"/>
        </w:r>
        <w:r>
          <w:t>9</w:t>
        </w:r>
        <w:r>
          <w:fldChar w:fldCharType="end"/>
        </w:r>
      </w:hyperlink>
    </w:p>
    <w:p>
      <w:pPr>
        <w:pStyle w:val="TOC2"/>
        <w:tabs>
          <w:tab w:val="right" w:leader="dot" w:pos="8306"/>
        </w:tabs>
      </w:pPr>
      <w:hyperlink w:anchor="_Toc1836" w:history="1">
        <w:r>
          <w:rPr>
            <w:rFonts w:ascii="仿宋" w:eastAsia="仿宋" w:hAnsi="仿宋" w:cs="仿宋" w:hint="eastAsia"/>
            <w:lang w:eastAsia="zh-CN"/>
          </w:rPr>
          <w:t>(四)、土建工程建设指标</w:t>
        </w:r>
        <w:r>
          <w:tab/>
        </w:r>
        <w:r>
          <w:fldChar w:fldCharType="begin"/>
        </w:r>
        <w:r>
          <w:instrText xml:space="preserve"> PAGEREF _Toc1836 \h </w:instrText>
        </w:r>
        <w:r>
          <w:fldChar w:fldCharType="separate"/>
        </w:r>
        <w:r>
          <w:t>9</w:t>
        </w:r>
        <w:r>
          <w:fldChar w:fldCharType="end"/>
        </w:r>
      </w:hyperlink>
    </w:p>
    <w:p>
      <w:pPr>
        <w:pStyle w:val="TOC1"/>
        <w:tabs>
          <w:tab w:val="right" w:leader="dot" w:pos="8306"/>
        </w:tabs>
      </w:pPr>
      <w:hyperlink w:anchor="_Toc5545" w:history="1">
        <w:r>
          <w:rPr>
            <w:rFonts w:ascii="仿宋" w:eastAsia="仿宋" w:hAnsi="仿宋" w:cs="仿宋" w:hint="eastAsia"/>
            <w:lang w:eastAsia="zh-CN"/>
          </w:rPr>
          <w:t>三、市场分析、调研</w:t>
        </w:r>
        <w:r>
          <w:tab/>
        </w:r>
        <w:r>
          <w:fldChar w:fldCharType="begin"/>
        </w:r>
        <w:r>
          <w:instrText xml:space="preserve"> PAGEREF _Toc5545 \h </w:instrText>
        </w:r>
        <w:r>
          <w:fldChar w:fldCharType="separate"/>
        </w:r>
        <w:r>
          <w:t>10</w:t>
        </w:r>
        <w:r>
          <w:fldChar w:fldCharType="end"/>
        </w:r>
      </w:hyperlink>
    </w:p>
    <w:p>
      <w:pPr>
        <w:pStyle w:val="TOC2"/>
        <w:tabs>
          <w:tab w:val="right" w:leader="dot" w:pos="8306"/>
        </w:tabs>
      </w:pPr>
      <w:hyperlink w:anchor="_Toc16500" w:history="1">
        <w:r>
          <w:rPr>
            <w:rFonts w:ascii="仿宋" w:eastAsia="仿宋" w:hAnsi="仿宋" w:cs="仿宋" w:hint="eastAsia"/>
            <w:lang w:eastAsia="zh-CN"/>
          </w:rPr>
          <w:t>(一)、猪肉加工行业分析</w:t>
        </w:r>
        <w:r>
          <w:tab/>
        </w:r>
        <w:r>
          <w:fldChar w:fldCharType="begin"/>
        </w:r>
        <w:r>
          <w:instrText xml:space="preserve"> PAGEREF _Toc16500 \h </w:instrText>
        </w:r>
        <w:r>
          <w:fldChar w:fldCharType="separate"/>
        </w:r>
        <w:r>
          <w:t>10</w:t>
        </w:r>
        <w:r>
          <w:fldChar w:fldCharType="end"/>
        </w:r>
      </w:hyperlink>
    </w:p>
    <w:p>
      <w:pPr>
        <w:pStyle w:val="TOC2"/>
        <w:tabs>
          <w:tab w:val="right" w:leader="dot" w:pos="8306"/>
        </w:tabs>
      </w:pPr>
      <w:hyperlink w:anchor="_Toc22456" w:history="1">
        <w:r>
          <w:rPr>
            <w:rFonts w:ascii="仿宋" w:eastAsia="仿宋" w:hAnsi="仿宋" w:cs="仿宋" w:hint="eastAsia"/>
            <w:lang w:eastAsia="zh-CN"/>
          </w:rPr>
          <w:t>(二)、猪肉加工市场分析预测</w:t>
        </w:r>
        <w:r>
          <w:tab/>
        </w:r>
        <w:r>
          <w:fldChar w:fldCharType="begin"/>
        </w:r>
        <w:r>
          <w:instrText xml:space="preserve"> PAGEREF _Toc22456 \h </w:instrText>
        </w:r>
        <w:r>
          <w:fldChar w:fldCharType="separate"/>
        </w:r>
        <w:r>
          <w:t>10</w:t>
        </w:r>
        <w:r>
          <w:fldChar w:fldCharType="end"/>
        </w:r>
      </w:hyperlink>
    </w:p>
    <w:p>
      <w:pPr>
        <w:pStyle w:val="TOC1"/>
        <w:tabs>
          <w:tab w:val="right" w:leader="dot" w:pos="8306"/>
        </w:tabs>
      </w:pPr>
      <w:hyperlink w:anchor="_Toc15280" w:history="1">
        <w:r>
          <w:rPr>
            <w:rFonts w:ascii="仿宋" w:eastAsia="仿宋" w:hAnsi="仿宋" w:cs="仿宋" w:hint="eastAsia"/>
            <w:lang w:eastAsia="zh-CN"/>
          </w:rPr>
          <w:t>四、产品规划分析</w:t>
        </w:r>
        <w:r>
          <w:tab/>
        </w:r>
        <w:r>
          <w:fldChar w:fldCharType="begin"/>
        </w:r>
        <w:r>
          <w:instrText xml:space="preserve"> PAGEREF _Toc15280 \h </w:instrText>
        </w:r>
        <w:r>
          <w:fldChar w:fldCharType="separate"/>
        </w:r>
        <w:r>
          <w:t>11</w:t>
        </w:r>
        <w:r>
          <w:fldChar w:fldCharType="end"/>
        </w:r>
      </w:hyperlink>
    </w:p>
    <w:p>
      <w:pPr>
        <w:pStyle w:val="TOC2"/>
        <w:tabs>
          <w:tab w:val="right" w:leader="dot" w:pos="8306"/>
        </w:tabs>
      </w:pPr>
      <w:hyperlink w:anchor="_Toc113" w:history="1">
        <w:r>
          <w:rPr>
            <w:rFonts w:ascii="仿宋" w:eastAsia="仿宋" w:hAnsi="仿宋" w:cs="仿宋" w:hint="eastAsia"/>
            <w:lang w:eastAsia="zh-CN"/>
          </w:rPr>
          <w:t>(一)、产品规划</w:t>
        </w:r>
        <w:r>
          <w:tab/>
        </w:r>
        <w:r>
          <w:fldChar w:fldCharType="begin"/>
        </w:r>
        <w:r>
          <w:instrText xml:space="preserve"> PAGEREF _Toc113 \h </w:instrText>
        </w:r>
        <w:r>
          <w:fldChar w:fldCharType="separate"/>
        </w:r>
        <w:r>
          <w:t>11</w:t>
        </w:r>
        <w:r>
          <w:fldChar w:fldCharType="end"/>
        </w:r>
      </w:hyperlink>
    </w:p>
    <w:p>
      <w:pPr>
        <w:pStyle w:val="TOC2"/>
        <w:tabs>
          <w:tab w:val="right" w:leader="dot" w:pos="8306"/>
        </w:tabs>
      </w:pPr>
      <w:hyperlink w:anchor="_Toc22118" w:history="1">
        <w:r>
          <w:rPr>
            <w:rFonts w:ascii="仿宋" w:eastAsia="仿宋" w:hAnsi="仿宋" w:cs="仿宋" w:hint="eastAsia"/>
            <w:lang w:eastAsia="zh-CN"/>
          </w:rPr>
          <w:t>(二)、建设规模</w:t>
        </w:r>
        <w:r>
          <w:tab/>
        </w:r>
        <w:r>
          <w:fldChar w:fldCharType="begin"/>
        </w:r>
        <w:r>
          <w:instrText xml:space="preserve"> PAGEREF _Toc22118 \h </w:instrText>
        </w:r>
        <w:r>
          <w:fldChar w:fldCharType="separate"/>
        </w:r>
        <w:r>
          <w:t>12</w:t>
        </w:r>
        <w:r>
          <w:fldChar w:fldCharType="end"/>
        </w:r>
      </w:hyperlink>
    </w:p>
    <w:p>
      <w:pPr>
        <w:pStyle w:val="TOC1"/>
        <w:tabs>
          <w:tab w:val="right" w:leader="dot" w:pos="8306"/>
        </w:tabs>
      </w:pPr>
      <w:hyperlink w:anchor="_Toc17740" w:history="1">
        <w:r>
          <w:rPr>
            <w:rFonts w:ascii="仿宋" w:eastAsia="仿宋" w:hAnsi="仿宋" w:cs="仿宋" w:hint="eastAsia"/>
            <w:lang w:eastAsia="zh-CN"/>
          </w:rPr>
          <w:t>五、猪肉加工项目选址可行性分析</w:t>
        </w:r>
        <w:r>
          <w:tab/>
        </w:r>
        <w:r>
          <w:fldChar w:fldCharType="begin"/>
        </w:r>
        <w:r>
          <w:instrText xml:space="preserve"> PAGEREF _Toc17740 \h </w:instrText>
        </w:r>
        <w:r>
          <w:fldChar w:fldCharType="separate"/>
        </w:r>
        <w:r>
          <w:t>13</w:t>
        </w:r>
        <w:r>
          <w:fldChar w:fldCharType="end"/>
        </w:r>
      </w:hyperlink>
    </w:p>
    <w:p>
      <w:pPr>
        <w:pStyle w:val="TOC2"/>
        <w:tabs>
          <w:tab w:val="right" w:leader="dot" w:pos="8306"/>
        </w:tabs>
      </w:pPr>
      <w:hyperlink w:anchor="_Toc19959" w:history="1">
        <w:r>
          <w:rPr>
            <w:rFonts w:ascii="仿宋" w:eastAsia="仿宋" w:hAnsi="仿宋" w:cs="仿宋" w:hint="eastAsia"/>
            <w:lang w:eastAsia="zh-CN"/>
          </w:rPr>
          <w:t>(一)、猪肉加工项目选址</w:t>
        </w:r>
        <w:r>
          <w:tab/>
        </w:r>
        <w:r>
          <w:fldChar w:fldCharType="begin"/>
        </w:r>
        <w:r>
          <w:instrText xml:space="preserve"> PAGEREF _Toc19959 \h </w:instrText>
        </w:r>
        <w:r>
          <w:fldChar w:fldCharType="separate"/>
        </w:r>
        <w:r>
          <w:t>13</w:t>
        </w:r>
        <w:r>
          <w:fldChar w:fldCharType="end"/>
        </w:r>
      </w:hyperlink>
    </w:p>
    <w:p>
      <w:pPr>
        <w:pStyle w:val="TOC2"/>
        <w:tabs>
          <w:tab w:val="right" w:leader="dot" w:pos="8306"/>
        </w:tabs>
      </w:pPr>
      <w:hyperlink w:anchor="_Toc31951" w:history="1">
        <w:r>
          <w:rPr>
            <w:rFonts w:ascii="仿宋" w:eastAsia="仿宋" w:hAnsi="仿宋" w:cs="仿宋" w:hint="eastAsia"/>
            <w:lang w:eastAsia="zh-CN"/>
          </w:rPr>
          <w:t>(二)、用地控制指标</w:t>
        </w:r>
        <w:r>
          <w:tab/>
        </w:r>
        <w:r>
          <w:fldChar w:fldCharType="begin"/>
        </w:r>
        <w:r>
          <w:instrText xml:space="preserve"> PAGEREF _Toc31951 \h </w:instrText>
        </w:r>
        <w:r>
          <w:fldChar w:fldCharType="separate"/>
        </w:r>
        <w:r>
          <w:t>13</w:t>
        </w:r>
        <w:r>
          <w:fldChar w:fldCharType="end"/>
        </w:r>
      </w:hyperlink>
    </w:p>
    <w:p>
      <w:pPr>
        <w:pStyle w:val="TOC2"/>
        <w:tabs>
          <w:tab w:val="right" w:leader="dot" w:pos="8306"/>
        </w:tabs>
      </w:pPr>
      <w:hyperlink w:anchor="_Toc31471" w:history="1">
        <w:r>
          <w:rPr>
            <w:rFonts w:ascii="仿宋" w:eastAsia="仿宋" w:hAnsi="仿宋" w:cs="仿宋" w:hint="eastAsia"/>
            <w:lang w:eastAsia="zh-CN"/>
          </w:rPr>
          <w:t>(三)、节约用地措施</w:t>
        </w:r>
        <w:r>
          <w:tab/>
        </w:r>
        <w:r>
          <w:fldChar w:fldCharType="begin"/>
        </w:r>
        <w:r>
          <w:instrText xml:space="preserve"> PAGEREF _Toc31471 \h </w:instrText>
        </w:r>
        <w:r>
          <w:fldChar w:fldCharType="separate"/>
        </w:r>
        <w:r>
          <w:t>15</w:t>
        </w:r>
        <w:r>
          <w:fldChar w:fldCharType="end"/>
        </w:r>
      </w:hyperlink>
    </w:p>
    <w:p>
      <w:pPr>
        <w:pStyle w:val="TOC2"/>
        <w:tabs>
          <w:tab w:val="right" w:leader="dot" w:pos="8306"/>
        </w:tabs>
      </w:pPr>
      <w:hyperlink w:anchor="_Toc28932" w:history="1">
        <w:r>
          <w:rPr>
            <w:rFonts w:ascii="仿宋" w:eastAsia="仿宋" w:hAnsi="仿宋" w:cs="仿宋" w:hint="eastAsia"/>
            <w:lang w:eastAsia="zh-CN"/>
          </w:rPr>
          <w:t>(四)、总图布置方案</w:t>
        </w:r>
        <w:r>
          <w:tab/>
        </w:r>
        <w:r>
          <w:fldChar w:fldCharType="begin"/>
        </w:r>
        <w:r>
          <w:instrText xml:space="preserve"> PAGEREF _Toc28932 \h </w:instrText>
        </w:r>
        <w:r>
          <w:fldChar w:fldCharType="separate"/>
        </w:r>
        <w:r>
          <w:t>16</w:t>
        </w:r>
        <w:r>
          <w:fldChar w:fldCharType="end"/>
        </w:r>
      </w:hyperlink>
    </w:p>
    <w:p>
      <w:pPr>
        <w:pStyle w:val="TOC2"/>
        <w:tabs>
          <w:tab w:val="right" w:leader="dot" w:pos="8306"/>
        </w:tabs>
      </w:pPr>
      <w:hyperlink w:anchor="_Toc19482" w:history="1">
        <w:r>
          <w:rPr>
            <w:rFonts w:ascii="仿宋" w:eastAsia="仿宋" w:hAnsi="仿宋" w:cs="仿宋" w:hint="eastAsia"/>
            <w:lang w:eastAsia="zh-CN"/>
          </w:rPr>
          <w:t>(五)、选址综合评价</w:t>
        </w:r>
        <w:r>
          <w:tab/>
        </w:r>
        <w:r>
          <w:fldChar w:fldCharType="begin"/>
        </w:r>
        <w:r>
          <w:instrText xml:space="preserve"> PAGEREF _Toc19482 \h </w:instrText>
        </w:r>
        <w:r>
          <w:fldChar w:fldCharType="separate"/>
        </w:r>
        <w:r>
          <w:t>17</w:t>
        </w:r>
        <w:r>
          <w:fldChar w:fldCharType="end"/>
        </w:r>
      </w:hyperlink>
    </w:p>
    <w:p>
      <w:pPr>
        <w:pStyle w:val="TOC1"/>
        <w:tabs>
          <w:tab w:val="right" w:leader="dot" w:pos="8306"/>
        </w:tabs>
      </w:pPr>
      <w:hyperlink w:anchor="_Toc5833" w:history="1">
        <w:r>
          <w:rPr>
            <w:rFonts w:ascii="仿宋" w:eastAsia="仿宋" w:hAnsi="仿宋" w:cs="仿宋" w:hint="eastAsia"/>
            <w:lang w:eastAsia="zh-CN"/>
          </w:rPr>
          <w:t>六、猪肉加工项目概论</w:t>
        </w:r>
        <w:r>
          <w:tab/>
        </w:r>
        <w:r>
          <w:fldChar w:fldCharType="begin"/>
        </w:r>
        <w:r>
          <w:instrText xml:space="preserve"> PAGEREF _Toc5833 \h </w:instrText>
        </w:r>
        <w:r>
          <w:fldChar w:fldCharType="separate"/>
        </w:r>
        <w:r>
          <w:t>18</w:t>
        </w:r>
        <w:r>
          <w:fldChar w:fldCharType="end"/>
        </w:r>
      </w:hyperlink>
    </w:p>
    <w:p>
      <w:pPr>
        <w:pStyle w:val="TOC2"/>
        <w:tabs>
          <w:tab w:val="right" w:leader="dot" w:pos="8306"/>
        </w:tabs>
      </w:pPr>
      <w:hyperlink w:anchor="_Toc10003" w:history="1">
        <w:r>
          <w:rPr>
            <w:rFonts w:ascii="仿宋" w:eastAsia="仿宋" w:hAnsi="仿宋" w:cs="仿宋" w:hint="eastAsia"/>
            <w:lang w:eastAsia="zh-CN"/>
          </w:rPr>
          <w:t>(一)、猪肉加工项目概况</w:t>
        </w:r>
        <w:r>
          <w:tab/>
        </w:r>
        <w:r>
          <w:fldChar w:fldCharType="begin"/>
        </w:r>
        <w:r>
          <w:instrText xml:space="preserve"> PAGEREF _Toc10003 \h </w:instrText>
        </w:r>
        <w:r>
          <w:fldChar w:fldCharType="separate"/>
        </w:r>
        <w:r>
          <w:t>18</w:t>
        </w:r>
        <w:r>
          <w:fldChar w:fldCharType="end"/>
        </w:r>
      </w:hyperlink>
    </w:p>
    <w:p>
      <w:pPr>
        <w:pStyle w:val="TOC2"/>
        <w:tabs>
          <w:tab w:val="right" w:leader="dot" w:pos="8306"/>
        </w:tabs>
      </w:pPr>
      <w:hyperlink w:anchor="_Toc22690" w:history="1">
        <w:r>
          <w:rPr>
            <w:rFonts w:ascii="仿宋" w:eastAsia="仿宋" w:hAnsi="仿宋" w:cs="仿宋" w:hint="eastAsia"/>
            <w:lang w:eastAsia="zh-CN"/>
          </w:rPr>
          <w:t>(二)、猪肉加工项目目标</w:t>
        </w:r>
        <w:r>
          <w:tab/>
        </w:r>
        <w:r>
          <w:fldChar w:fldCharType="begin"/>
        </w:r>
        <w:r>
          <w:instrText xml:space="preserve"> PAGEREF _Toc22690 \h </w:instrText>
        </w:r>
        <w:r>
          <w:fldChar w:fldCharType="separate"/>
        </w:r>
        <w:r>
          <w:t>21</w:t>
        </w:r>
        <w:r>
          <w:fldChar w:fldCharType="end"/>
        </w:r>
      </w:hyperlink>
    </w:p>
    <w:p>
      <w:pPr>
        <w:pStyle w:val="TOC2"/>
        <w:tabs>
          <w:tab w:val="right" w:leader="dot" w:pos="8306"/>
        </w:tabs>
      </w:pPr>
      <w:hyperlink w:anchor="_Toc16990" w:history="1">
        <w:r>
          <w:rPr>
            <w:rFonts w:ascii="仿宋" w:eastAsia="仿宋" w:hAnsi="仿宋" w:cs="仿宋" w:hint="eastAsia"/>
            <w:lang w:eastAsia="zh-CN"/>
          </w:rPr>
          <w:t>(三)、猪肉加工项目提出的理由</w:t>
        </w:r>
        <w:r>
          <w:tab/>
        </w:r>
        <w:r>
          <w:fldChar w:fldCharType="begin"/>
        </w:r>
        <w:r>
          <w:instrText xml:space="preserve"> PAGEREF _Toc16990 \h </w:instrText>
        </w:r>
        <w:r>
          <w:fldChar w:fldCharType="separate"/>
        </w:r>
        <w:r>
          <w:t>21</w:t>
        </w:r>
        <w:r>
          <w:fldChar w:fldCharType="end"/>
        </w:r>
      </w:hyperlink>
    </w:p>
    <w:p>
      <w:pPr>
        <w:pStyle w:val="TOC2"/>
        <w:tabs>
          <w:tab w:val="right" w:leader="dot" w:pos="8306"/>
        </w:tabs>
      </w:pPr>
      <w:hyperlink w:anchor="_Toc22755" w:history="1">
        <w:r>
          <w:rPr>
            <w:rFonts w:ascii="仿宋" w:eastAsia="仿宋" w:hAnsi="仿宋" w:cs="仿宋" w:hint="eastAsia"/>
            <w:lang w:eastAsia="zh-CN"/>
          </w:rPr>
          <w:t>(四)、猪肉加工项目意义</w:t>
        </w:r>
        <w:r>
          <w:tab/>
        </w:r>
        <w:r>
          <w:fldChar w:fldCharType="begin"/>
        </w:r>
        <w:r>
          <w:instrText xml:space="preserve"> PAGEREF _Toc22755 \h </w:instrText>
        </w:r>
        <w:r>
          <w:fldChar w:fldCharType="separate"/>
        </w:r>
        <w:r>
          <w:t>23</w:t>
        </w:r>
        <w:r>
          <w:fldChar w:fldCharType="end"/>
        </w:r>
      </w:hyperlink>
    </w:p>
    <w:p>
      <w:pPr>
        <w:pStyle w:val="TOC2"/>
        <w:tabs>
          <w:tab w:val="right" w:leader="dot" w:pos="8306"/>
        </w:tabs>
      </w:pPr>
      <w:hyperlink w:anchor="_Toc27987" w:history="1">
        <w:r>
          <w:rPr>
            <w:rFonts w:ascii="仿宋" w:eastAsia="仿宋" w:hAnsi="仿宋" w:cs="仿宋" w:hint="eastAsia"/>
            <w:lang w:eastAsia="zh-CN"/>
          </w:rPr>
          <w:t>(五)、猪肉加工项目背景</w:t>
        </w:r>
        <w:r>
          <w:tab/>
        </w:r>
        <w:r>
          <w:fldChar w:fldCharType="begin"/>
        </w:r>
        <w:r>
          <w:instrText xml:space="preserve"> PAGEREF _Toc27987 \h </w:instrText>
        </w:r>
        <w:r>
          <w:fldChar w:fldCharType="separate"/>
        </w:r>
        <w:r>
          <w:t>24</w:t>
        </w:r>
        <w:r>
          <w:fldChar w:fldCharType="end"/>
        </w:r>
      </w:hyperlink>
    </w:p>
    <w:p>
      <w:pPr>
        <w:pStyle w:val="TOC1"/>
        <w:tabs>
          <w:tab w:val="right" w:leader="dot" w:pos="8306"/>
        </w:tabs>
      </w:pPr>
      <w:hyperlink w:anchor="_Toc28278" w:history="1">
        <w:r>
          <w:rPr>
            <w:rFonts w:ascii="仿宋" w:eastAsia="仿宋" w:hAnsi="仿宋" w:cs="仿宋" w:hint="eastAsia"/>
            <w:lang w:eastAsia="zh-CN"/>
          </w:rPr>
          <w:t>七、猪肉加工项目社会影响</w:t>
        </w:r>
        <w:r>
          <w:tab/>
        </w:r>
        <w:r>
          <w:fldChar w:fldCharType="begin"/>
        </w:r>
        <w:r>
          <w:instrText xml:space="preserve"> PAGEREF _Toc28278 \h </w:instrText>
        </w:r>
        <w:r>
          <w:fldChar w:fldCharType="separate"/>
        </w:r>
        <w:r>
          <w:t>25</w:t>
        </w:r>
        <w:r>
          <w:fldChar w:fldCharType="end"/>
        </w:r>
      </w:hyperlink>
    </w:p>
    <w:p>
      <w:pPr>
        <w:pStyle w:val="TOC2"/>
        <w:tabs>
          <w:tab w:val="right" w:leader="dot" w:pos="8306"/>
        </w:tabs>
      </w:pPr>
      <w:hyperlink w:anchor="_Toc7268" w:history="1">
        <w:r>
          <w:rPr>
            <w:rFonts w:ascii="仿宋" w:eastAsia="仿宋" w:hAnsi="仿宋" w:cs="仿宋" w:hint="eastAsia"/>
            <w:lang w:eastAsia="zh-CN"/>
          </w:rPr>
          <w:t>(一)、社会责任与义务</w:t>
        </w:r>
        <w:r>
          <w:tab/>
        </w:r>
        <w:r>
          <w:fldChar w:fldCharType="begin"/>
        </w:r>
        <w:r>
          <w:instrText xml:space="preserve"> PAGEREF _Toc7268 \h </w:instrText>
        </w:r>
        <w:r>
          <w:fldChar w:fldCharType="separate"/>
        </w:r>
        <w:r>
          <w:t>25</w:t>
        </w:r>
        <w:r>
          <w:fldChar w:fldCharType="end"/>
        </w:r>
      </w:hyperlink>
    </w:p>
    <w:p>
      <w:pPr>
        <w:pStyle w:val="TOC2"/>
        <w:tabs>
          <w:tab w:val="right" w:leader="dot" w:pos="8306"/>
        </w:tabs>
      </w:pPr>
      <w:hyperlink w:anchor="_Toc30856" w:history="1">
        <w:r>
          <w:rPr>
            <w:rFonts w:ascii="仿宋" w:eastAsia="仿宋" w:hAnsi="仿宋" w:cs="仿宋" w:hint="eastAsia"/>
            <w:lang w:eastAsia="zh-CN"/>
          </w:rPr>
          <w:t>(二)、社会参与与沟通</w:t>
        </w:r>
        <w:r>
          <w:tab/>
        </w:r>
        <w:r>
          <w:fldChar w:fldCharType="begin"/>
        </w:r>
        <w:r>
          <w:instrText xml:space="preserve"> PAGEREF _Toc30856 \h </w:instrText>
        </w:r>
        <w:r>
          <w:fldChar w:fldCharType="separate"/>
        </w:r>
        <w:r>
          <w:t>26</w:t>
        </w:r>
        <w:r>
          <w:fldChar w:fldCharType="end"/>
        </w:r>
      </w:hyperlink>
    </w:p>
    <w:p>
      <w:pPr>
        <w:pStyle w:val="TOC1"/>
        <w:tabs>
          <w:tab w:val="right" w:leader="dot" w:pos="8306"/>
        </w:tabs>
      </w:pPr>
      <w:hyperlink w:anchor="_Toc1151" w:history="1">
        <w:r>
          <w:rPr>
            <w:rFonts w:ascii="仿宋" w:eastAsia="仿宋" w:hAnsi="仿宋" w:cs="仿宋" w:hint="eastAsia"/>
            <w:lang w:eastAsia="zh-CN"/>
          </w:rPr>
          <w:t>八、猪肉加工项目创新与研发</w:t>
        </w:r>
        <w:r>
          <w:tab/>
        </w:r>
        <w:r>
          <w:fldChar w:fldCharType="begin"/>
        </w:r>
        <w:r>
          <w:instrText xml:space="preserve"> PAGEREF _Toc1151 \h </w:instrText>
        </w:r>
        <w:r>
          <w:fldChar w:fldCharType="separate"/>
        </w:r>
        <w:r>
          <w:t>26</w:t>
        </w:r>
        <w:r>
          <w:fldChar w:fldCharType="end"/>
        </w:r>
      </w:hyperlink>
    </w:p>
    <w:p>
      <w:pPr>
        <w:pStyle w:val="TOC2"/>
        <w:tabs>
          <w:tab w:val="right" w:leader="dot" w:pos="8306"/>
        </w:tabs>
      </w:pPr>
      <w:hyperlink w:anchor="_Toc18655" w:history="1">
        <w:r>
          <w:rPr>
            <w:rFonts w:ascii="仿宋" w:eastAsia="仿宋" w:hAnsi="仿宋" w:cs="仿宋" w:hint="eastAsia"/>
            <w:lang w:eastAsia="zh-CN"/>
          </w:rPr>
          <w:t>(一)、创新策略与方向</w:t>
        </w:r>
        <w:r>
          <w:tab/>
        </w:r>
        <w:r>
          <w:fldChar w:fldCharType="begin"/>
        </w:r>
        <w:r>
          <w:instrText xml:space="preserve"> PAGEREF _Toc18655 \h </w:instrText>
        </w:r>
        <w:r>
          <w:fldChar w:fldCharType="separate"/>
        </w:r>
        <w:r>
          <w:t>26</w:t>
        </w:r>
        <w:r>
          <w:fldChar w:fldCharType="end"/>
        </w:r>
      </w:hyperlink>
    </w:p>
    <w:p>
      <w:pPr>
        <w:pStyle w:val="TOC2"/>
        <w:tabs>
          <w:tab w:val="right" w:leader="dot" w:pos="8306"/>
        </w:tabs>
      </w:pPr>
      <w:hyperlink w:anchor="_Toc9888" w:history="1">
        <w:r>
          <w:rPr>
            <w:rFonts w:ascii="仿宋" w:eastAsia="仿宋" w:hAnsi="仿宋" w:cs="仿宋" w:hint="eastAsia"/>
            <w:lang w:eastAsia="zh-CN"/>
          </w:rPr>
          <w:t>(二)、研发规划与投入</w:t>
        </w:r>
        <w:r>
          <w:tab/>
        </w:r>
        <w:r>
          <w:fldChar w:fldCharType="begin"/>
        </w:r>
        <w:r>
          <w:instrText xml:space="preserve"> PAGEREF _Toc9888 \h </w:instrText>
        </w:r>
        <w:r>
          <w:fldChar w:fldCharType="separate"/>
        </w:r>
        <w:r>
          <w:t>28</w:t>
        </w:r>
        <w:r>
          <w:fldChar w:fldCharType="end"/>
        </w:r>
      </w:hyperlink>
    </w:p>
    <w:p>
      <w:pPr>
        <w:pStyle w:val="TOC1"/>
        <w:tabs>
          <w:tab w:val="right" w:leader="dot" w:pos="8306"/>
        </w:tabs>
      </w:pPr>
      <w:hyperlink w:anchor="_Toc8620" w:history="1">
        <w:r>
          <w:rPr>
            <w:rFonts w:ascii="仿宋" w:eastAsia="仿宋" w:hAnsi="仿宋" w:cs="仿宋" w:hint="eastAsia"/>
            <w:lang w:eastAsia="zh-CN"/>
          </w:rPr>
          <w:t>九、猪肉加工项目风险管理</w:t>
        </w:r>
        <w:r>
          <w:tab/>
        </w:r>
        <w:r>
          <w:fldChar w:fldCharType="begin"/>
        </w:r>
        <w:r>
          <w:instrText xml:space="preserve"> PAGEREF _Toc8620 \h </w:instrText>
        </w:r>
        <w:r>
          <w:fldChar w:fldCharType="separate"/>
        </w:r>
        <w:r>
          <w:t>30</w:t>
        </w:r>
        <w:r>
          <w:fldChar w:fldCharType="end"/>
        </w:r>
      </w:hyperlink>
    </w:p>
    <w:p>
      <w:pPr>
        <w:pStyle w:val="TOC2"/>
        <w:tabs>
          <w:tab w:val="right" w:leader="dot" w:pos="8306"/>
        </w:tabs>
      </w:pPr>
      <w:hyperlink w:anchor="_Toc29900" w:history="1">
        <w:r>
          <w:rPr>
            <w:rFonts w:ascii="仿宋" w:eastAsia="仿宋" w:hAnsi="仿宋" w:cs="仿宋" w:hint="eastAsia"/>
            <w:lang w:eastAsia="zh-CN"/>
          </w:rPr>
          <w:t>(一)、风险识别与评估</w:t>
        </w:r>
        <w:r>
          <w:tab/>
        </w:r>
        <w:r>
          <w:fldChar w:fldCharType="begin"/>
        </w:r>
        <w:r>
          <w:instrText xml:space="preserve"> PAGEREF _Toc29900 \h </w:instrText>
        </w:r>
        <w:r>
          <w:fldChar w:fldCharType="separate"/>
        </w:r>
        <w:r>
          <w:t>30</w:t>
        </w:r>
        <w:r>
          <w:fldChar w:fldCharType="end"/>
        </w:r>
      </w:hyperlink>
    </w:p>
    <w:p>
      <w:pPr>
        <w:pStyle w:val="TOC2"/>
        <w:tabs>
          <w:tab w:val="right" w:leader="dot" w:pos="8306"/>
        </w:tabs>
      </w:pPr>
      <w:hyperlink w:anchor="_Toc27408" w:history="1">
        <w:r>
          <w:rPr>
            <w:rFonts w:ascii="仿宋" w:eastAsia="仿宋" w:hAnsi="仿宋" w:cs="仿宋" w:hint="eastAsia"/>
            <w:lang w:eastAsia="zh-CN"/>
          </w:rPr>
          <w:t>(二)、风险应对策略</w:t>
        </w:r>
        <w:r>
          <w:tab/>
        </w:r>
        <w:r>
          <w:fldChar w:fldCharType="begin"/>
        </w:r>
        <w:r>
          <w:instrText xml:space="preserve"> PAGEREF _Toc27408 \h </w:instrText>
        </w:r>
        <w:r>
          <w:fldChar w:fldCharType="separate"/>
        </w:r>
        <w:r>
          <w:t>31</w:t>
        </w:r>
        <w:r>
          <w:fldChar w:fldCharType="end"/>
        </w:r>
      </w:hyperlink>
    </w:p>
    <w:p>
      <w:pPr>
        <w:pStyle w:val="TOC2"/>
        <w:tabs>
          <w:tab w:val="right" w:leader="dot" w:pos="8306"/>
        </w:tabs>
      </w:pPr>
      <w:hyperlink w:anchor="_Toc17420" w:history="1">
        <w:r>
          <w:rPr>
            <w:rFonts w:ascii="仿宋" w:eastAsia="仿宋" w:hAnsi="仿宋" w:cs="仿宋" w:hint="eastAsia"/>
            <w:lang w:eastAsia="zh-CN"/>
          </w:rPr>
          <w:t>(三)、风险监控与控制</w:t>
        </w:r>
        <w:r>
          <w:tab/>
        </w:r>
        <w:r>
          <w:fldChar w:fldCharType="begin"/>
        </w:r>
        <w:r>
          <w:instrText xml:space="preserve"> PAGEREF _Toc17420 \h </w:instrText>
        </w:r>
        <w:r>
          <w:fldChar w:fldCharType="separate"/>
        </w:r>
        <w:r>
          <w:t>33</w:t>
        </w:r>
        <w:r>
          <w:fldChar w:fldCharType="end"/>
        </w:r>
      </w:hyperlink>
    </w:p>
    <w:p>
      <w:pPr>
        <w:pStyle w:val="TOC1"/>
        <w:tabs>
          <w:tab w:val="right" w:leader="dot" w:pos="8306"/>
        </w:tabs>
      </w:pPr>
      <w:hyperlink w:anchor="_Toc9648" w:history="1">
        <w:r>
          <w:rPr>
            <w:rFonts w:ascii="仿宋" w:eastAsia="仿宋" w:hAnsi="仿宋" w:cs="仿宋" w:hint="eastAsia"/>
            <w:lang w:eastAsia="zh-CN"/>
          </w:rPr>
          <w:t>十、猪肉加工项目环境影响分析</w:t>
        </w:r>
        <w:r>
          <w:tab/>
        </w:r>
        <w:r>
          <w:fldChar w:fldCharType="begin"/>
        </w:r>
        <w:r>
          <w:instrText xml:space="preserve"> PAGEREF _Toc9648 \h </w:instrText>
        </w:r>
        <w:r>
          <w:fldChar w:fldCharType="separate"/>
        </w:r>
        <w:r>
          <w:t>34</w:t>
        </w:r>
        <w:r>
          <w:fldChar w:fldCharType="end"/>
        </w:r>
      </w:hyperlink>
    </w:p>
    <w:p>
      <w:pPr>
        <w:pStyle w:val="TOC2"/>
        <w:tabs>
          <w:tab w:val="right" w:leader="dot" w:pos="8306"/>
        </w:tabs>
      </w:pPr>
      <w:hyperlink w:anchor="_Toc6951" w:history="1">
        <w:r>
          <w:rPr>
            <w:rFonts w:ascii="仿宋" w:eastAsia="仿宋" w:hAnsi="仿宋" w:cs="仿宋" w:hint="eastAsia"/>
            <w:lang w:eastAsia="zh-CN"/>
          </w:rPr>
          <w:t>(一)、建设区域环境质量现状</w:t>
        </w:r>
        <w:r>
          <w:tab/>
        </w:r>
        <w:r>
          <w:fldChar w:fldCharType="begin"/>
        </w:r>
        <w:r>
          <w:instrText xml:space="preserve"> PAGEREF _Toc6951 \h </w:instrText>
        </w:r>
        <w:r>
          <w:fldChar w:fldCharType="separate"/>
        </w:r>
        <w:r>
          <w:t>34</w:t>
        </w:r>
        <w:r>
          <w:fldChar w:fldCharType="end"/>
        </w:r>
      </w:hyperlink>
    </w:p>
    <w:p>
      <w:pPr>
        <w:pStyle w:val="TOC2"/>
        <w:tabs>
          <w:tab w:val="right" w:leader="dot" w:pos="8306"/>
        </w:tabs>
      </w:pPr>
      <w:hyperlink w:anchor="_Toc2832" w:history="1">
        <w:r>
          <w:rPr>
            <w:rFonts w:ascii="仿宋" w:eastAsia="仿宋" w:hAnsi="仿宋" w:cs="仿宋" w:hint="eastAsia"/>
            <w:lang w:eastAsia="zh-CN"/>
          </w:rPr>
          <w:t>(二)、建设期环境保护</w:t>
        </w:r>
        <w:r>
          <w:tab/>
        </w:r>
        <w:r>
          <w:fldChar w:fldCharType="begin"/>
        </w:r>
        <w:r>
          <w:instrText xml:space="preserve"> PAGEREF _Toc2832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4" w:history="1">
        <w:r>
          <w:rPr>
            <w:rFonts w:ascii="仿宋" w:eastAsia="仿宋" w:hAnsi="仿宋" w:cs="仿宋" w:hint="eastAsia"/>
            <w:lang w:eastAsia="zh-CN"/>
          </w:rPr>
          <w:t>(三)、运营期环境保护</w:t>
        </w:r>
        <w:r>
          <w:tab/>
        </w:r>
        <w:r>
          <w:fldChar w:fldCharType="begin"/>
        </w:r>
        <w:r>
          <w:instrText xml:space="preserve"> PAGEREF _Toc11294 \h </w:instrText>
        </w:r>
        <w:r>
          <w:fldChar w:fldCharType="separate"/>
        </w:r>
        <w:r>
          <w:t>36</w:t>
        </w:r>
        <w:r>
          <w:fldChar w:fldCharType="end"/>
        </w:r>
      </w:hyperlink>
    </w:p>
    <w:p>
      <w:pPr>
        <w:pStyle w:val="TOC2"/>
        <w:tabs>
          <w:tab w:val="right" w:leader="dot" w:pos="8306"/>
        </w:tabs>
      </w:pPr>
      <w:hyperlink w:anchor="_Toc4486" w:history="1">
        <w:r>
          <w:rPr>
            <w:rFonts w:ascii="仿宋" w:eastAsia="仿宋" w:hAnsi="仿宋" w:cs="仿宋" w:hint="eastAsia"/>
            <w:lang w:eastAsia="zh-CN"/>
          </w:rPr>
          <w:t>(四)、猪肉加工项目建设对区域经济的影响</w:t>
        </w:r>
        <w:r>
          <w:tab/>
        </w:r>
        <w:r>
          <w:fldChar w:fldCharType="begin"/>
        </w:r>
        <w:r>
          <w:instrText xml:space="preserve"> PAGEREF _Toc4486 \h </w:instrText>
        </w:r>
        <w:r>
          <w:fldChar w:fldCharType="separate"/>
        </w:r>
        <w:r>
          <w:t>38</w:t>
        </w:r>
        <w:r>
          <w:fldChar w:fldCharType="end"/>
        </w:r>
      </w:hyperlink>
    </w:p>
    <w:p>
      <w:pPr>
        <w:pStyle w:val="TOC2"/>
        <w:tabs>
          <w:tab w:val="right" w:leader="dot" w:pos="8306"/>
        </w:tabs>
      </w:pPr>
      <w:hyperlink w:anchor="_Toc30408" w:history="1">
        <w:r>
          <w:rPr>
            <w:rFonts w:ascii="仿宋" w:eastAsia="仿宋" w:hAnsi="仿宋" w:cs="仿宋" w:hint="eastAsia"/>
            <w:lang w:eastAsia="zh-CN"/>
          </w:rPr>
          <w:t>(五)、废弃物处理</w:t>
        </w:r>
        <w:r>
          <w:tab/>
        </w:r>
        <w:r>
          <w:fldChar w:fldCharType="begin"/>
        </w:r>
        <w:r>
          <w:instrText xml:space="preserve"> PAGEREF _Toc30408 \h </w:instrText>
        </w:r>
        <w:r>
          <w:fldChar w:fldCharType="separate"/>
        </w:r>
        <w:r>
          <w:t>39</w:t>
        </w:r>
        <w:r>
          <w:fldChar w:fldCharType="end"/>
        </w:r>
      </w:hyperlink>
    </w:p>
    <w:p>
      <w:pPr>
        <w:pStyle w:val="TOC2"/>
        <w:tabs>
          <w:tab w:val="right" w:leader="dot" w:pos="8306"/>
        </w:tabs>
      </w:pPr>
      <w:hyperlink w:anchor="_Toc30980" w:history="1">
        <w:r>
          <w:rPr>
            <w:rFonts w:ascii="仿宋" w:eastAsia="仿宋" w:hAnsi="仿宋" w:cs="仿宋" w:hint="eastAsia"/>
            <w:lang w:eastAsia="zh-CN"/>
          </w:rPr>
          <w:t>(六)、特殊环境影响分析</w:t>
        </w:r>
        <w:r>
          <w:tab/>
        </w:r>
        <w:r>
          <w:fldChar w:fldCharType="begin"/>
        </w:r>
        <w:r>
          <w:instrText xml:space="preserve"> PAGEREF _Toc30980 \h </w:instrText>
        </w:r>
        <w:r>
          <w:fldChar w:fldCharType="separate"/>
        </w:r>
        <w:r>
          <w:t>41</w:t>
        </w:r>
        <w:r>
          <w:fldChar w:fldCharType="end"/>
        </w:r>
      </w:hyperlink>
    </w:p>
    <w:p>
      <w:pPr>
        <w:pStyle w:val="TOC2"/>
        <w:tabs>
          <w:tab w:val="right" w:leader="dot" w:pos="8306"/>
        </w:tabs>
      </w:pPr>
      <w:hyperlink w:anchor="_Toc17655" w:history="1">
        <w:r>
          <w:rPr>
            <w:rFonts w:ascii="仿宋" w:eastAsia="仿宋" w:hAnsi="仿宋" w:cs="仿宋" w:hint="eastAsia"/>
            <w:lang w:eastAsia="zh-CN"/>
          </w:rPr>
          <w:t>(七)、清洁生产</w:t>
        </w:r>
        <w:r>
          <w:tab/>
        </w:r>
        <w:r>
          <w:fldChar w:fldCharType="begin"/>
        </w:r>
        <w:r>
          <w:instrText xml:space="preserve"> PAGEREF _Toc17655 \h </w:instrText>
        </w:r>
        <w:r>
          <w:fldChar w:fldCharType="separate"/>
        </w:r>
        <w:r>
          <w:t>42</w:t>
        </w:r>
        <w:r>
          <w:fldChar w:fldCharType="end"/>
        </w:r>
      </w:hyperlink>
    </w:p>
    <w:p>
      <w:pPr>
        <w:pStyle w:val="TOC2"/>
        <w:tabs>
          <w:tab w:val="right" w:leader="dot" w:pos="8306"/>
        </w:tabs>
      </w:pPr>
      <w:hyperlink w:anchor="_Toc28437" w:history="1">
        <w:r>
          <w:rPr>
            <w:rFonts w:ascii="仿宋" w:eastAsia="仿宋" w:hAnsi="仿宋" w:cs="仿宋" w:hint="eastAsia"/>
            <w:lang w:eastAsia="zh-CN"/>
          </w:rPr>
          <w:t>(八)、环境保护综合评价</w:t>
        </w:r>
        <w:r>
          <w:tab/>
        </w:r>
        <w:r>
          <w:fldChar w:fldCharType="begin"/>
        </w:r>
        <w:r>
          <w:instrText xml:space="preserve"> PAGEREF _Toc28437 \h </w:instrText>
        </w:r>
        <w:r>
          <w:fldChar w:fldCharType="separate"/>
        </w:r>
        <w:r>
          <w:t>43</w:t>
        </w:r>
        <w:r>
          <w:fldChar w:fldCharType="end"/>
        </w:r>
      </w:hyperlink>
    </w:p>
    <w:p>
      <w:pPr>
        <w:pStyle w:val="TOC1"/>
        <w:tabs>
          <w:tab w:val="right" w:leader="dot" w:pos="8306"/>
        </w:tabs>
      </w:pPr>
      <w:hyperlink w:anchor="_Toc29961" w:history="1">
        <w:r>
          <w:rPr>
            <w:rFonts w:ascii="仿宋" w:eastAsia="仿宋" w:hAnsi="仿宋" w:cs="仿宋" w:hint="eastAsia"/>
            <w:lang w:eastAsia="zh-CN"/>
          </w:rPr>
          <w:t>十一、猪肉加工项目技术管理</w:t>
        </w:r>
        <w:r>
          <w:tab/>
        </w:r>
        <w:r>
          <w:fldChar w:fldCharType="begin"/>
        </w:r>
        <w:r>
          <w:instrText xml:space="preserve"> PAGEREF _Toc29961 \h </w:instrText>
        </w:r>
        <w:r>
          <w:fldChar w:fldCharType="separate"/>
        </w:r>
        <w:r>
          <w:t>44</w:t>
        </w:r>
        <w:r>
          <w:fldChar w:fldCharType="end"/>
        </w:r>
      </w:hyperlink>
    </w:p>
    <w:p>
      <w:pPr>
        <w:pStyle w:val="TOC2"/>
        <w:tabs>
          <w:tab w:val="right" w:leader="dot" w:pos="8306"/>
        </w:tabs>
      </w:pPr>
      <w:hyperlink w:anchor="_Toc2993" w:history="1">
        <w:r>
          <w:rPr>
            <w:rFonts w:ascii="仿宋" w:eastAsia="仿宋" w:hAnsi="仿宋" w:cs="仿宋" w:hint="eastAsia"/>
            <w:lang w:eastAsia="zh-CN"/>
          </w:rPr>
          <w:t>(一)、技术方案选用方向</w:t>
        </w:r>
        <w:r>
          <w:tab/>
        </w:r>
        <w:r>
          <w:fldChar w:fldCharType="begin"/>
        </w:r>
        <w:r>
          <w:instrText xml:space="preserve"> PAGEREF _Toc2993 \h </w:instrText>
        </w:r>
        <w:r>
          <w:fldChar w:fldCharType="separate"/>
        </w:r>
        <w:r>
          <w:t>44</w:t>
        </w:r>
        <w:r>
          <w:fldChar w:fldCharType="end"/>
        </w:r>
      </w:hyperlink>
    </w:p>
    <w:p>
      <w:pPr>
        <w:pStyle w:val="TOC2"/>
        <w:tabs>
          <w:tab w:val="right" w:leader="dot" w:pos="8306"/>
        </w:tabs>
      </w:pPr>
      <w:hyperlink w:anchor="_Toc28125" w:history="1">
        <w:r>
          <w:rPr>
            <w:rFonts w:ascii="仿宋" w:eastAsia="仿宋" w:hAnsi="仿宋" w:cs="仿宋" w:hint="eastAsia"/>
            <w:lang w:eastAsia="zh-CN"/>
          </w:rPr>
          <w:t>(二)、工艺技术方案选用原则</w:t>
        </w:r>
        <w:r>
          <w:tab/>
        </w:r>
        <w:r>
          <w:fldChar w:fldCharType="begin"/>
        </w:r>
        <w:r>
          <w:instrText xml:space="preserve"> PAGEREF _Toc28125 \h </w:instrText>
        </w:r>
        <w:r>
          <w:fldChar w:fldCharType="separate"/>
        </w:r>
        <w:r>
          <w:t>46</w:t>
        </w:r>
        <w:r>
          <w:fldChar w:fldCharType="end"/>
        </w:r>
      </w:hyperlink>
    </w:p>
    <w:p>
      <w:pPr>
        <w:pStyle w:val="TOC2"/>
        <w:tabs>
          <w:tab w:val="right" w:leader="dot" w:pos="8306"/>
        </w:tabs>
      </w:pPr>
      <w:hyperlink w:anchor="_Toc13791" w:history="1">
        <w:r>
          <w:rPr>
            <w:rFonts w:ascii="仿宋" w:eastAsia="仿宋" w:hAnsi="仿宋" w:cs="仿宋" w:hint="eastAsia"/>
            <w:lang w:eastAsia="zh-CN"/>
          </w:rPr>
          <w:t>(三)、工艺技术方案要求</w:t>
        </w:r>
        <w:r>
          <w:tab/>
        </w:r>
        <w:r>
          <w:fldChar w:fldCharType="begin"/>
        </w:r>
        <w:r>
          <w:instrText xml:space="preserve"> PAGEREF _Toc13791 \h </w:instrText>
        </w:r>
        <w:r>
          <w:fldChar w:fldCharType="separate"/>
        </w:r>
        <w:r>
          <w:t>48</w:t>
        </w:r>
        <w:r>
          <w:fldChar w:fldCharType="end"/>
        </w:r>
      </w:hyperlink>
    </w:p>
    <w:p>
      <w:pPr>
        <w:pStyle w:val="TOC1"/>
        <w:tabs>
          <w:tab w:val="right" w:leader="dot" w:pos="8306"/>
        </w:tabs>
      </w:pPr>
      <w:hyperlink w:anchor="_Toc12153" w:history="1">
        <w:r>
          <w:rPr>
            <w:rFonts w:ascii="仿宋" w:eastAsia="仿宋" w:hAnsi="仿宋" w:cs="仿宋" w:hint="eastAsia"/>
            <w:lang w:eastAsia="zh-CN"/>
          </w:rPr>
          <w:t>十二、猪肉加工项目计划安排</w:t>
        </w:r>
        <w:r>
          <w:tab/>
        </w:r>
        <w:r>
          <w:fldChar w:fldCharType="begin"/>
        </w:r>
        <w:r>
          <w:instrText xml:space="preserve"> PAGEREF _Toc12153 \h </w:instrText>
        </w:r>
        <w:r>
          <w:fldChar w:fldCharType="separate"/>
        </w:r>
        <w:r>
          <w:t>50</w:t>
        </w:r>
        <w:r>
          <w:fldChar w:fldCharType="end"/>
        </w:r>
      </w:hyperlink>
    </w:p>
    <w:p>
      <w:pPr>
        <w:pStyle w:val="TOC2"/>
        <w:tabs>
          <w:tab w:val="right" w:leader="dot" w:pos="8306"/>
        </w:tabs>
      </w:pPr>
      <w:hyperlink w:anchor="_Toc13885" w:history="1">
        <w:r>
          <w:rPr>
            <w:rFonts w:ascii="仿宋" w:eastAsia="仿宋" w:hAnsi="仿宋" w:cs="仿宋" w:hint="eastAsia"/>
            <w:lang w:eastAsia="zh-CN"/>
          </w:rPr>
          <w:t>(一)、建设周期</w:t>
        </w:r>
        <w:r>
          <w:tab/>
        </w:r>
        <w:r>
          <w:fldChar w:fldCharType="begin"/>
        </w:r>
        <w:r>
          <w:instrText xml:space="preserve"> PAGEREF _Toc13885 \h </w:instrText>
        </w:r>
        <w:r>
          <w:fldChar w:fldCharType="separate"/>
        </w:r>
        <w:r>
          <w:t>50</w:t>
        </w:r>
        <w:r>
          <w:fldChar w:fldCharType="end"/>
        </w:r>
      </w:hyperlink>
    </w:p>
    <w:p>
      <w:pPr>
        <w:pStyle w:val="TOC2"/>
        <w:tabs>
          <w:tab w:val="right" w:leader="dot" w:pos="8306"/>
        </w:tabs>
      </w:pPr>
      <w:hyperlink w:anchor="_Toc19947" w:history="1">
        <w:r>
          <w:rPr>
            <w:rFonts w:ascii="仿宋" w:eastAsia="仿宋" w:hAnsi="仿宋" w:cs="仿宋" w:hint="eastAsia"/>
            <w:lang w:eastAsia="zh-CN"/>
          </w:rPr>
          <w:t>(二)、建设进度</w:t>
        </w:r>
        <w:r>
          <w:tab/>
        </w:r>
        <w:r>
          <w:fldChar w:fldCharType="begin"/>
        </w:r>
        <w:r>
          <w:instrText xml:space="preserve"> PAGEREF _Toc19947 \h </w:instrText>
        </w:r>
        <w:r>
          <w:fldChar w:fldCharType="separate"/>
        </w:r>
        <w:r>
          <w:t>51</w:t>
        </w:r>
        <w:r>
          <w:fldChar w:fldCharType="end"/>
        </w:r>
      </w:hyperlink>
    </w:p>
    <w:p>
      <w:pPr>
        <w:pStyle w:val="TOC2"/>
        <w:tabs>
          <w:tab w:val="right" w:leader="dot" w:pos="8306"/>
        </w:tabs>
      </w:pPr>
      <w:hyperlink w:anchor="_Toc12001" w:history="1">
        <w:r>
          <w:rPr>
            <w:rFonts w:ascii="仿宋" w:eastAsia="仿宋" w:hAnsi="仿宋" w:cs="仿宋" w:hint="eastAsia"/>
            <w:lang w:eastAsia="zh-CN"/>
          </w:rPr>
          <w:t>(三)、进度安排注意事项</w:t>
        </w:r>
        <w:r>
          <w:tab/>
        </w:r>
        <w:r>
          <w:fldChar w:fldCharType="begin"/>
        </w:r>
        <w:r>
          <w:instrText xml:space="preserve"> PAGEREF _Toc12001 \h </w:instrText>
        </w:r>
        <w:r>
          <w:fldChar w:fldCharType="separate"/>
        </w:r>
        <w:r>
          <w:t>52</w:t>
        </w:r>
        <w:r>
          <w:fldChar w:fldCharType="end"/>
        </w:r>
      </w:hyperlink>
    </w:p>
    <w:p>
      <w:pPr>
        <w:pStyle w:val="TOC2"/>
        <w:tabs>
          <w:tab w:val="right" w:leader="dot" w:pos="8306"/>
        </w:tabs>
      </w:pPr>
      <w:hyperlink w:anchor="_Toc20524" w:history="1">
        <w:r>
          <w:rPr>
            <w:rFonts w:ascii="仿宋" w:eastAsia="仿宋" w:hAnsi="仿宋" w:cs="仿宋" w:hint="eastAsia"/>
            <w:lang w:eastAsia="zh-CN"/>
          </w:rPr>
          <w:t>(四)、人力资源配置</w:t>
        </w:r>
        <w:r>
          <w:tab/>
        </w:r>
        <w:r>
          <w:fldChar w:fldCharType="begin"/>
        </w:r>
        <w:r>
          <w:instrText xml:space="preserve"> PAGEREF _Toc20524 \h </w:instrText>
        </w:r>
        <w:r>
          <w:fldChar w:fldCharType="separate"/>
        </w:r>
        <w:r>
          <w:t>54</w:t>
        </w:r>
        <w:r>
          <w:fldChar w:fldCharType="end"/>
        </w:r>
      </w:hyperlink>
    </w:p>
    <w:p>
      <w:pPr>
        <w:pStyle w:val="TOC1"/>
        <w:tabs>
          <w:tab w:val="right" w:leader="dot" w:pos="8306"/>
        </w:tabs>
      </w:pPr>
      <w:hyperlink w:anchor="_Toc11061" w:history="1">
        <w:r>
          <w:rPr>
            <w:rFonts w:ascii="仿宋" w:eastAsia="仿宋" w:hAnsi="仿宋" w:cs="仿宋" w:hint="eastAsia"/>
            <w:lang w:eastAsia="zh-CN"/>
          </w:rPr>
          <w:t>十三、猪肉加工项目工程方案分析</w:t>
        </w:r>
        <w:r>
          <w:tab/>
        </w:r>
        <w:r>
          <w:fldChar w:fldCharType="begin"/>
        </w:r>
        <w:r>
          <w:instrText xml:space="preserve"> PAGEREF _Toc11061 \h </w:instrText>
        </w:r>
        <w:r>
          <w:fldChar w:fldCharType="separate"/>
        </w:r>
        <w:r>
          <w:t>54</w:t>
        </w:r>
        <w:r>
          <w:fldChar w:fldCharType="end"/>
        </w:r>
      </w:hyperlink>
    </w:p>
    <w:p>
      <w:pPr>
        <w:pStyle w:val="TOC2"/>
        <w:tabs>
          <w:tab w:val="right" w:leader="dot" w:pos="8306"/>
        </w:tabs>
      </w:pPr>
      <w:hyperlink w:anchor="_Toc31495" w:history="1">
        <w:r>
          <w:rPr>
            <w:rFonts w:ascii="仿宋" w:eastAsia="仿宋" w:hAnsi="仿宋" w:cs="仿宋" w:hint="eastAsia"/>
            <w:lang w:eastAsia="zh-CN"/>
          </w:rPr>
          <w:t>(一)、建筑工程设计原则</w:t>
        </w:r>
        <w:r>
          <w:tab/>
        </w:r>
        <w:r>
          <w:fldChar w:fldCharType="begin"/>
        </w:r>
        <w:r>
          <w:instrText xml:space="preserve"> PAGEREF _Toc31495 \h </w:instrText>
        </w:r>
        <w:r>
          <w:fldChar w:fldCharType="separate"/>
        </w:r>
        <w:r>
          <w:t>54</w:t>
        </w:r>
        <w:r>
          <w:fldChar w:fldCharType="end"/>
        </w:r>
      </w:hyperlink>
    </w:p>
    <w:p>
      <w:pPr>
        <w:pStyle w:val="TOC2"/>
        <w:tabs>
          <w:tab w:val="right" w:leader="dot" w:pos="8306"/>
        </w:tabs>
      </w:pPr>
      <w:hyperlink w:anchor="_Toc20410" w:history="1">
        <w:r>
          <w:rPr>
            <w:rFonts w:ascii="仿宋" w:eastAsia="仿宋" w:hAnsi="仿宋" w:cs="仿宋" w:hint="eastAsia"/>
            <w:lang w:eastAsia="zh-CN"/>
          </w:rPr>
          <w:t>(二)、土建工程建设指标</w:t>
        </w:r>
        <w:r>
          <w:tab/>
        </w:r>
        <w:r>
          <w:fldChar w:fldCharType="begin"/>
        </w:r>
        <w:r>
          <w:instrText xml:space="preserve"> PAGEREF _Toc20410 \h </w:instrText>
        </w:r>
        <w:r>
          <w:fldChar w:fldCharType="separate"/>
        </w:r>
        <w:r>
          <w:t>58</w:t>
        </w:r>
        <w:r>
          <w:fldChar w:fldCharType="end"/>
        </w:r>
      </w:hyperlink>
    </w:p>
    <w:p>
      <w:pPr>
        <w:pStyle w:val="TOC1"/>
        <w:tabs>
          <w:tab w:val="right" w:leader="dot" w:pos="8306"/>
        </w:tabs>
      </w:pPr>
      <w:hyperlink w:anchor="_Toc4182" w:history="1">
        <w:r>
          <w:rPr>
            <w:rFonts w:ascii="仿宋" w:eastAsia="仿宋" w:hAnsi="仿宋" w:cs="仿宋" w:hint="eastAsia"/>
            <w:lang w:eastAsia="zh-CN"/>
          </w:rPr>
          <w:t>十四、猪肉加工项目变更管理</w:t>
        </w:r>
        <w:r>
          <w:tab/>
        </w:r>
        <w:r>
          <w:fldChar w:fldCharType="begin"/>
        </w:r>
        <w:r>
          <w:instrText xml:space="preserve"> PAGEREF _Toc4182 \h </w:instrText>
        </w:r>
        <w:r>
          <w:fldChar w:fldCharType="separate"/>
        </w:r>
        <w:r>
          <w:t>59</w:t>
        </w:r>
        <w:r>
          <w:fldChar w:fldCharType="end"/>
        </w:r>
      </w:hyperlink>
    </w:p>
    <w:p>
      <w:pPr>
        <w:pStyle w:val="TOC2"/>
        <w:tabs>
          <w:tab w:val="right" w:leader="dot" w:pos="8306"/>
        </w:tabs>
      </w:pPr>
      <w:hyperlink w:anchor="_Toc12501" w:history="1">
        <w:r>
          <w:rPr>
            <w:rFonts w:ascii="仿宋" w:eastAsia="仿宋" w:hAnsi="仿宋" w:cs="仿宋" w:hint="eastAsia"/>
            <w:lang w:eastAsia="zh-CN"/>
          </w:rPr>
          <w:t>(一)、变更申请与评估</w:t>
        </w:r>
        <w:r>
          <w:tab/>
        </w:r>
        <w:r>
          <w:fldChar w:fldCharType="begin"/>
        </w:r>
        <w:r>
          <w:instrText xml:space="preserve"> PAGEREF _Toc12501 \h </w:instrText>
        </w:r>
        <w:r>
          <w:fldChar w:fldCharType="separate"/>
        </w:r>
        <w:r>
          <w:t>59</w:t>
        </w:r>
        <w:r>
          <w:fldChar w:fldCharType="end"/>
        </w:r>
      </w:hyperlink>
    </w:p>
    <w:p>
      <w:pPr>
        <w:pStyle w:val="TOC2"/>
        <w:tabs>
          <w:tab w:val="right" w:leader="dot" w:pos="8306"/>
        </w:tabs>
      </w:pPr>
      <w:hyperlink w:anchor="_Toc3349" w:history="1">
        <w:r>
          <w:rPr>
            <w:rFonts w:ascii="仿宋" w:eastAsia="仿宋" w:hAnsi="仿宋" w:cs="仿宋" w:hint="eastAsia"/>
            <w:lang w:eastAsia="zh-CN"/>
          </w:rPr>
          <w:t>(二)、变更实施与控制</w:t>
        </w:r>
        <w:r>
          <w:tab/>
        </w:r>
        <w:r>
          <w:fldChar w:fldCharType="begin"/>
        </w:r>
        <w:r>
          <w:instrText xml:space="preserve"> PAGEREF _Toc3349 \h </w:instrText>
        </w:r>
        <w:r>
          <w:fldChar w:fldCharType="separate"/>
        </w:r>
        <w:r>
          <w:t>60</w:t>
        </w:r>
        <w:r>
          <w:fldChar w:fldCharType="end"/>
        </w:r>
      </w:hyperlink>
    </w:p>
    <w:p>
      <w:pPr>
        <w:pStyle w:val="TOC1"/>
        <w:tabs>
          <w:tab w:val="right" w:leader="dot" w:pos="8306"/>
        </w:tabs>
      </w:pPr>
      <w:hyperlink w:anchor="_Toc20752" w:history="1">
        <w:r>
          <w:rPr>
            <w:rFonts w:ascii="仿宋" w:eastAsia="仿宋" w:hAnsi="仿宋" w:cs="仿宋" w:hint="eastAsia"/>
            <w:lang w:eastAsia="zh-CN"/>
          </w:rPr>
          <w:t>十五、质量管理体系</w:t>
        </w:r>
        <w:r>
          <w:tab/>
        </w:r>
        <w:r>
          <w:fldChar w:fldCharType="begin"/>
        </w:r>
        <w:r>
          <w:instrText xml:space="preserve"> PAGEREF _Toc20752 \h </w:instrText>
        </w:r>
        <w:r>
          <w:fldChar w:fldCharType="separate"/>
        </w:r>
        <w:r>
          <w:t>61</w:t>
        </w:r>
        <w:r>
          <w:fldChar w:fldCharType="end"/>
        </w:r>
      </w:hyperlink>
    </w:p>
    <w:p>
      <w:pPr>
        <w:pStyle w:val="TOC2"/>
        <w:tabs>
          <w:tab w:val="right" w:leader="dot" w:pos="8306"/>
        </w:tabs>
      </w:pPr>
      <w:hyperlink w:anchor="_Toc1304" w:history="1">
        <w:r>
          <w:rPr>
            <w:rFonts w:ascii="仿宋" w:eastAsia="仿宋" w:hAnsi="仿宋" w:cs="仿宋" w:hint="eastAsia"/>
            <w:lang w:eastAsia="zh-CN"/>
          </w:rPr>
          <w:t>(一)、质量目标与方针</w:t>
        </w:r>
        <w:r>
          <w:tab/>
        </w:r>
        <w:r>
          <w:fldChar w:fldCharType="begin"/>
        </w:r>
        <w:r>
          <w:instrText xml:space="preserve"> PAGEREF _Toc1304 \h </w:instrText>
        </w:r>
        <w:r>
          <w:fldChar w:fldCharType="separate"/>
        </w:r>
        <w:r>
          <w:t>61</w:t>
        </w:r>
        <w:r>
          <w:fldChar w:fldCharType="end"/>
        </w:r>
      </w:hyperlink>
    </w:p>
    <w:p>
      <w:pPr>
        <w:pStyle w:val="TOC2"/>
        <w:tabs>
          <w:tab w:val="right" w:leader="dot" w:pos="8306"/>
        </w:tabs>
      </w:pPr>
      <w:hyperlink w:anchor="_Toc2691" w:history="1">
        <w:r>
          <w:rPr>
            <w:rFonts w:ascii="仿宋" w:eastAsia="仿宋" w:hAnsi="仿宋" w:cs="仿宋" w:hint="eastAsia"/>
            <w:lang w:eastAsia="zh-CN"/>
          </w:rPr>
          <w:t>(二)、质量管理责任</w:t>
        </w:r>
        <w:r>
          <w:tab/>
        </w:r>
        <w:r>
          <w:fldChar w:fldCharType="begin"/>
        </w:r>
        <w:r>
          <w:instrText xml:space="preserve"> PAGEREF _Toc2691 \h </w:instrText>
        </w:r>
        <w:r>
          <w:fldChar w:fldCharType="separate"/>
        </w:r>
        <w:r>
          <w:t>62</w:t>
        </w:r>
        <w:r>
          <w:fldChar w:fldCharType="end"/>
        </w:r>
      </w:hyperlink>
    </w:p>
    <w:p>
      <w:pPr>
        <w:pStyle w:val="TOC2"/>
        <w:tabs>
          <w:tab w:val="right" w:leader="dot" w:pos="8306"/>
        </w:tabs>
      </w:pPr>
      <w:hyperlink w:anchor="_Toc29034" w:history="1">
        <w:r>
          <w:rPr>
            <w:rFonts w:ascii="仿宋" w:eastAsia="仿宋" w:hAnsi="仿宋" w:cs="仿宋" w:hint="eastAsia"/>
            <w:lang w:eastAsia="zh-CN"/>
          </w:rPr>
          <w:t>(三)、质量管理体系文件</w:t>
        </w:r>
        <w:r>
          <w:tab/>
        </w:r>
        <w:r>
          <w:fldChar w:fldCharType="begin"/>
        </w:r>
        <w:r>
          <w:instrText xml:space="preserve"> PAGEREF _Toc29034 \h </w:instrText>
        </w:r>
        <w:r>
          <w:fldChar w:fldCharType="separate"/>
        </w:r>
        <w:r>
          <w:t>63</w:t>
        </w:r>
        <w:r>
          <w:fldChar w:fldCharType="end"/>
        </w:r>
      </w:hyperlink>
    </w:p>
    <w:p>
      <w:pPr>
        <w:pStyle w:val="TOC2"/>
        <w:tabs>
          <w:tab w:val="right" w:leader="dot" w:pos="8306"/>
        </w:tabs>
      </w:pPr>
      <w:hyperlink w:anchor="_Toc1072" w:history="1">
        <w:r>
          <w:rPr>
            <w:rFonts w:ascii="仿宋" w:eastAsia="仿宋" w:hAnsi="仿宋" w:cs="仿宋" w:hint="eastAsia"/>
            <w:lang w:eastAsia="zh-CN"/>
          </w:rPr>
          <w:t>(四)、质量培训与教育</w:t>
        </w:r>
        <w:r>
          <w:tab/>
        </w:r>
        <w:r>
          <w:fldChar w:fldCharType="begin"/>
        </w:r>
        <w:r>
          <w:instrText xml:space="preserve"> PAGEREF _Toc1072 \h </w:instrText>
        </w:r>
        <w:r>
          <w:fldChar w:fldCharType="separate"/>
        </w:r>
        <w:r>
          <w:t>65</w:t>
        </w:r>
        <w:r>
          <w:fldChar w:fldCharType="end"/>
        </w:r>
      </w:hyperlink>
    </w:p>
    <w:p>
      <w:pPr>
        <w:pStyle w:val="TOC2"/>
        <w:tabs>
          <w:tab w:val="right" w:leader="dot" w:pos="8306"/>
        </w:tabs>
      </w:pPr>
      <w:hyperlink w:anchor="_Toc11930" w:history="1">
        <w:r>
          <w:rPr>
            <w:rFonts w:ascii="仿宋" w:eastAsia="仿宋" w:hAnsi="仿宋" w:cs="仿宋" w:hint="eastAsia"/>
            <w:lang w:eastAsia="zh-CN"/>
          </w:rPr>
          <w:t>(五)、质量审核与评价</w:t>
        </w:r>
        <w:r>
          <w:tab/>
        </w:r>
        <w:r>
          <w:fldChar w:fldCharType="begin"/>
        </w:r>
        <w:r>
          <w:instrText xml:space="preserve"> PAGEREF _Toc11930 \h </w:instrText>
        </w:r>
        <w:r>
          <w:fldChar w:fldCharType="separate"/>
        </w:r>
        <w:r>
          <w:t>66</w:t>
        </w:r>
        <w:r>
          <w:fldChar w:fldCharType="end"/>
        </w:r>
      </w:hyperlink>
    </w:p>
    <w:p>
      <w:pPr>
        <w:pStyle w:val="TOC2"/>
        <w:tabs>
          <w:tab w:val="right" w:leader="dot" w:pos="8306"/>
        </w:tabs>
      </w:pPr>
      <w:hyperlink w:anchor="_Toc7068" w:history="1">
        <w:r>
          <w:rPr>
            <w:rFonts w:ascii="仿宋" w:eastAsia="仿宋" w:hAnsi="仿宋" w:cs="仿宋" w:hint="eastAsia"/>
            <w:lang w:eastAsia="zh-CN"/>
          </w:rPr>
          <w:t>(六)、不符合与纠正措施</w:t>
        </w:r>
        <w:r>
          <w:tab/>
        </w:r>
        <w:r>
          <w:fldChar w:fldCharType="begin"/>
        </w:r>
        <w:r>
          <w:instrText xml:space="preserve"> PAGEREF _Toc7068 \h </w:instrText>
        </w:r>
        <w:r>
          <w:fldChar w:fldCharType="separate"/>
        </w:r>
        <w:r>
          <w:t>67</w:t>
        </w:r>
        <w:r>
          <w:fldChar w:fldCharType="end"/>
        </w:r>
      </w:hyperlink>
    </w:p>
    <w:p>
      <w:pPr>
        <w:pStyle w:val="TOC1"/>
        <w:tabs>
          <w:tab w:val="right" w:leader="dot" w:pos="8306"/>
        </w:tabs>
      </w:pPr>
      <w:hyperlink w:anchor="_Toc4740" w:history="1">
        <w:r>
          <w:rPr>
            <w:rFonts w:ascii="仿宋" w:eastAsia="仿宋" w:hAnsi="仿宋" w:cs="仿宋" w:hint="eastAsia"/>
            <w:lang w:eastAsia="zh-CN"/>
          </w:rPr>
          <w:t>十六、猪肉加工项目治理与监督</w:t>
        </w:r>
        <w:r>
          <w:tab/>
        </w:r>
        <w:r>
          <w:fldChar w:fldCharType="begin"/>
        </w:r>
        <w:r>
          <w:instrText xml:space="preserve"> PAGEREF _Toc4740 \h </w:instrText>
        </w:r>
        <w:r>
          <w:fldChar w:fldCharType="separate"/>
        </w:r>
        <w:r>
          <w:t>68</w:t>
        </w:r>
        <w:r>
          <w:fldChar w:fldCharType="end"/>
        </w:r>
      </w:hyperlink>
    </w:p>
    <w:p>
      <w:pPr>
        <w:pStyle w:val="TOC2"/>
        <w:tabs>
          <w:tab w:val="right" w:leader="dot" w:pos="8306"/>
        </w:tabs>
      </w:pPr>
      <w:hyperlink w:anchor="_Toc11252" w:history="1">
        <w:r>
          <w:rPr>
            <w:rFonts w:ascii="仿宋" w:eastAsia="仿宋" w:hAnsi="仿宋" w:cs="仿宋" w:hint="eastAsia"/>
            <w:lang w:eastAsia="zh-CN"/>
          </w:rPr>
          <w:t>(一)、猪肉加工项目治理结构</w:t>
        </w:r>
        <w:r>
          <w:tab/>
        </w:r>
        <w:r>
          <w:fldChar w:fldCharType="begin"/>
        </w:r>
        <w:r>
          <w:instrText xml:space="preserve"> PAGEREF _Toc11252 \h </w:instrText>
        </w:r>
        <w:r>
          <w:fldChar w:fldCharType="separate"/>
        </w:r>
        <w:r>
          <w:t>68</w:t>
        </w:r>
        <w:r>
          <w:fldChar w:fldCharType="end"/>
        </w:r>
      </w:hyperlink>
    </w:p>
    <w:p>
      <w:pPr>
        <w:pStyle w:val="TOC2"/>
        <w:tabs>
          <w:tab w:val="right" w:leader="dot" w:pos="8306"/>
        </w:tabs>
      </w:pPr>
      <w:hyperlink w:anchor="_Toc32090" w:history="1">
        <w:r>
          <w:rPr>
            <w:rFonts w:ascii="仿宋" w:eastAsia="仿宋" w:hAnsi="仿宋" w:cs="仿宋" w:hint="eastAsia"/>
            <w:lang w:eastAsia="zh-CN"/>
          </w:rPr>
          <w:t>(二)、监督与审计</w:t>
        </w:r>
        <w:r>
          <w:tab/>
        </w:r>
        <w:r>
          <w:fldChar w:fldCharType="begin"/>
        </w:r>
        <w:r>
          <w:instrText xml:space="preserve"> PAGEREF _Toc32090 \h </w:instrText>
        </w:r>
        <w:r>
          <w:fldChar w:fldCharType="separate"/>
        </w:r>
        <w:r>
          <w:t>70</w:t>
        </w:r>
        <w:r>
          <w:fldChar w:fldCharType="end"/>
        </w:r>
      </w:hyperlink>
    </w:p>
    <w:p>
      <w:pPr>
        <w:pStyle w:val="TOC1"/>
        <w:tabs>
          <w:tab w:val="right" w:leader="dot" w:pos="8306"/>
        </w:tabs>
      </w:pPr>
      <w:hyperlink w:anchor="_Toc10099" w:history="1">
        <w:r>
          <w:rPr>
            <w:rFonts w:ascii="仿宋" w:eastAsia="仿宋" w:hAnsi="仿宋" w:cs="仿宋" w:hint="eastAsia"/>
            <w:lang w:eastAsia="zh-CN"/>
          </w:rPr>
          <w:t>十七、猪肉加工项目实施保障措施</w:t>
        </w:r>
        <w:r>
          <w:tab/>
        </w:r>
        <w:r>
          <w:fldChar w:fldCharType="begin"/>
        </w:r>
        <w:r>
          <w:instrText xml:space="preserve"> PAGEREF _Toc10099 \h </w:instrText>
        </w:r>
        <w:r>
          <w:fldChar w:fldCharType="separate"/>
        </w:r>
        <w:r>
          <w:t>71</w:t>
        </w:r>
        <w:r>
          <w:fldChar w:fldCharType="end"/>
        </w:r>
      </w:hyperlink>
    </w:p>
    <w:p>
      <w:pPr>
        <w:pStyle w:val="TOC2"/>
        <w:tabs>
          <w:tab w:val="right" w:leader="dot" w:pos="8306"/>
        </w:tabs>
      </w:pPr>
      <w:hyperlink w:anchor="_Toc10232" w:history="1">
        <w:r>
          <w:rPr>
            <w:rFonts w:ascii="仿宋" w:eastAsia="仿宋" w:hAnsi="仿宋" w:cs="仿宋" w:hint="eastAsia"/>
            <w:lang w:eastAsia="zh-CN"/>
          </w:rPr>
          <w:t>(一)、猪肉加工项目实施保障机制</w:t>
        </w:r>
        <w:r>
          <w:tab/>
        </w:r>
        <w:r>
          <w:fldChar w:fldCharType="begin"/>
        </w:r>
        <w:r>
          <w:instrText xml:space="preserve"> PAGEREF _Toc10232 \h </w:instrText>
        </w:r>
        <w:r>
          <w:fldChar w:fldCharType="separate"/>
        </w:r>
        <w:r>
          <w:t>71</w:t>
        </w:r>
        <w:r>
          <w:fldChar w:fldCharType="end"/>
        </w:r>
      </w:hyperlink>
    </w:p>
    <w:p>
      <w:pPr>
        <w:pStyle w:val="TOC2"/>
        <w:tabs>
          <w:tab w:val="right" w:leader="dot" w:pos="8306"/>
        </w:tabs>
      </w:pPr>
      <w:hyperlink w:anchor="_Toc23786" w:history="1">
        <w:r>
          <w:rPr>
            <w:rFonts w:ascii="仿宋" w:eastAsia="仿宋" w:hAnsi="仿宋" w:cs="仿宋" w:hint="eastAsia"/>
            <w:lang w:eastAsia="zh-CN"/>
          </w:rPr>
          <w:t>(二)、猪肉加工项目法律合规要求</w:t>
        </w:r>
        <w:r>
          <w:tab/>
        </w:r>
        <w:r>
          <w:fldChar w:fldCharType="begin"/>
        </w:r>
        <w:r>
          <w:instrText xml:space="preserve"> PAGEREF _Toc23786 \h </w:instrText>
        </w:r>
        <w:r>
          <w:fldChar w:fldCharType="separate"/>
        </w:r>
        <w:r>
          <w:t>75</w:t>
        </w:r>
        <w:r>
          <w:fldChar w:fldCharType="end"/>
        </w:r>
      </w:hyperlink>
    </w:p>
    <w:p>
      <w:pPr>
        <w:pStyle w:val="TOC2"/>
        <w:tabs>
          <w:tab w:val="right" w:leader="dot" w:pos="8306"/>
        </w:tabs>
      </w:pPr>
      <w:hyperlink w:anchor="_Toc16836" w:history="1">
        <w:r>
          <w:rPr>
            <w:rFonts w:ascii="仿宋" w:eastAsia="仿宋" w:hAnsi="仿宋" w:cs="仿宋" w:hint="eastAsia"/>
            <w:lang w:eastAsia="zh-CN"/>
          </w:rPr>
          <w:t>(三)、猪肉加工项目合同管理与法律事务</w:t>
        </w:r>
        <w:r>
          <w:tab/>
        </w:r>
        <w:r>
          <w:fldChar w:fldCharType="begin"/>
        </w:r>
        <w:r>
          <w:instrText xml:space="preserve"> PAGEREF _Toc16836 \h </w:instrText>
        </w:r>
        <w:r>
          <w:fldChar w:fldCharType="separate"/>
        </w:r>
        <w:r>
          <w:t>79</w:t>
        </w:r>
        <w:r>
          <w:fldChar w:fldCharType="end"/>
        </w:r>
      </w:hyperlink>
    </w:p>
    <w:p>
      <w:pPr>
        <w:pStyle w:val="TOC2"/>
        <w:tabs>
          <w:tab w:val="right" w:leader="dot" w:pos="8306"/>
        </w:tabs>
      </w:pPr>
      <w:hyperlink w:anchor="_Toc21143" w:history="1">
        <w:r>
          <w:rPr>
            <w:rFonts w:ascii="仿宋" w:eastAsia="仿宋" w:hAnsi="仿宋" w:cs="仿宋" w:hint="eastAsia"/>
            <w:lang w:eastAsia="zh-CN"/>
          </w:rPr>
          <w:t>(四)、猪肉加工项目知识产权保护策略</w:t>
        </w:r>
        <w:r>
          <w:tab/>
        </w:r>
        <w:r>
          <w:fldChar w:fldCharType="begin"/>
        </w:r>
        <w:r>
          <w:instrText xml:space="preserve"> PAGEREF _Toc21143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88"/>
      <w:r>
        <w:rPr>
          <w:rFonts w:ascii="仿宋" w:eastAsia="仿宋" w:hAnsi="仿宋" w:cs="仿宋" w:hint="eastAsia"/>
          <w:sz w:val="28"/>
          <w:lang w:eastAsia="zh-CN"/>
        </w:rPr>
        <w:t>一、猪肉加工项目文档管理</w:t>
      </w:r>
      <w:bookmarkEnd w:id="2"/>
    </w:p>
    <w:p>
      <w:pPr>
        <w:pStyle w:val="Heading2"/>
        <w:rPr>
          <w:rFonts w:ascii="仿宋" w:eastAsia="仿宋" w:hAnsi="仿宋" w:cs="仿宋" w:hint="eastAsia"/>
          <w:lang w:eastAsia="zh-CN"/>
        </w:rPr>
      </w:pPr>
      <w:bookmarkStart w:id="3" w:name="_Toc117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猪肉加工项目高度重视文档的质量和准确性，以支持猪肉加工项目的各项活动和决策。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文档的编制始于猪肉加工项目计划的初期，我们制定了详细的文档编制计划，明确了每个文档的内容、格式和编写责任人。在猪肉加工项目启动阶段，我们首先编制了猪肉加工项目章程，明确定义了猪肉加工项目的目标、范围、风险等关键要素。随后，猪肉加工项目团队根据计划陆续编制了需求文档、设计文档、测试文档等各类文档，确保猪肉加工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猪肉加工项目管理中的重要环节，旨在确保猪肉加工项目文档符合质量标准和猪肉加工项目需求。在猪肉加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除了内部审查，我们还进行了外部审查，邀请猪肉加工项目相关利益方和专业领域的专家对文档进行独立审查。这有助于获取更全面、客观的反馈，确保猪肉加工项目文档不仅符合内部标准，也满足外部需求。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猪肉加工项目在文档编制与审查方面建立了严格的管理机制，通过规范的流程和多维度的审查，确保猪肉加工项目文档的质量、准确性和可靠性，为猪肉加工项目的顺利推进提供了有力支持。</w:t>
      </w:r>
    </w:p>
    <w:p>
      <w:pPr>
        <w:pStyle w:val="Heading2"/>
        <w:ind w:firstLine="560" w:firstLineChars="200"/>
        <w:rPr>
          <w:rFonts w:ascii="仿宋" w:eastAsia="仿宋" w:hAnsi="仿宋" w:cs="仿宋" w:hint="eastAsia"/>
          <w:sz w:val="28"/>
          <w:lang w:eastAsia="zh-CN"/>
        </w:rPr>
      </w:pPr>
      <w:bookmarkStart w:id="4" w:name="_Toc108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在猪肉加工项目中，我们致力于优化文档发布与分发过程，以确保信息的高效传递和团队间协作的顺畅进行。以下是我们采取的关键优化策略：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我们通过多渠道发布文档，包括电子邮件、猪肉加工项目管理平台、内部网站等，以满足不同团队成员的偏好和需求。多渠道发布确保了信息的全面覆盖。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我们采用了精细的权限控制，确保只有授权人员可以访问敏感信息。这种安全措施保护了猪肉加工项目文档的机密性，防止了未经授权的信息泄露。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9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文档存档与归档是猪肉加工项目生命周期中一个至关重要的环节，直接关系到猪肉加工项目信息的长期保存和历史记录的完整性。在猪肉加工项目中，我们实施了一系列有效的文档存档与归档管理策略：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52"/>
      <w:r>
        <w:rPr>
          <w:rFonts w:ascii="仿宋" w:eastAsia="仿宋" w:hAnsi="仿宋" w:cs="仿宋" w:hint="eastAsia"/>
          <w:sz w:val="28"/>
          <w:lang w:eastAsia="zh-CN"/>
        </w:rPr>
        <w:t>二、猪肉加工项目土建工程</w:t>
      </w:r>
      <w:bookmarkEnd w:id="6"/>
    </w:p>
    <w:p>
      <w:pPr>
        <w:pStyle w:val="Heading2"/>
        <w:rPr>
          <w:rFonts w:ascii="仿宋" w:eastAsia="仿宋" w:hAnsi="仿宋" w:cs="仿宋" w:hint="eastAsia"/>
          <w:lang w:eastAsia="zh-CN"/>
        </w:rPr>
      </w:pPr>
      <w:bookmarkStart w:id="7" w:name="_Toc763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在猪肉加工项目的建筑工程设计中，我们将秉承一系列重要的设计原则，以确保猪肉加工项目建筑在功能、美观、可持续性等方面达到最佳效果。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首要原则是确保建筑的功能性得到最大化的发挥。我们将充分理解猪肉加工项目的实际需求，合理布局各个功能区域，保证建筑在满足业务需求的同时，提供高效的工作环境。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在建筑设计中，我们将综合考虑建设和运营成本。通过精细的经济效益分析，确保设计方案在高效利用资源的同时，对猪肉加工项目的长期盈利能力有积极的贡献。</w:t>
      </w:r>
    </w:p>
    <w:p>
      <w:pPr>
        <w:pStyle w:val="Heading2"/>
        <w:ind w:firstLine="560" w:firstLineChars="200"/>
        <w:rPr>
          <w:rFonts w:ascii="仿宋" w:eastAsia="仿宋" w:hAnsi="仿宋" w:cs="仿宋" w:hint="eastAsia"/>
          <w:sz w:val="28"/>
          <w:lang w:eastAsia="zh-CN"/>
        </w:rPr>
      </w:pPr>
      <w:bookmarkStart w:id="8" w:name="_Toc3199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猪肉加工项目的土建工程设计中，我们将精准设定设计年限，结合猪肉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猪肉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80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猪肉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猪肉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猪肉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3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本期工程猪肉加工项目预计总建筑面积XXX平方米，其中：计容建筑面积XXX平方米，计划建筑工程投资XX万元，占猪肉加工项目总投资的XX%。</w:t>
      </w:r>
    </w:p>
    <w:p>
      <w:pPr>
        <w:pStyle w:val="Heading1"/>
        <w:ind w:firstLine="560" w:firstLineChars="200"/>
        <w:rPr>
          <w:rFonts w:ascii="仿宋" w:eastAsia="仿宋" w:hAnsi="仿宋" w:cs="仿宋" w:hint="eastAsia"/>
          <w:sz w:val="28"/>
          <w:lang w:eastAsia="zh-CN"/>
        </w:rPr>
      </w:pPr>
      <w:bookmarkStart w:id="11" w:name="_Toc554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6500"/>
      <w:r>
        <w:rPr>
          <w:rFonts w:ascii="仿宋" w:eastAsia="仿宋" w:hAnsi="仿宋" w:cs="仿宋" w:hint="eastAsia"/>
          <w:lang w:eastAsia="zh-CN"/>
        </w:rPr>
        <w:t>(一)、猪肉加工行业分析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行业一直以来都是市场的关注焦点。行业内的发展趋势、竞争态势以及潜在机会都对猪肉加工项目的推进产生深远的影响。通过深入研究行业的整体概貌，我们将更好地理解行业的核心特征，为猪肉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猪肉加工行业，技术一直是推动创新和发展的关键因素。我们将对当前技术趋势进行详尽分析，包括但不限于人工智能、大数据应用、先进制造技术等。这有助于猪肉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猪肉加工项目成功的基础。我们将对主要竞争对手进行深入研究，包括其市场份额、产品特点、市场定位等。通过全面了解竞争对手的优势和劣势，猪肉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456"/>
      <w:r>
        <w:rPr>
          <w:rFonts w:ascii="仿宋" w:eastAsia="仿宋" w:hAnsi="仿宋" w:cs="仿宋" w:hint="eastAsia"/>
          <w:sz w:val="28"/>
          <w:lang w:eastAsia="zh-CN"/>
        </w:rPr>
        <w:t>(二)、猪肉加工市场分析预测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通过对市场规模的深入调研，我们将预测猪肉加工市场未来的增长趋势。这包括市场的整体规模、各细分领域的发展趋势等。猪肉加工项目可以根据市场的扩张速度和潜在机会，制定更符合市场需求的发展策略。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猪肉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猪肉加工项目实施过程中需要充分考虑的因素。我们将对市场风险进行全面评估，包括但不限于政策法规风险、市场竞争风险、技术变革风险等。通过对潜在风险的深入分析，猪肉加工项目可以制定相应的风险缓解策略，降低不确定性对猪肉加工项目的影响。</w:t>
      </w:r>
    </w:p>
    <w:p>
      <w:pPr>
        <w:pStyle w:val="Heading1"/>
        <w:ind w:firstLine="560" w:firstLineChars="200"/>
        <w:rPr>
          <w:rFonts w:ascii="仿宋" w:eastAsia="仿宋" w:hAnsi="仿宋" w:cs="仿宋" w:hint="eastAsia"/>
          <w:sz w:val="28"/>
          <w:lang w:eastAsia="zh-CN"/>
        </w:rPr>
      </w:pPr>
      <w:bookmarkStart w:id="14" w:name="_Toc1528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猪肉加工项目的主要产品是XXXX，预计年产值为XXX万元。这一产品在市场中占据着重要的地位，其广泛的应用范围使得该猪肉加工项目的市场前景非常广阔。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猪肉加工项目的xxx产品作为重要的原材料之一，将在多个领域发挥关键作用。其在建筑、交通、能源等方面的广泛应用将为整个产业链提供强大的支持，形成产业协同效应。猪肉加工项目的年产值XXX万XXX万XXX万万元不仅反映了其在市场上的巨大潜力，更预示着它对国民经济的积极贡献。这种关联度高、涉及面广的产业关系，使得该猪肉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11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总征地面积为XXXX平方米，相当于约XX.XX亩，其中净用地面积为XXXX平方米，红线范围内相当于约XX.XX亩。这一用地规模充分考虑了猪肉加工项目的建设需求，保障了猪肉加工项目在合适的空间内得以充分发展。猪肉加工项目规划的总建筑面积为XXXX平方米，其中主体工程建设占XXXX平方米，计容建筑面积达XXXX平方米。预计建筑工程的投资将达到XXXX万元，为猪肉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计划购置的设备共计XXXX台（套），设备购置费用为XXXX万元。这一设备购置计划充分考虑到猪肉加工项目的生产需求和技术要求，确保了猪肉加工项目在生产运营中具备先进的技术装备和高效的生产能力。设备的合理配置将为猪肉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计划总投资为XXXX万元，预计年实现营业收入为XXXX万元。这一产能规模的设定旨在确保猪肉加工项目能够在投资与回报之间取得平衡，实现长期可持续的发展。猪肉加工项目的总投资充分考虑到各个方面的需求，包括用地建设、设备购置等多个环节，以确保猪肉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740"/>
      <w:r>
        <w:rPr>
          <w:rFonts w:ascii="仿宋" w:eastAsia="仿宋" w:hAnsi="仿宋" w:cs="仿宋" w:hint="eastAsia"/>
          <w:sz w:val="28"/>
          <w:lang w:eastAsia="zh-CN"/>
        </w:rPr>
        <w:t>五、猪肉加工项目选址可行性分析</w:t>
      </w:r>
      <w:bookmarkEnd w:id="17"/>
    </w:p>
    <w:p>
      <w:pPr>
        <w:pStyle w:val="Heading2"/>
        <w:rPr>
          <w:rFonts w:ascii="仿宋" w:eastAsia="仿宋" w:hAnsi="仿宋" w:cs="仿宋" w:hint="eastAsia"/>
          <w:lang w:eastAsia="zh-CN"/>
        </w:rPr>
      </w:pPr>
      <w:bookmarkStart w:id="18" w:name="_Toc19959"/>
      <w:r>
        <w:rPr>
          <w:rFonts w:ascii="仿宋" w:eastAsia="仿宋" w:hAnsi="仿宋" w:cs="仿宋" w:hint="eastAsia"/>
          <w:lang w:eastAsia="zh-CN"/>
        </w:rPr>
        <w:t>(一)、猪肉加工项目选址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该猪肉加工项目选址位于XX省XX市XX区XXX街道</w:t>
      </w:r>
    </w:p>
    <w:p>
      <w:pPr>
        <w:pStyle w:val="Heading2"/>
        <w:ind w:firstLine="560" w:firstLineChars="200"/>
        <w:rPr>
          <w:rFonts w:ascii="仿宋" w:eastAsia="仿宋" w:hAnsi="仿宋" w:cs="仿宋" w:hint="eastAsia"/>
          <w:sz w:val="28"/>
          <w:lang w:eastAsia="zh-CN"/>
        </w:rPr>
      </w:pPr>
      <w:bookmarkStart w:id="19" w:name="_Toc3195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猪肉加工项目的征地面积将根据猪肉加工项目的实际规模和需求进行精确规划。具体面积XXX平方米，旨在确保猪肉加工项目不仅能够满足当前的发展需求，还能够预留空间以适应未来的扩展。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净用地面积是在征地面积基础上去除不可利用面积后的实际可开发用地。具体面积XXX平方米，考虑到环保、交通、安全等多方面因素，以确保猪肉加工项目在整体利用效率上达到最优。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猪肉加工项目计划建设的建筑总规模具体面积XXX平方米。这一规模的确定综合考虑了猪肉加工项目的性质、规模，以及城市规划的相关要求，确保建筑布局与周边环境协调一致。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绿地率是猪肉加工项目用地中被规划为绿地的比例。具体面积XXX平方米，旨在通过合理规划绿地，改善猪肉加工项目周边环境，提升居民生活质量，并符合城市整体绿化规划。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容积率是用地上可以建设的建筑总体积与用地面积之比。具体面积XXX，通过合理的容积率规划，确保猪肉加工项目建筑规模与周边环境和谐共生。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确保猪肉加工项目选址与当地城市规划相一致，具体面积XXX平方米。通过与城市规划部门深入沟通，确保猪肉加工项目不仅符合城市的整体发展方向，还能够融入城市的发展布局，为城市的长远发展贡献力量。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猪肉加工项目选址符合当地产业政策，具体面积XXX平方米。这包括猪肉加工项目对当地经济的促进作用，以及对相关产业的带动效应，确保猪肉加工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用地总体要求必须符合环保和可持续发展的原则，具体面积XXX平方米。通过采用绿色建筑设计、节能减排等措施，确保猪肉加工项目在建设和运营过程中对环境的影响最小化，达到可持续发展的要求。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确保猪肉加工项目选址具备必要的公共设施配套，具体面积XXX平方米。这包括交通便利性、教育、医疗等基础设施，以提高居民生活品质，使得猪肉加工项目选址更具吸引力。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考虑用地总体要求对当地社会稳定性的影响，具体面积XXX平方米。通过深入了解当地社区反馈，确保猪肉加工项目的选址和建设过程对当地社会和谐稳定产生积极作用。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猪肉加工项目选址不仅符合法规和规划，还在实际操作中具有可行性。这一全面规划将为猪肉加工项目的成功实施提供坚实的基础，确保猪肉加工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147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猪肉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猪肉加工项目的设备规划和空间设计中，我们将采取灵活设备布局的措施。设备布局将根据实际需求进行灵活设计，避免不必要的浪费。通过合理规划设备摆放位置，我们将提高设备的利用率，减少设备间距，以确保猪肉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猪肉加工项目内部引入共享设施的概念，例如共享会议室、办公区等。通过这种方式，我们可以减少对资源的重复建设，提高资源共享效率，从而减小猪肉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893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猪肉加工项目的总图布置中，我们将不同功能区域进行明确的规划，以最大程度满足猪肉加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https://d.book118.com/935200114011011124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87E20"/>
    <w:rsid w:val="33687E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20011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2024-03-06T14:11:00Z</dcterms:created>
  <dcterms:modified xsi:type="dcterms:W3CDTF">2024-03-06T14:12:02Z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D7D9173042764C1D913E523D90B072AF_11</vt:lpwstr>
  </property>
  <property fmtid="{D5CDD505-2E9C-101B-9397-08002B2CF9AE}" pid="3" name="KSOProductBuildVer">
    <vt:lpwstr>2052-12.1.0.16388</vt:lpwstr>
  </property>
</Properties>
</file>