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液压泵资金筹措计划书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3" w:history="1">
        <w:r>
          <w:rPr>
            <w:rFonts w:ascii="仿宋" w:eastAsia="仿宋" w:hAnsi="仿宋" w:cs="仿宋" w:hint="eastAsia"/>
            <w:lang w:eastAsia="zh-CN"/>
          </w:rPr>
          <w:t>前言</w:t>
        </w:r>
        <w:r>
          <w:tab/>
        </w:r>
        <w:r>
          <w:fldChar w:fldCharType="begin"/>
        </w:r>
        <w:r>
          <w:instrText xml:space="preserve"> PAGEREF _Toc11643 \h </w:instrText>
        </w:r>
        <w:r>
          <w:fldChar w:fldCharType="separate"/>
        </w:r>
        <w:r>
          <w:t>3</w:t>
        </w:r>
        <w:r>
          <w:fldChar w:fldCharType="end"/>
        </w:r>
      </w:hyperlink>
    </w:p>
    <w:p>
      <w:pPr>
        <w:pStyle w:val="TOC1"/>
        <w:tabs>
          <w:tab w:val="right" w:leader="dot" w:pos="8306"/>
        </w:tabs>
      </w:pPr>
      <w:hyperlink w:anchor="_Toc22409" w:history="1">
        <w:r>
          <w:rPr>
            <w:rFonts w:ascii="仿宋" w:eastAsia="仿宋" w:hAnsi="仿宋" w:cs="仿宋" w:hint="eastAsia"/>
            <w:lang w:eastAsia="zh-CN"/>
          </w:rPr>
          <w:t>一、建设内容与产品方案</w:t>
        </w:r>
        <w:r>
          <w:tab/>
        </w:r>
        <w:r>
          <w:fldChar w:fldCharType="begin"/>
        </w:r>
        <w:r>
          <w:instrText xml:space="preserve"> PAGEREF _Toc22409 \h </w:instrText>
        </w:r>
        <w:r>
          <w:fldChar w:fldCharType="separate"/>
        </w:r>
        <w:r>
          <w:t>3</w:t>
        </w:r>
        <w:r>
          <w:fldChar w:fldCharType="end"/>
        </w:r>
      </w:hyperlink>
    </w:p>
    <w:p>
      <w:pPr>
        <w:pStyle w:val="TOC2"/>
        <w:tabs>
          <w:tab w:val="right" w:leader="dot" w:pos="8306"/>
        </w:tabs>
      </w:pPr>
      <w:hyperlink w:anchor="_Toc19276" w:history="1">
        <w:r>
          <w:rPr>
            <w:rFonts w:ascii="仿宋" w:eastAsia="仿宋" w:hAnsi="仿宋" w:cs="仿宋" w:hint="eastAsia"/>
            <w:lang w:eastAsia="zh-CN"/>
          </w:rPr>
          <w:t>(一)、建设规模及主要建设内容</w:t>
        </w:r>
        <w:r>
          <w:tab/>
        </w:r>
        <w:r>
          <w:fldChar w:fldCharType="begin"/>
        </w:r>
        <w:r>
          <w:instrText xml:space="preserve"> PAGEREF _Toc19276 \h </w:instrText>
        </w:r>
        <w:r>
          <w:fldChar w:fldCharType="separate"/>
        </w:r>
        <w:r>
          <w:t>3</w:t>
        </w:r>
        <w:r>
          <w:fldChar w:fldCharType="end"/>
        </w:r>
      </w:hyperlink>
    </w:p>
    <w:p>
      <w:pPr>
        <w:pStyle w:val="TOC2"/>
        <w:tabs>
          <w:tab w:val="right" w:leader="dot" w:pos="8306"/>
        </w:tabs>
      </w:pPr>
      <w:hyperlink w:anchor="_Toc31025" w:history="1">
        <w:r>
          <w:rPr>
            <w:rFonts w:ascii="仿宋" w:eastAsia="仿宋" w:hAnsi="仿宋" w:cs="仿宋" w:hint="eastAsia"/>
            <w:lang w:eastAsia="zh-CN"/>
          </w:rPr>
          <w:t>(二)、液压泵产品规划方案及生产纲领</w:t>
        </w:r>
        <w:r>
          <w:tab/>
        </w:r>
        <w:r>
          <w:fldChar w:fldCharType="begin"/>
        </w:r>
        <w:r>
          <w:instrText xml:space="preserve"> PAGEREF _Toc31025 \h </w:instrText>
        </w:r>
        <w:r>
          <w:fldChar w:fldCharType="separate"/>
        </w:r>
        <w:r>
          <w:t>3</w:t>
        </w:r>
        <w:r>
          <w:fldChar w:fldCharType="end"/>
        </w:r>
      </w:hyperlink>
    </w:p>
    <w:p>
      <w:pPr>
        <w:pStyle w:val="TOC1"/>
        <w:tabs>
          <w:tab w:val="right" w:leader="dot" w:pos="8306"/>
        </w:tabs>
      </w:pPr>
      <w:hyperlink w:anchor="_Toc30502" w:history="1">
        <w:r>
          <w:rPr>
            <w:rFonts w:ascii="仿宋" w:eastAsia="仿宋" w:hAnsi="仿宋" w:cs="仿宋" w:hint="eastAsia"/>
            <w:lang w:eastAsia="zh-CN"/>
          </w:rPr>
          <w:t>二、液压泵行业发展分析</w:t>
        </w:r>
        <w:r>
          <w:tab/>
        </w:r>
        <w:r>
          <w:fldChar w:fldCharType="begin"/>
        </w:r>
        <w:r>
          <w:instrText xml:space="preserve"> PAGEREF _Toc30502 \h </w:instrText>
        </w:r>
        <w:r>
          <w:fldChar w:fldCharType="separate"/>
        </w:r>
        <w:r>
          <w:t>4</w:t>
        </w:r>
        <w:r>
          <w:fldChar w:fldCharType="end"/>
        </w:r>
      </w:hyperlink>
    </w:p>
    <w:p>
      <w:pPr>
        <w:pStyle w:val="TOC2"/>
        <w:tabs>
          <w:tab w:val="right" w:leader="dot" w:pos="8306"/>
        </w:tabs>
      </w:pPr>
      <w:hyperlink w:anchor="_Toc15565" w:history="1">
        <w:r>
          <w:rPr>
            <w:rFonts w:ascii="仿宋" w:eastAsia="仿宋" w:hAnsi="仿宋" w:cs="仿宋" w:hint="eastAsia"/>
            <w:lang w:eastAsia="zh-CN"/>
          </w:rPr>
          <w:t>(一)、液压泵行业发展总体概况</w:t>
        </w:r>
        <w:r>
          <w:tab/>
        </w:r>
        <w:r>
          <w:fldChar w:fldCharType="begin"/>
        </w:r>
        <w:r>
          <w:instrText xml:space="preserve"> PAGEREF _Toc15565 \h </w:instrText>
        </w:r>
        <w:r>
          <w:fldChar w:fldCharType="separate"/>
        </w:r>
        <w:r>
          <w:t>4</w:t>
        </w:r>
        <w:r>
          <w:fldChar w:fldCharType="end"/>
        </w:r>
      </w:hyperlink>
    </w:p>
    <w:p>
      <w:pPr>
        <w:pStyle w:val="TOC2"/>
        <w:tabs>
          <w:tab w:val="right" w:leader="dot" w:pos="8306"/>
        </w:tabs>
      </w:pPr>
      <w:hyperlink w:anchor="_Toc27122" w:history="1">
        <w:r>
          <w:rPr>
            <w:rFonts w:ascii="仿宋" w:eastAsia="仿宋" w:hAnsi="仿宋" w:cs="仿宋" w:hint="eastAsia"/>
            <w:lang w:eastAsia="zh-CN"/>
          </w:rPr>
          <w:t>(二)、液压泵行业发展背景</w:t>
        </w:r>
        <w:r>
          <w:tab/>
        </w:r>
        <w:r>
          <w:fldChar w:fldCharType="begin"/>
        </w:r>
        <w:r>
          <w:instrText xml:space="preserve"> PAGEREF _Toc27122 \h </w:instrText>
        </w:r>
        <w:r>
          <w:fldChar w:fldCharType="separate"/>
        </w:r>
        <w:r>
          <w:t>4</w:t>
        </w:r>
        <w:r>
          <w:fldChar w:fldCharType="end"/>
        </w:r>
      </w:hyperlink>
    </w:p>
    <w:p>
      <w:pPr>
        <w:pStyle w:val="TOC2"/>
        <w:tabs>
          <w:tab w:val="right" w:leader="dot" w:pos="8306"/>
        </w:tabs>
      </w:pPr>
      <w:hyperlink w:anchor="_Toc29222" w:history="1">
        <w:r>
          <w:rPr>
            <w:rFonts w:ascii="仿宋" w:eastAsia="仿宋" w:hAnsi="仿宋" w:cs="仿宋" w:hint="eastAsia"/>
            <w:lang w:eastAsia="zh-CN"/>
          </w:rPr>
          <w:t>(三)、液压泵行业发展前景</w:t>
        </w:r>
        <w:r>
          <w:tab/>
        </w:r>
        <w:r>
          <w:fldChar w:fldCharType="begin"/>
        </w:r>
        <w:r>
          <w:instrText xml:space="preserve"> PAGEREF _Toc29222 \h </w:instrText>
        </w:r>
        <w:r>
          <w:fldChar w:fldCharType="separate"/>
        </w:r>
        <w:r>
          <w:t>5</w:t>
        </w:r>
        <w:r>
          <w:fldChar w:fldCharType="end"/>
        </w:r>
      </w:hyperlink>
    </w:p>
    <w:p>
      <w:pPr>
        <w:pStyle w:val="TOC1"/>
        <w:tabs>
          <w:tab w:val="right" w:leader="dot" w:pos="8306"/>
        </w:tabs>
      </w:pPr>
      <w:hyperlink w:anchor="_Toc19667" w:history="1">
        <w:r>
          <w:rPr>
            <w:rFonts w:ascii="仿宋" w:eastAsia="仿宋" w:hAnsi="仿宋" w:cs="仿宋" w:hint="eastAsia"/>
            <w:lang w:eastAsia="zh-CN"/>
          </w:rPr>
          <w:t>三、SWOT分析</w:t>
        </w:r>
        <w:r>
          <w:tab/>
        </w:r>
        <w:r>
          <w:fldChar w:fldCharType="begin"/>
        </w:r>
        <w:r>
          <w:instrText xml:space="preserve"> PAGEREF _Toc19667 \h </w:instrText>
        </w:r>
        <w:r>
          <w:fldChar w:fldCharType="separate"/>
        </w:r>
        <w:r>
          <w:t>5</w:t>
        </w:r>
        <w:r>
          <w:fldChar w:fldCharType="end"/>
        </w:r>
      </w:hyperlink>
    </w:p>
    <w:p>
      <w:pPr>
        <w:pStyle w:val="TOC2"/>
        <w:tabs>
          <w:tab w:val="right" w:leader="dot" w:pos="8306"/>
        </w:tabs>
      </w:pPr>
      <w:hyperlink w:anchor="_Toc15461" w:history="1">
        <w:r>
          <w:rPr>
            <w:rFonts w:ascii="仿宋" w:eastAsia="仿宋" w:hAnsi="仿宋" w:cs="仿宋" w:hint="eastAsia"/>
            <w:lang w:eastAsia="zh-CN"/>
          </w:rPr>
          <w:t>(一)、优势分析(S)</w:t>
        </w:r>
        <w:r>
          <w:tab/>
        </w:r>
        <w:r>
          <w:fldChar w:fldCharType="begin"/>
        </w:r>
        <w:r>
          <w:instrText xml:space="preserve"> PAGEREF _Toc15461 \h </w:instrText>
        </w:r>
        <w:r>
          <w:fldChar w:fldCharType="separate"/>
        </w:r>
        <w:r>
          <w:t>5</w:t>
        </w:r>
        <w:r>
          <w:fldChar w:fldCharType="end"/>
        </w:r>
      </w:hyperlink>
    </w:p>
    <w:p>
      <w:pPr>
        <w:pStyle w:val="TOC2"/>
        <w:tabs>
          <w:tab w:val="right" w:leader="dot" w:pos="8306"/>
        </w:tabs>
      </w:pPr>
      <w:hyperlink w:anchor="_Toc8850" w:history="1">
        <w:r>
          <w:rPr>
            <w:rFonts w:ascii="仿宋" w:eastAsia="仿宋" w:hAnsi="仿宋" w:cs="仿宋" w:hint="eastAsia"/>
            <w:lang w:eastAsia="zh-CN"/>
          </w:rPr>
          <w:t>(二)、劣势分析(W)</w:t>
        </w:r>
        <w:r>
          <w:tab/>
        </w:r>
        <w:r>
          <w:fldChar w:fldCharType="begin"/>
        </w:r>
        <w:r>
          <w:instrText xml:space="preserve"> PAGEREF _Toc8850 \h </w:instrText>
        </w:r>
        <w:r>
          <w:fldChar w:fldCharType="separate"/>
        </w:r>
        <w:r>
          <w:t>6</w:t>
        </w:r>
        <w:r>
          <w:fldChar w:fldCharType="end"/>
        </w:r>
      </w:hyperlink>
    </w:p>
    <w:p>
      <w:pPr>
        <w:pStyle w:val="TOC2"/>
        <w:tabs>
          <w:tab w:val="right" w:leader="dot" w:pos="8306"/>
        </w:tabs>
      </w:pPr>
      <w:hyperlink w:anchor="_Toc30286" w:history="1">
        <w:r>
          <w:rPr>
            <w:rFonts w:ascii="仿宋" w:eastAsia="仿宋" w:hAnsi="仿宋" w:cs="仿宋" w:hint="eastAsia"/>
            <w:lang w:eastAsia="zh-CN"/>
          </w:rPr>
          <w:t>(三)、机会分析(O)</w:t>
        </w:r>
        <w:r>
          <w:tab/>
        </w:r>
        <w:r>
          <w:fldChar w:fldCharType="begin"/>
        </w:r>
        <w:r>
          <w:instrText xml:space="preserve"> PAGEREF _Toc30286 \h </w:instrText>
        </w:r>
        <w:r>
          <w:fldChar w:fldCharType="separate"/>
        </w:r>
        <w:r>
          <w:t>7</w:t>
        </w:r>
        <w:r>
          <w:fldChar w:fldCharType="end"/>
        </w:r>
      </w:hyperlink>
    </w:p>
    <w:p>
      <w:pPr>
        <w:pStyle w:val="TOC2"/>
        <w:tabs>
          <w:tab w:val="right" w:leader="dot" w:pos="8306"/>
        </w:tabs>
      </w:pPr>
      <w:hyperlink w:anchor="_Toc14721" w:history="1">
        <w:r>
          <w:rPr>
            <w:rFonts w:ascii="仿宋" w:eastAsia="仿宋" w:hAnsi="仿宋" w:cs="仿宋" w:hint="eastAsia"/>
            <w:lang w:eastAsia="zh-CN"/>
          </w:rPr>
          <w:t>(四)、威胁分析(T)</w:t>
        </w:r>
        <w:r>
          <w:tab/>
        </w:r>
        <w:r>
          <w:fldChar w:fldCharType="begin"/>
        </w:r>
        <w:r>
          <w:instrText xml:space="preserve"> PAGEREF _Toc14721 \h </w:instrText>
        </w:r>
        <w:r>
          <w:fldChar w:fldCharType="separate"/>
        </w:r>
        <w:r>
          <w:t>9</w:t>
        </w:r>
        <w:r>
          <w:fldChar w:fldCharType="end"/>
        </w:r>
      </w:hyperlink>
    </w:p>
    <w:p>
      <w:pPr>
        <w:pStyle w:val="TOC1"/>
        <w:tabs>
          <w:tab w:val="right" w:leader="dot" w:pos="8306"/>
        </w:tabs>
      </w:pPr>
      <w:hyperlink w:anchor="_Toc287" w:history="1">
        <w:r>
          <w:rPr>
            <w:rFonts w:ascii="仿宋" w:eastAsia="仿宋" w:hAnsi="仿宋" w:cs="仿宋" w:hint="eastAsia"/>
            <w:lang w:eastAsia="zh-CN"/>
          </w:rPr>
          <w:t>四、人才队伍建设</w:t>
        </w:r>
        <w:r>
          <w:tab/>
        </w:r>
        <w:r>
          <w:fldChar w:fldCharType="begin"/>
        </w:r>
        <w:r>
          <w:instrText xml:space="preserve"> PAGEREF _Toc287 \h </w:instrText>
        </w:r>
        <w:r>
          <w:fldChar w:fldCharType="separate"/>
        </w:r>
        <w:r>
          <w:t>13</w:t>
        </w:r>
        <w:r>
          <w:fldChar w:fldCharType="end"/>
        </w:r>
      </w:hyperlink>
    </w:p>
    <w:p>
      <w:pPr>
        <w:pStyle w:val="TOC2"/>
        <w:tabs>
          <w:tab w:val="right" w:leader="dot" w:pos="8306"/>
        </w:tabs>
      </w:pPr>
      <w:hyperlink w:anchor="_Toc20818" w:history="1">
        <w:r>
          <w:rPr>
            <w:rFonts w:ascii="仿宋" w:eastAsia="仿宋" w:hAnsi="仿宋" w:cs="仿宋" w:hint="eastAsia"/>
            <w:lang w:eastAsia="zh-CN"/>
          </w:rPr>
          <w:t>(一)、人才引进与培养计划</w:t>
        </w:r>
        <w:r>
          <w:tab/>
        </w:r>
        <w:r>
          <w:fldChar w:fldCharType="begin"/>
        </w:r>
        <w:r>
          <w:instrText xml:space="preserve"> PAGEREF _Toc20818 \h </w:instrText>
        </w:r>
        <w:r>
          <w:fldChar w:fldCharType="separate"/>
        </w:r>
        <w:r>
          <w:t>13</w:t>
        </w:r>
        <w:r>
          <w:fldChar w:fldCharType="end"/>
        </w:r>
      </w:hyperlink>
    </w:p>
    <w:p>
      <w:pPr>
        <w:pStyle w:val="TOC2"/>
        <w:tabs>
          <w:tab w:val="right" w:leader="dot" w:pos="8306"/>
        </w:tabs>
      </w:pPr>
      <w:hyperlink w:anchor="_Toc7047" w:history="1">
        <w:r>
          <w:rPr>
            <w:rFonts w:ascii="仿宋" w:eastAsia="仿宋" w:hAnsi="仿宋" w:cs="仿宋" w:hint="eastAsia"/>
            <w:lang w:eastAsia="zh-CN"/>
          </w:rPr>
          <w:t>(二)、员工激励与福利政策</w:t>
        </w:r>
        <w:r>
          <w:tab/>
        </w:r>
        <w:r>
          <w:fldChar w:fldCharType="begin"/>
        </w:r>
        <w:r>
          <w:instrText xml:space="preserve"> PAGEREF _Toc7047 \h </w:instrText>
        </w:r>
        <w:r>
          <w:fldChar w:fldCharType="separate"/>
        </w:r>
        <w:r>
          <w:t>14</w:t>
        </w:r>
        <w:r>
          <w:fldChar w:fldCharType="end"/>
        </w:r>
      </w:hyperlink>
    </w:p>
    <w:p>
      <w:pPr>
        <w:pStyle w:val="TOC2"/>
        <w:tabs>
          <w:tab w:val="right" w:leader="dot" w:pos="8306"/>
        </w:tabs>
      </w:pPr>
      <w:hyperlink w:anchor="_Toc15532" w:history="1">
        <w:r>
          <w:rPr>
            <w:rFonts w:ascii="仿宋" w:eastAsia="仿宋" w:hAnsi="仿宋" w:cs="仿宋" w:hint="eastAsia"/>
            <w:lang w:eastAsia="zh-CN"/>
          </w:rPr>
          <w:t>(三)、团队建设与管理</w:t>
        </w:r>
        <w:r>
          <w:tab/>
        </w:r>
        <w:r>
          <w:fldChar w:fldCharType="begin"/>
        </w:r>
        <w:r>
          <w:instrText xml:space="preserve"> PAGEREF _Toc15532 \h </w:instrText>
        </w:r>
        <w:r>
          <w:fldChar w:fldCharType="separate"/>
        </w:r>
        <w:r>
          <w:t>15</w:t>
        </w:r>
        <w:r>
          <w:fldChar w:fldCharType="end"/>
        </w:r>
      </w:hyperlink>
    </w:p>
    <w:p>
      <w:pPr>
        <w:pStyle w:val="TOC1"/>
        <w:tabs>
          <w:tab w:val="right" w:leader="dot" w:pos="8306"/>
        </w:tabs>
      </w:pPr>
      <w:hyperlink w:anchor="_Toc2399" w:history="1">
        <w:r>
          <w:rPr>
            <w:rFonts w:ascii="仿宋" w:eastAsia="仿宋" w:hAnsi="仿宋" w:cs="仿宋" w:hint="eastAsia"/>
            <w:lang w:eastAsia="zh-CN"/>
          </w:rPr>
          <w:t>五、项目后期运营与拓展</w:t>
        </w:r>
        <w:r>
          <w:tab/>
        </w:r>
        <w:r>
          <w:fldChar w:fldCharType="begin"/>
        </w:r>
        <w:r>
          <w:instrText xml:space="preserve"> PAGEREF _Toc2399 \h </w:instrText>
        </w:r>
        <w:r>
          <w:fldChar w:fldCharType="separate"/>
        </w:r>
        <w:r>
          <w:t>15</w:t>
        </w:r>
        <w:r>
          <w:fldChar w:fldCharType="end"/>
        </w:r>
      </w:hyperlink>
    </w:p>
    <w:p>
      <w:pPr>
        <w:pStyle w:val="TOC2"/>
        <w:tabs>
          <w:tab w:val="right" w:leader="dot" w:pos="8306"/>
        </w:tabs>
      </w:pPr>
      <w:hyperlink w:anchor="_Toc17554" w:history="1">
        <w:r>
          <w:rPr>
            <w:rFonts w:ascii="仿宋" w:eastAsia="仿宋" w:hAnsi="仿宋" w:cs="仿宋" w:hint="eastAsia"/>
            <w:lang w:eastAsia="zh-CN"/>
          </w:rPr>
          <w:t>(一)、后期运营计划</w:t>
        </w:r>
        <w:r>
          <w:tab/>
        </w:r>
        <w:r>
          <w:fldChar w:fldCharType="begin"/>
        </w:r>
        <w:r>
          <w:instrText xml:space="preserve"> PAGEREF _Toc17554 \h </w:instrText>
        </w:r>
        <w:r>
          <w:fldChar w:fldCharType="separate"/>
        </w:r>
        <w:r>
          <w:t>15</w:t>
        </w:r>
        <w:r>
          <w:fldChar w:fldCharType="end"/>
        </w:r>
      </w:hyperlink>
    </w:p>
    <w:p>
      <w:pPr>
        <w:pStyle w:val="TOC2"/>
        <w:tabs>
          <w:tab w:val="right" w:leader="dot" w:pos="8306"/>
        </w:tabs>
      </w:pPr>
      <w:hyperlink w:anchor="_Toc23039" w:history="1">
        <w:r>
          <w:rPr>
            <w:rFonts w:ascii="仿宋" w:eastAsia="仿宋" w:hAnsi="仿宋" w:cs="仿宋" w:hint="eastAsia"/>
            <w:lang w:eastAsia="zh-CN"/>
          </w:rPr>
          <w:t>(二)、市场拓展与多元化发展</w:t>
        </w:r>
        <w:r>
          <w:tab/>
        </w:r>
        <w:r>
          <w:fldChar w:fldCharType="begin"/>
        </w:r>
        <w:r>
          <w:instrText xml:space="preserve"> PAGEREF _Toc23039 \h </w:instrText>
        </w:r>
        <w:r>
          <w:fldChar w:fldCharType="separate"/>
        </w:r>
        <w:r>
          <w:t>17</w:t>
        </w:r>
        <w:r>
          <w:fldChar w:fldCharType="end"/>
        </w:r>
      </w:hyperlink>
    </w:p>
    <w:p>
      <w:pPr>
        <w:pStyle w:val="TOC2"/>
        <w:tabs>
          <w:tab w:val="right" w:leader="dot" w:pos="8306"/>
        </w:tabs>
      </w:pPr>
      <w:hyperlink w:anchor="_Toc983" w:history="1">
        <w:r>
          <w:rPr>
            <w:rFonts w:ascii="仿宋" w:eastAsia="仿宋" w:hAnsi="仿宋" w:cs="仿宋" w:hint="eastAsia"/>
            <w:lang w:eastAsia="zh-CN"/>
          </w:rPr>
          <w:t>(三)、技术创新与升级计划</w:t>
        </w:r>
        <w:r>
          <w:tab/>
        </w:r>
        <w:r>
          <w:fldChar w:fldCharType="begin"/>
        </w:r>
        <w:r>
          <w:instrText xml:space="preserve"> PAGEREF _Toc983 \h </w:instrText>
        </w:r>
        <w:r>
          <w:fldChar w:fldCharType="separate"/>
        </w:r>
        <w:r>
          <w:t>18</w:t>
        </w:r>
        <w:r>
          <w:fldChar w:fldCharType="end"/>
        </w:r>
      </w:hyperlink>
    </w:p>
    <w:p>
      <w:pPr>
        <w:pStyle w:val="TOC1"/>
        <w:tabs>
          <w:tab w:val="right" w:leader="dot" w:pos="8306"/>
        </w:tabs>
      </w:pPr>
      <w:hyperlink w:anchor="_Toc19047" w:history="1">
        <w:r>
          <w:rPr>
            <w:rFonts w:ascii="仿宋" w:eastAsia="仿宋" w:hAnsi="仿宋" w:cs="仿宋" w:hint="eastAsia"/>
            <w:lang w:eastAsia="zh-CN"/>
          </w:rPr>
          <w:t>六、项目市场分析</w:t>
        </w:r>
        <w:r>
          <w:tab/>
        </w:r>
        <w:r>
          <w:fldChar w:fldCharType="begin"/>
        </w:r>
        <w:r>
          <w:instrText xml:space="preserve"> PAGEREF _Toc19047 \h </w:instrText>
        </w:r>
        <w:r>
          <w:fldChar w:fldCharType="separate"/>
        </w:r>
        <w:r>
          <w:t>19</w:t>
        </w:r>
        <w:r>
          <w:fldChar w:fldCharType="end"/>
        </w:r>
      </w:hyperlink>
    </w:p>
    <w:p>
      <w:pPr>
        <w:pStyle w:val="TOC2"/>
        <w:tabs>
          <w:tab w:val="right" w:leader="dot" w:pos="8306"/>
        </w:tabs>
      </w:pPr>
      <w:hyperlink w:anchor="_Toc25379" w:history="1">
        <w:r>
          <w:rPr>
            <w:rFonts w:ascii="仿宋" w:eastAsia="仿宋" w:hAnsi="仿宋" w:cs="仿宋" w:hint="eastAsia"/>
            <w:lang w:eastAsia="zh-CN"/>
          </w:rPr>
          <w:t>(一)、XXX市场分析</w:t>
        </w:r>
        <w:r>
          <w:tab/>
        </w:r>
        <w:r>
          <w:fldChar w:fldCharType="begin"/>
        </w:r>
        <w:r>
          <w:instrText xml:space="preserve"> PAGEREF _Toc25379 \h </w:instrText>
        </w:r>
        <w:r>
          <w:fldChar w:fldCharType="separate"/>
        </w:r>
        <w:r>
          <w:t>19</w:t>
        </w:r>
        <w:r>
          <w:fldChar w:fldCharType="end"/>
        </w:r>
      </w:hyperlink>
    </w:p>
    <w:p>
      <w:pPr>
        <w:pStyle w:val="TOC2"/>
        <w:tabs>
          <w:tab w:val="right" w:leader="dot" w:pos="8306"/>
        </w:tabs>
      </w:pPr>
      <w:hyperlink w:anchor="_Toc27033" w:history="1">
        <w:r>
          <w:rPr>
            <w:rFonts w:ascii="仿宋" w:eastAsia="仿宋" w:hAnsi="仿宋" w:cs="仿宋" w:hint="eastAsia"/>
            <w:lang w:eastAsia="zh-CN"/>
          </w:rPr>
          <w:t>(二)、区域经济市场分析</w:t>
        </w:r>
        <w:r>
          <w:tab/>
        </w:r>
        <w:r>
          <w:fldChar w:fldCharType="begin"/>
        </w:r>
        <w:r>
          <w:instrText xml:space="preserve"> PAGEREF _Toc27033 \h </w:instrText>
        </w:r>
        <w:r>
          <w:fldChar w:fldCharType="separate"/>
        </w:r>
        <w:r>
          <w:t>20</w:t>
        </w:r>
        <w:r>
          <w:fldChar w:fldCharType="end"/>
        </w:r>
      </w:hyperlink>
    </w:p>
    <w:p>
      <w:pPr>
        <w:pStyle w:val="TOC2"/>
        <w:tabs>
          <w:tab w:val="right" w:leader="dot" w:pos="8306"/>
        </w:tabs>
      </w:pPr>
      <w:hyperlink w:anchor="_Toc25192" w:history="1">
        <w:r>
          <w:rPr>
            <w:rFonts w:ascii="仿宋" w:eastAsia="仿宋" w:hAnsi="仿宋" w:cs="仿宋" w:hint="eastAsia"/>
            <w:lang w:eastAsia="zh-CN"/>
          </w:rPr>
          <w:t>(三)、项目建设的必要性</w:t>
        </w:r>
        <w:r>
          <w:tab/>
        </w:r>
        <w:r>
          <w:fldChar w:fldCharType="begin"/>
        </w:r>
        <w:r>
          <w:instrText xml:space="preserve"> PAGEREF _Toc25192 \h </w:instrText>
        </w:r>
        <w:r>
          <w:fldChar w:fldCharType="separate"/>
        </w:r>
        <w:r>
          <w:t>21</w:t>
        </w:r>
        <w:r>
          <w:fldChar w:fldCharType="end"/>
        </w:r>
      </w:hyperlink>
    </w:p>
    <w:p>
      <w:pPr>
        <w:pStyle w:val="TOC1"/>
        <w:tabs>
          <w:tab w:val="right" w:leader="dot" w:pos="8306"/>
        </w:tabs>
      </w:pPr>
      <w:hyperlink w:anchor="_Toc6357" w:history="1">
        <w:r>
          <w:rPr>
            <w:rFonts w:ascii="仿宋" w:eastAsia="仿宋" w:hAnsi="仿宋" w:cs="仿宋" w:hint="eastAsia"/>
            <w:lang w:eastAsia="zh-CN"/>
          </w:rPr>
          <w:t>七、项目招标方案及组织管理</w:t>
        </w:r>
        <w:r>
          <w:tab/>
        </w:r>
        <w:r>
          <w:fldChar w:fldCharType="begin"/>
        </w:r>
        <w:r>
          <w:instrText xml:space="preserve"> PAGEREF _Toc6357 \h </w:instrText>
        </w:r>
        <w:r>
          <w:fldChar w:fldCharType="separate"/>
        </w:r>
        <w:r>
          <w:t>21</w:t>
        </w:r>
        <w:r>
          <w:fldChar w:fldCharType="end"/>
        </w:r>
      </w:hyperlink>
    </w:p>
    <w:p>
      <w:pPr>
        <w:pStyle w:val="TOC2"/>
        <w:tabs>
          <w:tab w:val="right" w:leader="dot" w:pos="8306"/>
        </w:tabs>
      </w:pPr>
      <w:hyperlink w:anchor="_Toc691" w:history="1">
        <w:r>
          <w:rPr>
            <w:rFonts w:ascii="仿宋" w:eastAsia="仿宋" w:hAnsi="仿宋" w:cs="仿宋" w:hint="eastAsia"/>
            <w:lang w:eastAsia="zh-CN"/>
          </w:rPr>
          <w:t>(一)、项目建设管理</w:t>
        </w:r>
        <w:r>
          <w:tab/>
        </w:r>
        <w:r>
          <w:fldChar w:fldCharType="begin"/>
        </w:r>
        <w:r>
          <w:instrText xml:space="preserve"> PAGEREF _Toc691 \h </w:instrText>
        </w:r>
        <w:r>
          <w:fldChar w:fldCharType="separate"/>
        </w:r>
        <w:r>
          <w:t>21</w:t>
        </w:r>
        <w:r>
          <w:fldChar w:fldCharType="end"/>
        </w:r>
      </w:hyperlink>
    </w:p>
    <w:p>
      <w:pPr>
        <w:pStyle w:val="TOC2"/>
        <w:tabs>
          <w:tab w:val="right" w:leader="dot" w:pos="8306"/>
        </w:tabs>
      </w:pPr>
      <w:hyperlink w:anchor="_Toc3731" w:history="1">
        <w:r>
          <w:rPr>
            <w:rFonts w:ascii="仿宋" w:eastAsia="仿宋" w:hAnsi="仿宋" w:cs="仿宋" w:hint="eastAsia"/>
            <w:lang w:eastAsia="zh-CN"/>
          </w:rPr>
          <w:t>(二)、招投标初步方案</w:t>
        </w:r>
        <w:r>
          <w:tab/>
        </w:r>
        <w:r>
          <w:fldChar w:fldCharType="begin"/>
        </w:r>
        <w:r>
          <w:instrText xml:space="preserve"> PAGEREF _Toc3731 \h </w:instrText>
        </w:r>
        <w:r>
          <w:fldChar w:fldCharType="separate"/>
        </w:r>
        <w:r>
          <w:t>23</w:t>
        </w:r>
        <w:r>
          <w:fldChar w:fldCharType="end"/>
        </w:r>
      </w:hyperlink>
    </w:p>
    <w:p>
      <w:pPr>
        <w:pStyle w:val="TOC2"/>
        <w:tabs>
          <w:tab w:val="right" w:leader="dot" w:pos="8306"/>
        </w:tabs>
      </w:pPr>
      <w:hyperlink w:anchor="_Toc31672" w:history="1">
        <w:r>
          <w:rPr>
            <w:rFonts w:ascii="仿宋" w:eastAsia="仿宋" w:hAnsi="仿宋" w:cs="仿宋" w:hint="eastAsia"/>
            <w:lang w:eastAsia="zh-CN"/>
          </w:rPr>
          <w:t>(三)、工程评标</w:t>
        </w:r>
        <w:r>
          <w:tab/>
        </w:r>
        <w:r>
          <w:fldChar w:fldCharType="begin"/>
        </w:r>
        <w:r>
          <w:instrText xml:space="preserve"> PAGEREF _Toc31672 \h </w:instrText>
        </w:r>
        <w:r>
          <w:fldChar w:fldCharType="separate"/>
        </w:r>
        <w:r>
          <w:t>24</w:t>
        </w:r>
        <w:r>
          <w:fldChar w:fldCharType="end"/>
        </w:r>
      </w:hyperlink>
    </w:p>
    <w:p>
      <w:pPr>
        <w:pStyle w:val="TOC2"/>
        <w:tabs>
          <w:tab w:val="right" w:leader="dot" w:pos="8306"/>
        </w:tabs>
      </w:pPr>
      <w:hyperlink w:anchor="_Toc31341" w:history="1">
        <w:r>
          <w:rPr>
            <w:rFonts w:ascii="仿宋" w:eastAsia="仿宋" w:hAnsi="仿宋" w:cs="仿宋" w:hint="eastAsia"/>
            <w:lang w:eastAsia="zh-CN"/>
          </w:rPr>
          <w:t>(四)、项目组织机构与人力资源配置</w:t>
        </w:r>
        <w:r>
          <w:tab/>
        </w:r>
        <w:r>
          <w:fldChar w:fldCharType="begin"/>
        </w:r>
        <w:r>
          <w:instrText xml:space="preserve"> PAGEREF _Toc31341 \h </w:instrText>
        </w:r>
        <w:r>
          <w:fldChar w:fldCharType="separate"/>
        </w:r>
        <w:r>
          <w:t>25</w:t>
        </w:r>
        <w:r>
          <w:fldChar w:fldCharType="end"/>
        </w:r>
      </w:hyperlink>
    </w:p>
    <w:p>
      <w:pPr>
        <w:pStyle w:val="TOC1"/>
        <w:tabs>
          <w:tab w:val="right" w:leader="dot" w:pos="8306"/>
        </w:tabs>
      </w:pPr>
      <w:hyperlink w:anchor="_Toc652" w:history="1">
        <w:r>
          <w:rPr>
            <w:rFonts w:ascii="仿宋" w:eastAsia="仿宋" w:hAnsi="仿宋" w:cs="仿宋" w:hint="eastAsia"/>
            <w:lang w:eastAsia="zh-CN"/>
          </w:rPr>
          <w:t>八、投资估算</w:t>
        </w:r>
        <w:r>
          <w:tab/>
        </w:r>
        <w:r>
          <w:fldChar w:fldCharType="begin"/>
        </w:r>
        <w:r>
          <w:instrText xml:space="preserve"> PAGEREF _Toc652 \h </w:instrText>
        </w:r>
        <w:r>
          <w:fldChar w:fldCharType="separate"/>
        </w:r>
        <w:r>
          <w:t>27</w:t>
        </w:r>
        <w:r>
          <w:fldChar w:fldCharType="end"/>
        </w:r>
      </w:hyperlink>
    </w:p>
    <w:p>
      <w:pPr>
        <w:pStyle w:val="TOC2"/>
        <w:tabs>
          <w:tab w:val="right" w:leader="dot" w:pos="8306"/>
        </w:tabs>
      </w:pPr>
      <w:hyperlink w:anchor="_Toc6501" w:history="1">
        <w:r>
          <w:rPr>
            <w:rFonts w:ascii="仿宋" w:eastAsia="仿宋" w:hAnsi="仿宋" w:cs="仿宋" w:hint="eastAsia"/>
            <w:lang w:eastAsia="zh-CN"/>
          </w:rPr>
          <w:t>(一)、投资估算的依据和说明</w:t>
        </w:r>
        <w:r>
          <w:tab/>
        </w:r>
        <w:r>
          <w:fldChar w:fldCharType="begin"/>
        </w:r>
        <w:r>
          <w:instrText xml:space="preserve"> PAGEREF _Toc6501 \h </w:instrText>
        </w:r>
        <w:r>
          <w:fldChar w:fldCharType="separate"/>
        </w:r>
        <w:r>
          <w:t>27</w:t>
        </w:r>
        <w:r>
          <w:fldChar w:fldCharType="end"/>
        </w:r>
      </w:hyperlink>
    </w:p>
    <w:p>
      <w:pPr>
        <w:pStyle w:val="TOC2"/>
        <w:tabs>
          <w:tab w:val="right" w:leader="dot" w:pos="8306"/>
        </w:tabs>
      </w:pPr>
      <w:hyperlink w:anchor="_Toc21355" w:history="1">
        <w:r>
          <w:rPr>
            <w:rFonts w:ascii="仿宋" w:eastAsia="仿宋" w:hAnsi="仿宋" w:cs="仿宋" w:hint="eastAsia"/>
            <w:lang w:eastAsia="zh-CN"/>
          </w:rPr>
          <w:t>(二)、建设投资估算</w:t>
        </w:r>
        <w:r>
          <w:tab/>
        </w:r>
        <w:r>
          <w:fldChar w:fldCharType="begin"/>
        </w:r>
        <w:r>
          <w:instrText xml:space="preserve"> PAGEREF _Toc21355 \h </w:instrText>
        </w:r>
        <w:r>
          <w:fldChar w:fldCharType="separate"/>
        </w:r>
        <w:r>
          <w:t>28</w:t>
        </w:r>
        <w:r>
          <w:fldChar w:fldCharType="end"/>
        </w:r>
      </w:hyperlink>
    </w:p>
    <w:p>
      <w:pPr>
        <w:pStyle w:val="TOC2"/>
        <w:tabs>
          <w:tab w:val="right" w:leader="dot" w:pos="8306"/>
        </w:tabs>
      </w:pPr>
      <w:hyperlink w:anchor="_Toc17689" w:history="1">
        <w:r>
          <w:rPr>
            <w:rFonts w:ascii="仿宋" w:eastAsia="仿宋" w:hAnsi="仿宋" w:cs="仿宋" w:hint="eastAsia"/>
            <w:lang w:eastAsia="zh-CN"/>
          </w:rPr>
          <w:t>(三)、建设期利息</w:t>
        </w:r>
        <w:r>
          <w:tab/>
        </w:r>
        <w:r>
          <w:fldChar w:fldCharType="begin"/>
        </w:r>
        <w:r>
          <w:instrText xml:space="preserve"> PAGEREF _Toc17689 \h </w:instrText>
        </w:r>
        <w:r>
          <w:fldChar w:fldCharType="separate"/>
        </w:r>
        <w:r>
          <w:t>31</w:t>
        </w:r>
        <w:r>
          <w:fldChar w:fldCharType="end"/>
        </w:r>
      </w:hyperlink>
    </w:p>
    <w:p>
      <w:pPr>
        <w:pStyle w:val="TOC2"/>
        <w:tabs>
          <w:tab w:val="right" w:leader="dot" w:pos="8306"/>
        </w:tabs>
      </w:pPr>
      <w:hyperlink w:anchor="_Toc32383" w:history="1">
        <w:r>
          <w:rPr>
            <w:rFonts w:ascii="仿宋" w:eastAsia="仿宋" w:hAnsi="仿宋" w:cs="仿宋" w:hint="eastAsia"/>
            <w:lang w:eastAsia="zh-CN"/>
          </w:rPr>
          <w:t>(四)、流动资金</w:t>
        </w:r>
        <w:r>
          <w:tab/>
        </w:r>
        <w:r>
          <w:fldChar w:fldCharType="begin"/>
        </w:r>
        <w:r>
          <w:instrText xml:space="preserve"> PAGEREF _Toc32383 \h </w:instrText>
        </w:r>
        <w:r>
          <w:fldChar w:fldCharType="separate"/>
        </w:r>
        <w:r>
          <w:t>31</w:t>
        </w:r>
        <w:r>
          <w:fldChar w:fldCharType="end"/>
        </w:r>
      </w:hyperlink>
    </w:p>
    <w:p>
      <w:pPr>
        <w:pStyle w:val="TOC2"/>
        <w:tabs>
          <w:tab w:val="right" w:leader="dot" w:pos="8306"/>
        </w:tabs>
      </w:pPr>
      <w:hyperlink w:anchor="_Toc7660" w:history="1">
        <w:r>
          <w:rPr>
            <w:rFonts w:ascii="仿宋" w:eastAsia="仿宋" w:hAnsi="仿宋" w:cs="仿宋" w:hint="eastAsia"/>
            <w:lang w:eastAsia="zh-CN"/>
          </w:rPr>
          <w:t>(五)、总投资</w:t>
        </w:r>
        <w:r>
          <w:tab/>
        </w:r>
        <w:r>
          <w:fldChar w:fldCharType="begin"/>
        </w:r>
        <w:r>
          <w:instrText xml:space="preserve"> PAGEREF _Toc7660 \h </w:instrText>
        </w:r>
        <w:r>
          <w:fldChar w:fldCharType="separate"/>
        </w:r>
        <w:r>
          <w:t>32</w:t>
        </w:r>
        <w:r>
          <w:fldChar w:fldCharType="end"/>
        </w:r>
      </w:hyperlink>
    </w:p>
    <w:p>
      <w:pPr>
        <w:pStyle w:val="TOC2"/>
        <w:tabs>
          <w:tab w:val="right" w:leader="dot" w:pos="8306"/>
        </w:tabs>
      </w:pPr>
      <w:hyperlink w:anchor="_Toc14333" w:history="1">
        <w:r>
          <w:rPr>
            <w:rFonts w:ascii="仿宋" w:eastAsia="仿宋" w:hAnsi="仿宋" w:cs="仿宋" w:hint="eastAsia"/>
            <w:lang w:eastAsia="zh-CN"/>
          </w:rPr>
          <w:t>(六)、资金筹措与投资计划</w:t>
        </w:r>
        <w:r>
          <w:tab/>
        </w:r>
        <w:r>
          <w:fldChar w:fldCharType="begin"/>
        </w:r>
        <w:r>
          <w:instrText xml:space="preserve"> PAGEREF _Toc14333 \h </w:instrText>
        </w:r>
        <w:r>
          <w:fldChar w:fldCharType="separate"/>
        </w:r>
        <w:r>
          <w:t>32</w:t>
        </w:r>
        <w:r>
          <w:fldChar w:fldCharType="end"/>
        </w:r>
      </w:hyperlink>
    </w:p>
    <w:p>
      <w:pPr>
        <w:pStyle w:val="TOC1"/>
        <w:tabs>
          <w:tab w:val="right" w:leader="dot" w:pos="8306"/>
        </w:tabs>
      </w:pPr>
      <w:hyperlink w:anchor="_Toc12078" w:history="1">
        <w:r>
          <w:rPr>
            <w:rFonts w:ascii="仿宋" w:eastAsia="仿宋" w:hAnsi="仿宋" w:cs="仿宋" w:hint="eastAsia"/>
            <w:lang w:eastAsia="zh-CN"/>
          </w:rPr>
          <w:t>九、组织机构及人力资源</w:t>
        </w:r>
        <w:r>
          <w:tab/>
        </w:r>
        <w:r>
          <w:fldChar w:fldCharType="begin"/>
        </w:r>
        <w:r>
          <w:instrText xml:space="preserve"> PAGEREF _Toc12078 \h </w:instrText>
        </w:r>
        <w:r>
          <w:fldChar w:fldCharType="separate"/>
        </w:r>
        <w:r>
          <w:t>32</w:t>
        </w:r>
        <w:r>
          <w:fldChar w:fldCharType="end"/>
        </w:r>
      </w:hyperlink>
    </w:p>
    <w:p>
      <w:pPr>
        <w:pStyle w:val="TOC2"/>
        <w:tabs>
          <w:tab w:val="right" w:leader="dot" w:pos="8306"/>
        </w:tabs>
      </w:pPr>
      <w:hyperlink w:anchor="_Toc11802" w:history="1">
        <w:r>
          <w:rPr>
            <w:rFonts w:ascii="仿宋" w:eastAsia="仿宋" w:hAnsi="仿宋" w:cs="仿宋" w:hint="eastAsia"/>
            <w:lang w:eastAsia="zh-CN"/>
          </w:rPr>
          <w:t>(一)、人力资源配置</w:t>
        </w:r>
        <w:r>
          <w:tab/>
        </w:r>
        <w:r>
          <w:fldChar w:fldCharType="begin"/>
        </w:r>
        <w:r>
          <w:instrText xml:space="preserve"> PAGEREF _Toc11802 \h </w:instrText>
        </w:r>
        <w:r>
          <w:fldChar w:fldCharType="separate"/>
        </w:r>
        <w:r>
          <w:t>32</w:t>
        </w:r>
        <w:r>
          <w:fldChar w:fldCharType="end"/>
        </w:r>
      </w:hyperlink>
    </w:p>
    <w:p>
      <w:pPr>
        <w:pStyle w:val="TOC2"/>
        <w:tabs>
          <w:tab w:val="right" w:leader="dot" w:pos="8306"/>
        </w:tabs>
      </w:pPr>
      <w:hyperlink w:anchor="_Toc9671" w:history="1">
        <w:r>
          <w:rPr>
            <w:rFonts w:ascii="仿宋" w:eastAsia="仿宋" w:hAnsi="仿宋" w:cs="仿宋" w:hint="eastAsia"/>
            <w:lang w:eastAsia="zh-CN"/>
          </w:rPr>
          <w:t>(二)、员工技能培训</w:t>
        </w:r>
        <w:r>
          <w:tab/>
        </w:r>
        <w:r>
          <w:fldChar w:fldCharType="begin"/>
        </w:r>
        <w:r>
          <w:instrText xml:space="preserve"> PAGEREF _Toc9671 \h </w:instrText>
        </w:r>
        <w:r>
          <w:fldChar w:fldCharType="separate"/>
        </w:r>
        <w:r>
          <w:t>33</w:t>
        </w:r>
        <w:r>
          <w:fldChar w:fldCharType="end"/>
        </w:r>
      </w:hyperlink>
    </w:p>
    <w:p>
      <w:pPr>
        <w:pStyle w:val="TOC1"/>
        <w:tabs>
          <w:tab w:val="right" w:leader="dot" w:pos="8306"/>
        </w:tabs>
      </w:pPr>
      <w:hyperlink w:anchor="_Toc15262" w:history="1">
        <w:r>
          <w:rPr>
            <w:rFonts w:ascii="仿宋" w:eastAsia="仿宋" w:hAnsi="仿宋" w:cs="仿宋" w:hint="eastAsia"/>
            <w:lang w:eastAsia="zh-CN"/>
          </w:rPr>
          <w:t>十、环境可持续性管理</w:t>
        </w:r>
        <w:r>
          <w:tab/>
        </w:r>
        <w:r>
          <w:fldChar w:fldCharType="begin"/>
        </w:r>
        <w:r>
          <w:instrText xml:space="preserve"> PAGEREF _Toc15262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53" w:history="1">
        <w:r>
          <w:rPr>
            <w:rFonts w:ascii="仿宋" w:eastAsia="仿宋" w:hAnsi="仿宋" w:cs="仿宋" w:hint="eastAsia"/>
            <w:lang w:eastAsia="zh-CN"/>
          </w:rPr>
          <w:t>(一)、环境友好型生产策略</w:t>
        </w:r>
        <w:r>
          <w:tab/>
        </w:r>
        <w:r>
          <w:fldChar w:fldCharType="begin"/>
        </w:r>
        <w:r>
          <w:instrText xml:space="preserve"> PAGEREF _Toc13553 \h </w:instrText>
        </w:r>
        <w:r>
          <w:fldChar w:fldCharType="separate"/>
        </w:r>
        <w:r>
          <w:t>34</w:t>
        </w:r>
        <w:r>
          <w:fldChar w:fldCharType="end"/>
        </w:r>
      </w:hyperlink>
    </w:p>
    <w:p>
      <w:pPr>
        <w:pStyle w:val="TOC2"/>
        <w:tabs>
          <w:tab w:val="right" w:leader="dot" w:pos="8306"/>
        </w:tabs>
      </w:pPr>
      <w:hyperlink w:anchor="_Toc17442" w:history="1">
        <w:r>
          <w:rPr>
            <w:rFonts w:ascii="仿宋" w:eastAsia="仿宋" w:hAnsi="仿宋" w:cs="仿宋" w:hint="eastAsia"/>
            <w:lang w:eastAsia="zh-CN"/>
          </w:rPr>
          <w:t>(二)、绿色供应链管理</w:t>
        </w:r>
        <w:r>
          <w:tab/>
        </w:r>
        <w:r>
          <w:fldChar w:fldCharType="begin"/>
        </w:r>
        <w:r>
          <w:instrText xml:space="preserve"> PAGEREF _Toc17442 \h </w:instrText>
        </w:r>
        <w:r>
          <w:fldChar w:fldCharType="separate"/>
        </w:r>
        <w:r>
          <w:t>35</w:t>
        </w:r>
        <w:r>
          <w:fldChar w:fldCharType="end"/>
        </w:r>
      </w:hyperlink>
    </w:p>
    <w:p>
      <w:pPr>
        <w:pStyle w:val="TOC2"/>
        <w:tabs>
          <w:tab w:val="right" w:leader="dot" w:pos="8306"/>
        </w:tabs>
      </w:pPr>
      <w:hyperlink w:anchor="_Toc25090" w:history="1">
        <w:r>
          <w:rPr>
            <w:rFonts w:ascii="仿宋" w:eastAsia="仿宋" w:hAnsi="仿宋" w:cs="仿宋" w:hint="eastAsia"/>
            <w:lang w:eastAsia="zh-CN"/>
          </w:rPr>
          <w:t>(三)、能源与资源节约计划</w:t>
        </w:r>
        <w:r>
          <w:tab/>
        </w:r>
        <w:r>
          <w:fldChar w:fldCharType="begin"/>
        </w:r>
        <w:r>
          <w:instrText xml:space="preserve"> PAGEREF _Toc25090 \h </w:instrText>
        </w:r>
        <w:r>
          <w:fldChar w:fldCharType="separate"/>
        </w:r>
        <w:r>
          <w:t>36</w:t>
        </w:r>
        <w:r>
          <w:fldChar w:fldCharType="end"/>
        </w:r>
      </w:hyperlink>
    </w:p>
    <w:p>
      <w:pPr>
        <w:pStyle w:val="TOC2"/>
        <w:tabs>
          <w:tab w:val="right" w:leader="dot" w:pos="8306"/>
        </w:tabs>
      </w:pPr>
      <w:hyperlink w:anchor="_Toc12096" w:history="1">
        <w:r>
          <w:rPr>
            <w:rFonts w:ascii="仿宋" w:eastAsia="仿宋" w:hAnsi="仿宋" w:cs="仿宋" w:hint="eastAsia"/>
            <w:lang w:eastAsia="zh-CN"/>
          </w:rPr>
          <w:t>(四)、企业社会责任履行</w:t>
        </w:r>
        <w:r>
          <w:tab/>
        </w:r>
        <w:r>
          <w:fldChar w:fldCharType="begin"/>
        </w:r>
        <w:r>
          <w:instrText xml:space="preserve"> PAGEREF _Toc12096 \h </w:instrText>
        </w:r>
        <w:r>
          <w:fldChar w:fldCharType="separate"/>
        </w:r>
        <w:r>
          <w:t>37</w:t>
        </w:r>
        <w:r>
          <w:fldChar w:fldCharType="end"/>
        </w:r>
      </w:hyperlink>
    </w:p>
    <w:p>
      <w:pPr>
        <w:pStyle w:val="TOC1"/>
        <w:tabs>
          <w:tab w:val="right" w:leader="dot" w:pos="8306"/>
        </w:tabs>
      </w:pPr>
      <w:hyperlink w:anchor="_Toc30554" w:history="1">
        <w:r>
          <w:rPr>
            <w:rFonts w:ascii="仿宋" w:eastAsia="仿宋" w:hAnsi="仿宋" w:cs="仿宋" w:hint="eastAsia"/>
            <w:lang w:eastAsia="zh-CN"/>
          </w:rPr>
          <w:t>十一、应急管理与安全防护</w:t>
        </w:r>
        <w:r>
          <w:tab/>
        </w:r>
        <w:r>
          <w:fldChar w:fldCharType="begin"/>
        </w:r>
        <w:r>
          <w:instrText xml:space="preserve"> PAGEREF _Toc30554 \h </w:instrText>
        </w:r>
        <w:r>
          <w:fldChar w:fldCharType="separate"/>
        </w:r>
        <w:r>
          <w:t>38</w:t>
        </w:r>
        <w:r>
          <w:fldChar w:fldCharType="end"/>
        </w:r>
      </w:hyperlink>
    </w:p>
    <w:p>
      <w:pPr>
        <w:pStyle w:val="TOC2"/>
        <w:tabs>
          <w:tab w:val="right" w:leader="dot" w:pos="8306"/>
        </w:tabs>
      </w:pPr>
      <w:hyperlink w:anchor="_Toc25149" w:history="1">
        <w:r>
          <w:rPr>
            <w:rFonts w:ascii="仿宋" w:eastAsia="仿宋" w:hAnsi="仿宋" w:cs="仿宋" w:hint="eastAsia"/>
            <w:lang w:eastAsia="zh-CN"/>
          </w:rPr>
          <w:t>(一)、应急管理计划</w:t>
        </w:r>
        <w:r>
          <w:tab/>
        </w:r>
        <w:r>
          <w:fldChar w:fldCharType="begin"/>
        </w:r>
        <w:r>
          <w:instrText xml:space="preserve"> PAGEREF _Toc25149 \h </w:instrText>
        </w:r>
        <w:r>
          <w:fldChar w:fldCharType="separate"/>
        </w:r>
        <w:r>
          <w:t>38</w:t>
        </w:r>
        <w:r>
          <w:fldChar w:fldCharType="end"/>
        </w:r>
      </w:hyperlink>
    </w:p>
    <w:p>
      <w:pPr>
        <w:pStyle w:val="TOC2"/>
        <w:tabs>
          <w:tab w:val="right" w:leader="dot" w:pos="8306"/>
        </w:tabs>
      </w:pPr>
      <w:hyperlink w:anchor="_Toc8177" w:history="1">
        <w:r>
          <w:rPr>
            <w:rFonts w:ascii="仿宋" w:eastAsia="仿宋" w:hAnsi="仿宋" w:cs="仿宋" w:hint="eastAsia"/>
            <w:lang w:eastAsia="zh-CN"/>
          </w:rPr>
          <w:t>(二)、安全防护措施</w:t>
        </w:r>
        <w:r>
          <w:tab/>
        </w:r>
        <w:r>
          <w:fldChar w:fldCharType="begin"/>
        </w:r>
        <w:r>
          <w:instrText xml:space="preserve"> PAGEREF _Toc8177 \h </w:instrText>
        </w:r>
        <w:r>
          <w:fldChar w:fldCharType="separate"/>
        </w:r>
        <w:r>
          <w:t>40</w:t>
        </w:r>
        <w:r>
          <w:fldChar w:fldCharType="end"/>
        </w:r>
      </w:hyperlink>
    </w:p>
    <w:p>
      <w:pPr>
        <w:pStyle w:val="TOC2"/>
        <w:tabs>
          <w:tab w:val="right" w:leader="dot" w:pos="8306"/>
        </w:tabs>
      </w:pPr>
      <w:hyperlink w:anchor="_Toc21486" w:history="1">
        <w:r>
          <w:rPr>
            <w:rFonts w:ascii="仿宋" w:eastAsia="仿宋" w:hAnsi="仿宋" w:cs="仿宋" w:hint="eastAsia"/>
            <w:lang w:eastAsia="zh-CN"/>
          </w:rPr>
          <w:t>(三)、危险化学品管理</w:t>
        </w:r>
        <w:r>
          <w:tab/>
        </w:r>
        <w:r>
          <w:fldChar w:fldCharType="begin"/>
        </w:r>
        <w:r>
          <w:instrText xml:space="preserve"> PAGEREF _Toc21486 \h </w:instrText>
        </w:r>
        <w:r>
          <w:fldChar w:fldCharType="separate"/>
        </w:r>
        <w:r>
          <w:t>41</w:t>
        </w:r>
        <w:r>
          <w:fldChar w:fldCharType="end"/>
        </w:r>
      </w:hyperlink>
    </w:p>
    <w:p>
      <w:pPr>
        <w:pStyle w:val="TOC1"/>
        <w:tabs>
          <w:tab w:val="right" w:leader="dot" w:pos="8306"/>
        </w:tabs>
      </w:pPr>
      <w:hyperlink w:anchor="_Toc30744" w:history="1">
        <w:r>
          <w:rPr>
            <w:rFonts w:ascii="仿宋" w:eastAsia="仿宋" w:hAnsi="仿宋" w:cs="仿宋" w:hint="eastAsia"/>
            <w:lang w:eastAsia="zh-CN"/>
          </w:rPr>
          <w:t>十二、项目运营管理</w:t>
        </w:r>
        <w:r>
          <w:tab/>
        </w:r>
        <w:r>
          <w:fldChar w:fldCharType="begin"/>
        </w:r>
        <w:r>
          <w:instrText xml:space="preserve"> PAGEREF _Toc30744 \h </w:instrText>
        </w:r>
        <w:r>
          <w:fldChar w:fldCharType="separate"/>
        </w:r>
        <w:r>
          <w:t>42</w:t>
        </w:r>
        <w:r>
          <w:fldChar w:fldCharType="end"/>
        </w:r>
      </w:hyperlink>
    </w:p>
    <w:p>
      <w:pPr>
        <w:pStyle w:val="TOC2"/>
        <w:tabs>
          <w:tab w:val="right" w:leader="dot" w:pos="8306"/>
        </w:tabs>
      </w:pPr>
      <w:hyperlink w:anchor="_Toc29934" w:history="1">
        <w:r>
          <w:rPr>
            <w:rFonts w:ascii="仿宋" w:eastAsia="仿宋" w:hAnsi="仿宋" w:cs="仿宋" w:hint="eastAsia"/>
            <w:lang w:eastAsia="zh-CN"/>
          </w:rPr>
          <w:t>(一)、项目管理体系建设</w:t>
        </w:r>
        <w:r>
          <w:tab/>
        </w:r>
        <w:r>
          <w:fldChar w:fldCharType="begin"/>
        </w:r>
        <w:r>
          <w:instrText xml:space="preserve"> PAGEREF _Toc29934 \h </w:instrText>
        </w:r>
        <w:r>
          <w:fldChar w:fldCharType="separate"/>
        </w:r>
        <w:r>
          <w:t>42</w:t>
        </w:r>
        <w:r>
          <w:fldChar w:fldCharType="end"/>
        </w:r>
      </w:hyperlink>
    </w:p>
    <w:p>
      <w:pPr>
        <w:pStyle w:val="TOC2"/>
        <w:tabs>
          <w:tab w:val="right" w:leader="dot" w:pos="8306"/>
        </w:tabs>
      </w:pPr>
      <w:hyperlink w:anchor="_Toc1375" w:history="1">
        <w:r>
          <w:rPr>
            <w:rFonts w:ascii="仿宋" w:eastAsia="仿宋" w:hAnsi="仿宋" w:cs="仿宋" w:hint="eastAsia"/>
            <w:lang w:eastAsia="zh-CN"/>
          </w:rPr>
          <w:t>(二)、运营计划</w:t>
        </w:r>
        <w:r>
          <w:tab/>
        </w:r>
        <w:r>
          <w:fldChar w:fldCharType="begin"/>
        </w:r>
        <w:r>
          <w:instrText xml:space="preserve"> PAGEREF _Toc1375 \h </w:instrText>
        </w:r>
        <w:r>
          <w:fldChar w:fldCharType="separate"/>
        </w:r>
        <w:r>
          <w:t>43</w:t>
        </w:r>
        <w:r>
          <w:fldChar w:fldCharType="end"/>
        </w:r>
      </w:hyperlink>
    </w:p>
    <w:p>
      <w:pPr>
        <w:pStyle w:val="TOC2"/>
        <w:tabs>
          <w:tab w:val="right" w:leader="dot" w:pos="8306"/>
        </w:tabs>
      </w:pPr>
      <w:hyperlink w:anchor="_Toc13919" w:history="1">
        <w:r>
          <w:rPr>
            <w:rFonts w:ascii="仿宋" w:eastAsia="仿宋" w:hAnsi="仿宋" w:cs="仿宋" w:hint="eastAsia"/>
            <w:lang w:eastAsia="zh-CN"/>
          </w:rPr>
          <w:t>(三)、运营管理措施</w:t>
        </w:r>
        <w:r>
          <w:tab/>
        </w:r>
        <w:r>
          <w:fldChar w:fldCharType="begin"/>
        </w:r>
        <w:r>
          <w:instrText xml:space="preserve"> PAGEREF _Toc13919 \h </w:instrText>
        </w:r>
        <w:r>
          <w:fldChar w:fldCharType="separate"/>
        </w:r>
        <w:r>
          <w:t>44</w:t>
        </w:r>
        <w:r>
          <w:fldChar w:fldCharType="end"/>
        </w:r>
      </w:hyperlink>
    </w:p>
    <w:p>
      <w:pPr>
        <w:pStyle w:val="TOC2"/>
        <w:tabs>
          <w:tab w:val="right" w:leader="dot" w:pos="8306"/>
        </w:tabs>
      </w:pPr>
      <w:hyperlink w:anchor="_Toc22228" w:history="1">
        <w:r>
          <w:rPr>
            <w:rFonts w:ascii="仿宋" w:eastAsia="仿宋" w:hAnsi="仿宋" w:cs="仿宋" w:hint="eastAsia"/>
            <w:lang w:eastAsia="zh-CN"/>
          </w:rPr>
          <w:t>(四)、项目监测与改进</w:t>
        </w:r>
        <w:r>
          <w:tab/>
        </w:r>
        <w:r>
          <w:fldChar w:fldCharType="begin"/>
        </w:r>
        <w:r>
          <w:instrText xml:space="preserve"> PAGEREF _Toc22228 \h </w:instrText>
        </w:r>
        <w:r>
          <w:fldChar w:fldCharType="separate"/>
        </w:r>
        <w:r>
          <w:t>45</w:t>
        </w:r>
        <w:r>
          <w:fldChar w:fldCharType="end"/>
        </w:r>
      </w:hyperlink>
    </w:p>
    <w:p>
      <w:pPr>
        <w:pStyle w:val="TOC1"/>
        <w:tabs>
          <w:tab w:val="right" w:leader="dot" w:pos="8306"/>
        </w:tabs>
      </w:pPr>
      <w:hyperlink w:anchor="_Toc3014" w:history="1">
        <w:r>
          <w:rPr>
            <w:rFonts w:ascii="仿宋" w:eastAsia="仿宋" w:hAnsi="仿宋" w:cs="仿宋" w:hint="eastAsia"/>
            <w:lang w:eastAsia="zh-CN"/>
          </w:rPr>
          <w:t>十三、法律法规及环境影响评价</w:t>
        </w:r>
        <w:r>
          <w:tab/>
        </w:r>
        <w:r>
          <w:fldChar w:fldCharType="begin"/>
        </w:r>
        <w:r>
          <w:instrText xml:space="preserve"> PAGEREF _Toc3014 \h </w:instrText>
        </w:r>
        <w:r>
          <w:fldChar w:fldCharType="separate"/>
        </w:r>
        <w:r>
          <w:t>47</w:t>
        </w:r>
        <w:r>
          <w:fldChar w:fldCharType="end"/>
        </w:r>
      </w:hyperlink>
    </w:p>
    <w:p>
      <w:pPr>
        <w:pStyle w:val="TOC2"/>
        <w:tabs>
          <w:tab w:val="right" w:leader="dot" w:pos="8306"/>
        </w:tabs>
      </w:pPr>
      <w:hyperlink w:anchor="_Toc22505" w:history="1">
        <w:r>
          <w:rPr>
            <w:rFonts w:ascii="仿宋" w:eastAsia="仿宋" w:hAnsi="仿宋" w:cs="仿宋" w:hint="eastAsia"/>
            <w:lang w:eastAsia="zh-CN"/>
          </w:rPr>
          <w:t>(一)、法律法规的遵守</w:t>
        </w:r>
        <w:r>
          <w:tab/>
        </w:r>
        <w:r>
          <w:fldChar w:fldCharType="begin"/>
        </w:r>
        <w:r>
          <w:instrText xml:space="preserve"> PAGEREF _Toc22505 \h </w:instrText>
        </w:r>
        <w:r>
          <w:fldChar w:fldCharType="separate"/>
        </w:r>
        <w:r>
          <w:t>47</w:t>
        </w:r>
        <w:r>
          <w:fldChar w:fldCharType="end"/>
        </w:r>
      </w:hyperlink>
    </w:p>
    <w:p>
      <w:pPr>
        <w:pStyle w:val="TOC2"/>
        <w:tabs>
          <w:tab w:val="right" w:leader="dot" w:pos="8306"/>
        </w:tabs>
      </w:pPr>
      <w:hyperlink w:anchor="_Toc26827" w:history="1">
        <w:r>
          <w:rPr>
            <w:rFonts w:ascii="仿宋" w:eastAsia="仿宋" w:hAnsi="仿宋" w:cs="仿宋" w:hint="eastAsia"/>
            <w:lang w:eastAsia="zh-CN"/>
          </w:rPr>
          <w:t>(二)、环境影响评价</w:t>
        </w:r>
        <w:r>
          <w:tab/>
        </w:r>
        <w:r>
          <w:fldChar w:fldCharType="begin"/>
        </w:r>
        <w:r>
          <w:instrText xml:space="preserve"> PAGEREF _Toc26827 \h </w:instrText>
        </w:r>
        <w:r>
          <w:fldChar w:fldCharType="separate"/>
        </w:r>
        <w:r>
          <w:t>48</w:t>
        </w:r>
        <w:r>
          <w:fldChar w:fldCharType="end"/>
        </w:r>
      </w:hyperlink>
    </w:p>
    <w:p>
      <w:pPr>
        <w:pStyle w:val="TOC2"/>
        <w:tabs>
          <w:tab w:val="right" w:leader="dot" w:pos="8306"/>
        </w:tabs>
      </w:pPr>
      <w:hyperlink w:anchor="_Toc29626" w:history="1">
        <w:r>
          <w:rPr>
            <w:rFonts w:ascii="仿宋" w:eastAsia="仿宋" w:hAnsi="仿宋" w:cs="仿宋" w:hint="eastAsia"/>
            <w:lang w:eastAsia="zh-CN"/>
          </w:rPr>
          <w:t>(三)、环保手续办理</w:t>
        </w:r>
        <w:r>
          <w:tab/>
        </w:r>
        <w:r>
          <w:fldChar w:fldCharType="begin"/>
        </w:r>
        <w:r>
          <w:instrText xml:space="preserve"> PAGEREF _Toc29626 \h </w:instrText>
        </w:r>
        <w:r>
          <w:fldChar w:fldCharType="separate"/>
        </w:r>
        <w:r>
          <w:t>49</w:t>
        </w:r>
        <w:r>
          <w:fldChar w:fldCharType="end"/>
        </w:r>
      </w:hyperlink>
    </w:p>
    <w:p>
      <w:pPr>
        <w:pStyle w:val="TOC1"/>
        <w:tabs>
          <w:tab w:val="right" w:leader="dot" w:pos="8306"/>
        </w:tabs>
      </w:pPr>
      <w:hyperlink w:anchor="_Toc473" w:history="1">
        <w:r>
          <w:rPr>
            <w:rFonts w:ascii="仿宋" w:eastAsia="仿宋" w:hAnsi="仿宋" w:cs="仿宋" w:hint="eastAsia"/>
            <w:lang w:eastAsia="zh-CN"/>
          </w:rPr>
          <w:t>十四、信息化建设</w:t>
        </w:r>
        <w:r>
          <w:tab/>
        </w:r>
        <w:r>
          <w:fldChar w:fldCharType="begin"/>
        </w:r>
        <w:r>
          <w:instrText xml:space="preserve"> PAGEREF _Toc473 \h </w:instrText>
        </w:r>
        <w:r>
          <w:fldChar w:fldCharType="separate"/>
        </w:r>
        <w:r>
          <w:t>50</w:t>
        </w:r>
        <w:r>
          <w:fldChar w:fldCharType="end"/>
        </w:r>
      </w:hyperlink>
    </w:p>
    <w:p>
      <w:pPr>
        <w:pStyle w:val="TOC2"/>
        <w:tabs>
          <w:tab w:val="right" w:leader="dot" w:pos="8306"/>
        </w:tabs>
      </w:pPr>
      <w:hyperlink w:anchor="_Toc21412" w:history="1">
        <w:r>
          <w:rPr>
            <w:rFonts w:ascii="仿宋" w:eastAsia="仿宋" w:hAnsi="仿宋" w:cs="仿宋" w:hint="eastAsia"/>
            <w:lang w:eastAsia="zh-CN"/>
          </w:rPr>
          <w:t>(一)、信息化规划</w:t>
        </w:r>
        <w:r>
          <w:tab/>
        </w:r>
        <w:r>
          <w:fldChar w:fldCharType="begin"/>
        </w:r>
        <w:r>
          <w:instrText xml:space="preserve"> PAGEREF _Toc21412 \h </w:instrText>
        </w:r>
        <w:r>
          <w:fldChar w:fldCharType="separate"/>
        </w:r>
        <w:r>
          <w:t>50</w:t>
        </w:r>
        <w:r>
          <w:fldChar w:fldCharType="end"/>
        </w:r>
      </w:hyperlink>
    </w:p>
    <w:p>
      <w:pPr>
        <w:pStyle w:val="TOC2"/>
        <w:tabs>
          <w:tab w:val="right" w:leader="dot" w:pos="8306"/>
        </w:tabs>
      </w:pPr>
      <w:hyperlink w:anchor="_Toc3837" w:history="1">
        <w:r>
          <w:rPr>
            <w:rFonts w:ascii="仿宋" w:eastAsia="仿宋" w:hAnsi="仿宋" w:cs="仿宋" w:hint="eastAsia"/>
            <w:lang w:eastAsia="zh-CN"/>
          </w:rPr>
          <w:t>(二)、信息系统建设</w:t>
        </w:r>
        <w:r>
          <w:tab/>
        </w:r>
        <w:r>
          <w:fldChar w:fldCharType="begin"/>
        </w:r>
        <w:r>
          <w:instrText xml:space="preserve"> PAGEREF _Toc3837 \h </w:instrText>
        </w:r>
        <w:r>
          <w:fldChar w:fldCharType="separate"/>
        </w:r>
        <w:r>
          <w:t>51</w:t>
        </w:r>
        <w:r>
          <w:fldChar w:fldCharType="end"/>
        </w:r>
      </w:hyperlink>
    </w:p>
    <w:p>
      <w:pPr>
        <w:pStyle w:val="TOC2"/>
        <w:tabs>
          <w:tab w:val="right" w:leader="dot" w:pos="8306"/>
        </w:tabs>
      </w:pPr>
      <w:hyperlink w:anchor="_Toc6966" w:history="1">
        <w:r>
          <w:rPr>
            <w:rFonts w:ascii="仿宋" w:eastAsia="仿宋" w:hAnsi="仿宋" w:cs="仿宋" w:hint="eastAsia"/>
            <w:lang w:eastAsia="zh-CN"/>
          </w:rPr>
          <w:t>(三)、数据保护与隐私保护</w:t>
        </w:r>
        <w:r>
          <w:tab/>
        </w:r>
        <w:r>
          <w:fldChar w:fldCharType="begin"/>
        </w:r>
        <w:r>
          <w:instrText xml:space="preserve"> PAGEREF _Toc6966 \h </w:instrText>
        </w:r>
        <w:r>
          <w:fldChar w:fldCharType="separate"/>
        </w:r>
        <w:r>
          <w:t>52</w:t>
        </w:r>
        <w:r>
          <w:fldChar w:fldCharType="end"/>
        </w:r>
      </w:hyperlink>
    </w:p>
    <w:p>
      <w:pPr>
        <w:pStyle w:val="TOC1"/>
        <w:tabs>
          <w:tab w:val="right" w:leader="dot" w:pos="8306"/>
        </w:tabs>
      </w:pPr>
      <w:hyperlink w:anchor="_Toc2672" w:history="1">
        <w:r>
          <w:rPr>
            <w:rFonts w:ascii="仿宋" w:eastAsia="仿宋" w:hAnsi="仿宋" w:cs="仿宋" w:hint="eastAsia"/>
            <w:lang w:eastAsia="zh-CN"/>
          </w:rPr>
          <w:t>十五、社会责任与可持续发展</w:t>
        </w:r>
        <w:r>
          <w:tab/>
        </w:r>
        <w:r>
          <w:fldChar w:fldCharType="begin"/>
        </w:r>
        <w:r>
          <w:instrText xml:space="preserve"> PAGEREF _Toc2672 \h </w:instrText>
        </w:r>
        <w:r>
          <w:fldChar w:fldCharType="separate"/>
        </w:r>
        <w:r>
          <w:t>53</w:t>
        </w:r>
        <w:r>
          <w:fldChar w:fldCharType="end"/>
        </w:r>
      </w:hyperlink>
    </w:p>
    <w:p>
      <w:pPr>
        <w:pStyle w:val="TOC2"/>
        <w:tabs>
          <w:tab w:val="right" w:leader="dot" w:pos="8306"/>
        </w:tabs>
      </w:pPr>
      <w:hyperlink w:anchor="_Toc21766" w:history="1">
        <w:r>
          <w:rPr>
            <w:rFonts w:ascii="仿宋" w:eastAsia="仿宋" w:hAnsi="仿宋" w:cs="仿宋" w:hint="eastAsia"/>
            <w:lang w:eastAsia="zh-CN"/>
          </w:rPr>
          <w:t>(一)、社会责任理念</w:t>
        </w:r>
        <w:r>
          <w:tab/>
        </w:r>
        <w:r>
          <w:fldChar w:fldCharType="begin"/>
        </w:r>
        <w:r>
          <w:instrText xml:space="preserve"> PAGEREF _Toc21766 \h </w:instrText>
        </w:r>
        <w:r>
          <w:fldChar w:fldCharType="separate"/>
        </w:r>
        <w:r>
          <w:t>53</w:t>
        </w:r>
        <w:r>
          <w:fldChar w:fldCharType="end"/>
        </w:r>
      </w:hyperlink>
    </w:p>
    <w:p>
      <w:pPr>
        <w:pStyle w:val="TOC2"/>
        <w:tabs>
          <w:tab w:val="right" w:leader="dot" w:pos="8306"/>
        </w:tabs>
      </w:pPr>
      <w:hyperlink w:anchor="_Toc28842" w:history="1">
        <w:r>
          <w:rPr>
            <w:rFonts w:ascii="仿宋" w:eastAsia="仿宋" w:hAnsi="仿宋" w:cs="仿宋" w:hint="eastAsia"/>
            <w:lang w:eastAsia="zh-CN"/>
          </w:rPr>
          <w:t>(二)、可持续发展策略</w:t>
        </w:r>
        <w:r>
          <w:tab/>
        </w:r>
        <w:r>
          <w:fldChar w:fldCharType="begin"/>
        </w:r>
        <w:r>
          <w:instrText xml:space="preserve"> PAGEREF _Toc28842 \h </w:instrText>
        </w:r>
        <w:r>
          <w:fldChar w:fldCharType="separate"/>
        </w:r>
        <w:r>
          <w:t>54</w:t>
        </w:r>
        <w:r>
          <w:fldChar w:fldCharType="end"/>
        </w:r>
      </w:hyperlink>
    </w:p>
    <w:p>
      <w:pPr>
        <w:pStyle w:val="TOC2"/>
        <w:tabs>
          <w:tab w:val="right" w:leader="dot" w:pos="8306"/>
        </w:tabs>
      </w:pPr>
      <w:hyperlink w:anchor="_Toc7931" w:history="1">
        <w:r>
          <w:rPr>
            <w:rFonts w:ascii="仿宋" w:eastAsia="仿宋" w:hAnsi="仿宋" w:cs="仿宋" w:hint="eastAsia"/>
            <w:lang w:eastAsia="zh-CN"/>
          </w:rPr>
          <w:t>(三)、社会责任实施方案</w:t>
        </w:r>
        <w:r>
          <w:tab/>
        </w:r>
        <w:r>
          <w:fldChar w:fldCharType="begin"/>
        </w:r>
        <w:r>
          <w:instrText xml:space="preserve"> PAGEREF _Toc7931 \h </w:instrText>
        </w:r>
        <w:r>
          <w:fldChar w:fldCharType="separate"/>
        </w:r>
        <w:r>
          <w:t>55</w:t>
        </w:r>
        <w:r>
          <w:fldChar w:fldCharType="end"/>
        </w:r>
      </w:hyperlink>
    </w:p>
    <w:p>
      <w:pPr>
        <w:pStyle w:val="TOC2"/>
        <w:tabs>
          <w:tab w:val="right" w:leader="dot" w:pos="8306"/>
        </w:tabs>
      </w:pPr>
      <w:hyperlink w:anchor="_Toc30205" w:history="1">
        <w:r>
          <w:rPr>
            <w:rFonts w:ascii="仿宋" w:eastAsia="仿宋" w:hAnsi="仿宋" w:cs="仿宋" w:hint="eastAsia"/>
            <w:lang w:eastAsia="zh-CN"/>
          </w:rPr>
          <w:t>(四)、社会影响评估</w:t>
        </w:r>
        <w:r>
          <w:tab/>
        </w:r>
        <w:r>
          <w:fldChar w:fldCharType="begin"/>
        </w:r>
        <w:r>
          <w:instrText xml:space="preserve"> PAGEREF _Toc30205 \h </w:instrText>
        </w:r>
        <w:r>
          <w:fldChar w:fldCharType="separate"/>
        </w:r>
        <w:r>
          <w:t>57</w:t>
        </w:r>
        <w:r>
          <w:fldChar w:fldCharType="end"/>
        </w:r>
      </w:hyperlink>
    </w:p>
    <w:p>
      <w:pPr>
        <w:pStyle w:val="TOC2"/>
        <w:tabs>
          <w:tab w:val="right" w:leader="dot" w:pos="8306"/>
        </w:tabs>
      </w:pPr>
      <w:hyperlink w:anchor="_Toc23043" w:history="1">
        <w:r>
          <w:rPr>
            <w:rFonts w:ascii="仿宋" w:eastAsia="仿宋" w:hAnsi="仿宋" w:cs="仿宋" w:hint="eastAsia"/>
            <w:lang w:eastAsia="zh-CN"/>
          </w:rPr>
          <w:t>(五)、环保与绿色发展</w:t>
        </w:r>
        <w:r>
          <w:tab/>
        </w:r>
        <w:r>
          <w:fldChar w:fldCharType="begin"/>
        </w:r>
        <w:r>
          <w:instrText xml:space="preserve"> PAGEREF _Toc23043 \h </w:instrText>
        </w:r>
        <w:r>
          <w:fldChar w:fldCharType="separate"/>
        </w:r>
        <w:r>
          <w:t>58</w:t>
        </w:r>
        <w:r>
          <w:fldChar w:fldCharType="end"/>
        </w:r>
      </w:hyperlink>
    </w:p>
    <w:p>
      <w:pPr>
        <w:pStyle w:val="TOC2"/>
        <w:tabs>
          <w:tab w:val="right" w:leader="dot" w:pos="8306"/>
        </w:tabs>
      </w:pPr>
      <w:hyperlink w:anchor="_Toc1537" w:history="1">
        <w:r>
          <w:rPr>
            <w:rFonts w:ascii="仿宋" w:eastAsia="仿宋" w:hAnsi="仿宋" w:cs="仿宋" w:hint="eastAsia"/>
            <w:lang w:eastAsia="zh-CN"/>
          </w:rPr>
          <w:t>(六)、社会责任履行</w:t>
        </w:r>
        <w:r>
          <w:tab/>
        </w:r>
        <w:r>
          <w:fldChar w:fldCharType="begin"/>
        </w:r>
        <w:r>
          <w:instrText xml:space="preserve"> PAGEREF _Toc1537 \h </w:instrText>
        </w:r>
        <w:r>
          <w:fldChar w:fldCharType="separate"/>
        </w:r>
        <w:r>
          <w:t>59</w:t>
        </w:r>
        <w:r>
          <w:fldChar w:fldCharType="end"/>
        </w:r>
      </w:hyperlink>
    </w:p>
    <w:p>
      <w:pPr>
        <w:pStyle w:val="TOC2"/>
        <w:tabs>
          <w:tab w:val="right" w:leader="dot" w:pos="8306"/>
        </w:tabs>
      </w:pPr>
      <w:hyperlink w:anchor="_Toc74" w:history="1">
        <w:r>
          <w:rPr>
            <w:rFonts w:ascii="仿宋" w:eastAsia="仿宋" w:hAnsi="仿宋" w:cs="仿宋" w:hint="eastAsia"/>
            <w:lang w:eastAsia="zh-CN"/>
          </w:rPr>
          <w:t>(七)、可持续供应链管理</w:t>
        </w:r>
        <w:r>
          <w:tab/>
        </w:r>
        <w:r>
          <w:fldChar w:fldCharType="begin"/>
        </w:r>
        <w:r>
          <w:instrText xml:space="preserve"> PAGEREF _Toc74 \h </w:instrText>
        </w:r>
        <w:r>
          <w:fldChar w:fldCharType="separate"/>
        </w:r>
        <w:r>
          <w:t>60</w:t>
        </w:r>
        <w:r>
          <w:fldChar w:fldCharType="end"/>
        </w:r>
      </w:hyperlink>
    </w:p>
    <w:p>
      <w:pPr>
        <w:pStyle w:val="TOC2"/>
        <w:tabs>
          <w:tab w:val="right" w:leader="dot" w:pos="8306"/>
        </w:tabs>
      </w:pPr>
      <w:hyperlink w:anchor="_Toc17236" w:history="1">
        <w:r>
          <w:rPr>
            <w:rFonts w:ascii="仿宋" w:eastAsia="仿宋" w:hAnsi="仿宋" w:cs="仿宋" w:hint="eastAsia"/>
            <w:lang w:eastAsia="zh-CN"/>
          </w:rPr>
          <w:t>(八)、员工可持续发展计划</w:t>
        </w:r>
        <w:r>
          <w:tab/>
        </w:r>
        <w:r>
          <w:fldChar w:fldCharType="begin"/>
        </w:r>
        <w:r>
          <w:instrText xml:space="preserve"> PAGEREF _Toc17236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液压泵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2409"/>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9276"/>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液压泵项目总用地面积为XX平方米，相当于XX亩，按照规划，整个场区总建筑面积预计为XX平方米。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31025"/>
      <w:r>
        <w:rPr>
          <w:rFonts w:ascii="仿宋" w:eastAsia="仿宋" w:hAnsi="仿宋" w:cs="仿宋" w:hint="eastAsia"/>
          <w:sz w:val="28"/>
          <w:lang w:eastAsia="zh-CN"/>
        </w:rPr>
        <w:t>(二)、液压泵产品规划方案及生产纲领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泵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30502"/>
      <w:r>
        <w:rPr>
          <w:rFonts w:ascii="仿宋" w:eastAsia="仿宋" w:hAnsi="仿宋" w:cs="仿宋" w:hint="eastAsia"/>
          <w:sz w:val="28"/>
          <w:lang w:eastAsia="zh-CN"/>
        </w:rPr>
        <w:t>二、液压泵行业发展分析</w:t>
      </w:r>
      <w:bookmarkEnd w:id="5"/>
    </w:p>
    <w:p>
      <w:pPr>
        <w:pStyle w:val="Heading2"/>
        <w:rPr>
          <w:rFonts w:ascii="仿宋" w:eastAsia="仿宋" w:hAnsi="仿宋" w:cs="仿宋" w:hint="eastAsia"/>
          <w:lang w:eastAsia="zh-CN"/>
        </w:rPr>
      </w:pPr>
      <w:bookmarkStart w:id="6" w:name="_Toc15565"/>
      <w:r>
        <w:rPr>
          <w:rFonts w:ascii="仿宋" w:eastAsia="仿宋" w:hAnsi="仿宋" w:cs="仿宋" w:hint="eastAsia"/>
          <w:lang w:eastAsia="zh-CN"/>
        </w:rPr>
        <w:t>(一)、液压泵行业发展总体概况</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液压泵行业呈现出整体稳步增长的趋势。液压泵行业内相关指标显示出良好的发展态势，市场规模逐年扩大，产业链不断完善。各项液压泵行业数据表明，整体液压泵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7" w:name="_Toc27122"/>
      <w:r>
        <w:rPr>
          <w:rFonts w:ascii="仿宋" w:eastAsia="仿宋" w:hAnsi="仿宋" w:cs="仿宋" w:hint="eastAsia"/>
          <w:sz w:val="28"/>
          <w:lang w:eastAsia="zh-CN"/>
        </w:rPr>
        <w:t>(二)、液压泵行业发展背景</w:t>
      </w:r>
      <w:bookmarkEnd w:id="7"/>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液压泵行业的快速发展得益于国家宏观经济政策的不断优化和产业结构调整的深入推进。政府对液压泵相关产业的支持力度加大，为企业提供了更为宽松的市场环境和政策支持。同时，科技进步和创新成果的不断涌现，也为液压泵行业的高质量发展提供了有力支持。</w:t>
      </w:r>
    </w:p>
    <w:p>
      <w:pPr>
        <w:pStyle w:val="Heading2"/>
        <w:ind w:firstLine="560" w:firstLineChars="200"/>
        <w:rPr>
          <w:rFonts w:ascii="仿宋" w:eastAsia="仿宋" w:hAnsi="仿宋" w:cs="仿宋" w:hint="eastAsia"/>
          <w:sz w:val="28"/>
          <w:lang w:eastAsia="zh-CN"/>
        </w:rPr>
      </w:pPr>
      <w:bookmarkStart w:id="8" w:name="_Toc29222"/>
      <w:r>
        <w:rPr>
          <w:rFonts w:ascii="仿宋" w:eastAsia="仿宋" w:hAnsi="仿宋" w:cs="仿宋" w:hint="eastAsia"/>
          <w:sz w:val="28"/>
          <w:lang w:eastAsia="zh-CN"/>
        </w:rPr>
        <w:t>(三)、液压泵行业发展前景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液压泵行业发展前景广阔。随着国家经济的不断崛起和产业结构的不断优化，相关液压泵行业有望进一步蓬勃发展。市场需求的提升、技术水平的不断提高将为液压泵行业带来更多发展机遇。项目的实施将顺应液压泵行业发展趋势，迎接更加广阔的市场机遇。</w:t>
      </w:r>
    </w:p>
    <w:p>
      <w:pPr>
        <w:pStyle w:val="Heading1"/>
        <w:ind w:firstLine="560" w:firstLineChars="200"/>
        <w:rPr>
          <w:rFonts w:ascii="仿宋" w:eastAsia="仿宋" w:hAnsi="仿宋" w:cs="仿宋" w:hint="eastAsia"/>
          <w:sz w:val="28"/>
          <w:lang w:eastAsia="zh-CN"/>
        </w:rPr>
      </w:pPr>
      <w:bookmarkStart w:id="9" w:name="_Toc19667"/>
      <w:r>
        <w:rPr>
          <w:rFonts w:ascii="仿宋" w:eastAsia="仿宋" w:hAnsi="仿宋" w:cs="仿宋" w:hint="eastAsia"/>
          <w:sz w:val="28"/>
          <w:lang w:eastAsia="zh-CN"/>
        </w:rPr>
        <w:t>三、SWOT分析</w:t>
      </w:r>
      <w:bookmarkEnd w:id="9"/>
    </w:p>
    <w:p>
      <w:pPr>
        <w:pStyle w:val="Heading2"/>
        <w:rPr>
          <w:rFonts w:ascii="仿宋" w:eastAsia="仿宋" w:hAnsi="仿宋" w:cs="仿宋" w:hint="eastAsia"/>
          <w:lang w:eastAsia="zh-CN"/>
        </w:rPr>
      </w:pPr>
      <w:bookmarkStart w:id="10" w:name="_Toc15461"/>
      <w:r>
        <w:rPr>
          <w:rFonts w:ascii="仿宋" w:eastAsia="仿宋" w:hAnsi="仿宋" w:cs="仿宋" w:hint="eastAsia"/>
          <w:lang w:eastAsia="zh-CN"/>
        </w:rPr>
        <w:t>(一)、优势分析(S)</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液压泵公司在技术研发方面拥有显著的优势，创新能力备受瞩目。持续投入大量资源进行研究开发和技术成果的应用，致力于构建独具核心竞争力的自主知识产权。液压泵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液压泵行业内积累多年研发、经营管理和市场拓展经验的资深专业人士组成。他们与公司的利益紧密相连，为公司树立了高效务实、协同合作的企业文化。液压泵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液压泵公司拥有一批优质的液压泵行业领先客户。凭借卓越的技术创新、产品质量和服务水平，液压泵公司成功树立了卓越的品牌形象，赢得了高度认可。与优质客户之间保持牢固的合作关系，使公司更深刻地理解液压泵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液压泵行业中占据有利的竞争地位。通过多年的深耕，公司已经在技术、品牌、运营效率等多个方面形成了竞争优势。同时，随着液压泵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1" w:name="_Toc8850"/>
      <w:r>
        <w:rPr>
          <w:rFonts w:ascii="仿宋" w:eastAsia="仿宋" w:hAnsi="仿宋" w:cs="仿宋" w:hint="eastAsia"/>
          <w:sz w:val="28"/>
          <w:lang w:eastAsia="zh-CN"/>
        </w:rPr>
        <w:t>(二)、劣势分析(W)</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液压泵公司订单急剧增加，生产规模不断扩大，各类液压泵产品市场逐步开拓，公司对流动资金的需求显著增加。随着产品技术水平的提升，公司对先进生产设备和研发液压泵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经过多年的发展，液压泵行业整合不断加速。尽管公司在同液压泵行业中已经占据了相对优势的市场地位，但与液压泵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液压泵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2" w:name="_Toc30286"/>
      <w:r>
        <w:rPr>
          <w:rFonts w:ascii="仿宋" w:eastAsia="仿宋" w:hAnsi="仿宋" w:cs="仿宋" w:hint="eastAsia"/>
          <w:sz w:val="28"/>
          <w:lang w:eastAsia="zh-CN"/>
        </w:rPr>
        <w:t>(三)、机会分析(O)</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液压泵产业结构的升级和转型制定了多项发展规划和产业政策，以支持各液压泵行业的发展。这些政策的主要目标是鼓励液压泵行业进行新材料、新工艺、新产品的研发，以推动液压泵行业实现结构调整和升级转型，为本液压泵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由于终端消费市场的广泛存在以及不断升级的消费需求，液压泵行业将持续保持增长。市场的广阔前景为液压泵行业提供了发展的空间，使其能够适应不断变化的市场趋势，实现持续增长。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泵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液压泵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液压泵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液压泵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3" w:name="_Toc14721"/>
      <w:r>
        <w:rPr>
          <w:rFonts w:ascii="仿宋" w:eastAsia="仿宋" w:hAnsi="仿宋" w:cs="仿宋" w:hint="eastAsia"/>
          <w:sz w:val="28"/>
          <w:lang w:eastAsia="zh-CN"/>
        </w:rPr>
        <w:t>(四)、威胁分析(T)</w:t>
      </w:r>
      <w:bookmarkEnd w:id="13"/>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液压泵行业属于高新技术产业，新进入者面临较高技术门槛。公司需要持续进行工艺研发，确保产品的稳定性。由于液压泵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液压泵行业为技术密集型，对高素质人才的需求较大。人才是公司发展的核心资源，但在竞争激烈的液压泵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宏观经济波动风险：公司的发展受到整体宏观经济状况的影响，与国内外宏观经济走势紧密相连。如果宏观经济形势无法好转，可能导致液压泵行业需求下降，从而影响公司产品的销售和盈利水平。</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产业政策变化、下游液压泵行业波动及客户集中风险：作为战略性新兴产业，公司受到产业政策、产业链平衡、市场需求和其他能源竞争因素的影响。客户的减少可能由于产业政策变化、下游液压泵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液压泵行业迅速发展，液压泵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液压泵行业水平风险：公司毛利率受多方面因素影响，包括产品价格波动、原材料采购价格变化、产品结构变动等。若未来液压泵行业竞争加剧，公司未能调整成本结构或推出新产品以保持竞争力，公司毛利率可能持续低于液压泵行业平均水平，对盈利能力造成负面影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液压泵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4" w:name="_Toc287"/>
      <w:r>
        <w:rPr>
          <w:rFonts w:ascii="仿宋" w:eastAsia="仿宋" w:hAnsi="仿宋" w:cs="仿宋" w:hint="eastAsia"/>
          <w:sz w:val="28"/>
          <w:lang w:eastAsia="zh-CN"/>
        </w:rPr>
        <w:t>四、人才队伍建设</w:t>
      </w:r>
      <w:bookmarkEnd w:id="14"/>
    </w:p>
    <w:p>
      <w:pPr>
        <w:pStyle w:val="Heading2"/>
        <w:rPr>
          <w:rFonts w:ascii="仿宋" w:eastAsia="仿宋" w:hAnsi="仿宋" w:cs="仿宋" w:hint="eastAsia"/>
          <w:lang w:eastAsia="zh-CN"/>
        </w:rPr>
      </w:pPr>
      <w:bookmarkStart w:id="15" w:name="_Toc20818"/>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液压泵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7047"/>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https://d.book118.com/935221030300011112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57C0B"/>
    <w:rsid w:val="12457C0B"/>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3522103030001111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2024-02-04T17:51:00Z</dcterms:created>
  <dcterms:modified xsi:type="dcterms:W3CDTF">2024-02-04T17:51:23Z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AC969BAE7E134FCDBF6770570E45E69D_11</vt:lpwstr>
  </property>
  <property fmtid="{D5CDD505-2E9C-101B-9397-08002B2CF9AE}" pid="3" name="KSOProductBuildVer">
    <vt:lpwstr>2052-12.1.0.16250</vt:lpwstr>
  </property>
</Properties>
</file>