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机组自动化屏项目融资计划书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93" w:history="1">
        <w:r>
          <w:rPr>
            <w:rFonts w:ascii="仿宋" w:eastAsia="仿宋" w:hAnsi="仿宋" w:cs="仿宋" w:hint="eastAsia"/>
            <w:lang w:eastAsia="zh-CN"/>
          </w:rPr>
          <w:t>序言</w:t>
        </w:r>
        <w:r>
          <w:tab/>
        </w:r>
        <w:r>
          <w:fldChar w:fldCharType="begin"/>
        </w:r>
        <w:r>
          <w:instrText xml:space="preserve"> PAGEREF _Toc9993 \h </w:instrText>
        </w:r>
        <w:r>
          <w:fldChar w:fldCharType="separate"/>
        </w:r>
        <w:r>
          <w:t>4</w:t>
        </w:r>
        <w:r>
          <w:fldChar w:fldCharType="end"/>
        </w:r>
      </w:hyperlink>
    </w:p>
    <w:p>
      <w:pPr>
        <w:pStyle w:val="TOC1"/>
        <w:tabs>
          <w:tab w:val="right" w:leader="dot" w:pos="8306"/>
        </w:tabs>
      </w:pPr>
      <w:hyperlink w:anchor="_Toc30489" w:history="1">
        <w:r>
          <w:rPr>
            <w:rFonts w:ascii="仿宋" w:eastAsia="仿宋" w:hAnsi="仿宋" w:cs="仿宋" w:hint="eastAsia"/>
            <w:lang w:eastAsia="zh-CN"/>
          </w:rPr>
          <w:t>一、机组自动化屏财务管理分析</w:t>
        </w:r>
        <w:r>
          <w:tab/>
        </w:r>
        <w:r>
          <w:fldChar w:fldCharType="begin"/>
        </w:r>
        <w:r>
          <w:instrText xml:space="preserve"> PAGEREF _Toc30489 \h </w:instrText>
        </w:r>
        <w:r>
          <w:fldChar w:fldCharType="separate"/>
        </w:r>
        <w:r>
          <w:t>4</w:t>
        </w:r>
        <w:r>
          <w:fldChar w:fldCharType="end"/>
        </w:r>
      </w:hyperlink>
    </w:p>
    <w:p>
      <w:pPr>
        <w:pStyle w:val="TOC2"/>
        <w:tabs>
          <w:tab w:val="right" w:leader="dot" w:pos="8306"/>
        </w:tabs>
      </w:pPr>
      <w:hyperlink w:anchor="_Toc6884" w:history="1">
        <w:r>
          <w:rPr>
            <w:rFonts w:ascii="仿宋" w:eastAsia="仿宋" w:hAnsi="仿宋" w:cs="仿宋" w:hint="eastAsia"/>
            <w:lang w:eastAsia="zh-CN"/>
          </w:rPr>
          <w:t>(一)、机组自动化屏财务管理制度</w:t>
        </w:r>
        <w:r>
          <w:tab/>
        </w:r>
        <w:r>
          <w:fldChar w:fldCharType="begin"/>
        </w:r>
        <w:r>
          <w:instrText xml:space="preserve"> PAGEREF _Toc6884 \h </w:instrText>
        </w:r>
        <w:r>
          <w:fldChar w:fldCharType="separate"/>
        </w:r>
        <w:r>
          <w:t>4</w:t>
        </w:r>
        <w:r>
          <w:fldChar w:fldCharType="end"/>
        </w:r>
      </w:hyperlink>
    </w:p>
    <w:p>
      <w:pPr>
        <w:pStyle w:val="TOC2"/>
        <w:tabs>
          <w:tab w:val="right" w:leader="dot" w:pos="8306"/>
        </w:tabs>
      </w:pPr>
      <w:hyperlink w:anchor="_Toc18112" w:history="1">
        <w:r>
          <w:rPr>
            <w:rFonts w:ascii="仿宋" w:eastAsia="仿宋" w:hAnsi="仿宋" w:cs="仿宋" w:hint="eastAsia"/>
            <w:lang w:eastAsia="zh-CN"/>
          </w:rPr>
          <w:t>(二)、机组自动化屏经济效益分析</w:t>
        </w:r>
        <w:r>
          <w:tab/>
        </w:r>
        <w:r>
          <w:fldChar w:fldCharType="begin"/>
        </w:r>
        <w:r>
          <w:instrText xml:space="preserve"> PAGEREF _Toc18112 \h </w:instrText>
        </w:r>
        <w:r>
          <w:fldChar w:fldCharType="separate"/>
        </w:r>
        <w:r>
          <w:t>5</w:t>
        </w:r>
        <w:r>
          <w:fldChar w:fldCharType="end"/>
        </w:r>
      </w:hyperlink>
    </w:p>
    <w:p>
      <w:pPr>
        <w:pStyle w:val="TOC2"/>
        <w:tabs>
          <w:tab w:val="right" w:leader="dot" w:pos="8306"/>
        </w:tabs>
      </w:pPr>
      <w:hyperlink w:anchor="_Toc17376" w:history="1">
        <w:r>
          <w:rPr>
            <w:rFonts w:ascii="仿宋" w:eastAsia="仿宋" w:hAnsi="仿宋" w:cs="仿宋" w:hint="eastAsia"/>
            <w:lang w:eastAsia="zh-CN"/>
          </w:rPr>
          <w:t>(三)、机组自动化屏收入及成本核算</w:t>
        </w:r>
        <w:r>
          <w:tab/>
        </w:r>
        <w:r>
          <w:fldChar w:fldCharType="begin"/>
        </w:r>
        <w:r>
          <w:instrText xml:space="preserve"> PAGEREF _Toc17376 \h </w:instrText>
        </w:r>
        <w:r>
          <w:fldChar w:fldCharType="separate"/>
        </w:r>
        <w:r>
          <w:t>6</w:t>
        </w:r>
        <w:r>
          <w:fldChar w:fldCharType="end"/>
        </w:r>
      </w:hyperlink>
    </w:p>
    <w:p>
      <w:pPr>
        <w:pStyle w:val="TOC2"/>
        <w:tabs>
          <w:tab w:val="right" w:leader="dot" w:pos="8306"/>
        </w:tabs>
      </w:pPr>
      <w:hyperlink w:anchor="_Toc14102" w:history="1">
        <w:r>
          <w:rPr>
            <w:rFonts w:ascii="仿宋" w:eastAsia="仿宋" w:hAnsi="仿宋" w:cs="仿宋" w:hint="eastAsia"/>
            <w:lang w:eastAsia="zh-CN"/>
          </w:rPr>
          <w:t>(四)、机组自动化屏成本管理</w:t>
        </w:r>
        <w:r>
          <w:tab/>
        </w:r>
        <w:r>
          <w:fldChar w:fldCharType="begin"/>
        </w:r>
        <w:r>
          <w:instrText xml:space="preserve"> PAGEREF _Toc14102 \h </w:instrText>
        </w:r>
        <w:r>
          <w:fldChar w:fldCharType="separate"/>
        </w:r>
        <w:r>
          <w:t>7</w:t>
        </w:r>
        <w:r>
          <w:fldChar w:fldCharType="end"/>
        </w:r>
      </w:hyperlink>
    </w:p>
    <w:p>
      <w:pPr>
        <w:pStyle w:val="TOC1"/>
        <w:tabs>
          <w:tab w:val="right" w:leader="dot" w:pos="8306"/>
        </w:tabs>
      </w:pPr>
      <w:hyperlink w:anchor="_Toc6050" w:history="1">
        <w:r>
          <w:rPr>
            <w:rFonts w:ascii="仿宋" w:eastAsia="仿宋" w:hAnsi="仿宋" w:cs="仿宋" w:hint="eastAsia"/>
            <w:lang w:eastAsia="zh-CN"/>
          </w:rPr>
          <w:t>二、节能方案分析</w:t>
        </w:r>
        <w:r>
          <w:tab/>
        </w:r>
        <w:r>
          <w:fldChar w:fldCharType="begin"/>
        </w:r>
        <w:r>
          <w:instrText xml:space="preserve"> PAGEREF _Toc6050 \h </w:instrText>
        </w:r>
        <w:r>
          <w:fldChar w:fldCharType="separate"/>
        </w:r>
        <w:r>
          <w:t>11</w:t>
        </w:r>
        <w:r>
          <w:fldChar w:fldCharType="end"/>
        </w:r>
      </w:hyperlink>
    </w:p>
    <w:p>
      <w:pPr>
        <w:pStyle w:val="TOC2"/>
        <w:tabs>
          <w:tab w:val="right" w:leader="dot" w:pos="8306"/>
        </w:tabs>
      </w:pPr>
      <w:hyperlink w:anchor="_Toc6562" w:history="1">
        <w:r>
          <w:rPr>
            <w:rFonts w:ascii="仿宋" w:eastAsia="仿宋" w:hAnsi="仿宋" w:cs="仿宋" w:hint="eastAsia"/>
            <w:lang w:eastAsia="zh-CN"/>
          </w:rPr>
          <w:t>(一)、用能标准和节能规范</w:t>
        </w:r>
        <w:r>
          <w:tab/>
        </w:r>
        <w:r>
          <w:fldChar w:fldCharType="begin"/>
        </w:r>
        <w:r>
          <w:instrText xml:space="preserve"> PAGEREF _Toc6562 \h </w:instrText>
        </w:r>
        <w:r>
          <w:fldChar w:fldCharType="separate"/>
        </w:r>
        <w:r>
          <w:t>11</w:t>
        </w:r>
        <w:r>
          <w:fldChar w:fldCharType="end"/>
        </w:r>
      </w:hyperlink>
    </w:p>
    <w:p>
      <w:pPr>
        <w:pStyle w:val="TOC2"/>
        <w:tabs>
          <w:tab w:val="right" w:leader="dot" w:pos="8306"/>
        </w:tabs>
      </w:pPr>
      <w:hyperlink w:anchor="_Toc29224" w:history="1">
        <w:r>
          <w:rPr>
            <w:rFonts w:ascii="仿宋" w:eastAsia="仿宋" w:hAnsi="仿宋" w:cs="仿宋" w:hint="eastAsia"/>
            <w:lang w:eastAsia="zh-CN"/>
          </w:rPr>
          <w:t>(二)、能耗状况和能耗指标分析</w:t>
        </w:r>
        <w:r>
          <w:tab/>
        </w:r>
        <w:r>
          <w:fldChar w:fldCharType="begin"/>
        </w:r>
        <w:r>
          <w:instrText xml:space="preserve"> PAGEREF _Toc29224 \h </w:instrText>
        </w:r>
        <w:r>
          <w:fldChar w:fldCharType="separate"/>
        </w:r>
        <w:r>
          <w:t>12</w:t>
        </w:r>
        <w:r>
          <w:fldChar w:fldCharType="end"/>
        </w:r>
      </w:hyperlink>
    </w:p>
    <w:p>
      <w:pPr>
        <w:pStyle w:val="TOC2"/>
        <w:tabs>
          <w:tab w:val="right" w:leader="dot" w:pos="8306"/>
        </w:tabs>
      </w:pPr>
      <w:hyperlink w:anchor="_Toc12470" w:history="1">
        <w:r>
          <w:rPr>
            <w:rFonts w:ascii="仿宋" w:eastAsia="仿宋" w:hAnsi="仿宋" w:cs="仿宋" w:hint="eastAsia"/>
            <w:lang w:eastAsia="zh-CN"/>
          </w:rPr>
          <w:t>(三)、节能措施和节能效果分析</w:t>
        </w:r>
        <w:r>
          <w:tab/>
        </w:r>
        <w:r>
          <w:fldChar w:fldCharType="begin"/>
        </w:r>
        <w:r>
          <w:instrText xml:space="preserve"> PAGEREF _Toc12470 \h </w:instrText>
        </w:r>
        <w:r>
          <w:fldChar w:fldCharType="separate"/>
        </w:r>
        <w:r>
          <w:t>12</w:t>
        </w:r>
        <w:r>
          <w:fldChar w:fldCharType="end"/>
        </w:r>
      </w:hyperlink>
    </w:p>
    <w:p>
      <w:pPr>
        <w:pStyle w:val="TOC1"/>
        <w:tabs>
          <w:tab w:val="right" w:leader="dot" w:pos="8306"/>
        </w:tabs>
      </w:pPr>
      <w:hyperlink w:anchor="_Toc12699" w:history="1">
        <w:r>
          <w:rPr>
            <w:rFonts w:ascii="仿宋" w:eastAsia="仿宋" w:hAnsi="仿宋" w:cs="仿宋" w:hint="eastAsia"/>
            <w:lang w:eastAsia="zh-CN"/>
          </w:rPr>
          <w:t>三、机组自动化屏项目土建工程</w:t>
        </w:r>
        <w:r>
          <w:tab/>
        </w:r>
        <w:r>
          <w:fldChar w:fldCharType="begin"/>
        </w:r>
        <w:r>
          <w:instrText xml:space="preserve"> PAGEREF _Toc12699 \h </w:instrText>
        </w:r>
        <w:r>
          <w:fldChar w:fldCharType="separate"/>
        </w:r>
        <w:r>
          <w:t>14</w:t>
        </w:r>
        <w:r>
          <w:fldChar w:fldCharType="end"/>
        </w:r>
      </w:hyperlink>
    </w:p>
    <w:p>
      <w:pPr>
        <w:pStyle w:val="TOC2"/>
        <w:tabs>
          <w:tab w:val="right" w:leader="dot" w:pos="8306"/>
        </w:tabs>
      </w:pPr>
      <w:hyperlink w:anchor="_Toc31344" w:history="1">
        <w:r>
          <w:rPr>
            <w:rFonts w:ascii="仿宋" w:eastAsia="仿宋" w:hAnsi="仿宋" w:cs="仿宋" w:hint="eastAsia"/>
            <w:lang w:eastAsia="zh-CN"/>
          </w:rPr>
          <w:t>(一)、建筑工程设计原则</w:t>
        </w:r>
        <w:r>
          <w:tab/>
        </w:r>
        <w:r>
          <w:fldChar w:fldCharType="begin"/>
        </w:r>
        <w:r>
          <w:instrText xml:space="preserve"> PAGEREF _Toc31344 \h </w:instrText>
        </w:r>
        <w:r>
          <w:fldChar w:fldCharType="separate"/>
        </w:r>
        <w:r>
          <w:t>14</w:t>
        </w:r>
        <w:r>
          <w:fldChar w:fldCharType="end"/>
        </w:r>
      </w:hyperlink>
    </w:p>
    <w:p>
      <w:pPr>
        <w:pStyle w:val="TOC2"/>
        <w:tabs>
          <w:tab w:val="right" w:leader="dot" w:pos="8306"/>
        </w:tabs>
      </w:pPr>
      <w:hyperlink w:anchor="_Toc31187" w:history="1">
        <w:r>
          <w:rPr>
            <w:rFonts w:ascii="仿宋" w:eastAsia="仿宋" w:hAnsi="仿宋" w:cs="仿宋" w:hint="eastAsia"/>
            <w:lang w:eastAsia="zh-CN"/>
          </w:rPr>
          <w:t>(二)、土建工程设计年限及安全等级</w:t>
        </w:r>
        <w:r>
          <w:tab/>
        </w:r>
        <w:r>
          <w:fldChar w:fldCharType="begin"/>
        </w:r>
        <w:r>
          <w:instrText xml:space="preserve"> PAGEREF _Toc31187 \h </w:instrText>
        </w:r>
        <w:r>
          <w:fldChar w:fldCharType="separate"/>
        </w:r>
        <w:r>
          <w:t>15</w:t>
        </w:r>
        <w:r>
          <w:fldChar w:fldCharType="end"/>
        </w:r>
      </w:hyperlink>
    </w:p>
    <w:p>
      <w:pPr>
        <w:pStyle w:val="TOC2"/>
        <w:tabs>
          <w:tab w:val="right" w:leader="dot" w:pos="8306"/>
        </w:tabs>
      </w:pPr>
      <w:hyperlink w:anchor="_Toc30898" w:history="1">
        <w:r>
          <w:rPr>
            <w:rFonts w:ascii="仿宋" w:eastAsia="仿宋" w:hAnsi="仿宋" w:cs="仿宋" w:hint="eastAsia"/>
            <w:lang w:eastAsia="zh-CN"/>
          </w:rPr>
          <w:t>(三)、建筑工程设计总体要求</w:t>
        </w:r>
        <w:r>
          <w:tab/>
        </w:r>
        <w:r>
          <w:fldChar w:fldCharType="begin"/>
        </w:r>
        <w:r>
          <w:instrText xml:space="preserve"> PAGEREF _Toc30898 \h </w:instrText>
        </w:r>
        <w:r>
          <w:fldChar w:fldCharType="separate"/>
        </w:r>
        <w:r>
          <w:t>16</w:t>
        </w:r>
        <w:r>
          <w:fldChar w:fldCharType="end"/>
        </w:r>
      </w:hyperlink>
    </w:p>
    <w:p>
      <w:pPr>
        <w:pStyle w:val="TOC2"/>
        <w:tabs>
          <w:tab w:val="right" w:leader="dot" w:pos="8306"/>
        </w:tabs>
      </w:pPr>
      <w:hyperlink w:anchor="_Toc9455" w:history="1">
        <w:r>
          <w:rPr>
            <w:rFonts w:ascii="仿宋" w:eastAsia="仿宋" w:hAnsi="仿宋" w:cs="仿宋" w:hint="eastAsia"/>
            <w:lang w:eastAsia="zh-CN"/>
          </w:rPr>
          <w:t>(四)、土建工程建设指标</w:t>
        </w:r>
        <w:r>
          <w:tab/>
        </w:r>
        <w:r>
          <w:fldChar w:fldCharType="begin"/>
        </w:r>
        <w:r>
          <w:instrText xml:space="preserve"> PAGEREF _Toc9455 \h </w:instrText>
        </w:r>
        <w:r>
          <w:fldChar w:fldCharType="separate"/>
        </w:r>
        <w:r>
          <w:t>17</w:t>
        </w:r>
        <w:r>
          <w:fldChar w:fldCharType="end"/>
        </w:r>
      </w:hyperlink>
    </w:p>
    <w:p>
      <w:pPr>
        <w:pStyle w:val="TOC1"/>
        <w:tabs>
          <w:tab w:val="right" w:leader="dot" w:pos="8306"/>
        </w:tabs>
      </w:pPr>
      <w:hyperlink w:anchor="_Toc1496" w:history="1">
        <w:r>
          <w:rPr>
            <w:rFonts w:ascii="仿宋" w:eastAsia="仿宋" w:hAnsi="仿宋" w:cs="仿宋" w:hint="eastAsia"/>
            <w:lang w:eastAsia="zh-CN"/>
          </w:rPr>
          <w:t>四、经济效益分析</w:t>
        </w:r>
        <w:r>
          <w:tab/>
        </w:r>
        <w:r>
          <w:fldChar w:fldCharType="begin"/>
        </w:r>
        <w:r>
          <w:instrText xml:space="preserve"> PAGEREF _Toc1496 \h </w:instrText>
        </w:r>
        <w:r>
          <w:fldChar w:fldCharType="separate"/>
        </w:r>
        <w:r>
          <w:t>17</w:t>
        </w:r>
        <w:r>
          <w:fldChar w:fldCharType="end"/>
        </w:r>
      </w:hyperlink>
    </w:p>
    <w:p>
      <w:pPr>
        <w:pStyle w:val="TOC2"/>
        <w:tabs>
          <w:tab w:val="right" w:leader="dot" w:pos="8306"/>
        </w:tabs>
      </w:pPr>
      <w:hyperlink w:anchor="_Toc20906" w:history="1">
        <w:r>
          <w:rPr>
            <w:rFonts w:ascii="仿宋" w:eastAsia="仿宋" w:hAnsi="仿宋" w:cs="仿宋" w:hint="eastAsia"/>
            <w:lang w:eastAsia="zh-CN"/>
          </w:rPr>
          <w:t>(一)、投资情况说明</w:t>
        </w:r>
        <w:r>
          <w:tab/>
        </w:r>
        <w:r>
          <w:fldChar w:fldCharType="begin"/>
        </w:r>
        <w:r>
          <w:instrText xml:space="preserve"> PAGEREF _Toc20906 \h </w:instrText>
        </w:r>
        <w:r>
          <w:fldChar w:fldCharType="separate"/>
        </w:r>
        <w:r>
          <w:t>17</w:t>
        </w:r>
        <w:r>
          <w:fldChar w:fldCharType="end"/>
        </w:r>
      </w:hyperlink>
    </w:p>
    <w:p>
      <w:pPr>
        <w:pStyle w:val="TOC2"/>
        <w:tabs>
          <w:tab w:val="right" w:leader="dot" w:pos="8306"/>
        </w:tabs>
      </w:pPr>
      <w:hyperlink w:anchor="_Toc1087" w:history="1">
        <w:r>
          <w:rPr>
            <w:rFonts w:ascii="仿宋" w:eastAsia="仿宋" w:hAnsi="仿宋" w:cs="仿宋" w:hint="eastAsia"/>
            <w:lang w:eastAsia="zh-CN"/>
          </w:rPr>
          <w:t>(二)、经济评价财务测算</w:t>
        </w:r>
        <w:r>
          <w:tab/>
        </w:r>
        <w:r>
          <w:fldChar w:fldCharType="begin"/>
        </w:r>
        <w:r>
          <w:instrText xml:space="preserve"> PAGEREF _Toc1087 \h </w:instrText>
        </w:r>
        <w:r>
          <w:fldChar w:fldCharType="separate"/>
        </w:r>
        <w:r>
          <w:t>17</w:t>
        </w:r>
        <w:r>
          <w:fldChar w:fldCharType="end"/>
        </w:r>
      </w:hyperlink>
    </w:p>
    <w:p>
      <w:pPr>
        <w:pStyle w:val="TOC2"/>
        <w:tabs>
          <w:tab w:val="right" w:leader="dot" w:pos="8306"/>
        </w:tabs>
      </w:pPr>
      <w:hyperlink w:anchor="_Toc17746" w:history="1">
        <w:r>
          <w:rPr>
            <w:rFonts w:ascii="仿宋" w:eastAsia="仿宋" w:hAnsi="仿宋" w:cs="仿宋" w:hint="eastAsia"/>
            <w:lang w:eastAsia="zh-CN"/>
          </w:rPr>
          <w:t>(三)、机组自动化屏项目盈利能力分析</w:t>
        </w:r>
        <w:r>
          <w:tab/>
        </w:r>
        <w:r>
          <w:fldChar w:fldCharType="begin"/>
        </w:r>
        <w:r>
          <w:instrText xml:space="preserve"> PAGEREF _Toc17746 \h </w:instrText>
        </w:r>
        <w:r>
          <w:fldChar w:fldCharType="separate"/>
        </w:r>
        <w:r>
          <w:t>18</w:t>
        </w:r>
        <w:r>
          <w:fldChar w:fldCharType="end"/>
        </w:r>
      </w:hyperlink>
    </w:p>
    <w:p>
      <w:pPr>
        <w:pStyle w:val="TOC1"/>
        <w:tabs>
          <w:tab w:val="right" w:leader="dot" w:pos="8306"/>
        </w:tabs>
      </w:pPr>
      <w:hyperlink w:anchor="_Toc26323" w:history="1">
        <w:r>
          <w:rPr>
            <w:rFonts w:ascii="仿宋" w:eastAsia="仿宋" w:hAnsi="仿宋" w:cs="仿宋" w:hint="eastAsia"/>
            <w:lang w:eastAsia="zh-CN"/>
          </w:rPr>
          <w:t>五、领导力发展与企业文化</w:t>
        </w:r>
        <w:r>
          <w:tab/>
        </w:r>
        <w:r>
          <w:fldChar w:fldCharType="begin"/>
        </w:r>
        <w:r>
          <w:instrText xml:space="preserve"> PAGEREF _Toc26323 \h </w:instrText>
        </w:r>
        <w:r>
          <w:fldChar w:fldCharType="separate"/>
        </w:r>
        <w:r>
          <w:t>18</w:t>
        </w:r>
        <w:r>
          <w:fldChar w:fldCharType="end"/>
        </w:r>
      </w:hyperlink>
    </w:p>
    <w:p>
      <w:pPr>
        <w:pStyle w:val="TOC2"/>
        <w:tabs>
          <w:tab w:val="right" w:leader="dot" w:pos="8306"/>
        </w:tabs>
      </w:pPr>
      <w:hyperlink w:anchor="_Toc18065" w:history="1">
        <w:r>
          <w:rPr>
            <w:rFonts w:ascii="仿宋" w:eastAsia="仿宋" w:hAnsi="仿宋" w:cs="仿宋" w:hint="eastAsia"/>
            <w:lang w:eastAsia="zh-CN"/>
          </w:rPr>
          <w:t>(一)、高效团队建设原则</w:t>
        </w:r>
        <w:r>
          <w:tab/>
        </w:r>
        <w:r>
          <w:fldChar w:fldCharType="begin"/>
        </w:r>
        <w:r>
          <w:instrText xml:space="preserve"> PAGEREF _Toc18065 \h </w:instrText>
        </w:r>
        <w:r>
          <w:fldChar w:fldCharType="separate"/>
        </w:r>
        <w:r>
          <w:t>18</w:t>
        </w:r>
        <w:r>
          <w:fldChar w:fldCharType="end"/>
        </w:r>
      </w:hyperlink>
    </w:p>
    <w:p>
      <w:pPr>
        <w:pStyle w:val="TOC2"/>
        <w:tabs>
          <w:tab w:val="right" w:leader="dot" w:pos="8306"/>
        </w:tabs>
      </w:pPr>
      <w:hyperlink w:anchor="_Toc17216" w:history="1">
        <w:r>
          <w:rPr>
            <w:rFonts w:ascii="仿宋" w:eastAsia="仿宋" w:hAnsi="仿宋" w:cs="仿宋" w:hint="eastAsia"/>
            <w:lang w:eastAsia="zh-CN"/>
          </w:rPr>
          <w:t>(二)、团队文化与价值观塑造</w:t>
        </w:r>
        <w:r>
          <w:tab/>
        </w:r>
        <w:r>
          <w:fldChar w:fldCharType="begin"/>
        </w:r>
        <w:r>
          <w:instrText xml:space="preserve"> PAGEREF _Toc17216 \h </w:instrText>
        </w:r>
        <w:r>
          <w:fldChar w:fldCharType="separate"/>
        </w:r>
        <w:r>
          <w:t>19</w:t>
        </w:r>
        <w:r>
          <w:fldChar w:fldCharType="end"/>
        </w:r>
      </w:hyperlink>
    </w:p>
    <w:p>
      <w:pPr>
        <w:pStyle w:val="TOC2"/>
        <w:tabs>
          <w:tab w:val="right" w:leader="dot" w:pos="8306"/>
        </w:tabs>
      </w:pPr>
      <w:hyperlink w:anchor="_Toc32618" w:history="1">
        <w:r>
          <w:rPr>
            <w:rFonts w:ascii="仿宋" w:eastAsia="仿宋" w:hAnsi="仿宋" w:cs="仿宋" w:hint="eastAsia"/>
            <w:lang w:eastAsia="zh-CN"/>
          </w:rPr>
          <w:t>(三)、领导力发展计划</w:t>
        </w:r>
        <w:r>
          <w:tab/>
        </w:r>
        <w:r>
          <w:fldChar w:fldCharType="begin"/>
        </w:r>
        <w:r>
          <w:instrText xml:space="preserve"> PAGEREF _Toc32618 \h </w:instrText>
        </w:r>
        <w:r>
          <w:fldChar w:fldCharType="separate"/>
        </w:r>
        <w:r>
          <w:t>20</w:t>
        </w:r>
        <w:r>
          <w:fldChar w:fldCharType="end"/>
        </w:r>
      </w:hyperlink>
    </w:p>
    <w:p>
      <w:pPr>
        <w:pStyle w:val="TOC2"/>
        <w:tabs>
          <w:tab w:val="right" w:leader="dot" w:pos="8306"/>
        </w:tabs>
      </w:pPr>
      <w:hyperlink w:anchor="_Toc25211" w:history="1">
        <w:r>
          <w:rPr>
            <w:rFonts w:ascii="仿宋" w:eastAsia="仿宋" w:hAnsi="仿宋" w:cs="仿宋" w:hint="eastAsia"/>
            <w:lang w:eastAsia="zh-CN"/>
          </w:rPr>
          <w:t>(四)、领导力在变革中的作用</w:t>
        </w:r>
        <w:r>
          <w:tab/>
        </w:r>
        <w:r>
          <w:fldChar w:fldCharType="begin"/>
        </w:r>
        <w:r>
          <w:instrText xml:space="preserve"> PAGEREF _Toc25211 \h </w:instrText>
        </w:r>
        <w:r>
          <w:fldChar w:fldCharType="separate"/>
        </w:r>
        <w:r>
          <w:t>21</w:t>
        </w:r>
        <w:r>
          <w:fldChar w:fldCharType="end"/>
        </w:r>
      </w:hyperlink>
    </w:p>
    <w:p>
      <w:pPr>
        <w:pStyle w:val="TOC1"/>
        <w:tabs>
          <w:tab w:val="right" w:leader="dot" w:pos="8306"/>
        </w:tabs>
      </w:pPr>
      <w:hyperlink w:anchor="_Toc10253" w:history="1">
        <w:r>
          <w:rPr>
            <w:rFonts w:ascii="仿宋" w:eastAsia="仿宋" w:hAnsi="仿宋" w:cs="仿宋" w:hint="eastAsia"/>
            <w:lang w:eastAsia="zh-CN"/>
          </w:rPr>
          <w:t>六、定性、定量分析评价</w:t>
        </w:r>
        <w:r>
          <w:tab/>
        </w:r>
        <w:r>
          <w:fldChar w:fldCharType="begin"/>
        </w:r>
        <w:r>
          <w:instrText xml:space="preserve"> PAGEREF _Toc10253 \h </w:instrText>
        </w:r>
        <w:r>
          <w:fldChar w:fldCharType="separate"/>
        </w:r>
        <w:r>
          <w:t>23</w:t>
        </w:r>
        <w:r>
          <w:fldChar w:fldCharType="end"/>
        </w:r>
      </w:hyperlink>
    </w:p>
    <w:p>
      <w:pPr>
        <w:pStyle w:val="TOC2"/>
        <w:tabs>
          <w:tab w:val="right" w:leader="dot" w:pos="8306"/>
        </w:tabs>
      </w:pPr>
      <w:hyperlink w:anchor="_Toc10938" w:history="1">
        <w:r>
          <w:rPr>
            <w:rFonts w:ascii="仿宋" w:eastAsia="仿宋" w:hAnsi="仿宋" w:cs="仿宋" w:hint="eastAsia"/>
            <w:lang w:eastAsia="zh-CN"/>
          </w:rPr>
          <w:t>(一)、选址及总平面布置单元</w:t>
        </w:r>
        <w:r>
          <w:tab/>
        </w:r>
        <w:r>
          <w:fldChar w:fldCharType="begin"/>
        </w:r>
        <w:r>
          <w:instrText xml:space="preserve"> PAGEREF _Toc10938 \h </w:instrText>
        </w:r>
        <w:r>
          <w:fldChar w:fldCharType="separate"/>
        </w:r>
        <w:r>
          <w:t>23</w:t>
        </w:r>
        <w:r>
          <w:fldChar w:fldCharType="end"/>
        </w:r>
      </w:hyperlink>
    </w:p>
    <w:p>
      <w:pPr>
        <w:pStyle w:val="TOC2"/>
        <w:tabs>
          <w:tab w:val="right" w:leader="dot" w:pos="8306"/>
        </w:tabs>
      </w:pPr>
      <w:hyperlink w:anchor="_Toc2424" w:history="1">
        <w:r>
          <w:rPr>
            <w:rFonts w:ascii="仿宋" w:eastAsia="仿宋" w:hAnsi="仿宋" w:cs="仿宋" w:hint="eastAsia"/>
            <w:lang w:eastAsia="zh-CN"/>
          </w:rPr>
          <w:t>(二)、建构筑物单元</w:t>
        </w:r>
        <w:r>
          <w:tab/>
        </w:r>
        <w:r>
          <w:fldChar w:fldCharType="begin"/>
        </w:r>
        <w:r>
          <w:instrText xml:space="preserve"> PAGEREF _Toc2424 \h </w:instrText>
        </w:r>
        <w:r>
          <w:fldChar w:fldCharType="separate"/>
        </w:r>
        <w:r>
          <w:t>24</w:t>
        </w:r>
        <w:r>
          <w:fldChar w:fldCharType="end"/>
        </w:r>
      </w:hyperlink>
    </w:p>
    <w:p>
      <w:pPr>
        <w:pStyle w:val="TOC2"/>
        <w:tabs>
          <w:tab w:val="right" w:leader="dot" w:pos="8306"/>
        </w:tabs>
      </w:pPr>
      <w:hyperlink w:anchor="_Toc22044" w:history="1">
        <w:r>
          <w:rPr>
            <w:rFonts w:ascii="仿宋" w:eastAsia="仿宋" w:hAnsi="仿宋" w:cs="仿宋" w:hint="eastAsia"/>
            <w:lang w:eastAsia="zh-CN"/>
          </w:rPr>
          <w:t>(三)、消防系统单元</w:t>
        </w:r>
        <w:r>
          <w:tab/>
        </w:r>
        <w:r>
          <w:fldChar w:fldCharType="begin"/>
        </w:r>
        <w:r>
          <w:instrText xml:space="preserve"> PAGEREF _Toc22044 \h </w:instrText>
        </w:r>
        <w:r>
          <w:fldChar w:fldCharType="separate"/>
        </w:r>
        <w:r>
          <w:t>25</w:t>
        </w:r>
        <w:r>
          <w:fldChar w:fldCharType="end"/>
        </w:r>
      </w:hyperlink>
    </w:p>
    <w:p>
      <w:pPr>
        <w:pStyle w:val="TOC2"/>
        <w:tabs>
          <w:tab w:val="right" w:leader="dot" w:pos="8306"/>
        </w:tabs>
      </w:pPr>
      <w:hyperlink w:anchor="_Toc7683" w:history="1">
        <w:r>
          <w:rPr>
            <w:rFonts w:ascii="仿宋" w:eastAsia="仿宋" w:hAnsi="仿宋" w:cs="仿宋" w:hint="eastAsia"/>
            <w:lang w:eastAsia="zh-CN"/>
          </w:rPr>
          <w:t>(四)、公用工程及辅助设施单元</w:t>
        </w:r>
        <w:r>
          <w:tab/>
        </w:r>
        <w:r>
          <w:fldChar w:fldCharType="begin"/>
        </w:r>
        <w:r>
          <w:instrText xml:space="preserve"> PAGEREF _Toc7683 \h </w:instrText>
        </w:r>
        <w:r>
          <w:fldChar w:fldCharType="separate"/>
        </w:r>
        <w:r>
          <w:t>26</w:t>
        </w:r>
        <w:r>
          <w:fldChar w:fldCharType="end"/>
        </w:r>
      </w:hyperlink>
    </w:p>
    <w:p>
      <w:pPr>
        <w:pStyle w:val="TOC2"/>
        <w:tabs>
          <w:tab w:val="right" w:leader="dot" w:pos="8306"/>
        </w:tabs>
      </w:pPr>
      <w:hyperlink w:anchor="_Toc17288" w:history="1">
        <w:r>
          <w:rPr>
            <w:rFonts w:ascii="仿宋" w:eastAsia="仿宋" w:hAnsi="仿宋" w:cs="仿宋" w:hint="eastAsia"/>
            <w:lang w:eastAsia="zh-CN"/>
          </w:rPr>
          <w:t>(五)、施工单元</w:t>
        </w:r>
        <w:r>
          <w:tab/>
        </w:r>
        <w:r>
          <w:fldChar w:fldCharType="begin"/>
        </w:r>
        <w:r>
          <w:instrText xml:space="preserve"> PAGEREF _Toc17288 \h </w:instrText>
        </w:r>
        <w:r>
          <w:fldChar w:fldCharType="separate"/>
        </w:r>
        <w:r>
          <w:t>27</w:t>
        </w:r>
        <w:r>
          <w:fldChar w:fldCharType="end"/>
        </w:r>
      </w:hyperlink>
    </w:p>
    <w:p>
      <w:pPr>
        <w:pStyle w:val="TOC2"/>
        <w:tabs>
          <w:tab w:val="right" w:leader="dot" w:pos="8306"/>
        </w:tabs>
      </w:pPr>
      <w:hyperlink w:anchor="_Toc1851" w:history="1">
        <w:r>
          <w:rPr>
            <w:rFonts w:ascii="仿宋" w:eastAsia="仿宋" w:hAnsi="仿宋" w:cs="仿宋" w:hint="eastAsia"/>
            <w:lang w:eastAsia="zh-CN"/>
          </w:rPr>
          <w:t>(六)、特种设备单元</w:t>
        </w:r>
        <w:r>
          <w:tab/>
        </w:r>
        <w:r>
          <w:fldChar w:fldCharType="begin"/>
        </w:r>
        <w:r>
          <w:instrText xml:space="preserve"> PAGEREF _Toc1851 \h </w:instrText>
        </w:r>
        <w:r>
          <w:fldChar w:fldCharType="separate"/>
        </w:r>
        <w:r>
          <w:t>28</w:t>
        </w:r>
        <w:r>
          <w:fldChar w:fldCharType="end"/>
        </w:r>
      </w:hyperlink>
    </w:p>
    <w:p>
      <w:pPr>
        <w:pStyle w:val="TOC2"/>
        <w:tabs>
          <w:tab w:val="right" w:leader="dot" w:pos="8306"/>
        </w:tabs>
      </w:pPr>
      <w:hyperlink w:anchor="_Toc23437" w:history="1">
        <w:r>
          <w:rPr>
            <w:rFonts w:ascii="仿宋" w:eastAsia="仿宋" w:hAnsi="仿宋" w:cs="仿宋" w:hint="eastAsia"/>
            <w:lang w:eastAsia="zh-CN"/>
          </w:rPr>
          <w:t>(七)、安全管理单元</w:t>
        </w:r>
        <w:r>
          <w:tab/>
        </w:r>
        <w:r>
          <w:fldChar w:fldCharType="begin"/>
        </w:r>
        <w:r>
          <w:instrText xml:space="preserve"> PAGEREF _Toc23437 \h </w:instrText>
        </w:r>
        <w:r>
          <w:fldChar w:fldCharType="separate"/>
        </w:r>
        <w:r>
          <w:t>29</w:t>
        </w:r>
        <w:r>
          <w:fldChar w:fldCharType="end"/>
        </w:r>
      </w:hyperlink>
    </w:p>
    <w:p>
      <w:pPr>
        <w:pStyle w:val="TOC1"/>
        <w:tabs>
          <w:tab w:val="right" w:leader="dot" w:pos="8306"/>
        </w:tabs>
      </w:pPr>
      <w:hyperlink w:anchor="_Toc3011" w:history="1">
        <w:r>
          <w:rPr>
            <w:rFonts w:ascii="仿宋" w:eastAsia="仿宋" w:hAnsi="仿宋" w:cs="仿宋" w:hint="eastAsia"/>
            <w:lang w:eastAsia="zh-CN"/>
          </w:rPr>
          <w:t>七、第七章员工培训与发展</w:t>
        </w:r>
        <w:r>
          <w:tab/>
        </w:r>
        <w:r>
          <w:fldChar w:fldCharType="begin"/>
        </w:r>
        <w:r>
          <w:instrText xml:space="preserve"> PAGEREF _Toc3011 \h </w:instrText>
        </w:r>
        <w:r>
          <w:fldChar w:fldCharType="separate"/>
        </w:r>
        <w:r>
          <w:t>30</w:t>
        </w:r>
        <w:r>
          <w:fldChar w:fldCharType="end"/>
        </w:r>
      </w:hyperlink>
    </w:p>
    <w:p>
      <w:pPr>
        <w:pStyle w:val="TOC2"/>
        <w:tabs>
          <w:tab w:val="right" w:leader="dot" w:pos="8306"/>
        </w:tabs>
      </w:pPr>
      <w:hyperlink w:anchor="_Toc4432" w:history="1">
        <w:r>
          <w:rPr>
            <w:rFonts w:ascii="仿宋" w:eastAsia="仿宋" w:hAnsi="仿宋" w:cs="仿宋" w:hint="eastAsia"/>
            <w:lang w:eastAsia="zh-CN"/>
          </w:rPr>
          <w:t>(一)、培训需求分析</w:t>
        </w:r>
        <w:r>
          <w:tab/>
        </w:r>
        <w:r>
          <w:fldChar w:fldCharType="begin"/>
        </w:r>
        <w:r>
          <w:instrText xml:space="preserve"> PAGEREF _Toc4432 \h </w:instrText>
        </w:r>
        <w:r>
          <w:fldChar w:fldCharType="separate"/>
        </w:r>
        <w:r>
          <w:t>30</w:t>
        </w:r>
        <w:r>
          <w:fldChar w:fldCharType="end"/>
        </w:r>
      </w:hyperlink>
    </w:p>
    <w:p>
      <w:pPr>
        <w:pStyle w:val="TOC2"/>
        <w:tabs>
          <w:tab w:val="right" w:leader="dot" w:pos="8306"/>
        </w:tabs>
      </w:pPr>
      <w:hyperlink w:anchor="_Toc9490" w:history="1">
        <w:r>
          <w:rPr>
            <w:rFonts w:ascii="仿宋" w:eastAsia="仿宋" w:hAnsi="仿宋" w:cs="仿宋" w:hint="eastAsia"/>
            <w:lang w:eastAsia="zh-CN"/>
          </w:rPr>
          <w:t>(二)、培训计划制定</w:t>
        </w:r>
        <w:r>
          <w:tab/>
        </w:r>
        <w:r>
          <w:fldChar w:fldCharType="begin"/>
        </w:r>
        <w:r>
          <w:instrText xml:space="preserve"> PAGEREF _Toc9490 \h </w:instrText>
        </w:r>
        <w:r>
          <w:fldChar w:fldCharType="separate"/>
        </w:r>
        <w:r>
          <w:t>31</w:t>
        </w:r>
        <w:r>
          <w:fldChar w:fldCharType="end"/>
        </w:r>
      </w:hyperlink>
    </w:p>
    <w:p>
      <w:pPr>
        <w:pStyle w:val="TOC2"/>
        <w:tabs>
          <w:tab w:val="right" w:leader="dot" w:pos="8306"/>
        </w:tabs>
      </w:pPr>
      <w:hyperlink w:anchor="_Toc1985" w:history="1">
        <w:r>
          <w:rPr>
            <w:rFonts w:ascii="仿宋" w:eastAsia="仿宋" w:hAnsi="仿宋" w:cs="仿宋" w:hint="eastAsia"/>
            <w:lang w:eastAsia="zh-CN"/>
          </w:rPr>
          <w:t>(三)、培训实施与评估</w:t>
        </w:r>
        <w:r>
          <w:tab/>
        </w:r>
        <w:r>
          <w:fldChar w:fldCharType="begin"/>
        </w:r>
        <w:r>
          <w:instrText xml:space="preserve"> PAGEREF _Toc1985 \h </w:instrText>
        </w:r>
        <w:r>
          <w:fldChar w:fldCharType="separate"/>
        </w:r>
        <w:r>
          <w:t>31</w:t>
        </w:r>
        <w:r>
          <w:fldChar w:fldCharType="end"/>
        </w:r>
      </w:hyperlink>
    </w:p>
    <w:p>
      <w:pPr>
        <w:pStyle w:val="TOC2"/>
        <w:tabs>
          <w:tab w:val="right" w:leader="dot" w:pos="8306"/>
        </w:tabs>
      </w:pPr>
      <w:hyperlink w:anchor="_Toc9284" w:history="1">
        <w:r>
          <w:rPr>
            <w:rFonts w:ascii="仿宋" w:eastAsia="仿宋" w:hAnsi="仿宋" w:cs="仿宋" w:hint="eastAsia"/>
            <w:lang w:eastAsia="zh-CN"/>
          </w:rPr>
          <w:t>(四)、持续学习与专业发展支持</w:t>
        </w:r>
        <w:r>
          <w:tab/>
        </w:r>
        <w:r>
          <w:fldChar w:fldCharType="begin"/>
        </w:r>
        <w:r>
          <w:instrText xml:space="preserve"> PAGEREF _Toc9284 \h </w:instrText>
        </w:r>
        <w:r>
          <w:fldChar w:fldCharType="separate"/>
        </w:r>
        <w:r>
          <w:t>33</w:t>
        </w:r>
        <w:r>
          <w:fldChar w:fldCharType="end"/>
        </w:r>
      </w:hyperlink>
    </w:p>
    <w:p>
      <w:pPr>
        <w:pStyle w:val="TOC1"/>
        <w:tabs>
          <w:tab w:val="right" w:leader="dot" w:pos="8306"/>
        </w:tabs>
      </w:pPr>
      <w:hyperlink w:anchor="_Toc26037" w:history="1">
        <w:r>
          <w:rPr>
            <w:rFonts w:ascii="仿宋" w:eastAsia="仿宋" w:hAnsi="仿宋" w:cs="仿宋" w:hint="eastAsia"/>
            <w:lang w:eastAsia="zh-CN"/>
          </w:rPr>
          <w:t>八、创新驱动</w:t>
        </w:r>
        <w:r>
          <w:tab/>
        </w:r>
        <w:r>
          <w:fldChar w:fldCharType="begin"/>
        </w:r>
        <w:r>
          <w:instrText xml:space="preserve"> PAGEREF _Toc26037 \h </w:instrText>
        </w:r>
        <w:r>
          <w:fldChar w:fldCharType="separate"/>
        </w:r>
        <w:r>
          <w:t>34</w:t>
        </w:r>
        <w:r>
          <w:fldChar w:fldCharType="end"/>
        </w:r>
      </w:hyperlink>
    </w:p>
    <w:p>
      <w:pPr>
        <w:pStyle w:val="TOC2"/>
        <w:tabs>
          <w:tab w:val="right" w:leader="dot" w:pos="8306"/>
        </w:tabs>
      </w:pPr>
      <w:hyperlink w:anchor="_Toc28256" w:history="1">
        <w:r>
          <w:rPr>
            <w:rFonts w:ascii="仿宋" w:eastAsia="仿宋" w:hAnsi="仿宋" w:cs="仿宋" w:hint="eastAsia"/>
            <w:lang w:eastAsia="zh-CN"/>
          </w:rPr>
          <w:t>(一)、企业技术研发分析</w:t>
        </w:r>
        <w:r>
          <w:tab/>
        </w:r>
        <w:r>
          <w:fldChar w:fldCharType="begin"/>
        </w:r>
        <w:r>
          <w:instrText xml:space="preserve"> PAGEREF _Toc28256 \h </w:instrText>
        </w:r>
        <w:r>
          <w:fldChar w:fldCharType="separate"/>
        </w:r>
        <w:r>
          <w:t>34</w:t>
        </w:r>
        <w:r>
          <w:fldChar w:fldCharType="end"/>
        </w:r>
      </w:hyperlink>
    </w:p>
    <w:p>
      <w:pPr>
        <w:pStyle w:val="TOC2"/>
        <w:tabs>
          <w:tab w:val="right" w:leader="dot" w:pos="8306"/>
        </w:tabs>
      </w:pPr>
      <w:hyperlink w:anchor="_Toc30617" w:history="1">
        <w:r>
          <w:rPr>
            <w:rFonts w:ascii="仿宋" w:eastAsia="仿宋" w:hAnsi="仿宋" w:cs="仿宋" w:hint="eastAsia"/>
            <w:lang w:eastAsia="zh-CN"/>
          </w:rPr>
          <w:t>(二)、机组自动化屏项目技术工艺分析</w:t>
        </w:r>
        <w:r>
          <w:tab/>
        </w:r>
        <w:r>
          <w:fldChar w:fldCharType="begin"/>
        </w:r>
        <w:r>
          <w:instrText xml:space="preserve"> PAGEREF _Toc30617 \h </w:instrText>
        </w:r>
        <w:r>
          <w:fldChar w:fldCharType="separate"/>
        </w:r>
        <w:r>
          <w:t>36</w:t>
        </w:r>
        <w:r>
          <w:fldChar w:fldCharType="end"/>
        </w:r>
      </w:hyperlink>
    </w:p>
    <w:p>
      <w:pPr>
        <w:pStyle w:val="TOC2"/>
        <w:tabs>
          <w:tab w:val="right" w:leader="dot" w:pos="8306"/>
        </w:tabs>
      </w:pPr>
      <w:hyperlink w:anchor="_Toc5041" w:history="1">
        <w:r>
          <w:rPr>
            <w:rFonts w:ascii="仿宋" w:eastAsia="仿宋" w:hAnsi="仿宋" w:cs="仿宋" w:hint="eastAsia"/>
            <w:lang w:eastAsia="zh-CN"/>
          </w:rPr>
          <w:t>(三)、质量管理</w:t>
        </w:r>
        <w:r>
          <w:tab/>
        </w:r>
        <w:r>
          <w:fldChar w:fldCharType="begin"/>
        </w:r>
        <w:r>
          <w:instrText xml:space="preserve"> PAGEREF _Toc5041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46" w:history="1">
        <w:r>
          <w:rPr>
            <w:rFonts w:ascii="仿宋" w:eastAsia="仿宋" w:hAnsi="仿宋" w:cs="仿宋" w:hint="eastAsia"/>
            <w:lang w:eastAsia="zh-CN"/>
          </w:rPr>
          <w:t>(四)、创新发展总结</w:t>
        </w:r>
        <w:r>
          <w:tab/>
        </w:r>
        <w:r>
          <w:fldChar w:fldCharType="begin"/>
        </w:r>
        <w:r>
          <w:instrText xml:space="preserve"> PAGEREF _Toc29646 \h </w:instrText>
        </w:r>
        <w:r>
          <w:fldChar w:fldCharType="separate"/>
        </w:r>
        <w:r>
          <w:t>40</w:t>
        </w:r>
        <w:r>
          <w:fldChar w:fldCharType="end"/>
        </w:r>
      </w:hyperlink>
    </w:p>
    <w:p>
      <w:pPr>
        <w:pStyle w:val="TOC1"/>
        <w:tabs>
          <w:tab w:val="right" w:leader="dot" w:pos="8306"/>
        </w:tabs>
      </w:pPr>
      <w:hyperlink w:anchor="_Toc25396" w:history="1">
        <w:r>
          <w:rPr>
            <w:rFonts w:ascii="仿宋" w:eastAsia="仿宋" w:hAnsi="仿宋" w:cs="仿宋" w:hint="eastAsia"/>
            <w:lang w:eastAsia="zh-CN"/>
          </w:rPr>
          <w:t>九、第三十八章员工社交媒体管理</w:t>
        </w:r>
        <w:r>
          <w:tab/>
        </w:r>
        <w:r>
          <w:fldChar w:fldCharType="begin"/>
        </w:r>
        <w:r>
          <w:instrText xml:space="preserve"> PAGEREF _Toc25396 \h </w:instrText>
        </w:r>
        <w:r>
          <w:fldChar w:fldCharType="separate"/>
        </w:r>
        <w:r>
          <w:t>41</w:t>
        </w:r>
        <w:r>
          <w:fldChar w:fldCharType="end"/>
        </w:r>
      </w:hyperlink>
    </w:p>
    <w:p>
      <w:pPr>
        <w:pStyle w:val="TOC2"/>
        <w:tabs>
          <w:tab w:val="right" w:leader="dot" w:pos="8306"/>
        </w:tabs>
      </w:pPr>
      <w:hyperlink w:anchor="_Toc7932" w:history="1">
        <w:r>
          <w:rPr>
            <w:rFonts w:ascii="仿宋" w:eastAsia="仿宋" w:hAnsi="仿宋" w:cs="仿宋" w:hint="eastAsia"/>
            <w:lang w:eastAsia="zh-CN"/>
          </w:rPr>
          <w:t>(一)、员工社交媒体政策</w:t>
        </w:r>
        <w:r>
          <w:tab/>
        </w:r>
        <w:r>
          <w:fldChar w:fldCharType="begin"/>
        </w:r>
        <w:r>
          <w:instrText xml:space="preserve"> PAGEREF _Toc7932 \h </w:instrText>
        </w:r>
        <w:r>
          <w:fldChar w:fldCharType="separate"/>
        </w:r>
        <w:r>
          <w:t>41</w:t>
        </w:r>
        <w:r>
          <w:fldChar w:fldCharType="end"/>
        </w:r>
      </w:hyperlink>
    </w:p>
    <w:p>
      <w:pPr>
        <w:pStyle w:val="TOC2"/>
        <w:tabs>
          <w:tab w:val="right" w:leader="dot" w:pos="8306"/>
        </w:tabs>
      </w:pPr>
      <w:hyperlink w:anchor="_Toc25125" w:history="1">
        <w:r>
          <w:rPr>
            <w:rFonts w:ascii="仿宋" w:eastAsia="仿宋" w:hAnsi="仿宋" w:cs="仿宋" w:hint="eastAsia"/>
            <w:lang w:eastAsia="zh-CN"/>
          </w:rPr>
          <w:t>(二)、个人品牌与公司形象的关联</w:t>
        </w:r>
        <w:r>
          <w:tab/>
        </w:r>
        <w:r>
          <w:fldChar w:fldCharType="begin"/>
        </w:r>
        <w:r>
          <w:instrText xml:space="preserve"> PAGEREF _Toc25125 \h </w:instrText>
        </w:r>
        <w:r>
          <w:fldChar w:fldCharType="separate"/>
        </w:r>
        <w:r>
          <w:t>42</w:t>
        </w:r>
        <w:r>
          <w:fldChar w:fldCharType="end"/>
        </w:r>
      </w:hyperlink>
    </w:p>
    <w:p>
      <w:pPr>
        <w:pStyle w:val="TOC2"/>
        <w:tabs>
          <w:tab w:val="right" w:leader="dot" w:pos="8306"/>
        </w:tabs>
      </w:pPr>
      <w:hyperlink w:anchor="_Toc14295" w:history="1">
        <w:r>
          <w:rPr>
            <w:rFonts w:ascii="仿宋" w:eastAsia="仿宋" w:hAnsi="仿宋" w:cs="仿宋" w:hint="eastAsia"/>
            <w:lang w:eastAsia="zh-CN"/>
          </w:rPr>
          <w:t>(三)、社交媒体使用准则</w:t>
        </w:r>
        <w:r>
          <w:tab/>
        </w:r>
        <w:r>
          <w:fldChar w:fldCharType="begin"/>
        </w:r>
        <w:r>
          <w:instrText xml:space="preserve"> PAGEREF _Toc14295 \h </w:instrText>
        </w:r>
        <w:r>
          <w:fldChar w:fldCharType="separate"/>
        </w:r>
        <w:r>
          <w:t>43</w:t>
        </w:r>
        <w:r>
          <w:fldChar w:fldCharType="end"/>
        </w:r>
      </w:hyperlink>
    </w:p>
    <w:p>
      <w:pPr>
        <w:pStyle w:val="TOC2"/>
        <w:tabs>
          <w:tab w:val="right" w:leader="dot" w:pos="8306"/>
        </w:tabs>
      </w:pPr>
      <w:hyperlink w:anchor="_Toc4394" w:history="1">
        <w:r>
          <w:rPr>
            <w:rFonts w:ascii="仿宋" w:eastAsia="仿宋" w:hAnsi="仿宋" w:cs="仿宋" w:hint="eastAsia"/>
            <w:lang w:eastAsia="zh-CN"/>
          </w:rPr>
          <w:t>(四)、公司与员工互动</w:t>
        </w:r>
        <w:r>
          <w:tab/>
        </w:r>
        <w:r>
          <w:fldChar w:fldCharType="begin"/>
        </w:r>
        <w:r>
          <w:instrText xml:space="preserve"> PAGEREF _Toc4394 \h </w:instrText>
        </w:r>
        <w:r>
          <w:fldChar w:fldCharType="separate"/>
        </w:r>
        <w:r>
          <w:t>45</w:t>
        </w:r>
        <w:r>
          <w:fldChar w:fldCharType="end"/>
        </w:r>
      </w:hyperlink>
    </w:p>
    <w:p>
      <w:pPr>
        <w:pStyle w:val="TOC2"/>
        <w:tabs>
          <w:tab w:val="right" w:leader="dot" w:pos="8306"/>
        </w:tabs>
      </w:pPr>
      <w:hyperlink w:anchor="_Toc3626" w:history="1">
        <w:r>
          <w:rPr>
            <w:rFonts w:ascii="仿宋" w:eastAsia="仿宋" w:hAnsi="仿宋" w:cs="仿宋" w:hint="eastAsia"/>
            <w:lang w:eastAsia="zh-CN"/>
          </w:rPr>
          <w:t>(五)、公司社交媒体账号管理</w:t>
        </w:r>
        <w:r>
          <w:tab/>
        </w:r>
        <w:r>
          <w:fldChar w:fldCharType="begin"/>
        </w:r>
        <w:r>
          <w:instrText xml:space="preserve"> PAGEREF _Toc3626 \h </w:instrText>
        </w:r>
        <w:r>
          <w:fldChar w:fldCharType="separate"/>
        </w:r>
        <w:r>
          <w:t>47</w:t>
        </w:r>
        <w:r>
          <w:fldChar w:fldCharType="end"/>
        </w:r>
      </w:hyperlink>
    </w:p>
    <w:p>
      <w:pPr>
        <w:pStyle w:val="TOC2"/>
        <w:tabs>
          <w:tab w:val="right" w:leader="dot" w:pos="8306"/>
        </w:tabs>
      </w:pPr>
      <w:hyperlink w:anchor="_Toc29620" w:history="1">
        <w:r>
          <w:rPr>
            <w:rFonts w:ascii="仿宋" w:eastAsia="仿宋" w:hAnsi="仿宋" w:cs="仿宋" w:hint="eastAsia"/>
            <w:lang w:eastAsia="zh-CN"/>
          </w:rPr>
          <w:t>(六)、职业发展机会的分享与推广</w:t>
        </w:r>
        <w:r>
          <w:tab/>
        </w:r>
        <w:r>
          <w:fldChar w:fldCharType="begin"/>
        </w:r>
        <w:r>
          <w:instrText xml:space="preserve"> PAGEREF _Toc29620 \h </w:instrText>
        </w:r>
        <w:r>
          <w:fldChar w:fldCharType="separate"/>
        </w:r>
        <w:r>
          <w:t>48</w:t>
        </w:r>
        <w:r>
          <w:fldChar w:fldCharType="end"/>
        </w:r>
      </w:hyperlink>
    </w:p>
    <w:p>
      <w:pPr>
        <w:pStyle w:val="TOC1"/>
        <w:tabs>
          <w:tab w:val="right" w:leader="dot" w:pos="8306"/>
        </w:tabs>
      </w:pPr>
      <w:hyperlink w:anchor="_Toc1831" w:history="1">
        <w:r>
          <w:rPr>
            <w:rFonts w:ascii="仿宋" w:eastAsia="仿宋" w:hAnsi="仿宋" w:cs="仿宋" w:hint="eastAsia"/>
            <w:lang w:eastAsia="zh-CN"/>
          </w:rPr>
          <w:t>十、招标方案</w:t>
        </w:r>
        <w:r>
          <w:tab/>
        </w:r>
        <w:r>
          <w:fldChar w:fldCharType="begin"/>
        </w:r>
        <w:r>
          <w:instrText xml:space="preserve"> PAGEREF _Toc1831 \h </w:instrText>
        </w:r>
        <w:r>
          <w:fldChar w:fldCharType="separate"/>
        </w:r>
        <w:r>
          <w:t>49</w:t>
        </w:r>
        <w:r>
          <w:fldChar w:fldCharType="end"/>
        </w:r>
      </w:hyperlink>
    </w:p>
    <w:p>
      <w:pPr>
        <w:pStyle w:val="TOC2"/>
        <w:tabs>
          <w:tab w:val="right" w:leader="dot" w:pos="8306"/>
        </w:tabs>
      </w:pPr>
      <w:hyperlink w:anchor="_Toc13196" w:history="1">
        <w:r>
          <w:rPr>
            <w:rFonts w:ascii="仿宋" w:eastAsia="仿宋" w:hAnsi="仿宋" w:cs="仿宋" w:hint="eastAsia"/>
            <w:lang w:eastAsia="zh-CN"/>
          </w:rPr>
          <w:t>(一)、机组自动化屏项目招标依据</w:t>
        </w:r>
        <w:r>
          <w:tab/>
        </w:r>
        <w:r>
          <w:fldChar w:fldCharType="begin"/>
        </w:r>
        <w:r>
          <w:instrText xml:space="preserve"> PAGEREF _Toc13196 \h </w:instrText>
        </w:r>
        <w:r>
          <w:fldChar w:fldCharType="separate"/>
        </w:r>
        <w:r>
          <w:t>49</w:t>
        </w:r>
        <w:r>
          <w:fldChar w:fldCharType="end"/>
        </w:r>
      </w:hyperlink>
    </w:p>
    <w:p>
      <w:pPr>
        <w:pStyle w:val="TOC2"/>
        <w:tabs>
          <w:tab w:val="right" w:leader="dot" w:pos="8306"/>
        </w:tabs>
      </w:pPr>
      <w:hyperlink w:anchor="_Toc8525" w:history="1">
        <w:r>
          <w:rPr>
            <w:rFonts w:ascii="仿宋" w:eastAsia="仿宋" w:hAnsi="仿宋" w:cs="仿宋" w:hint="eastAsia"/>
            <w:lang w:eastAsia="zh-CN"/>
          </w:rPr>
          <w:t>(二)、机组自动化屏项目招标范围</w:t>
        </w:r>
        <w:r>
          <w:tab/>
        </w:r>
        <w:r>
          <w:fldChar w:fldCharType="begin"/>
        </w:r>
        <w:r>
          <w:instrText xml:space="preserve"> PAGEREF _Toc8525 \h </w:instrText>
        </w:r>
        <w:r>
          <w:fldChar w:fldCharType="separate"/>
        </w:r>
        <w:r>
          <w:t>49</w:t>
        </w:r>
        <w:r>
          <w:fldChar w:fldCharType="end"/>
        </w:r>
      </w:hyperlink>
    </w:p>
    <w:p>
      <w:pPr>
        <w:pStyle w:val="TOC2"/>
        <w:tabs>
          <w:tab w:val="right" w:leader="dot" w:pos="8306"/>
        </w:tabs>
      </w:pPr>
      <w:hyperlink w:anchor="_Toc18858" w:history="1">
        <w:r>
          <w:rPr>
            <w:rFonts w:ascii="仿宋" w:eastAsia="仿宋" w:hAnsi="仿宋" w:cs="仿宋" w:hint="eastAsia"/>
            <w:lang w:eastAsia="zh-CN"/>
          </w:rPr>
          <w:t>(三)、招标要求</w:t>
        </w:r>
        <w:r>
          <w:tab/>
        </w:r>
        <w:r>
          <w:fldChar w:fldCharType="begin"/>
        </w:r>
        <w:r>
          <w:instrText xml:space="preserve"> PAGEREF _Toc18858 \h </w:instrText>
        </w:r>
        <w:r>
          <w:fldChar w:fldCharType="separate"/>
        </w:r>
        <w:r>
          <w:t>49</w:t>
        </w:r>
        <w:r>
          <w:fldChar w:fldCharType="end"/>
        </w:r>
      </w:hyperlink>
    </w:p>
    <w:p>
      <w:pPr>
        <w:pStyle w:val="TOC2"/>
        <w:tabs>
          <w:tab w:val="right" w:leader="dot" w:pos="8306"/>
        </w:tabs>
      </w:pPr>
      <w:hyperlink w:anchor="_Toc23650" w:history="1">
        <w:r>
          <w:rPr>
            <w:rFonts w:ascii="仿宋" w:eastAsia="仿宋" w:hAnsi="仿宋" w:cs="仿宋" w:hint="eastAsia"/>
            <w:lang w:eastAsia="zh-CN"/>
          </w:rPr>
          <w:t>(四)、招标组织方式</w:t>
        </w:r>
        <w:r>
          <w:tab/>
        </w:r>
        <w:r>
          <w:fldChar w:fldCharType="begin"/>
        </w:r>
        <w:r>
          <w:instrText xml:space="preserve"> PAGEREF _Toc23650 \h </w:instrText>
        </w:r>
        <w:r>
          <w:fldChar w:fldCharType="separate"/>
        </w:r>
        <w:r>
          <w:t>50</w:t>
        </w:r>
        <w:r>
          <w:fldChar w:fldCharType="end"/>
        </w:r>
      </w:hyperlink>
    </w:p>
    <w:p>
      <w:pPr>
        <w:pStyle w:val="TOC2"/>
        <w:tabs>
          <w:tab w:val="right" w:leader="dot" w:pos="8306"/>
        </w:tabs>
      </w:pPr>
      <w:hyperlink w:anchor="_Toc7869" w:history="1">
        <w:r>
          <w:rPr>
            <w:rFonts w:ascii="仿宋" w:eastAsia="仿宋" w:hAnsi="仿宋" w:cs="仿宋" w:hint="eastAsia"/>
            <w:lang w:eastAsia="zh-CN"/>
          </w:rPr>
          <w:t>(五)、招标信息发布</w:t>
        </w:r>
        <w:r>
          <w:tab/>
        </w:r>
        <w:r>
          <w:fldChar w:fldCharType="begin"/>
        </w:r>
        <w:r>
          <w:instrText xml:space="preserve"> PAGEREF _Toc7869 \h </w:instrText>
        </w:r>
        <w:r>
          <w:fldChar w:fldCharType="separate"/>
        </w:r>
        <w:r>
          <w:t>53</w:t>
        </w:r>
        <w:r>
          <w:fldChar w:fldCharType="end"/>
        </w:r>
      </w:hyperlink>
    </w:p>
    <w:p>
      <w:pPr>
        <w:pStyle w:val="TOC1"/>
        <w:tabs>
          <w:tab w:val="right" w:leader="dot" w:pos="8306"/>
        </w:tabs>
      </w:pPr>
      <w:hyperlink w:anchor="_Toc20050" w:history="1">
        <w:r>
          <w:rPr>
            <w:rFonts w:ascii="仿宋" w:eastAsia="仿宋" w:hAnsi="仿宋" w:cs="仿宋" w:hint="eastAsia"/>
            <w:lang w:eastAsia="zh-CN"/>
          </w:rPr>
          <w:t>十一、科技创新与研发</w:t>
        </w:r>
        <w:r>
          <w:tab/>
        </w:r>
        <w:r>
          <w:fldChar w:fldCharType="begin"/>
        </w:r>
        <w:r>
          <w:instrText xml:space="preserve"> PAGEREF _Toc20050 \h </w:instrText>
        </w:r>
        <w:r>
          <w:fldChar w:fldCharType="separate"/>
        </w:r>
        <w:r>
          <w:t>53</w:t>
        </w:r>
        <w:r>
          <w:fldChar w:fldCharType="end"/>
        </w:r>
      </w:hyperlink>
    </w:p>
    <w:p>
      <w:pPr>
        <w:pStyle w:val="TOC2"/>
        <w:tabs>
          <w:tab w:val="right" w:leader="dot" w:pos="8306"/>
        </w:tabs>
      </w:pPr>
      <w:hyperlink w:anchor="_Toc26903" w:history="1">
        <w:r>
          <w:rPr>
            <w:rFonts w:ascii="仿宋" w:eastAsia="仿宋" w:hAnsi="仿宋" w:cs="仿宋" w:hint="eastAsia"/>
            <w:lang w:eastAsia="zh-CN"/>
          </w:rPr>
          <w:t>(一)、科技创新战略规划</w:t>
        </w:r>
        <w:r>
          <w:tab/>
        </w:r>
        <w:r>
          <w:fldChar w:fldCharType="begin"/>
        </w:r>
        <w:r>
          <w:instrText xml:space="preserve"> PAGEREF _Toc26903 \h </w:instrText>
        </w:r>
        <w:r>
          <w:fldChar w:fldCharType="separate"/>
        </w:r>
        <w:r>
          <w:t>53</w:t>
        </w:r>
        <w:r>
          <w:fldChar w:fldCharType="end"/>
        </w:r>
      </w:hyperlink>
    </w:p>
    <w:p>
      <w:pPr>
        <w:pStyle w:val="TOC2"/>
        <w:tabs>
          <w:tab w:val="right" w:leader="dot" w:pos="8306"/>
        </w:tabs>
      </w:pPr>
      <w:hyperlink w:anchor="_Toc13296" w:history="1">
        <w:r>
          <w:rPr>
            <w:rFonts w:ascii="仿宋" w:eastAsia="仿宋" w:hAnsi="仿宋" w:cs="仿宋" w:hint="eastAsia"/>
            <w:lang w:eastAsia="zh-CN"/>
          </w:rPr>
          <w:t>(二)、研发团队建设</w:t>
        </w:r>
        <w:r>
          <w:tab/>
        </w:r>
        <w:r>
          <w:fldChar w:fldCharType="begin"/>
        </w:r>
        <w:r>
          <w:instrText xml:space="preserve"> PAGEREF _Toc13296 \h </w:instrText>
        </w:r>
        <w:r>
          <w:fldChar w:fldCharType="separate"/>
        </w:r>
        <w:r>
          <w:t>55</w:t>
        </w:r>
        <w:r>
          <w:fldChar w:fldCharType="end"/>
        </w:r>
      </w:hyperlink>
    </w:p>
    <w:p>
      <w:pPr>
        <w:pStyle w:val="TOC2"/>
        <w:tabs>
          <w:tab w:val="right" w:leader="dot" w:pos="8306"/>
        </w:tabs>
      </w:pPr>
      <w:hyperlink w:anchor="_Toc31448" w:history="1">
        <w:r>
          <w:rPr>
            <w:rFonts w:ascii="仿宋" w:eastAsia="仿宋" w:hAnsi="仿宋" w:cs="仿宋" w:hint="eastAsia"/>
            <w:lang w:eastAsia="zh-CN"/>
          </w:rPr>
          <w:t>(三)、知识产权保护机制</w:t>
        </w:r>
        <w:r>
          <w:tab/>
        </w:r>
        <w:r>
          <w:fldChar w:fldCharType="begin"/>
        </w:r>
        <w:r>
          <w:instrText xml:space="preserve"> PAGEREF _Toc31448 \h </w:instrText>
        </w:r>
        <w:r>
          <w:fldChar w:fldCharType="separate"/>
        </w:r>
        <w:r>
          <w:t>56</w:t>
        </w:r>
        <w:r>
          <w:fldChar w:fldCharType="end"/>
        </w:r>
      </w:hyperlink>
    </w:p>
    <w:p>
      <w:pPr>
        <w:pStyle w:val="TOC2"/>
        <w:tabs>
          <w:tab w:val="right" w:leader="dot" w:pos="8306"/>
        </w:tabs>
      </w:pPr>
      <w:hyperlink w:anchor="_Toc1270" w:history="1">
        <w:r>
          <w:rPr>
            <w:rFonts w:ascii="仿宋" w:eastAsia="仿宋" w:hAnsi="仿宋" w:cs="仿宋" w:hint="eastAsia"/>
            <w:lang w:eastAsia="zh-CN"/>
          </w:rPr>
          <w:t>(四)、技术引进与应用</w:t>
        </w:r>
        <w:r>
          <w:tab/>
        </w:r>
        <w:r>
          <w:fldChar w:fldCharType="begin"/>
        </w:r>
        <w:r>
          <w:instrText xml:space="preserve"> PAGEREF _Toc1270 \h </w:instrText>
        </w:r>
        <w:r>
          <w:fldChar w:fldCharType="separate"/>
        </w:r>
        <w:r>
          <w:t>57</w:t>
        </w:r>
        <w:r>
          <w:fldChar w:fldCharType="end"/>
        </w:r>
      </w:hyperlink>
    </w:p>
    <w:p>
      <w:pPr>
        <w:pStyle w:val="TOC1"/>
        <w:tabs>
          <w:tab w:val="right" w:leader="dot" w:pos="8306"/>
        </w:tabs>
      </w:pPr>
      <w:hyperlink w:anchor="_Toc2699" w:history="1">
        <w:r>
          <w:rPr>
            <w:rFonts w:ascii="仿宋" w:eastAsia="仿宋" w:hAnsi="仿宋" w:cs="仿宋" w:hint="eastAsia"/>
            <w:lang w:eastAsia="zh-CN"/>
          </w:rPr>
          <w:t>十二、第四十章员工身心健康管理</w:t>
        </w:r>
        <w:r>
          <w:tab/>
        </w:r>
        <w:r>
          <w:fldChar w:fldCharType="begin"/>
        </w:r>
        <w:r>
          <w:instrText xml:space="preserve"> PAGEREF _Toc2699 \h </w:instrText>
        </w:r>
        <w:r>
          <w:fldChar w:fldCharType="separate"/>
        </w:r>
        <w:r>
          <w:t>58</w:t>
        </w:r>
        <w:r>
          <w:fldChar w:fldCharType="end"/>
        </w:r>
      </w:hyperlink>
    </w:p>
    <w:p>
      <w:pPr>
        <w:pStyle w:val="TOC2"/>
        <w:tabs>
          <w:tab w:val="right" w:leader="dot" w:pos="8306"/>
        </w:tabs>
      </w:pPr>
      <w:hyperlink w:anchor="_Toc3246" w:history="1">
        <w:r>
          <w:rPr>
            <w:rFonts w:ascii="仿宋" w:eastAsia="仿宋" w:hAnsi="仿宋" w:cs="仿宋" w:hint="eastAsia"/>
            <w:lang w:eastAsia="zh-CN"/>
          </w:rPr>
          <w:t>(一)、健康促进计划</w:t>
        </w:r>
        <w:r>
          <w:tab/>
        </w:r>
        <w:r>
          <w:fldChar w:fldCharType="begin"/>
        </w:r>
        <w:r>
          <w:instrText xml:space="preserve"> PAGEREF _Toc3246 \h </w:instrText>
        </w:r>
        <w:r>
          <w:fldChar w:fldCharType="separate"/>
        </w:r>
        <w:r>
          <w:t>58</w:t>
        </w:r>
        <w:r>
          <w:fldChar w:fldCharType="end"/>
        </w:r>
      </w:hyperlink>
    </w:p>
    <w:p>
      <w:pPr>
        <w:pStyle w:val="TOC2"/>
        <w:tabs>
          <w:tab w:val="right" w:leader="dot" w:pos="8306"/>
        </w:tabs>
      </w:pPr>
      <w:hyperlink w:anchor="_Toc4500" w:history="1">
        <w:r>
          <w:rPr>
            <w:rFonts w:ascii="仿宋" w:eastAsia="仿宋" w:hAnsi="仿宋" w:cs="仿宋" w:hint="eastAsia"/>
            <w:lang w:eastAsia="zh-CN"/>
          </w:rPr>
          <w:t>(二)、健康饮食与运动计划</w:t>
        </w:r>
        <w:r>
          <w:tab/>
        </w:r>
        <w:r>
          <w:fldChar w:fldCharType="begin"/>
        </w:r>
        <w:r>
          <w:instrText xml:space="preserve"> PAGEREF _Toc4500 \h </w:instrText>
        </w:r>
        <w:r>
          <w:fldChar w:fldCharType="separate"/>
        </w:r>
        <w:r>
          <w:t>59</w:t>
        </w:r>
        <w:r>
          <w:fldChar w:fldCharType="end"/>
        </w:r>
      </w:hyperlink>
    </w:p>
    <w:p>
      <w:pPr>
        <w:pStyle w:val="TOC2"/>
        <w:tabs>
          <w:tab w:val="right" w:leader="dot" w:pos="8306"/>
        </w:tabs>
      </w:pPr>
      <w:hyperlink w:anchor="_Toc21796" w:history="1">
        <w:r>
          <w:rPr>
            <w:rFonts w:ascii="仿宋" w:eastAsia="仿宋" w:hAnsi="仿宋" w:cs="仿宋" w:hint="eastAsia"/>
            <w:lang w:eastAsia="zh-CN"/>
          </w:rPr>
          <w:t>(三)、心理健康服务与支持</w:t>
        </w:r>
        <w:r>
          <w:tab/>
        </w:r>
        <w:r>
          <w:fldChar w:fldCharType="begin"/>
        </w:r>
        <w:r>
          <w:instrText xml:space="preserve"> PAGEREF _Toc21796 \h </w:instrText>
        </w:r>
        <w:r>
          <w:fldChar w:fldCharType="separate"/>
        </w:r>
        <w:r>
          <w:t>59</w:t>
        </w:r>
        <w:r>
          <w:fldChar w:fldCharType="end"/>
        </w:r>
      </w:hyperlink>
    </w:p>
    <w:p>
      <w:pPr>
        <w:pStyle w:val="TOC2"/>
        <w:tabs>
          <w:tab w:val="right" w:leader="dot" w:pos="8306"/>
        </w:tabs>
      </w:pPr>
      <w:hyperlink w:anchor="_Toc30494" w:history="1">
        <w:r>
          <w:rPr>
            <w:rFonts w:ascii="仿宋" w:eastAsia="仿宋" w:hAnsi="仿宋" w:cs="仿宋" w:hint="eastAsia"/>
            <w:lang w:eastAsia="zh-CN"/>
          </w:rPr>
          <w:t>(四)、工作压力管理</w:t>
        </w:r>
        <w:r>
          <w:tab/>
        </w:r>
        <w:r>
          <w:fldChar w:fldCharType="begin"/>
        </w:r>
        <w:r>
          <w:instrText xml:space="preserve"> PAGEREF _Toc30494 \h </w:instrText>
        </w:r>
        <w:r>
          <w:fldChar w:fldCharType="separate"/>
        </w:r>
        <w:r>
          <w:t>60</w:t>
        </w:r>
        <w:r>
          <w:fldChar w:fldCharType="end"/>
        </w:r>
      </w:hyperlink>
    </w:p>
    <w:p>
      <w:pPr>
        <w:pStyle w:val="TOC2"/>
        <w:tabs>
          <w:tab w:val="right" w:leader="dot" w:pos="8306"/>
        </w:tabs>
      </w:pPr>
      <w:hyperlink w:anchor="_Toc24803" w:history="1">
        <w:r>
          <w:rPr>
            <w:rFonts w:ascii="仿宋" w:eastAsia="仿宋" w:hAnsi="仿宋" w:cs="仿宋" w:hint="eastAsia"/>
            <w:lang w:eastAsia="zh-CN"/>
          </w:rPr>
          <w:t>(五)、工作负荷评估与调整</w:t>
        </w:r>
        <w:r>
          <w:tab/>
        </w:r>
        <w:r>
          <w:fldChar w:fldCharType="begin"/>
        </w:r>
        <w:r>
          <w:instrText xml:space="preserve"> PAGEREF _Toc24803 \h </w:instrText>
        </w:r>
        <w:r>
          <w:fldChar w:fldCharType="separate"/>
        </w:r>
        <w:r>
          <w:t>61</w:t>
        </w:r>
        <w:r>
          <w:fldChar w:fldCharType="end"/>
        </w:r>
      </w:hyperlink>
    </w:p>
    <w:p>
      <w:pPr>
        <w:pStyle w:val="TOC2"/>
        <w:tabs>
          <w:tab w:val="right" w:leader="dot" w:pos="8306"/>
        </w:tabs>
      </w:pPr>
      <w:hyperlink w:anchor="_Toc13163" w:history="1">
        <w:r>
          <w:rPr>
            <w:rFonts w:ascii="仿宋" w:eastAsia="仿宋" w:hAnsi="仿宋" w:cs="仿宋" w:hint="eastAsia"/>
            <w:lang w:eastAsia="zh-CN"/>
          </w:rPr>
          <w:t>(六)、员工心理咨询与支持</w:t>
        </w:r>
        <w:r>
          <w:tab/>
        </w:r>
        <w:r>
          <w:fldChar w:fldCharType="begin"/>
        </w:r>
        <w:r>
          <w:instrText xml:space="preserve"> PAGEREF _Toc13163 \h </w:instrText>
        </w:r>
        <w:r>
          <w:fldChar w:fldCharType="separate"/>
        </w:r>
        <w:r>
          <w:t>62</w:t>
        </w:r>
        <w:r>
          <w:fldChar w:fldCharType="end"/>
        </w:r>
      </w:hyperlink>
    </w:p>
    <w:p>
      <w:pPr>
        <w:pStyle w:val="TOC1"/>
        <w:tabs>
          <w:tab w:val="right" w:leader="dot" w:pos="8306"/>
        </w:tabs>
      </w:pPr>
      <w:hyperlink w:anchor="_Toc20350" w:history="1">
        <w:r>
          <w:rPr>
            <w:rFonts w:ascii="仿宋" w:eastAsia="仿宋" w:hAnsi="仿宋" w:cs="仿宋" w:hint="eastAsia"/>
            <w:lang w:eastAsia="zh-CN"/>
          </w:rPr>
          <w:t>十三、机组自动化屏项目经济评价</w:t>
        </w:r>
        <w:r>
          <w:tab/>
        </w:r>
        <w:r>
          <w:fldChar w:fldCharType="begin"/>
        </w:r>
        <w:r>
          <w:instrText xml:space="preserve"> PAGEREF _Toc20350 \h </w:instrText>
        </w:r>
        <w:r>
          <w:fldChar w:fldCharType="separate"/>
        </w:r>
        <w:r>
          <w:t>62</w:t>
        </w:r>
        <w:r>
          <w:fldChar w:fldCharType="end"/>
        </w:r>
      </w:hyperlink>
    </w:p>
    <w:p>
      <w:pPr>
        <w:pStyle w:val="TOC2"/>
        <w:tabs>
          <w:tab w:val="right" w:leader="dot" w:pos="8306"/>
        </w:tabs>
      </w:pPr>
      <w:hyperlink w:anchor="_Toc14003" w:history="1">
        <w:r>
          <w:rPr>
            <w:rFonts w:ascii="仿宋" w:eastAsia="仿宋" w:hAnsi="仿宋" w:cs="仿宋" w:hint="eastAsia"/>
            <w:lang w:eastAsia="zh-CN"/>
          </w:rPr>
          <w:t>(一)、经济评价综述</w:t>
        </w:r>
        <w:r>
          <w:tab/>
        </w:r>
        <w:r>
          <w:fldChar w:fldCharType="begin"/>
        </w:r>
        <w:r>
          <w:instrText xml:space="preserve"> PAGEREF _Toc14003 \h </w:instrText>
        </w:r>
        <w:r>
          <w:fldChar w:fldCharType="separate"/>
        </w:r>
        <w:r>
          <w:t>62</w:t>
        </w:r>
        <w:r>
          <w:fldChar w:fldCharType="end"/>
        </w:r>
      </w:hyperlink>
    </w:p>
    <w:p>
      <w:pPr>
        <w:pStyle w:val="TOC2"/>
        <w:tabs>
          <w:tab w:val="right" w:leader="dot" w:pos="8306"/>
        </w:tabs>
      </w:pPr>
      <w:hyperlink w:anchor="_Toc11125" w:history="1">
        <w:r>
          <w:rPr>
            <w:rFonts w:ascii="仿宋" w:eastAsia="仿宋" w:hAnsi="仿宋" w:cs="仿宋" w:hint="eastAsia"/>
            <w:lang w:eastAsia="zh-CN"/>
          </w:rPr>
          <w:t>(二)、经济评价财务测算</w:t>
        </w:r>
        <w:r>
          <w:tab/>
        </w:r>
        <w:r>
          <w:fldChar w:fldCharType="begin"/>
        </w:r>
        <w:r>
          <w:instrText xml:space="preserve"> PAGEREF _Toc11125 \h </w:instrText>
        </w:r>
        <w:r>
          <w:fldChar w:fldCharType="separate"/>
        </w:r>
        <w:r>
          <w:t>63</w:t>
        </w:r>
        <w:r>
          <w:fldChar w:fldCharType="end"/>
        </w:r>
      </w:hyperlink>
    </w:p>
    <w:p>
      <w:pPr>
        <w:pStyle w:val="TOC2"/>
        <w:tabs>
          <w:tab w:val="right" w:leader="dot" w:pos="8306"/>
        </w:tabs>
      </w:pPr>
      <w:hyperlink w:anchor="_Toc30715" w:history="1">
        <w:r>
          <w:rPr>
            <w:rFonts w:ascii="仿宋" w:eastAsia="仿宋" w:hAnsi="仿宋" w:cs="仿宋" w:hint="eastAsia"/>
            <w:lang w:eastAsia="zh-CN"/>
          </w:rPr>
          <w:t>(三)、机组自动化屏项目盈利能力分析</w:t>
        </w:r>
        <w:r>
          <w:tab/>
        </w:r>
        <w:r>
          <w:fldChar w:fldCharType="begin"/>
        </w:r>
        <w:r>
          <w:instrText xml:space="preserve"> PAGEREF _Toc30715 \h </w:instrText>
        </w:r>
        <w:r>
          <w:fldChar w:fldCharType="separate"/>
        </w:r>
        <w:r>
          <w:t>65</w:t>
        </w:r>
        <w:r>
          <w:fldChar w:fldCharType="end"/>
        </w:r>
      </w:hyperlink>
    </w:p>
    <w:p>
      <w:pPr>
        <w:pStyle w:val="TOC1"/>
        <w:tabs>
          <w:tab w:val="right" w:leader="dot" w:pos="8306"/>
        </w:tabs>
      </w:pPr>
      <w:hyperlink w:anchor="_Toc21562" w:history="1">
        <w:r>
          <w:rPr>
            <w:rFonts w:ascii="仿宋" w:eastAsia="仿宋" w:hAnsi="仿宋" w:cs="仿宋" w:hint="eastAsia"/>
            <w:lang w:eastAsia="zh-CN"/>
          </w:rPr>
          <w:t>十四、监测和评估</w:t>
        </w:r>
        <w:r>
          <w:tab/>
        </w:r>
        <w:r>
          <w:fldChar w:fldCharType="begin"/>
        </w:r>
        <w:r>
          <w:instrText xml:space="preserve"> PAGEREF _Toc21562 \h </w:instrText>
        </w:r>
        <w:r>
          <w:fldChar w:fldCharType="separate"/>
        </w:r>
        <w:r>
          <w:t>65</w:t>
        </w:r>
        <w:r>
          <w:fldChar w:fldCharType="end"/>
        </w:r>
      </w:hyperlink>
    </w:p>
    <w:p>
      <w:pPr>
        <w:pStyle w:val="TOC2"/>
        <w:tabs>
          <w:tab w:val="right" w:leader="dot" w:pos="8306"/>
        </w:tabs>
      </w:pPr>
      <w:hyperlink w:anchor="_Toc29566" w:history="1">
        <w:r>
          <w:rPr>
            <w:rFonts w:ascii="仿宋" w:eastAsia="仿宋" w:hAnsi="仿宋" w:cs="仿宋" w:hint="eastAsia"/>
            <w:lang w:eastAsia="zh-CN"/>
          </w:rPr>
          <w:t>(一)、机组自动化屏项目监测</w:t>
        </w:r>
        <w:r>
          <w:tab/>
        </w:r>
        <w:r>
          <w:fldChar w:fldCharType="begin"/>
        </w:r>
        <w:r>
          <w:instrText xml:space="preserve"> PAGEREF _Toc29566 \h </w:instrText>
        </w:r>
        <w:r>
          <w:fldChar w:fldCharType="separate"/>
        </w:r>
        <w:r>
          <w:t>65</w:t>
        </w:r>
        <w:r>
          <w:fldChar w:fldCharType="end"/>
        </w:r>
      </w:hyperlink>
    </w:p>
    <w:p>
      <w:pPr>
        <w:pStyle w:val="TOC2"/>
        <w:tabs>
          <w:tab w:val="right" w:leader="dot" w:pos="8306"/>
        </w:tabs>
      </w:pPr>
      <w:hyperlink w:anchor="_Toc19805" w:history="1">
        <w:r>
          <w:rPr>
            <w:rFonts w:ascii="仿宋" w:eastAsia="仿宋" w:hAnsi="仿宋" w:cs="仿宋" w:hint="eastAsia"/>
            <w:lang w:eastAsia="zh-CN"/>
          </w:rPr>
          <w:t>(二)、机组自动化屏项目评估</w:t>
        </w:r>
        <w:r>
          <w:tab/>
        </w:r>
        <w:r>
          <w:fldChar w:fldCharType="begin"/>
        </w:r>
        <w:r>
          <w:instrText xml:space="preserve"> PAGEREF _Toc19805 \h </w:instrText>
        </w:r>
        <w:r>
          <w:fldChar w:fldCharType="separate"/>
        </w:r>
        <w:r>
          <w:t>67</w:t>
        </w:r>
        <w:r>
          <w:fldChar w:fldCharType="end"/>
        </w:r>
      </w:hyperlink>
    </w:p>
    <w:p>
      <w:pPr>
        <w:pStyle w:val="TOC2"/>
        <w:tabs>
          <w:tab w:val="right" w:leader="dot" w:pos="8306"/>
        </w:tabs>
      </w:pPr>
      <w:hyperlink w:anchor="_Toc23980" w:history="1">
        <w:r>
          <w:rPr>
            <w:rFonts w:ascii="仿宋" w:eastAsia="仿宋" w:hAnsi="仿宋" w:cs="仿宋" w:hint="eastAsia"/>
            <w:lang w:eastAsia="zh-CN"/>
          </w:rPr>
          <w:t>(三)、成果评估</w:t>
        </w:r>
        <w:r>
          <w:tab/>
        </w:r>
        <w:r>
          <w:fldChar w:fldCharType="begin"/>
        </w:r>
        <w:r>
          <w:instrText xml:space="preserve"> PAGEREF _Toc23980 \h </w:instrText>
        </w:r>
        <w:r>
          <w:fldChar w:fldCharType="separate"/>
        </w:r>
        <w:r>
          <w:t>69</w:t>
        </w:r>
        <w:r>
          <w:fldChar w:fldCharType="end"/>
        </w:r>
      </w:hyperlink>
    </w:p>
    <w:p>
      <w:pPr>
        <w:pStyle w:val="TOC1"/>
        <w:tabs>
          <w:tab w:val="right" w:leader="dot" w:pos="8306"/>
        </w:tabs>
      </w:pPr>
      <w:hyperlink w:anchor="_Toc17455" w:history="1">
        <w:r>
          <w:rPr>
            <w:rFonts w:ascii="仿宋" w:eastAsia="仿宋" w:hAnsi="仿宋" w:cs="仿宋" w:hint="eastAsia"/>
            <w:lang w:eastAsia="zh-CN"/>
          </w:rPr>
          <w:t>十五、社会责任与可持续发展</w:t>
        </w:r>
        <w:r>
          <w:tab/>
        </w:r>
        <w:r>
          <w:fldChar w:fldCharType="begin"/>
        </w:r>
        <w:r>
          <w:instrText xml:space="preserve"> PAGEREF _Toc17455 \h </w:instrText>
        </w:r>
        <w:r>
          <w:fldChar w:fldCharType="separate"/>
        </w:r>
        <w:r>
          <w:t>69</w:t>
        </w:r>
        <w:r>
          <w:fldChar w:fldCharType="end"/>
        </w:r>
      </w:hyperlink>
    </w:p>
    <w:p>
      <w:pPr>
        <w:pStyle w:val="TOC2"/>
        <w:tabs>
          <w:tab w:val="right" w:leader="dot" w:pos="8306"/>
        </w:tabs>
      </w:pPr>
      <w:hyperlink w:anchor="_Toc14020" w:history="1">
        <w:r>
          <w:rPr>
            <w:rFonts w:ascii="仿宋" w:eastAsia="仿宋" w:hAnsi="仿宋" w:cs="仿宋" w:hint="eastAsia"/>
            <w:lang w:eastAsia="zh-CN"/>
          </w:rPr>
          <w:t>(一)、社会责任策略</w:t>
        </w:r>
        <w:r>
          <w:tab/>
        </w:r>
        <w:r>
          <w:fldChar w:fldCharType="begin"/>
        </w:r>
        <w:r>
          <w:instrText xml:space="preserve"> PAGEREF _Toc14020 \h </w:instrText>
        </w:r>
        <w:r>
          <w:fldChar w:fldCharType="separate"/>
        </w:r>
        <w:r>
          <w:t>69</w:t>
        </w:r>
        <w:r>
          <w:fldChar w:fldCharType="end"/>
        </w:r>
      </w:hyperlink>
    </w:p>
    <w:p>
      <w:pPr>
        <w:pStyle w:val="TOC2"/>
        <w:tabs>
          <w:tab w:val="right" w:leader="dot" w:pos="8306"/>
        </w:tabs>
      </w:pPr>
      <w:hyperlink w:anchor="_Toc26456" w:history="1">
        <w:r>
          <w:rPr>
            <w:rFonts w:ascii="仿宋" w:eastAsia="仿宋" w:hAnsi="仿宋" w:cs="仿宋" w:hint="eastAsia"/>
            <w:lang w:eastAsia="zh-CN"/>
          </w:rPr>
          <w:t>(二)、可持续发展计划</w:t>
        </w:r>
        <w:r>
          <w:tab/>
        </w:r>
        <w:r>
          <w:fldChar w:fldCharType="begin"/>
        </w:r>
        <w:r>
          <w:instrText xml:space="preserve"> PAGEREF _Toc26456 \h </w:instrText>
        </w:r>
        <w:r>
          <w:fldChar w:fldCharType="separate"/>
        </w:r>
        <w:r>
          <w:t>70</w:t>
        </w:r>
        <w:r>
          <w:fldChar w:fldCharType="end"/>
        </w:r>
      </w:hyperlink>
    </w:p>
    <w:p>
      <w:pPr>
        <w:pStyle w:val="TOC2"/>
        <w:tabs>
          <w:tab w:val="right" w:leader="dot" w:pos="8306"/>
        </w:tabs>
      </w:pPr>
      <w:hyperlink w:anchor="_Toc3219" w:history="1">
        <w:r>
          <w:rPr>
            <w:rFonts w:ascii="仿宋" w:eastAsia="仿宋" w:hAnsi="仿宋" w:cs="仿宋" w:hint="eastAsia"/>
            <w:lang w:eastAsia="zh-CN"/>
          </w:rPr>
          <w:t>(三)、社会参与与贡献</w:t>
        </w:r>
        <w:r>
          <w:tab/>
        </w:r>
        <w:r>
          <w:fldChar w:fldCharType="begin"/>
        </w:r>
        <w:r>
          <w:instrText xml:space="preserve"> PAGEREF _Toc3219 \h </w:instrText>
        </w:r>
        <w:r>
          <w:fldChar w:fldCharType="separate"/>
        </w:r>
        <w:r>
          <w:t>70</w:t>
        </w:r>
        <w:r>
          <w:fldChar w:fldCharType="end"/>
        </w:r>
      </w:hyperlink>
    </w:p>
    <w:p>
      <w:pPr>
        <w:pStyle w:val="TOC1"/>
        <w:tabs>
          <w:tab w:val="right" w:leader="dot" w:pos="8306"/>
        </w:tabs>
      </w:pPr>
      <w:hyperlink w:anchor="_Toc18479" w:history="1">
        <w:r>
          <w:rPr>
            <w:rFonts w:ascii="仿宋" w:eastAsia="仿宋" w:hAnsi="仿宋" w:cs="仿宋" w:hint="eastAsia"/>
            <w:lang w:eastAsia="zh-CN"/>
          </w:rPr>
          <w:t>十六、机组自动化屏项目优势</w:t>
        </w:r>
        <w:r>
          <w:tab/>
        </w:r>
        <w:r>
          <w:fldChar w:fldCharType="begin"/>
        </w:r>
        <w:r>
          <w:instrText xml:space="preserve"> PAGEREF _Toc18479 \h </w:instrText>
        </w:r>
        <w:r>
          <w:fldChar w:fldCharType="separate"/>
        </w:r>
        <w:r>
          <w:t>71</w:t>
        </w:r>
        <w:r>
          <w:fldChar w:fldCharType="end"/>
        </w:r>
      </w:hyperlink>
    </w:p>
    <w:p>
      <w:pPr>
        <w:pStyle w:val="TOC2"/>
        <w:tabs>
          <w:tab w:val="right" w:leader="dot" w:pos="8306"/>
        </w:tabs>
      </w:pPr>
      <w:hyperlink w:anchor="_Toc25314" w:history="1">
        <w:r>
          <w:rPr>
            <w:rFonts w:ascii="仿宋" w:eastAsia="仿宋" w:hAnsi="仿宋" w:cs="仿宋" w:hint="eastAsia"/>
            <w:lang w:eastAsia="zh-CN"/>
          </w:rPr>
          <w:t>(一)、地理位置优势</w:t>
        </w:r>
        <w:r>
          <w:tab/>
        </w:r>
        <w:r>
          <w:fldChar w:fldCharType="begin"/>
        </w:r>
        <w:r>
          <w:instrText xml:space="preserve"> PAGEREF _Toc25314 \h </w:instrText>
        </w:r>
        <w:r>
          <w:fldChar w:fldCharType="separate"/>
        </w:r>
        <w:r>
          <w:t>71</w:t>
        </w:r>
        <w:r>
          <w:fldChar w:fldCharType="end"/>
        </w:r>
      </w:hyperlink>
    </w:p>
    <w:p>
      <w:pPr>
        <w:pStyle w:val="TOC2"/>
        <w:tabs>
          <w:tab w:val="right" w:leader="dot" w:pos="8306"/>
        </w:tabs>
      </w:pPr>
      <w:hyperlink w:anchor="_Toc31711" w:history="1">
        <w:r>
          <w:rPr>
            <w:rFonts w:ascii="仿宋" w:eastAsia="仿宋" w:hAnsi="仿宋" w:cs="仿宋" w:hint="eastAsia"/>
            <w:lang w:eastAsia="zh-CN"/>
          </w:rPr>
          <w:t>(二)、人才资源</w:t>
        </w:r>
        <w:r>
          <w:tab/>
        </w:r>
        <w:r>
          <w:fldChar w:fldCharType="begin"/>
        </w:r>
        <w:r>
          <w:instrText xml:space="preserve"> PAGEREF _Toc31711 \h </w:instrText>
        </w:r>
        <w:r>
          <w:fldChar w:fldCharType="separate"/>
        </w:r>
        <w:r>
          <w:t>72</w:t>
        </w:r>
        <w:r>
          <w:fldChar w:fldCharType="end"/>
        </w:r>
      </w:hyperlink>
    </w:p>
    <w:p>
      <w:pPr>
        <w:pStyle w:val="TOC2"/>
        <w:tabs>
          <w:tab w:val="right" w:leader="dot" w:pos="8306"/>
        </w:tabs>
      </w:pPr>
      <w:hyperlink w:anchor="_Toc16534" w:history="1">
        <w:r>
          <w:rPr>
            <w:rFonts w:ascii="仿宋" w:eastAsia="仿宋" w:hAnsi="仿宋" w:cs="仿宋" w:hint="eastAsia"/>
            <w:lang w:eastAsia="zh-CN"/>
          </w:rPr>
          <w:t>(三)、创新与研发能力</w:t>
        </w:r>
        <w:r>
          <w:tab/>
        </w:r>
        <w:r>
          <w:fldChar w:fldCharType="begin"/>
        </w:r>
        <w:r>
          <w:instrText xml:space="preserve"> PAGEREF _Toc16534 \h </w:instrText>
        </w:r>
        <w:r>
          <w:fldChar w:fldCharType="separate"/>
        </w:r>
        <w:r>
          <w:t>74</w:t>
        </w:r>
        <w:r>
          <w:fldChar w:fldCharType="end"/>
        </w:r>
      </w:hyperlink>
    </w:p>
    <w:p>
      <w:pPr>
        <w:pStyle w:val="TOC2"/>
        <w:tabs>
          <w:tab w:val="right" w:leader="dot" w:pos="8306"/>
        </w:tabs>
      </w:pPr>
      <w:hyperlink w:anchor="_Toc8856" w:history="1">
        <w:r>
          <w:rPr>
            <w:rFonts w:ascii="仿宋" w:eastAsia="仿宋" w:hAnsi="仿宋" w:cs="仿宋" w:hint="eastAsia"/>
            <w:lang w:eastAsia="zh-CN"/>
          </w:rPr>
          <w:t>(四)、生产成本与效率</w:t>
        </w:r>
        <w:r>
          <w:tab/>
        </w:r>
        <w:r>
          <w:fldChar w:fldCharType="begin"/>
        </w:r>
        <w:r>
          <w:instrText xml:space="preserve"> PAGEREF _Toc8856 \h </w:instrText>
        </w:r>
        <w:r>
          <w:fldChar w:fldCharType="separate"/>
        </w:r>
        <w:r>
          <w:t>76</w:t>
        </w:r>
        <w:r>
          <w:fldChar w:fldCharType="end"/>
        </w:r>
      </w:hyperlink>
    </w:p>
    <w:p>
      <w:pPr>
        <w:pStyle w:val="TOC1"/>
        <w:tabs>
          <w:tab w:val="right" w:leader="dot" w:pos="8306"/>
        </w:tabs>
      </w:pPr>
      <w:hyperlink w:anchor="_Toc3729" w:history="1">
        <w:r>
          <w:rPr>
            <w:rFonts w:ascii="仿宋" w:eastAsia="仿宋" w:hAnsi="仿宋" w:cs="仿宋" w:hint="eastAsia"/>
            <w:lang w:eastAsia="zh-CN"/>
          </w:rPr>
          <w:t>十七、经济影响分析</w:t>
        </w:r>
        <w:r>
          <w:tab/>
        </w:r>
        <w:r>
          <w:fldChar w:fldCharType="begin"/>
        </w:r>
        <w:r>
          <w:instrText xml:space="preserve"> PAGEREF _Toc3729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994" w:history="1">
        <w:r>
          <w:rPr>
            <w:rFonts w:ascii="仿宋" w:eastAsia="仿宋" w:hAnsi="仿宋" w:cs="仿宋" w:hint="eastAsia"/>
            <w:lang w:eastAsia="zh-CN"/>
          </w:rPr>
          <w:t>(一)、经济费用效益或费用效果分析</w:t>
        </w:r>
        <w:r>
          <w:tab/>
        </w:r>
        <w:r>
          <w:fldChar w:fldCharType="begin"/>
        </w:r>
        <w:r>
          <w:instrText xml:space="preserve"> PAGEREF _Toc27994 \h </w:instrText>
        </w:r>
        <w:r>
          <w:fldChar w:fldCharType="separate"/>
        </w:r>
        <w:r>
          <w:t>78</w:t>
        </w:r>
        <w:r>
          <w:fldChar w:fldCharType="end"/>
        </w:r>
      </w:hyperlink>
    </w:p>
    <w:p>
      <w:pPr>
        <w:pStyle w:val="TOC2"/>
        <w:tabs>
          <w:tab w:val="right" w:leader="dot" w:pos="8306"/>
        </w:tabs>
      </w:pPr>
      <w:hyperlink w:anchor="_Toc7889" w:history="1">
        <w:r>
          <w:rPr>
            <w:rFonts w:ascii="仿宋" w:eastAsia="仿宋" w:hAnsi="仿宋" w:cs="仿宋" w:hint="eastAsia"/>
            <w:lang w:eastAsia="zh-CN"/>
          </w:rPr>
          <w:t>(二)、行业影响分析</w:t>
        </w:r>
        <w:r>
          <w:tab/>
        </w:r>
        <w:r>
          <w:fldChar w:fldCharType="begin"/>
        </w:r>
        <w:r>
          <w:instrText xml:space="preserve"> PAGEREF _Toc7889 \h </w:instrText>
        </w:r>
        <w:r>
          <w:fldChar w:fldCharType="separate"/>
        </w:r>
        <w:r>
          <w:t>80</w:t>
        </w:r>
        <w:r>
          <w:fldChar w:fldCharType="end"/>
        </w:r>
      </w:hyperlink>
    </w:p>
    <w:p>
      <w:pPr>
        <w:pStyle w:val="TOC2"/>
        <w:tabs>
          <w:tab w:val="right" w:leader="dot" w:pos="8306"/>
        </w:tabs>
      </w:pPr>
      <w:hyperlink w:anchor="_Toc16166" w:history="1">
        <w:r>
          <w:rPr>
            <w:rFonts w:ascii="仿宋" w:eastAsia="仿宋" w:hAnsi="仿宋" w:cs="仿宋" w:hint="eastAsia"/>
            <w:lang w:eastAsia="zh-CN"/>
          </w:rPr>
          <w:t>(三)、区域经济影响分析</w:t>
        </w:r>
        <w:r>
          <w:tab/>
        </w:r>
        <w:r>
          <w:fldChar w:fldCharType="begin"/>
        </w:r>
        <w:r>
          <w:instrText xml:space="preserve"> PAGEREF _Toc16166 \h </w:instrText>
        </w:r>
        <w:r>
          <w:fldChar w:fldCharType="separate"/>
        </w:r>
        <w:r>
          <w:t>81</w:t>
        </w:r>
        <w:r>
          <w:fldChar w:fldCharType="end"/>
        </w:r>
      </w:hyperlink>
    </w:p>
    <w:p>
      <w:pPr>
        <w:pStyle w:val="TOC2"/>
        <w:tabs>
          <w:tab w:val="right" w:leader="dot" w:pos="8306"/>
        </w:tabs>
      </w:pPr>
      <w:hyperlink w:anchor="_Toc9576" w:history="1">
        <w:r>
          <w:rPr>
            <w:rFonts w:ascii="仿宋" w:eastAsia="仿宋" w:hAnsi="仿宋" w:cs="仿宋" w:hint="eastAsia"/>
            <w:lang w:eastAsia="zh-CN"/>
          </w:rPr>
          <w:t>(四)、宏观经济影响分析</w:t>
        </w:r>
        <w:r>
          <w:tab/>
        </w:r>
        <w:r>
          <w:fldChar w:fldCharType="begin"/>
        </w:r>
        <w:r>
          <w:instrText xml:space="preserve"> PAGEREF _Toc9576 \h </w:instrText>
        </w:r>
        <w:r>
          <w:fldChar w:fldCharType="separate"/>
        </w:r>
        <w:r>
          <w:t>82</w:t>
        </w:r>
        <w:r>
          <w:fldChar w:fldCharType="end"/>
        </w:r>
      </w:hyperlink>
    </w:p>
    <w:p>
      <w:pPr>
        <w:pStyle w:val="TOC1"/>
        <w:tabs>
          <w:tab w:val="right" w:leader="dot" w:pos="8306"/>
        </w:tabs>
      </w:pPr>
      <w:hyperlink w:anchor="_Toc11409" w:history="1">
        <w:r>
          <w:rPr>
            <w:rFonts w:ascii="仿宋" w:eastAsia="仿宋" w:hAnsi="仿宋" w:cs="仿宋" w:hint="eastAsia"/>
            <w:lang w:eastAsia="zh-CN"/>
          </w:rPr>
          <w:t>十八、机组自动化屏项目进度计划</w:t>
        </w:r>
        <w:r>
          <w:tab/>
        </w:r>
        <w:r>
          <w:fldChar w:fldCharType="begin"/>
        </w:r>
        <w:r>
          <w:instrText xml:space="preserve"> PAGEREF _Toc11409 \h </w:instrText>
        </w:r>
        <w:r>
          <w:fldChar w:fldCharType="separate"/>
        </w:r>
        <w:r>
          <w:t>83</w:t>
        </w:r>
        <w:r>
          <w:fldChar w:fldCharType="end"/>
        </w:r>
      </w:hyperlink>
    </w:p>
    <w:p>
      <w:pPr>
        <w:pStyle w:val="TOC2"/>
        <w:tabs>
          <w:tab w:val="right" w:leader="dot" w:pos="8306"/>
        </w:tabs>
      </w:pPr>
      <w:hyperlink w:anchor="_Toc31289" w:history="1">
        <w:r>
          <w:rPr>
            <w:rFonts w:ascii="仿宋" w:eastAsia="仿宋" w:hAnsi="仿宋" w:cs="仿宋" w:hint="eastAsia"/>
            <w:lang w:eastAsia="zh-CN"/>
          </w:rPr>
          <w:t>(一)、机组自动化屏项目进度安排</w:t>
        </w:r>
        <w:r>
          <w:tab/>
        </w:r>
        <w:r>
          <w:fldChar w:fldCharType="begin"/>
        </w:r>
        <w:r>
          <w:instrText xml:space="preserve"> PAGEREF _Toc31289 \h </w:instrText>
        </w:r>
        <w:r>
          <w:fldChar w:fldCharType="separate"/>
        </w:r>
        <w:r>
          <w:t>83</w:t>
        </w:r>
        <w:r>
          <w:fldChar w:fldCharType="end"/>
        </w:r>
      </w:hyperlink>
    </w:p>
    <w:p>
      <w:pPr>
        <w:pStyle w:val="TOC2"/>
        <w:tabs>
          <w:tab w:val="right" w:leader="dot" w:pos="8306"/>
        </w:tabs>
      </w:pPr>
      <w:hyperlink w:anchor="_Toc29963" w:history="1">
        <w:r>
          <w:rPr>
            <w:rFonts w:ascii="仿宋" w:eastAsia="仿宋" w:hAnsi="仿宋" w:cs="仿宋" w:hint="eastAsia"/>
            <w:lang w:eastAsia="zh-CN"/>
          </w:rPr>
          <w:t>(二)、机组自动化屏项目实施保障措施</w:t>
        </w:r>
        <w:r>
          <w:tab/>
        </w:r>
        <w:r>
          <w:fldChar w:fldCharType="begin"/>
        </w:r>
        <w:r>
          <w:instrText xml:space="preserve"> PAGEREF _Toc29963 \h </w:instrText>
        </w:r>
        <w:r>
          <w:fldChar w:fldCharType="separate"/>
        </w:r>
        <w:r>
          <w:t>83</w:t>
        </w:r>
        <w:r>
          <w:fldChar w:fldCharType="end"/>
        </w:r>
      </w:hyperlink>
    </w:p>
    <w:p>
      <w:pPr>
        <w:pStyle w:val="TOC1"/>
        <w:tabs>
          <w:tab w:val="right" w:leader="dot" w:pos="8306"/>
        </w:tabs>
      </w:pPr>
      <w:hyperlink w:anchor="_Toc29091" w:history="1">
        <w:r>
          <w:rPr>
            <w:rFonts w:ascii="仿宋" w:eastAsia="仿宋" w:hAnsi="仿宋" w:cs="仿宋" w:hint="eastAsia"/>
            <w:lang w:eastAsia="zh-CN"/>
          </w:rPr>
          <w:t>十九、供应链可持续性</w:t>
        </w:r>
        <w:r>
          <w:tab/>
        </w:r>
        <w:r>
          <w:fldChar w:fldCharType="begin"/>
        </w:r>
        <w:r>
          <w:instrText xml:space="preserve"> PAGEREF _Toc29091 \h </w:instrText>
        </w:r>
        <w:r>
          <w:fldChar w:fldCharType="separate"/>
        </w:r>
        <w:r>
          <w:t>85</w:t>
        </w:r>
        <w:r>
          <w:fldChar w:fldCharType="end"/>
        </w:r>
      </w:hyperlink>
    </w:p>
    <w:p>
      <w:pPr>
        <w:pStyle w:val="TOC2"/>
        <w:tabs>
          <w:tab w:val="right" w:leader="dot" w:pos="8306"/>
        </w:tabs>
      </w:pPr>
      <w:hyperlink w:anchor="_Toc11107" w:history="1">
        <w:r>
          <w:rPr>
            <w:rFonts w:ascii="仿宋" w:eastAsia="仿宋" w:hAnsi="仿宋" w:cs="仿宋" w:hint="eastAsia"/>
            <w:lang w:eastAsia="zh-CN"/>
          </w:rPr>
          <w:t>(一)、供应链可持续性评估</w:t>
        </w:r>
        <w:r>
          <w:tab/>
        </w:r>
        <w:r>
          <w:fldChar w:fldCharType="begin"/>
        </w:r>
        <w:r>
          <w:instrText xml:space="preserve"> PAGEREF _Toc11107 \h </w:instrText>
        </w:r>
        <w:r>
          <w:fldChar w:fldCharType="separate"/>
        </w:r>
        <w:r>
          <w:t>85</w:t>
        </w:r>
        <w:r>
          <w:fldChar w:fldCharType="end"/>
        </w:r>
      </w:hyperlink>
    </w:p>
    <w:p>
      <w:pPr>
        <w:pStyle w:val="TOC2"/>
        <w:tabs>
          <w:tab w:val="right" w:leader="dot" w:pos="8306"/>
        </w:tabs>
      </w:pPr>
      <w:hyperlink w:anchor="_Toc19327" w:history="1">
        <w:r>
          <w:rPr>
            <w:rFonts w:ascii="仿宋" w:eastAsia="仿宋" w:hAnsi="仿宋" w:cs="仿宋" w:hint="eastAsia"/>
            <w:lang w:eastAsia="zh-CN"/>
          </w:rPr>
          <w:t>(二)、供应商合作与责任管理</w:t>
        </w:r>
        <w:r>
          <w:tab/>
        </w:r>
        <w:r>
          <w:fldChar w:fldCharType="begin"/>
        </w:r>
        <w:r>
          <w:instrText xml:space="preserve"> PAGEREF _Toc19327 \h </w:instrText>
        </w:r>
        <w:r>
          <w:fldChar w:fldCharType="separate"/>
        </w:r>
        <w:r>
          <w:t>86</w:t>
        </w:r>
        <w:r>
          <w:fldChar w:fldCharType="end"/>
        </w:r>
      </w:hyperlink>
    </w:p>
    <w:p>
      <w:pPr>
        <w:pStyle w:val="TOC2"/>
        <w:tabs>
          <w:tab w:val="right" w:leader="dot" w:pos="8306"/>
        </w:tabs>
      </w:pPr>
      <w:hyperlink w:anchor="_Toc12098" w:history="1">
        <w:r>
          <w:rPr>
            <w:rFonts w:ascii="仿宋" w:eastAsia="仿宋" w:hAnsi="仿宋" w:cs="仿宋" w:hint="eastAsia"/>
            <w:lang w:eastAsia="zh-CN"/>
          </w:rPr>
          <w:t>(三)、库存优化与物流创新</w:t>
        </w:r>
        <w:r>
          <w:tab/>
        </w:r>
        <w:r>
          <w:fldChar w:fldCharType="begin"/>
        </w:r>
        <w:r>
          <w:instrText xml:space="preserve"> PAGEREF _Toc12098 \h </w:instrText>
        </w:r>
        <w:r>
          <w:fldChar w:fldCharType="separate"/>
        </w:r>
        <w:r>
          <w:t>87</w:t>
        </w:r>
        <w:r>
          <w:fldChar w:fldCharType="end"/>
        </w:r>
      </w:hyperlink>
    </w:p>
    <w:p>
      <w:pPr>
        <w:pStyle w:val="TOC1"/>
        <w:tabs>
          <w:tab w:val="right" w:leader="dot" w:pos="8306"/>
        </w:tabs>
      </w:pPr>
      <w:hyperlink w:anchor="_Toc29474" w:history="1">
        <w:r>
          <w:rPr>
            <w:rFonts w:ascii="仿宋" w:eastAsia="仿宋" w:hAnsi="仿宋" w:cs="仿宋" w:hint="eastAsia"/>
            <w:lang w:eastAsia="zh-CN"/>
          </w:rPr>
          <w:t>二十、员工多元化与包容性管理</w:t>
        </w:r>
        <w:r>
          <w:tab/>
        </w:r>
        <w:r>
          <w:fldChar w:fldCharType="begin"/>
        </w:r>
        <w:r>
          <w:instrText xml:space="preserve"> PAGEREF _Toc29474 \h </w:instrText>
        </w:r>
        <w:r>
          <w:fldChar w:fldCharType="separate"/>
        </w:r>
        <w:r>
          <w:t>88</w:t>
        </w:r>
        <w:r>
          <w:fldChar w:fldCharType="end"/>
        </w:r>
      </w:hyperlink>
    </w:p>
    <w:p>
      <w:pPr>
        <w:pStyle w:val="TOC2"/>
        <w:tabs>
          <w:tab w:val="right" w:leader="dot" w:pos="8306"/>
        </w:tabs>
      </w:pPr>
      <w:hyperlink w:anchor="_Toc26554" w:history="1">
        <w:r>
          <w:rPr>
            <w:rFonts w:ascii="仿宋" w:eastAsia="仿宋" w:hAnsi="仿宋" w:cs="仿宋" w:hint="eastAsia"/>
            <w:lang w:eastAsia="zh-CN"/>
          </w:rPr>
          <w:t>(一)、员工多元化的价值与挑战</w:t>
        </w:r>
        <w:r>
          <w:tab/>
        </w:r>
        <w:r>
          <w:fldChar w:fldCharType="begin"/>
        </w:r>
        <w:r>
          <w:instrText xml:space="preserve"> PAGEREF _Toc26554 \h </w:instrText>
        </w:r>
        <w:r>
          <w:fldChar w:fldCharType="separate"/>
        </w:r>
        <w:r>
          <w:t>88</w:t>
        </w:r>
        <w:r>
          <w:fldChar w:fldCharType="end"/>
        </w:r>
      </w:hyperlink>
    </w:p>
    <w:p>
      <w:pPr>
        <w:pStyle w:val="TOC2"/>
        <w:tabs>
          <w:tab w:val="right" w:leader="dot" w:pos="8306"/>
        </w:tabs>
      </w:pPr>
      <w:hyperlink w:anchor="_Toc24632" w:history="1">
        <w:r>
          <w:rPr>
            <w:rFonts w:ascii="仿宋" w:eastAsia="仿宋" w:hAnsi="仿宋" w:cs="仿宋" w:hint="eastAsia"/>
            <w:lang w:eastAsia="zh-CN"/>
          </w:rPr>
          <w:t>(二)、员工包容性政策与实践</w:t>
        </w:r>
        <w:r>
          <w:tab/>
        </w:r>
        <w:r>
          <w:fldChar w:fldCharType="begin"/>
        </w:r>
        <w:r>
          <w:instrText xml:space="preserve"> PAGEREF _Toc24632 \h </w:instrText>
        </w:r>
        <w:r>
          <w:fldChar w:fldCharType="separate"/>
        </w:r>
        <w:r>
          <w:t>89</w:t>
        </w:r>
        <w:r>
          <w:fldChar w:fldCharType="end"/>
        </w:r>
      </w:hyperlink>
    </w:p>
    <w:p>
      <w:pPr>
        <w:pStyle w:val="TOC2"/>
        <w:tabs>
          <w:tab w:val="right" w:leader="dot" w:pos="8306"/>
        </w:tabs>
      </w:pPr>
      <w:hyperlink w:anchor="_Toc28448" w:history="1">
        <w:r>
          <w:rPr>
            <w:rFonts w:ascii="仿宋" w:eastAsia="仿宋" w:hAnsi="仿宋" w:cs="仿宋" w:hint="eastAsia"/>
            <w:lang w:eastAsia="zh-CN"/>
          </w:rPr>
          <w:t>(三)、多元与包容性文化的培育与维护</w:t>
        </w:r>
        <w:r>
          <w:tab/>
        </w:r>
        <w:r>
          <w:fldChar w:fldCharType="begin"/>
        </w:r>
        <w:r>
          <w:instrText xml:space="preserve"> PAGEREF _Toc28448 \h </w:instrText>
        </w:r>
        <w:r>
          <w:fldChar w:fldCharType="separate"/>
        </w:r>
        <w:r>
          <w:t>90</w:t>
        </w:r>
        <w:r>
          <w:fldChar w:fldCharType="end"/>
        </w:r>
      </w:hyperlink>
    </w:p>
    <w:p>
      <w:pPr>
        <w:pStyle w:val="TOC1"/>
        <w:tabs>
          <w:tab w:val="right" w:leader="dot" w:pos="8306"/>
        </w:tabs>
      </w:pPr>
      <w:hyperlink w:anchor="_Toc10165" w:history="1">
        <w:r>
          <w:rPr>
            <w:rFonts w:ascii="仿宋" w:eastAsia="仿宋" w:hAnsi="仿宋" w:cs="仿宋" w:hint="eastAsia"/>
            <w:lang w:eastAsia="zh-CN"/>
          </w:rPr>
          <w:t>二十一、生产控制的方式</w:t>
        </w:r>
        <w:r>
          <w:tab/>
        </w:r>
        <w:r>
          <w:fldChar w:fldCharType="begin"/>
        </w:r>
        <w:r>
          <w:instrText xml:space="preserve"> PAGEREF _Toc10165 \h </w:instrText>
        </w:r>
        <w:r>
          <w:fldChar w:fldCharType="separate"/>
        </w:r>
        <w:r>
          <w:t>91</w:t>
        </w:r>
        <w:r>
          <w:fldChar w:fldCharType="end"/>
        </w:r>
      </w:hyperlink>
    </w:p>
    <w:p>
      <w:pPr>
        <w:pStyle w:val="TOC2"/>
        <w:tabs>
          <w:tab w:val="right" w:leader="dot" w:pos="8306"/>
        </w:tabs>
      </w:pPr>
      <w:hyperlink w:anchor="_Toc8894" w:history="1">
        <w:r>
          <w:rPr>
            <w:rFonts w:ascii="仿宋" w:eastAsia="仿宋" w:hAnsi="仿宋" w:cs="仿宋" w:hint="eastAsia"/>
            <w:lang w:eastAsia="zh-CN"/>
          </w:rPr>
          <w:t>(一)、生产控制的方式</w:t>
        </w:r>
        <w:r>
          <w:tab/>
        </w:r>
        <w:r>
          <w:fldChar w:fldCharType="begin"/>
        </w:r>
        <w:r>
          <w:instrText xml:space="preserve"> PAGEREF _Toc8894 \h </w:instrText>
        </w:r>
        <w:r>
          <w:fldChar w:fldCharType="separate"/>
        </w:r>
        <w:r>
          <w:t>91</w:t>
        </w:r>
        <w:r>
          <w:fldChar w:fldCharType="end"/>
        </w:r>
      </w:hyperlink>
    </w:p>
    <w:p>
      <w:pPr>
        <w:pStyle w:val="TOC1"/>
        <w:tabs>
          <w:tab w:val="right" w:leader="dot" w:pos="8306"/>
        </w:tabs>
      </w:pPr>
      <w:hyperlink w:anchor="_Toc1338" w:history="1">
        <w:r>
          <w:rPr>
            <w:rFonts w:ascii="仿宋" w:eastAsia="仿宋" w:hAnsi="仿宋" w:cs="仿宋" w:hint="eastAsia"/>
            <w:lang w:eastAsia="zh-CN"/>
          </w:rPr>
          <w:t>二十二经济评价分析</w:t>
        </w:r>
        <w:r>
          <w:tab/>
        </w:r>
        <w:r>
          <w:fldChar w:fldCharType="begin"/>
        </w:r>
        <w:r>
          <w:instrText xml:space="preserve"> PAGEREF _Toc1338 \h </w:instrText>
        </w:r>
        <w:r>
          <w:fldChar w:fldCharType="separate"/>
        </w:r>
        <w:r>
          <w:t>91</w:t>
        </w:r>
        <w:r>
          <w:fldChar w:fldCharType="end"/>
        </w:r>
      </w:hyperlink>
    </w:p>
    <w:p>
      <w:pPr>
        <w:pStyle w:val="TOC2"/>
        <w:tabs>
          <w:tab w:val="right" w:leader="dot" w:pos="8306"/>
        </w:tabs>
      </w:pPr>
      <w:hyperlink w:anchor="_Toc23852" w:history="1">
        <w:r>
          <w:rPr>
            <w:rFonts w:ascii="仿宋" w:eastAsia="仿宋" w:hAnsi="仿宋" w:cs="仿宋" w:hint="eastAsia"/>
            <w:lang w:eastAsia="zh-CN"/>
          </w:rPr>
          <w:t>(一)、经济评价综述</w:t>
        </w:r>
        <w:r>
          <w:tab/>
        </w:r>
        <w:r>
          <w:fldChar w:fldCharType="begin"/>
        </w:r>
        <w:r>
          <w:instrText xml:space="preserve"> PAGEREF _Toc23852 \h </w:instrText>
        </w:r>
        <w:r>
          <w:fldChar w:fldCharType="separate"/>
        </w:r>
        <w:r>
          <w:t>91</w:t>
        </w:r>
        <w:r>
          <w:fldChar w:fldCharType="end"/>
        </w:r>
      </w:hyperlink>
    </w:p>
    <w:p>
      <w:pPr>
        <w:pStyle w:val="TOC2"/>
        <w:tabs>
          <w:tab w:val="right" w:leader="dot" w:pos="8306"/>
        </w:tabs>
      </w:pPr>
      <w:hyperlink w:anchor="_Toc10390" w:history="1">
        <w:r>
          <w:rPr>
            <w:rFonts w:ascii="仿宋" w:eastAsia="仿宋" w:hAnsi="仿宋" w:cs="仿宋" w:hint="eastAsia"/>
            <w:lang w:eastAsia="zh-CN"/>
          </w:rPr>
          <w:t>(二)、经济评价财务测算</w:t>
        </w:r>
        <w:r>
          <w:tab/>
        </w:r>
        <w:r>
          <w:fldChar w:fldCharType="begin"/>
        </w:r>
        <w:r>
          <w:instrText xml:space="preserve"> PAGEREF _Toc10390 \h </w:instrText>
        </w:r>
        <w:r>
          <w:fldChar w:fldCharType="separate"/>
        </w:r>
        <w:r>
          <w:t>92</w:t>
        </w:r>
        <w:r>
          <w:fldChar w:fldCharType="end"/>
        </w:r>
      </w:hyperlink>
    </w:p>
    <w:p>
      <w:pPr>
        <w:pStyle w:val="TOC2"/>
        <w:tabs>
          <w:tab w:val="right" w:leader="dot" w:pos="8306"/>
        </w:tabs>
      </w:pPr>
      <w:hyperlink w:anchor="_Toc6217" w:history="1">
        <w:r>
          <w:rPr>
            <w:rFonts w:ascii="仿宋" w:eastAsia="仿宋" w:hAnsi="仿宋" w:cs="仿宋" w:hint="eastAsia"/>
            <w:lang w:eastAsia="zh-CN"/>
          </w:rPr>
          <w:t>(三)、机组自动化屏项目盈利能力分析</w:t>
        </w:r>
        <w:r>
          <w:tab/>
        </w:r>
        <w:r>
          <w:fldChar w:fldCharType="begin"/>
        </w:r>
        <w:r>
          <w:instrText xml:space="preserve"> PAGEREF _Toc6217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30489"/>
      <w:r>
        <w:rPr>
          <w:rFonts w:ascii="仿宋" w:eastAsia="仿宋" w:hAnsi="仿宋" w:cs="仿宋" w:hint="eastAsia"/>
          <w:sz w:val="28"/>
          <w:lang w:eastAsia="zh-CN"/>
        </w:rPr>
        <w:t>一、机组自动化屏财务管理分析</w:t>
      </w:r>
      <w:bookmarkEnd w:id="2"/>
    </w:p>
    <w:p>
      <w:pPr>
        <w:pStyle w:val="Heading2"/>
        <w:rPr>
          <w:rFonts w:ascii="仿宋" w:eastAsia="仿宋" w:hAnsi="仿宋" w:cs="仿宋" w:hint="eastAsia"/>
          <w:lang w:eastAsia="zh-CN"/>
        </w:rPr>
      </w:pPr>
      <w:bookmarkStart w:id="3" w:name="_Toc6884"/>
      <w:r>
        <w:rPr>
          <w:rFonts w:ascii="仿宋" w:eastAsia="仿宋" w:hAnsi="仿宋" w:cs="仿宋" w:hint="eastAsia"/>
          <w:lang w:eastAsia="zh-CN"/>
        </w:rPr>
        <w:t>(一)、机组自动化屏财务管理制度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展开会计制度设计以确保财务记录的准确性和可靠性是至关重要的。我们将根据企业的实际情况和需求来制定并实施一套独特的会计制度。这将涵盖明确的账务分类和科目设置，并遵循适用的法规和会计准则。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个完善的预算管理体系对于资源的最优化配置和开支的有效控制至关重要。因此，我们将制定详尽的预算计划，确保各个部门和项目都得到充分涵盖。通过明确的预算指标，我们将能够实时监控企业的财务状况，并实现资源合理分配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https://d.book118.com/935230332230011113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E6573"/>
    <w:rsid w:val="07AE657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5230332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2024-02-22T06:35:00Z</dcterms:created>
  <dcterms:modified xsi:type="dcterms:W3CDTF">2024-02-22T06:36:09Z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0F825331730F44A785915C15269ED91D_11</vt:lpwstr>
  </property>
  <property fmtid="{D5CDD505-2E9C-101B-9397-08002B2CF9AE}" pid="3" name="KSOProductBuildVer">
    <vt:lpwstr>2052-12.1.0.16250</vt:lpwstr>
  </property>
</Properties>
</file>