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硅系铁合金市场分析及竞争策略报告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144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_Toc4144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66" w:history="1">
        <w:r>
          <w:rPr>
            <w:rFonts w:ascii="仿宋" w:eastAsia="仿宋" w:hAnsi="仿宋" w:cs="仿宋" w:hint="eastAsia"/>
            <w:lang w:val="en-US"/>
          </w:rPr>
          <w:t>一、建设单位基本信息</w:t>
        </w:r>
        <w:r>
          <w:tab/>
        </w:r>
        <w:r>
          <w:fldChar w:fldCharType="begin"/>
        </w:r>
        <w:r>
          <w:instrText xml:space="preserve"> PAGEREF _Toc8766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7" w:history="1">
        <w:r>
          <w:rPr>
            <w:rFonts w:ascii="仿宋" w:eastAsia="仿宋" w:hAnsi="仿宋" w:cs="仿宋" w:hint="eastAsia"/>
            <w:lang w:val="en-US"/>
          </w:rPr>
          <w:t>(一)、硅系铁合金项目承办单位基本情况</w:t>
        </w:r>
        <w:r>
          <w:tab/>
        </w:r>
        <w:r>
          <w:fldChar w:fldCharType="begin"/>
        </w:r>
        <w:r>
          <w:instrText xml:space="preserve"> PAGEREF _Toc18547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3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_Toc18593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15" w:history="1">
        <w:r>
          <w:rPr>
            <w:rFonts w:ascii="仿宋" w:eastAsia="仿宋" w:hAnsi="仿宋" w:cs="仿宋" w:hint="eastAsia"/>
            <w:lang w:val="en-US"/>
          </w:rPr>
          <w:t>二、硅系铁合金项目危机管理</w:t>
        </w:r>
        <w:r>
          <w:tab/>
        </w:r>
        <w:r>
          <w:fldChar w:fldCharType="begin"/>
        </w:r>
        <w:r>
          <w:instrText xml:space="preserve"> PAGEREF _Toc6115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" w:history="1">
        <w:r>
          <w:rPr>
            <w:rFonts w:ascii="仿宋" w:eastAsia="仿宋" w:hAnsi="仿宋" w:cs="仿宋" w:hint="eastAsia"/>
            <w:lang w:val="en-US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_Toc557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6" w:history="1">
        <w:r>
          <w:rPr>
            <w:rFonts w:ascii="仿宋" w:eastAsia="仿宋" w:hAnsi="仿宋" w:cs="仿宋" w:hint="eastAsia"/>
            <w:lang w:val="en-US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_Toc9426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82" w:history="1">
        <w:r>
          <w:rPr>
            <w:rFonts w:ascii="仿宋" w:eastAsia="仿宋" w:hAnsi="仿宋" w:cs="仿宋" w:hint="eastAsia"/>
            <w:lang w:val="en-US"/>
          </w:rPr>
          <w:t>三、硅系铁合金项目概论</w:t>
        </w:r>
        <w:r>
          <w:tab/>
        </w:r>
        <w:r>
          <w:fldChar w:fldCharType="begin"/>
        </w:r>
        <w:r>
          <w:instrText xml:space="preserve"> PAGEREF _Toc6982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86" w:history="1">
        <w:r>
          <w:rPr>
            <w:rFonts w:ascii="仿宋" w:eastAsia="仿宋" w:hAnsi="仿宋" w:cs="仿宋" w:hint="eastAsia"/>
            <w:lang w:val="en-US"/>
          </w:rPr>
          <w:t>(一)、硅系铁合金项目名称</w:t>
        </w:r>
        <w:r>
          <w:tab/>
        </w:r>
        <w:r>
          <w:fldChar w:fldCharType="begin"/>
        </w:r>
        <w:r>
          <w:instrText xml:space="preserve"> PAGEREF _Toc21486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4" w:history="1">
        <w:r>
          <w:rPr>
            <w:rFonts w:ascii="仿宋" w:eastAsia="仿宋" w:hAnsi="仿宋" w:cs="仿宋" w:hint="eastAsia"/>
            <w:lang w:val="en-US"/>
          </w:rPr>
          <w:t>(二)、硅系铁合金项目投资人</w:t>
        </w:r>
        <w:r>
          <w:tab/>
        </w:r>
        <w:r>
          <w:fldChar w:fldCharType="begin"/>
        </w:r>
        <w:r>
          <w:instrText xml:space="preserve"> PAGEREF _Toc28764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85" w:history="1">
        <w:r>
          <w:rPr>
            <w:rFonts w:ascii="仿宋" w:eastAsia="仿宋" w:hAnsi="仿宋" w:cs="仿宋" w:hint="eastAsia"/>
            <w:lang w:val="en-US"/>
          </w:rPr>
          <w:t>(三)、建设地点</w:t>
        </w:r>
        <w:r>
          <w:tab/>
        </w:r>
        <w:r>
          <w:fldChar w:fldCharType="begin"/>
        </w:r>
        <w:r>
          <w:instrText xml:space="preserve"> PAGEREF _Toc14485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2" w:history="1">
        <w:r>
          <w:rPr>
            <w:rFonts w:ascii="仿宋" w:eastAsia="仿宋" w:hAnsi="仿宋" w:cs="仿宋" w:hint="eastAsia"/>
            <w:lang w:val="en-US"/>
          </w:rPr>
          <w:t>(四)、编制原则</w:t>
        </w:r>
        <w:r>
          <w:tab/>
        </w:r>
        <w:r>
          <w:fldChar w:fldCharType="begin"/>
        </w:r>
        <w:r>
          <w:instrText xml:space="preserve"> PAGEREF _Toc30032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7" w:history="1">
        <w:r>
          <w:rPr>
            <w:rFonts w:ascii="仿宋" w:eastAsia="仿宋" w:hAnsi="仿宋" w:cs="仿宋" w:hint="eastAsia"/>
            <w:lang w:val="en-US"/>
          </w:rPr>
          <w:t>(五)、编制依据</w:t>
        </w:r>
        <w:r>
          <w:tab/>
        </w:r>
        <w:r>
          <w:fldChar w:fldCharType="begin"/>
        </w:r>
        <w:r>
          <w:instrText xml:space="preserve"> PAGEREF _Toc29977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2" w:history="1">
        <w:r>
          <w:rPr>
            <w:rFonts w:ascii="仿宋" w:eastAsia="仿宋" w:hAnsi="仿宋" w:cs="仿宋" w:hint="eastAsia"/>
            <w:lang w:val="en-US"/>
          </w:rPr>
          <w:t>(六)、编制范围及内容</w:t>
        </w:r>
        <w:r>
          <w:tab/>
        </w:r>
        <w:r>
          <w:fldChar w:fldCharType="begin"/>
        </w:r>
        <w:r>
          <w:instrText xml:space="preserve"> PAGEREF _Toc12612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2" w:history="1">
        <w:r>
          <w:rPr>
            <w:rFonts w:ascii="仿宋" w:eastAsia="仿宋" w:hAnsi="仿宋" w:cs="仿宋" w:hint="eastAsia"/>
            <w:lang w:val="en-US"/>
          </w:rPr>
          <w:t>(七)、硅系铁合金项目建设背景</w:t>
        </w:r>
        <w:r>
          <w:tab/>
        </w:r>
        <w:r>
          <w:fldChar w:fldCharType="begin"/>
        </w:r>
        <w:r>
          <w:instrText xml:space="preserve"> PAGEREF _Toc29152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5" w:history="1">
        <w:r>
          <w:rPr>
            <w:rFonts w:ascii="仿宋" w:eastAsia="仿宋" w:hAnsi="仿宋" w:cs="仿宋" w:hint="eastAsia"/>
            <w:lang w:val="en-US"/>
          </w:rPr>
          <w:t>(八)、结论分析</w:t>
        </w:r>
        <w:r>
          <w:tab/>
        </w:r>
        <w:r>
          <w:fldChar w:fldCharType="begin"/>
        </w:r>
        <w:r>
          <w:instrText xml:space="preserve"> PAGEREF _Toc6565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35" w:history="1">
        <w:r>
          <w:rPr>
            <w:rFonts w:ascii="仿宋" w:eastAsia="仿宋" w:hAnsi="仿宋" w:cs="仿宋" w:hint="eastAsia"/>
            <w:lang w:val="en-US"/>
          </w:rPr>
          <w:t>四、硅系铁合金质量管理方案</w:t>
        </w:r>
        <w:r>
          <w:tab/>
        </w:r>
        <w:r>
          <w:fldChar w:fldCharType="begin"/>
        </w:r>
        <w:r>
          <w:instrText xml:space="preserve"> PAGEREF _Toc19135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31" w:history="1">
        <w:r>
          <w:rPr>
            <w:rFonts w:ascii="仿宋" w:eastAsia="仿宋" w:hAnsi="仿宋" w:cs="仿宋" w:hint="eastAsia"/>
            <w:lang w:val="en-US"/>
          </w:rPr>
          <w:t>(一)、硅系铁合金质量管理要求</w:t>
        </w:r>
        <w:r>
          <w:tab/>
        </w:r>
        <w:r>
          <w:fldChar w:fldCharType="begin"/>
        </w:r>
        <w:r>
          <w:instrText xml:space="preserve"> PAGEREF _Toc20131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3" w:history="1">
        <w:r>
          <w:rPr>
            <w:rFonts w:ascii="仿宋" w:eastAsia="仿宋" w:hAnsi="仿宋" w:cs="仿宋" w:hint="eastAsia"/>
            <w:lang w:val="en-US"/>
          </w:rPr>
          <w:t>(二)、硅系铁合金服务质量管理方案</w:t>
        </w:r>
        <w:r>
          <w:tab/>
        </w:r>
        <w:r>
          <w:fldChar w:fldCharType="begin"/>
        </w:r>
        <w:r>
          <w:instrText xml:space="preserve"> PAGEREF _Toc3083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" w:history="1">
        <w:r>
          <w:rPr>
            <w:rFonts w:ascii="仿宋" w:eastAsia="仿宋" w:hAnsi="仿宋" w:cs="仿宋" w:hint="eastAsia"/>
            <w:lang w:val="en-US"/>
          </w:rPr>
          <w:t>(三)、硅系铁合金质量成本管理方案</w:t>
        </w:r>
        <w:r>
          <w:tab/>
        </w:r>
        <w:r>
          <w:fldChar w:fldCharType="begin"/>
        </w:r>
        <w:r>
          <w:instrText xml:space="preserve"> PAGEREF _Toc3209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93" w:history="1">
        <w:r>
          <w:rPr>
            <w:rFonts w:ascii="仿宋" w:eastAsia="仿宋" w:hAnsi="仿宋" w:cs="仿宋" w:hint="eastAsia"/>
            <w:lang w:val="en-US"/>
          </w:rPr>
          <w:t>五、选址分析</w:t>
        </w:r>
        <w:r>
          <w:tab/>
        </w:r>
        <w:r>
          <w:fldChar w:fldCharType="begin"/>
        </w:r>
        <w:r>
          <w:instrText xml:space="preserve"> PAGEREF _Toc25893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" w:history="1">
        <w:r>
          <w:rPr>
            <w:rFonts w:ascii="仿宋" w:eastAsia="仿宋" w:hAnsi="仿宋" w:cs="仿宋" w:hint="eastAsia"/>
            <w:lang w:val="en-US"/>
          </w:rPr>
          <w:t>(一)、硅系铁合金项目选址原则</w:t>
        </w:r>
        <w:r>
          <w:tab/>
        </w:r>
        <w:r>
          <w:fldChar w:fldCharType="begin"/>
        </w:r>
        <w:r>
          <w:instrText xml:space="preserve"> PAGEREF _Toc126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54" w:history="1">
        <w:r>
          <w:rPr>
            <w:rFonts w:ascii="仿宋" w:eastAsia="仿宋" w:hAnsi="仿宋" w:cs="仿宋" w:hint="eastAsia"/>
            <w:lang w:val="en-US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_Toc25754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3" w:history="1">
        <w:r>
          <w:rPr>
            <w:rFonts w:ascii="仿宋" w:eastAsia="仿宋" w:hAnsi="仿宋" w:cs="仿宋" w:hint="eastAsia"/>
            <w:lang w:val="en-US"/>
          </w:rPr>
          <w:t>(三)、创新驱动发展</w:t>
        </w:r>
        <w:r>
          <w:tab/>
        </w:r>
        <w:r>
          <w:fldChar w:fldCharType="begin"/>
        </w:r>
        <w:r>
          <w:instrText xml:space="preserve"> PAGEREF _Toc25793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0" w:history="1">
        <w:r>
          <w:rPr>
            <w:rFonts w:ascii="仿宋" w:eastAsia="仿宋" w:hAnsi="仿宋" w:cs="仿宋" w:hint="eastAsia"/>
            <w:lang w:val="en-US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_Toc12810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082" w:history="1">
        <w:r>
          <w:rPr>
            <w:rFonts w:ascii="仿宋" w:eastAsia="仿宋" w:hAnsi="仿宋" w:cs="仿宋" w:hint="eastAsia"/>
            <w:lang w:val="en-US"/>
          </w:rPr>
          <w:t>(五)、硅系铁合金项目选址综合评价</w:t>
        </w:r>
        <w:r>
          <w:tab/>
        </w:r>
        <w:r>
          <w:fldChar w:fldCharType="begin"/>
        </w:r>
        <w:r>
          <w:instrText xml:space="preserve"> PAGEREF _Toc10082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279" w:history="1">
        <w:r>
          <w:rPr>
            <w:rFonts w:ascii="仿宋" w:eastAsia="仿宋" w:hAnsi="仿宋" w:cs="仿宋" w:hint="eastAsia"/>
            <w:lang w:val="en-US"/>
          </w:rPr>
          <w:t>六、选址分析</w:t>
        </w:r>
        <w:r>
          <w:tab/>
        </w:r>
        <w:r>
          <w:fldChar w:fldCharType="begin"/>
        </w:r>
        <w:r>
          <w:instrText xml:space="preserve"> PAGEREF _Toc7279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28" w:history="1">
        <w:r>
          <w:rPr>
            <w:rFonts w:ascii="仿宋" w:eastAsia="仿宋" w:hAnsi="仿宋" w:cs="仿宋" w:hint="eastAsia"/>
            <w:lang w:val="en-US"/>
          </w:rPr>
          <w:t>(一)、硅系铁合金项目选址原则</w:t>
        </w:r>
        <w:r>
          <w:tab/>
        </w:r>
        <w:r>
          <w:fldChar w:fldCharType="begin"/>
        </w:r>
        <w:r>
          <w:instrText xml:space="preserve"> PAGEREF _Toc14328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3" w:history="1">
        <w:r>
          <w:rPr>
            <w:rFonts w:ascii="仿宋" w:eastAsia="仿宋" w:hAnsi="仿宋" w:cs="仿宋" w:hint="eastAsia"/>
            <w:lang w:val="en-US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_Toc18303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44" w:history="1">
        <w:r>
          <w:rPr>
            <w:rFonts w:ascii="仿宋" w:eastAsia="仿宋" w:hAnsi="仿宋" w:cs="仿宋" w:hint="eastAsia"/>
            <w:lang w:val="en-US"/>
          </w:rPr>
          <w:t>(三)、发展目标</w:t>
        </w:r>
        <w:r>
          <w:tab/>
        </w:r>
        <w:r>
          <w:fldChar w:fldCharType="begin"/>
        </w:r>
        <w:r>
          <w:instrText xml:space="preserve"> PAGEREF _Toc15344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6" w:history="1">
        <w:r>
          <w:rPr>
            <w:rFonts w:ascii="仿宋" w:eastAsia="仿宋" w:hAnsi="仿宋" w:cs="仿宋" w:hint="eastAsia"/>
            <w:lang w:val="en-US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_Toc22846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7" w:history="1">
        <w:r>
          <w:rPr>
            <w:rFonts w:ascii="仿宋" w:eastAsia="仿宋" w:hAnsi="仿宋" w:cs="仿宋" w:hint="eastAsia"/>
            <w:lang w:val="en-US"/>
          </w:rPr>
          <w:t>(五)、硅系铁合金项目选址综合评价</w:t>
        </w:r>
        <w:r>
          <w:tab/>
        </w:r>
        <w:r>
          <w:fldChar w:fldCharType="begin"/>
        </w:r>
        <w:r>
          <w:instrText xml:space="preserve"> PAGEREF _Toc9827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29" w:history="1">
        <w:r>
          <w:rPr>
            <w:rFonts w:ascii="仿宋" w:eastAsia="仿宋" w:hAnsi="仿宋" w:cs="仿宋" w:hint="eastAsia"/>
            <w:lang w:val="en-US"/>
          </w:rPr>
          <w:t>七、技术方案</w:t>
        </w:r>
        <w:r>
          <w:tab/>
        </w:r>
        <w:r>
          <w:fldChar w:fldCharType="begin"/>
        </w:r>
        <w:r>
          <w:instrText xml:space="preserve"> PAGEREF _Toc20729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5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_Toc22425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0" w:history="1">
        <w:r>
          <w:rPr>
            <w:rFonts w:ascii="仿宋" w:eastAsia="仿宋" w:hAnsi="仿宋" w:cs="仿宋" w:hint="eastAsia"/>
            <w:lang w:val="en-US"/>
          </w:rPr>
          <w:t>(二)、硅系铁合金项目技术工艺分析</w:t>
        </w:r>
        <w:r>
          <w:tab/>
        </w:r>
        <w:r>
          <w:fldChar w:fldCharType="begin"/>
        </w:r>
        <w:r>
          <w:instrText xml:space="preserve"> PAGEREF _Toc15170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9" w:history="1">
        <w:r>
          <w:rPr>
            <w:rFonts w:ascii="仿宋" w:eastAsia="仿宋" w:hAnsi="仿宋" w:cs="仿宋" w:hint="eastAsia"/>
            <w:lang w:val="en-US"/>
          </w:rPr>
          <w:t>(三)、硅系铁合金项目技术流程</w:t>
        </w:r>
        <w:r>
          <w:tab/>
        </w:r>
        <w:r>
          <w:fldChar w:fldCharType="begin"/>
        </w:r>
        <w:r>
          <w:instrText xml:space="preserve"> PAGEREF _Toc18849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57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_Toc21157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13" w:history="1">
        <w:r>
          <w:rPr>
            <w:rFonts w:ascii="仿宋" w:eastAsia="仿宋" w:hAnsi="仿宋" w:cs="仿宋" w:hint="eastAsia"/>
            <w:lang w:val="en-US"/>
          </w:rPr>
          <w:t>八、硅系铁合金行业行业机遇与挑战</w:t>
        </w:r>
        <w:r>
          <w:tab/>
        </w:r>
        <w:r>
          <w:fldChar w:fldCharType="begin"/>
        </w:r>
        <w:r>
          <w:instrText xml:space="preserve"> PAGEREF _Toc15013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2" w:history="1">
        <w:r>
          <w:rPr>
            <w:rFonts w:ascii="仿宋" w:eastAsia="仿宋" w:hAnsi="仿宋" w:cs="仿宋" w:hint="eastAsia"/>
            <w:lang w:val="en-US"/>
          </w:rPr>
          <w:t>(一)、机遇</w:t>
        </w:r>
        <w:r>
          <w:tab/>
        </w:r>
        <w:r>
          <w:fldChar w:fldCharType="begin"/>
        </w:r>
        <w:r>
          <w:instrText xml:space="preserve"> PAGEREF _Toc23342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9" w:history="1">
        <w:r>
          <w:rPr>
            <w:rFonts w:ascii="仿宋" w:eastAsia="仿宋" w:hAnsi="仿宋" w:cs="仿宋" w:hint="eastAsia"/>
            <w:lang w:val="en-US"/>
          </w:rPr>
          <w:t>(二)、挑战</w:t>
        </w:r>
        <w:r>
          <w:tab/>
        </w:r>
        <w:r>
          <w:fldChar w:fldCharType="begin"/>
        </w:r>
        <w:r>
          <w:instrText xml:space="preserve"> PAGEREF _Toc2789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075" w:history="1">
        <w:r>
          <w:rPr>
            <w:rFonts w:ascii="仿宋" w:eastAsia="仿宋" w:hAnsi="仿宋" w:cs="仿宋" w:hint="eastAsia"/>
            <w:lang w:val="en-US"/>
          </w:rPr>
          <w:t>九、第二十六章人才留存与流失管理</w:t>
        </w:r>
        <w:r>
          <w:tab/>
        </w:r>
        <w:r>
          <w:fldChar w:fldCharType="begin"/>
        </w:r>
        <w:r>
          <w:instrText xml:space="preserve"> PAGEREF _Toc14075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2" w:history="1">
        <w:r>
          <w:rPr>
            <w:rFonts w:ascii="仿宋" w:eastAsia="仿宋" w:hAnsi="仿宋" w:cs="仿宋" w:hint="eastAsia"/>
            <w:lang w:val="en-US"/>
          </w:rPr>
          <w:t>(一)、人才留存策略</w:t>
        </w:r>
        <w:r>
          <w:tab/>
        </w:r>
        <w:r>
          <w:fldChar w:fldCharType="begin"/>
        </w:r>
        <w:r>
          <w:instrText xml:space="preserve"> PAGEREF _Toc29562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3" w:history="1">
        <w:r>
          <w:rPr>
            <w:rFonts w:ascii="仿宋" w:eastAsia="仿宋" w:hAnsi="仿宋" w:cs="仿宋" w:hint="eastAsia"/>
            <w:lang w:val="en-US"/>
          </w:rPr>
          <w:t>(二)、人才流失分析与改进</w:t>
        </w:r>
        <w:r>
          <w:tab/>
        </w:r>
        <w:r>
          <w:fldChar w:fldCharType="begin"/>
        </w:r>
        <w:r>
          <w:instrText xml:space="preserve"> PAGEREF _Toc25703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2" w:history="1">
        <w:r>
          <w:rPr>
            <w:rFonts w:ascii="仿宋" w:eastAsia="仿宋" w:hAnsi="仿宋" w:cs="仿宋" w:hint="eastAsia"/>
            <w:lang w:val="en-US"/>
          </w:rPr>
          <w:t>(三)、持续改进与未来展望</w:t>
        </w:r>
        <w:r>
          <w:tab/>
        </w:r>
        <w:r>
          <w:fldChar w:fldCharType="begin"/>
        </w:r>
        <w:r>
          <w:instrText xml:space="preserve"> PAGEREF _Toc9302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90" w:history="1">
        <w:r>
          <w:rPr>
            <w:rFonts w:ascii="仿宋" w:eastAsia="仿宋" w:hAnsi="仿宋" w:cs="仿宋" w:hint="eastAsia"/>
            <w:lang w:val="en-US"/>
          </w:rPr>
          <w:t>十、供应链管理方案</w:t>
        </w:r>
        <w:r>
          <w:tab/>
        </w:r>
        <w:r>
          <w:fldChar w:fldCharType="begin"/>
        </w:r>
        <w:r>
          <w:instrText xml:space="preserve"> PAGEREF _Toc23190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3" w:history="1">
        <w:r>
          <w:rPr>
            <w:rFonts w:ascii="仿宋" w:eastAsia="仿宋" w:hAnsi="仿宋" w:cs="仿宋" w:hint="eastAsia"/>
            <w:lang w:val="en-US"/>
          </w:rPr>
          <w:t>(一)、供应商选择与评估</w:t>
        </w:r>
        <w:r>
          <w:tab/>
        </w:r>
        <w:r>
          <w:fldChar w:fldCharType="begin"/>
        </w:r>
        <w:r>
          <w:instrText xml:space="preserve"> PAGEREF _Toc2843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8" w:history="1">
        <w:r>
          <w:rPr>
            <w:rFonts w:ascii="仿宋" w:eastAsia="仿宋" w:hAnsi="仿宋" w:cs="仿宋" w:hint="eastAsia"/>
            <w:lang w:val="en-US"/>
          </w:rPr>
          <w:t>(二)、物流管理与配送策略</w:t>
        </w:r>
        <w:r>
          <w:tab/>
        </w:r>
        <w:r>
          <w:fldChar w:fldCharType="begin"/>
        </w:r>
        <w:r>
          <w:instrText xml:space="preserve"> PAGEREF _Toc8048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8" w:history="1">
        <w:r>
          <w:rPr>
            <w:rFonts w:ascii="仿宋" w:eastAsia="仿宋" w:hAnsi="仿宋" w:cs="仿宋" w:hint="eastAsia"/>
            <w:lang w:val="en-US"/>
          </w:rPr>
          <w:t>(三)、库存管理与优化</w:t>
        </w:r>
        <w:r>
          <w:tab/>
        </w:r>
        <w:r>
          <w:fldChar w:fldCharType="begin"/>
        </w:r>
        <w:r>
          <w:instrText xml:space="preserve"> PAGEREF _Toc20918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7" w:history="1">
        <w:r>
          <w:rPr>
            <w:rFonts w:ascii="仿宋" w:eastAsia="仿宋" w:hAnsi="仿宋" w:cs="仿宋" w:hint="eastAsia"/>
            <w:lang w:val="en-US"/>
          </w:rPr>
          <w:t>(四)、采购管理与合同制定</w:t>
        </w:r>
        <w:r>
          <w:tab/>
        </w:r>
        <w:r>
          <w:fldChar w:fldCharType="begin"/>
        </w:r>
        <w:r>
          <w:instrText xml:space="preserve"> PAGEREF _Toc2627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9" w:history="1">
        <w:r>
          <w:rPr>
            <w:rFonts w:ascii="仿宋" w:eastAsia="仿宋" w:hAnsi="仿宋" w:cs="仿宋" w:hint="eastAsia"/>
            <w:lang w:val="en-US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_Toc23279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" w:history="1">
        <w:r>
          <w:rPr>
            <w:rFonts w:ascii="仿宋" w:eastAsia="仿宋" w:hAnsi="仿宋" w:cs="仿宋" w:hint="eastAsia"/>
            <w:lang w:val="en-US"/>
          </w:rPr>
          <w:t>十一、硅系铁合金消费者市场分析</w:t>
        </w:r>
        <w:r>
          <w:tab/>
        </w:r>
        <w:r>
          <w:fldChar w:fldCharType="begin"/>
        </w:r>
        <w:r>
          <w:instrText xml:space="preserve"> PAGEREF _Toc165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2" w:history="1">
        <w:r>
          <w:rPr>
            <w:rFonts w:ascii="仿宋" w:eastAsia="仿宋" w:hAnsi="仿宋" w:cs="仿宋" w:hint="eastAsia"/>
            <w:lang w:val="en-US"/>
          </w:rPr>
          <w:t>(一)、目标客户群体</w:t>
        </w:r>
        <w:r>
          <w:tab/>
        </w:r>
        <w:r>
          <w:fldChar w:fldCharType="begin"/>
        </w:r>
        <w:r>
          <w:instrText xml:space="preserve"> PAGEREF _Toc29762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2" w:history="1">
        <w:r>
          <w:rPr>
            <w:rFonts w:ascii="仿宋" w:eastAsia="仿宋" w:hAnsi="仿宋" w:cs="仿宋" w:hint="eastAsia"/>
            <w:lang w:val="en-US"/>
          </w:rPr>
          <w:t>(二)、消费者需求</w:t>
        </w:r>
        <w:r>
          <w:tab/>
        </w:r>
        <w:r>
          <w:fldChar w:fldCharType="begin"/>
        </w:r>
        <w:r>
          <w:instrText xml:space="preserve"> PAGEREF _Toc10072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8612" w:history="1">
        <w:r>
          <w:rPr>
            <w:rFonts w:ascii="仿宋" w:eastAsia="仿宋" w:hAnsi="仿宋" w:cs="仿宋" w:hint="eastAsia"/>
            <w:lang w:val="en-US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_Toc28612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85" w:history="1">
        <w:r>
          <w:rPr>
            <w:rFonts w:ascii="仿宋" w:eastAsia="仿宋" w:hAnsi="仿宋" w:cs="仿宋" w:hint="eastAsia"/>
            <w:lang w:val="en-US"/>
          </w:rPr>
          <w:t>(一)、市场调研与分析</w:t>
        </w:r>
        <w:r>
          <w:tab/>
        </w:r>
        <w:r>
          <w:fldChar w:fldCharType="begin"/>
        </w:r>
        <w:r>
          <w:instrText xml:space="preserve"> PAGEREF _Toc3885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8" w:history="1">
        <w:r>
          <w:rPr>
            <w:rFonts w:ascii="仿宋" w:eastAsia="仿宋" w:hAnsi="仿宋" w:cs="仿宋" w:hint="eastAsia"/>
            <w:lang w:val="en-US"/>
          </w:rPr>
          <w:t>(二)、目标客户群体确定</w:t>
        </w:r>
        <w:r>
          <w:tab/>
        </w:r>
        <w:r>
          <w:fldChar w:fldCharType="begin"/>
        </w:r>
        <w:r>
          <w:instrText xml:space="preserve"> PAGEREF _Toc11738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83" w:history="1">
        <w:r>
          <w:rPr>
            <w:rFonts w:ascii="仿宋" w:eastAsia="仿宋" w:hAnsi="仿宋" w:cs="仿宋" w:hint="eastAsia"/>
            <w:lang w:val="en-US"/>
          </w:rPr>
          <w:t>(三)、产品推广与宣传</w:t>
        </w:r>
        <w:r>
          <w:tab/>
        </w:r>
        <w:r>
          <w:fldChar w:fldCharType="begin"/>
        </w:r>
        <w:r>
          <w:instrText xml:space="preserve"> PAGEREF _Toc26183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9" w:history="1">
        <w:r>
          <w:rPr>
            <w:rFonts w:ascii="仿宋" w:eastAsia="仿宋" w:hAnsi="仿宋" w:cs="仿宋" w:hint="eastAsia"/>
            <w:lang w:val="en-US"/>
          </w:rPr>
          <w:t>(四)、价格策略与销售渠道</w:t>
        </w:r>
        <w:r>
          <w:tab/>
        </w:r>
        <w:r>
          <w:fldChar w:fldCharType="begin"/>
        </w:r>
        <w:r>
          <w:instrText xml:space="preserve"> PAGEREF _Toc7699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78" w:history="1">
        <w:r>
          <w:rPr>
            <w:rFonts w:ascii="仿宋" w:eastAsia="仿宋" w:hAnsi="仿宋" w:cs="仿宋" w:hint="eastAsia"/>
            <w:lang w:val="en-US"/>
          </w:rPr>
          <w:t>十三、市场趋势与消费者洞察</w:t>
        </w:r>
        <w:r>
          <w:tab/>
        </w:r>
        <w:r>
          <w:fldChar w:fldCharType="begin"/>
        </w:r>
        <w:r>
          <w:instrText xml:space="preserve"> PAGEREF _Toc14378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78" w:history="1">
        <w:r>
          <w:rPr>
            <w:rFonts w:ascii="仿宋" w:eastAsia="仿宋" w:hAnsi="仿宋" w:cs="仿宋" w:hint="eastAsia"/>
            <w:lang w:val="en-US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_Toc14178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0" w:history="1">
        <w:r>
          <w:rPr>
            <w:rFonts w:ascii="仿宋" w:eastAsia="仿宋" w:hAnsi="仿宋" w:cs="仿宋" w:hint="eastAsia"/>
            <w:lang w:val="en-US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_Toc23410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41" w:history="1">
        <w:r>
          <w:rPr>
            <w:rFonts w:ascii="仿宋" w:eastAsia="仿宋" w:hAnsi="仿宋" w:cs="仿宋" w:hint="eastAsia"/>
            <w:lang w:val="en-US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_Toc11141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8" w:history="1">
        <w:r>
          <w:rPr>
            <w:rFonts w:ascii="仿宋" w:eastAsia="仿宋" w:hAnsi="仿宋" w:cs="仿宋" w:hint="eastAsia"/>
            <w:lang w:val="en-US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_Toc25138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12" w:history="1">
        <w:r>
          <w:rPr>
            <w:rFonts w:ascii="仿宋" w:eastAsia="仿宋" w:hAnsi="仿宋" w:cs="仿宋" w:hint="eastAsia"/>
            <w:lang w:val="en-US"/>
          </w:rPr>
          <w:t>十四、渠道扁平化</w:t>
        </w:r>
        <w:r>
          <w:tab/>
        </w:r>
        <w:r>
          <w:fldChar w:fldCharType="begin"/>
        </w:r>
        <w:r>
          <w:instrText xml:space="preserve"> PAGEREF _Toc30312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9" w:history="1">
        <w:r>
          <w:rPr>
            <w:rFonts w:ascii="仿宋" w:eastAsia="仿宋" w:hAnsi="仿宋" w:cs="仿宋" w:hint="eastAsia"/>
            <w:lang w:val="en-US"/>
          </w:rPr>
          <w:t>(一)、渠道扁平化的概念</w:t>
        </w:r>
        <w:r>
          <w:tab/>
        </w:r>
        <w:r>
          <w:fldChar w:fldCharType="begin"/>
        </w:r>
        <w:r>
          <w:instrText xml:space="preserve"> PAGEREF _Toc19009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7" w:history="1">
        <w:r>
          <w:rPr>
            <w:rFonts w:ascii="仿宋" w:eastAsia="仿宋" w:hAnsi="仿宋" w:cs="仿宋" w:hint="eastAsia"/>
            <w:lang w:val="en-US"/>
          </w:rPr>
          <w:t>(二)、渠道扁平化的原因</w:t>
        </w:r>
        <w:r>
          <w:tab/>
        </w:r>
        <w:r>
          <w:fldChar w:fldCharType="begin"/>
        </w:r>
        <w:r>
          <w:instrText xml:space="preserve"> PAGEREF _Toc12727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3" w:history="1">
        <w:r>
          <w:rPr>
            <w:rFonts w:ascii="仿宋" w:eastAsia="仿宋" w:hAnsi="仿宋" w:cs="仿宋" w:hint="eastAsia"/>
            <w:lang w:val="en-US"/>
          </w:rPr>
          <w:t>(三)、渠道扁平化的形式</w:t>
        </w:r>
        <w:r>
          <w:tab/>
        </w:r>
        <w:r>
          <w:fldChar w:fldCharType="begin"/>
        </w:r>
        <w:r>
          <w:instrText xml:space="preserve"> PAGEREF _Toc21763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39" w:history="1">
        <w:r>
          <w:rPr>
            <w:rFonts w:ascii="仿宋" w:eastAsia="仿宋" w:hAnsi="仿宋" w:cs="仿宋" w:hint="eastAsia"/>
            <w:lang w:val="en-US"/>
          </w:rPr>
          <w:t>十五、战略合作伙伴</w:t>
        </w:r>
        <w:r>
          <w:tab/>
        </w:r>
        <w:r>
          <w:fldChar w:fldCharType="begin"/>
        </w:r>
        <w:r>
          <w:instrText xml:space="preserve"> PAGEREF _Toc5639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0" w:history="1">
        <w:r>
          <w:rPr>
            <w:rFonts w:ascii="仿宋" w:eastAsia="仿宋" w:hAnsi="仿宋" w:cs="仿宋" w:hint="eastAsia"/>
            <w:lang w:val="en-US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_Toc27250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8" w:history="1">
        <w:r>
          <w:rPr>
            <w:rFonts w:ascii="仿宋" w:eastAsia="仿宋" w:hAnsi="仿宋" w:cs="仿宋" w:hint="eastAsia"/>
            <w:lang w:val="en-US"/>
          </w:rPr>
          <w:t>(二)、合作硅系铁合金项目</w:t>
        </w:r>
        <w:r>
          <w:tab/>
        </w:r>
        <w:r>
          <w:fldChar w:fldCharType="begin"/>
        </w:r>
        <w:r>
          <w:instrText xml:space="preserve"> PAGEREF _Toc7738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2" w:history="1">
        <w:r>
          <w:rPr>
            <w:rFonts w:ascii="仿宋" w:eastAsia="仿宋" w:hAnsi="仿宋" w:cs="仿宋" w:hint="eastAsia"/>
            <w:lang w:val="en-US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_Toc18802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995" w:history="1">
        <w:r>
          <w:rPr>
            <w:rFonts w:ascii="仿宋" w:eastAsia="仿宋" w:hAnsi="仿宋" w:cs="仿宋" w:hint="eastAsia"/>
            <w:lang w:val="en-US"/>
          </w:rPr>
          <w:t>十六、硅系铁合金项目工程方案分析</w:t>
        </w:r>
        <w:r>
          <w:tab/>
        </w:r>
        <w:r>
          <w:fldChar w:fldCharType="begin"/>
        </w:r>
        <w:r>
          <w:instrText xml:space="preserve"> PAGEREF _Toc9995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5" w:history="1">
        <w:r>
          <w:rPr>
            <w:rFonts w:ascii="仿宋" w:eastAsia="仿宋" w:hAnsi="仿宋" w:cs="仿宋" w:hint="eastAsia"/>
            <w:lang w:val="en-US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_Toc6065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63" w:history="1">
        <w:r>
          <w:rPr>
            <w:rFonts w:ascii="仿宋" w:eastAsia="仿宋" w:hAnsi="仿宋" w:cs="仿宋" w:hint="eastAsia"/>
            <w:lang w:val="en-US"/>
          </w:rPr>
          <w:t>(二)、土建工程建设指标</w:t>
        </w:r>
        <w:r>
          <w:tab/>
        </w:r>
        <w:r>
          <w:fldChar w:fldCharType="begin"/>
        </w:r>
        <w:r>
          <w:instrText xml:space="preserve"> PAGEREF _Toc29663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33" w:history="1">
        <w:r>
          <w:rPr>
            <w:rFonts w:ascii="仿宋" w:eastAsia="仿宋" w:hAnsi="仿宋" w:cs="仿宋" w:hint="eastAsia"/>
            <w:lang w:val="en-US"/>
          </w:rPr>
          <w:t>十七、供应链可持续性</w:t>
        </w:r>
        <w:r>
          <w:tab/>
        </w:r>
        <w:r>
          <w:fldChar w:fldCharType="begin"/>
        </w:r>
        <w:r>
          <w:instrText xml:space="preserve"> PAGEREF _Toc13733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" w:history="1">
        <w:r>
          <w:rPr>
            <w:rFonts w:ascii="仿宋" w:eastAsia="仿宋" w:hAnsi="仿宋" w:cs="仿宋" w:hint="eastAsia"/>
            <w:lang w:val="en-US"/>
          </w:rPr>
          <w:t>(一)、供应链可持续性评估</w:t>
        </w:r>
        <w:r>
          <w:tab/>
        </w:r>
        <w:r>
          <w:fldChar w:fldCharType="begin"/>
        </w:r>
        <w:r>
          <w:instrText xml:space="preserve"> PAGEREF _Toc2901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41" w:history="1">
        <w:r>
          <w:rPr>
            <w:rFonts w:ascii="仿宋" w:eastAsia="仿宋" w:hAnsi="仿宋" w:cs="仿宋" w:hint="eastAsia"/>
            <w:lang w:val="en-US"/>
          </w:rPr>
          <w:t>(二)、供应商合作与责任管理</w:t>
        </w:r>
        <w:r>
          <w:tab/>
        </w:r>
        <w:r>
          <w:fldChar w:fldCharType="begin"/>
        </w:r>
        <w:r>
          <w:instrText xml:space="preserve"> PAGEREF _Toc8041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3" w:history="1">
        <w:r>
          <w:rPr>
            <w:rFonts w:ascii="仿宋" w:eastAsia="仿宋" w:hAnsi="仿宋" w:cs="仿宋" w:hint="eastAsia"/>
            <w:lang w:val="en-US"/>
          </w:rPr>
          <w:t>(三)、库存优化与物流创新</w:t>
        </w:r>
        <w:r>
          <w:tab/>
        </w:r>
        <w:r>
          <w:fldChar w:fldCharType="begin"/>
        </w:r>
        <w:r>
          <w:instrText xml:space="preserve"> PAGEREF _Toc12593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26" w:history="1">
        <w:r>
          <w:rPr>
            <w:rFonts w:ascii="仿宋" w:eastAsia="仿宋" w:hAnsi="仿宋" w:cs="仿宋" w:hint="eastAsia"/>
            <w:lang w:val="en-US"/>
          </w:rPr>
          <w:t>十八、硅系铁合金行业企业过去战略的影响</w:t>
        </w:r>
        <w:r>
          <w:tab/>
        </w:r>
        <w:r>
          <w:fldChar w:fldCharType="begin"/>
        </w:r>
        <w:r>
          <w:instrText xml:space="preserve"> PAGEREF _Toc10626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18" w:history="1">
        <w:r>
          <w:rPr>
            <w:rFonts w:ascii="仿宋" w:eastAsia="仿宋" w:hAnsi="仿宋" w:cs="仿宋" w:hint="eastAsia"/>
            <w:lang w:val="en-US"/>
          </w:rPr>
          <w:t>(一)、硅系铁合金行业企业过去战略的影响</w:t>
        </w:r>
        <w:r>
          <w:tab/>
        </w:r>
        <w:r>
          <w:fldChar w:fldCharType="begin"/>
        </w:r>
        <w:r>
          <w:instrText xml:space="preserve"> PAGEREF _Toc12418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09" w:history="1">
        <w:r>
          <w:rPr>
            <w:rFonts w:ascii="仿宋" w:eastAsia="仿宋" w:hAnsi="仿宋" w:cs="仿宋" w:hint="eastAsia"/>
            <w:lang w:val="en-US"/>
          </w:rPr>
          <w:t>十九、硅系铁合金项目监督与评估</w:t>
        </w:r>
        <w:r>
          <w:tab/>
        </w:r>
        <w:r>
          <w:fldChar w:fldCharType="begin"/>
        </w:r>
        <w:r>
          <w:instrText xml:space="preserve"> PAGEREF _Toc8409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66" w:history="1">
        <w:r>
          <w:rPr>
            <w:rFonts w:ascii="仿宋" w:eastAsia="仿宋" w:hAnsi="仿宋" w:cs="仿宋" w:hint="eastAsia"/>
            <w:lang w:val="en-US"/>
          </w:rPr>
          <w:t>(一)、硅系铁合金项目监督体系</w:t>
        </w:r>
        <w:r>
          <w:tab/>
        </w:r>
        <w:r>
          <w:fldChar w:fldCharType="begin"/>
        </w:r>
        <w:r>
          <w:instrText xml:space="preserve"> PAGEREF _Toc66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7" w:history="1">
        <w:r>
          <w:rPr>
            <w:rFonts w:ascii="仿宋" w:eastAsia="仿宋" w:hAnsi="仿宋" w:cs="仿宋" w:hint="eastAsia"/>
            <w:lang w:val="en-US"/>
          </w:rPr>
          <w:t>(二)、绩效评估与指标</w:t>
        </w:r>
        <w:r>
          <w:tab/>
        </w:r>
        <w:r>
          <w:fldChar w:fldCharType="begin"/>
        </w:r>
        <w:r>
          <w:instrText xml:space="preserve"> PAGEREF _Toc20327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7" w:history="1">
        <w:r>
          <w:rPr>
            <w:rFonts w:ascii="仿宋" w:eastAsia="仿宋" w:hAnsi="仿宋" w:cs="仿宋" w:hint="eastAsia"/>
            <w:lang w:val="en-US"/>
          </w:rPr>
          <w:t>(三)、变更管理与调整</w:t>
        </w:r>
        <w:r>
          <w:tab/>
        </w:r>
        <w:r>
          <w:fldChar w:fldCharType="begin"/>
        </w:r>
        <w:r>
          <w:instrText xml:space="preserve"> PAGEREF _Toc24007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2" w:history="1">
        <w:r>
          <w:rPr>
            <w:rFonts w:ascii="仿宋" w:eastAsia="仿宋" w:hAnsi="仿宋" w:cs="仿宋" w:hint="eastAsia"/>
            <w:lang w:val="en-US"/>
          </w:rPr>
          <w:t>(四)、定期报告与审计</w:t>
        </w:r>
        <w:r>
          <w:tab/>
        </w:r>
        <w:r>
          <w:fldChar w:fldCharType="begin"/>
        </w:r>
        <w:r>
          <w:instrText xml:space="preserve"> PAGEREF _Toc13162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35" w:history="1">
        <w:r>
          <w:rPr>
            <w:rFonts w:ascii="仿宋" w:eastAsia="仿宋" w:hAnsi="仿宋" w:cs="仿宋" w:hint="eastAsia"/>
            <w:lang w:val="en-US"/>
          </w:rPr>
          <w:t>二十、风险管理与应对策略</w:t>
        </w:r>
        <w:r>
          <w:tab/>
        </w:r>
        <w:r>
          <w:fldChar w:fldCharType="begin"/>
        </w:r>
        <w:r>
          <w:instrText xml:space="preserve"> PAGEREF _Toc5035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4" w:history="1">
        <w:r>
          <w:rPr>
            <w:rFonts w:ascii="仿宋" w:eastAsia="仿宋" w:hAnsi="仿宋" w:cs="仿宋" w:hint="eastAsia"/>
            <w:lang w:val="en-US"/>
          </w:rPr>
          <w:t>(一)、风险管理流程</w:t>
        </w:r>
        <w:r>
          <w:tab/>
        </w:r>
        <w:r>
          <w:fldChar w:fldCharType="begin"/>
        </w:r>
        <w:r>
          <w:instrText xml:space="preserve"> PAGEREF _Toc25884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1" w:history="1">
        <w:r>
          <w:rPr>
            <w:rFonts w:ascii="仿宋" w:eastAsia="仿宋" w:hAnsi="仿宋" w:cs="仿宋" w:hint="eastAsia"/>
            <w:lang w:val="en-US"/>
          </w:rPr>
          <w:t>(二)、风险识别与评估</w:t>
        </w:r>
        <w:r>
          <w:tab/>
        </w:r>
        <w:r>
          <w:fldChar w:fldCharType="begin"/>
        </w:r>
        <w:r>
          <w:instrText xml:space="preserve"> PAGEREF _Toc6431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40" w:history="1">
        <w:r>
          <w:rPr>
            <w:rFonts w:ascii="仿宋" w:eastAsia="仿宋" w:hAnsi="仿宋" w:cs="仿宋" w:hint="eastAsia"/>
            <w:lang w:val="en-US"/>
          </w:rPr>
          <w:t>(三)、风险控制与应对策略</w:t>
        </w:r>
        <w:r>
          <w:tab/>
        </w:r>
        <w:r>
          <w:fldChar w:fldCharType="begin"/>
        </w:r>
        <w:r>
          <w:instrText xml:space="preserve"> PAGEREF _Toc18240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10" w:history="1">
        <w:r>
          <w:rPr>
            <w:rFonts w:ascii="仿宋" w:eastAsia="仿宋" w:hAnsi="仿宋" w:cs="仿宋" w:hint="eastAsia"/>
            <w:lang w:val="en-US"/>
          </w:rPr>
          <w:t>(四)、危机管理与应急预案</w:t>
        </w:r>
        <w:r>
          <w:tab/>
        </w:r>
        <w:r>
          <w:fldChar w:fldCharType="begin"/>
        </w:r>
        <w:r>
          <w:instrText xml:space="preserve"> PAGEREF _Toc21710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r>
        <w:fldChar w:fldCharType="end"/>
      </w:r>
      <w:bookmarkStart w:id="0" w:name="_GoBack"/>
      <w:bookmarkEnd w:id="0"/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https://d.book118.com/935232321230011113</w:t>
        </w:r>
      </w:hyperlink>
    </w:p>
    <w:p/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硅系铁合金市场分析及竞争策略报告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硅系铁合金市场分析及竞争策略报告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硅系铁合金市场分析及竞争策略报告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硅系铁合金市场分析及竞争策略报告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硅系铁合金市场分析及竞争策略报告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D635B5"/>
    <w:rsid w:val="67D635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3523232123001111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2024-02-23T06:52:00Z</dcterms:created>
  <dcterms:modified xsi:type="dcterms:W3CDTF">2024-02-23T06:52:46Z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