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360" w:lineRule="auto"/>
        <w:ind w:left="420" w:hanging="420" w:hangingChars="200"/>
        <w:rPr>
          <w:rFonts w:ascii="Times New Roman" w:hAnsi="Times New Roman" w:cs="Times New Roman"/>
        </w:rPr>
      </w:pPr>
      <w:r>
        <w:rPr>
          <w:rFonts w:ascii="Times New Roman" w:hAnsi="Times New Roman" w:cs="Times New Roman"/>
        </w:rPr>
        <w:drawing>
          <wp:anchor distT="0" distB="0" distL="114300" distR="114300" simplePos="0" relativeHeight="251658240" behindDoc="0" locked="0" layoutInCell="1" allowOverlap="1">
            <wp:simplePos x="0" y="0"/>
            <wp:positionH relativeFrom="page">
              <wp:posOffset>12052300</wp:posOffset>
            </wp:positionH>
            <wp:positionV relativeFrom="topMargin">
              <wp:posOffset>11049000</wp:posOffset>
            </wp:positionV>
            <wp:extent cx="406400" cy="355600"/>
            <wp:effectExtent l="0" t="0" r="12700" b="6350"/>
            <wp:wrapNone/>
            <wp:docPr id="100336" name="图片 100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36" name="图片 100336"/>
                    <pic:cNvPicPr>
                      <a:picLocks noChangeAspect="1"/>
                    </pic:cNvPicPr>
                  </pic:nvPicPr>
                  <pic:blipFill>
                    <a:blip xmlns:r="http://schemas.openxmlformats.org/officeDocument/2006/relationships" r:embed="rId5"/>
                    <a:stretch>
                      <a:fillRect/>
                    </a:stretch>
                  </pic:blipFill>
                  <pic:spPr>
                    <a:xfrm>
                      <a:off x="0" y="0"/>
                      <a:ext cx="406400" cy="355600"/>
                    </a:xfrm>
                    <a:prstGeom prst="rect">
                      <a:avLst/>
                    </a:prstGeom>
                  </pic:spPr>
                </pic:pic>
              </a:graphicData>
            </a:graphic>
          </wp:anchor>
        </w:drawing>
      </w:r>
      <w:r>
        <w:rPr>
          <w:rFonts w:ascii="Times New Roman" w:hAnsi="Times New Roman" w:cs="Times New Roman"/>
        </w:rPr>
        <mc:AlternateContent>
          <mc:Choice Requires="wpg">
            <w:drawing>
              <wp:inline distT="0" distB="0" distL="0" distR="0">
                <wp:extent cx="6192520" cy="1831975"/>
                <wp:effectExtent l="0" t="0" r="0" b="0"/>
                <wp:docPr id="727755526" name="组合 727755526"/>
                <wp:cNvGraphicFramePr/>
                <a:graphic xmlns:a="http://schemas.openxmlformats.org/drawingml/2006/main">
                  <a:graphicData uri="http://schemas.microsoft.com/office/word/2010/wordprocessingGroup">
                    <wpg:wgp xmlns:wpg="http://schemas.microsoft.com/office/word/2010/wordprocessingGroup">
                      <wpg:cNvGrpSpPr/>
                      <wpg:grpSpPr>
                        <a:xfrm>
                          <a:off x="0" y="0"/>
                          <a:ext cx="6192520" cy="1831975"/>
                          <a:chOff x="0" y="0"/>
                          <a:chExt cx="6192520" cy="1831975"/>
                        </a:xfrm>
                      </wpg:grpSpPr>
                      <pic:pic xmlns:pic="http://schemas.openxmlformats.org/drawingml/2006/picture">
                        <pic:nvPicPr>
                          <pic:cNvPr id="727755533" name="图片 11"/>
                          <pic:cNvPicPr>
                            <a:picLocks noChangeAspect="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a:xfrm>
                            <a:off x="0" y="0"/>
                            <a:ext cx="6192520" cy="1831975"/>
                          </a:xfrm>
                          <a:prstGeom prst="rect">
                            <a:avLst/>
                          </a:prstGeom>
                        </pic:spPr>
                      </pic:pic>
                      <wps:wsp xmlns:wps="http://schemas.microsoft.com/office/word/2010/wordprocessingShape">
                        <wps:cNvPr id="727755527" name="文本框 2"/>
                        <wps:cNvSpPr txBox="1">
                          <a:spLocks noChangeArrowheads="1"/>
                        </wps:cNvSpPr>
                        <wps:spPr bwMode="auto">
                          <a:xfrm>
                            <a:off x="2419350" y="1073150"/>
                            <a:ext cx="3524884" cy="504824"/>
                          </a:xfrm>
                          <a:prstGeom prst="rect">
                            <a:avLst/>
                          </a:prstGeom>
                          <a:solidFill>
                            <a:srgbClr val="FFFFFF"/>
                          </a:solidFill>
                          <a:ln w="9525">
                            <a:noFill/>
                            <a:miter lim="800000"/>
                          </a:ln>
                        </wps:spPr>
                        <wps:txbx>
                          <w:txbxContent>
                            <w:p>
                              <w:pPr>
                                <w:jc w:val="center"/>
                                <w:rPr>
                                  <w:rFonts w:ascii="华文行楷" w:eastAsia="华文行楷"/>
                                  <w:sz w:val="32"/>
                                </w:rPr>
                              </w:pPr>
                              <w:r>
                                <w:rPr>
                                  <w:rFonts w:ascii="华文行楷" w:eastAsia="华文行楷" w:hint="eastAsia"/>
                                  <w:sz w:val="32"/>
                                </w:rPr>
                                <w:t>专题</w:t>
                              </w:r>
                              <w:r>
                                <w:rPr>
                                  <w:rFonts w:ascii="华文行楷" w:eastAsia="华文行楷"/>
                                  <w:sz w:val="32"/>
                                  <w:szCs w:val="32"/>
                                </w:rPr>
                                <w:t>76</w:t>
                              </w:r>
                              <w:r>
                                <w:rPr>
                                  <w:rFonts w:ascii="华文行楷" w:eastAsia="华文行楷" w:hint="eastAsia"/>
                                  <w:sz w:val="32"/>
                                  <w:szCs w:val="32"/>
                                </w:rPr>
                                <w:t xml:space="preserve">  物质结构综合（选考）（A）</w:t>
                              </w:r>
                            </w:p>
                          </w:txbxContent>
                        </wps:txbx>
                        <wps:bodyPr rot="0" vert="horz" wrap="square" anchor="t" anchorCtr="0">
                          <a:spAutoFit/>
                        </wps:bodyPr>
                      </wps:wsp>
                    </wpg:wgp>
                  </a:graphicData>
                </a:graphic>
              </wp:inline>
            </w:drawing>
          </mc:Choice>
          <mc:Fallback>
            <w:pict>
              <v:group id="组合 727755526" o:spid="_x0000_i1025" style="width:487.6pt;height:144.25pt;mso-wrap-distance-bottom:0;mso-wrap-distance-left:0;mso-wrap-distance-right:0;mso-wrap-distance-top:0" coordorigin="0,0"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1600;height:21600;position:absolute">
                  <v:imagedata r:id="rId6" o:title=""/>
                </v:shape>
                <v:shapetype id="_x0000_t202" coordsize="21600,21600" o:spt="202" path="m,l,21600r21600,l21600,xe">
                  <v:stroke joinstyle="miter"/>
                  <v:path gradientshapeok="t" o:connecttype="rect"/>
                </v:shapetype>
                <v:shape id="_x0000_s1027" type="#_x0000_t202" style="width:12295;height:5952;left:8439;position:absolute;top:12653;v-text-anchor:top" fillcolor="white" stroked="f" strokeweight="0.75pt">
                  <v:textbox style="mso-fit-shape-to-text:t">
                    <w:txbxContent>
                      <w:p>
                        <w:pPr>
                          <w:jc w:val="center"/>
                          <w:rPr>
                            <w:rFonts w:ascii="华文行楷" w:eastAsia="华文行楷"/>
                            <w:sz w:val="32"/>
                          </w:rPr>
                        </w:pPr>
                        <w:r>
                          <w:rPr>
                            <w:rFonts w:ascii="华文行楷" w:eastAsia="华文行楷" w:hint="eastAsia"/>
                            <w:sz w:val="32"/>
                          </w:rPr>
                          <w:t>专题</w:t>
                        </w:r>
                        <w:r>
                          <w:rPr>
                            <w:rFonts w:ascii="华文行楷" w:eastAsia="华文行楷"/>
                            <w:sz w:val="32"/>
                            <w:szCs w:val="32"/>
                          </w:rPr>
                          <w:t>76</w:t>
                        </w:r>
                        <w:r>
                          <w:rPr>
                            <w:rFonts w:ascii="华文行楷" w:eastAsia="华文行楷" w:hint="eastAsia"/>
                            <w:sz w:val="32"/>
                            <w:szCs w:val="32"/>
                          </w:rPr>
                          <w:t xml:space="preserve">  物质结构综合（选考）（A）</w:t>
                        </w:r>
                      </w:p>
                    </w:txbxContent>
                  </v:textbox>
                </v:shape>
              </v:group>
            </w:pict>
          </mc:Fallback>
        </mc:AlternateContent>
      </w:r>
    </w:p>
    <w:p>
      <w:pPr>
        <w:spacing w:beforeAutospacing="0" w:afterAutospacing="0" w:line="360" w:lineRule="auto"/>
        <w:ind w:left="420" w:hanging="420" w:hangingChars="200"/>
        <w:rPr>
          <w:rFonts w:ascii="Times New Roman" w:hAnsi="Times New Roman" w:cs="Times New Roman"/>
        </w:rPr>
      </w:pPr>
    </w:p>
    <w:p>
      <w:pPr>
        <w:spacing w:beforeAutospacing="0" w:afterAutospacing="0" w:line="360" w:lineRule="auto"/>
        <w:ind w:left="420" w:hanging="420" w:hangingChars="200"/>
        <w:rPr>
          <w:rFonts w:ascii="Times New Roman" w:hAnsi="Times New Roman" w:cs="Times New Roman"/>
        </w:rPr>
      </w:pP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1．</w:t>
      </w:r>
      <w:r>
        <w:rPr>
          <w:rFonts w:ascii="Times New Roman" w:hAnsi="Times New Roman" w:cs="Times New Roman"/>
          <w:color w:val="0000FF"/>
          <w:kern w:val="0"/>
        </w:rPr>
        <w:t>【2022年全国甲卷】</w:t>
      </w:r>
      <w:r>
        <w:rPr>
          <w:rFonts w:ascii="Times New Roman" w:hAnsi="Times New Roman" w:cs="Times New Roman"/>
        </w:rPr>
        <w:t>2008年北京奥运会的“水立方”，在2022年冬奥会上华丽转身为“冰立方”，实现了奥运场馆的再利用，其美丽的透光气囊材料由乙烯(CH</w:t>
      </w:r>
      <w:r>
        <w:rPr>
          <w:rFonts w:ascii="Times New Roman" w:hAnsi="Times New Roman" w:cs="Times New Roman"/>
          <w:vertAlign w:val="subscript"/>
        </w:rPr>
        <w:t>2</w:t>
      </w:r>
      <w:r>
        <w:rPr>
          <w:rFonts w:ascii="Times New Roman" w:hAnsi="Times New Roman" w:cs="Times New Roman"/>
        </w:rPr>
        <w:t>=CH</w:t>
      </w:r>
      <w:r>
        <w:rPr>
          <w:rFonts w:ascii="Times New Roman" w:hAnsi="Times New Roman" w:cs="Times New Roman"/>
          <w:vertAlign w:val="subscript"/>
        </w:rPr>
        <w:t>2</w:t>
      </w:r>
      <w:r>
        <w:rPr>
          <w:rFonts w:ascii="Times New Roman" w:hAnsi="Times New Roman" w:cs="Times New Roman"/>
        </w:rPr>
        <w:t>)与四氟乙烯(CF</w:t>
      </w:r>
      <w:r>
        <w:rPr>
          <w:rFonts w:ascii="Times New Roman" w:hAnsi="Times New Roman" w:cs="Times New Roman"/>
          <w:vertAlign w:val="subscript"/>
        </w:rPr>
        <w:t>2</w:t>
      </w:r>
      <w:r>
        <w:rPr>
          <w:rFonts w:ascii="Times New Roman" w:hAnsi="Times New Roman" w:cs="Times New Roman"/>
        </w:rPr>
        <w:t>=CF</w:t>
      </w:r>
      <w:r>
        <w:rPr>
          <w:rFonts w:ascii="Times New Roman" w:hAnsi="Times New Roman" w:cs="Times New Roman"/>
          <w:vertAlign w:val="subscript"/>
        </w:rPr>
        <w:t>2</w:t>
      </w:r>
      <w:r>
        <w:rPr>
          <w:rFonts w:ascii="Times New Roman" w:hAnsi="Times New Roman" w:cs="Times New Roman"/>
        </w:rPr>
        <w:t>)的共聚物(ETFE)制成。回答下列问题：</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（1）基态F原子的价电子排布图(轨道表示式)为_______。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（2）图A．B．c分别表示C．N、O和F的逐级电离能</w:t>
      </w:r>
      <w:r>
        <w:rPr>
          <w:rFonts w:ascii="Times New Roman" w:eastAsia="宋体" w:hAnsi="Times New Roman" w:cs="Times New Roman"/>
        </w:rPr>
        <w:t>Ⅰ</w:t>
      </w:r>
      <w:r>
        <w:rPr>
          <w:rFonts w:ascii="Times New Roman" w:hAnsi="Times New Roman" w:cs="Times New Roman"/>
        </w:rPr>
        <w:t>变化趋势(纵坐标的标度不同)。第一电离能的变化图是_______(填标号)，判断的根据是_______；第三电离能的变化图是_______(填标号)。</w:t>
      </w:r>
    </w:p>
    <w:p>
      <w:pPr>
        <w:spacing w:beforeAutospacing="0" w:afterAutospacing="0" w:line="360" w:lineRule="auto"/>
        <w:ind w:left="420" w:hanging="420" w:hangingChars="200"/>
        <w:jc w:val="left"/>
        <w:textAlignment w:val="center"/>
        <w:rPr>
          <w:rFonts w:ascii="Times New Roman" w:hAnsi="Times New Roman" w:cs="Times New Roman"/>
        </w:rPr>
      </w:pP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5822950" cy="1403350"/>
            <wp:effectExtent l="0" t="0" r="6350" b="6350"/>
            <wp:docPr id="727755529" name="图片 727755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29" name="图片 727755529"/>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a:xfrm>
                      <a:off x="0" y="0"/>
                      <a:ext cx="5822950" cy="140335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（3）固态氟化氢中存在(HF)</w:t>
      </w:r>
      <w:r>
        <w:rPr>
          <w:rFonts w:ascii="Times New Roman" w:eastAsia="Times New Roman" w:hAnsi="Times New Roman" w:cs="Times New Roman"/>
          <w:i/>
        </w:rPr>
        <w:t>n</w:t>
      </w:r>
      <w:r>
        <w:rPr>
          <w:rFonts w:ascii="Times New Roman" w:hAnsi="Times New Roman" w:cs="Times New Roman"/>
        </w:rPr>
        <w:t>形式，画出(HF)</w:t>
      </w:r>
      <w:r>
        <w:rPr>
          <w:rFonts w:ascii="Times New Roman" w:hAnsi="Times New Roman" w:cs="Times New Roman"/>
          <w:vertAlign w:val="subscript"/>
        </w:rPr>
        <w:t>3</w:t>
      </w:r>
      <w:r>
        <w:rPr>
          <w:rFonts w:ascii="Times New Roman" w:hAnsi="Times New Roman" w:cs="Times New Roman"/>
        </w:rPr>
        <w:t>的链状结构_______。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（4） CF</w:t>
      </w:r>
      <w:r>
        <w:rPr>
          <w:rFonts w:ascii="Times New Roman" w:hAnsi="Times New Roman" w:cs="Times New Roman"/>
          <w:vertAlign w:val="subscript"/>
        </w:rPr>
        <w:t>2</w:t>
      </w:r>
      <w:r>
        <w:rPr>
          <w:rFonts w:ascii="Times New Roman" w:hAnsi="Times New Roman" w:cs="Times New Roman"/>
        </w:rPr>
        <w:t>=CF</w:t>
      </w:r>
      <w:r>
        <w:rPr>
          <w:rFonts w:ascii="Times New Roman" w:hAnsi="Times New Roman" w:cs="Times New Roman"/>
          <w:vertAlign w:val="subscript"/>
        </w:rPr>
        <w:t>2</w:t>
      </w:r>
      <w:r>
        <w:rPr>
          <w:rFonts w:ascii="Times New Roman" w:hAnsi="Times New Roman" w:cs="Times New Roman"/>
        </w:rPr>
        <w:t>和ETFE分子中C的杂化轨道类型分别为_______和_______；聚四氟乙烯的化学稳定性高于聚乙烯，从化学键的角度解释原因_______。</w:t>
      </w:r>
    </w:p>
    <w:p>
      <w:pPr>
        <w:spacing w:beforeAutospacing="0" w:afterAutospacing="0" w:line="360" w:lineRule="auto"/>
        <w:ind w:left="420" w:hanging="420" w:hangingChars="200"/>
        <w:jc w:val="left"/>
        <w:textAlignment w:val="center"/>
        <w:rPr>
          <w:rFonts w:ascii="Times New Roman" w:hAnsi="Times New Roman" w:cs="Times New Roman"/>
        </w:rPr>
        <w:sectPr>
          <w:headerReference w:type="default" r:id="rId8"/>
          <w:footerReference w:type="default" r:id="rId9"/>
          <w:pgSz w:w="11906" w:h="16838"/>
          <w:pgMar w:top="1417" w:right="1077" w:bottom="1417" w:left="1077" w:header="850" w:footer="729" w:gutter="0"/>
          <w:cols w:num="1" w:space="425"/>
          <w:docGrid w:type="lines" w:linePitch="318" w:charSpace="409"/>
        </w:sectPr>
      </w:pPr>
      <w:r>
        <w:rPr>
          <w:rFonts w:ascii="Times New Roman" w:hAnsi="Times New Roman" w:cs="Times New Roman"/>
        </w:rPr>
        <w:t>（5）萤石(CaF</w:t>
      </w:r>
      <w:r>
        <w:rPr>
          <w:rFonts w:ascii="Times New Roman" w:hAnsi="Times New Roman" w:cs="Times New Roman"/>
          <w:vertAlign w:val="subscript"/>
        </w:rPr>
        <w:t>2</w:t>
      </w:r>
      <w:r>
        <w:rPr>
          <w:rFonts w:ascii="Times New Roman" w:hAnsi="Times New Roman" w:cs="Times New Roman"/>
        </w:rPr>
        <w:t>)是自然界中常见的含氟矿物，其晶胞结构如图所示，X代表的离子是_______；若该立方晶胞参数为a pm，正负离子的核间距最小为_______pm。</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2089150" cy="1447800"/>
            <wp:effectExtent l="0" t="0" r="6350" b="0"/>
            <wp:docPr id="727755528" name="图片 727755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28" name="图片 727755528"/>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089150" cy="144780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【答案】（1）</w:t>
      </w:r>
      <w:r>
        <w:rPr>
          <w:rFonts w:ascii="Times New Roman" w:hAnsi="Times New Roman" w:cs="Times New Roman"/>
          <w:color w:val="FF0000"/>
        </w:rPr>
        <w:drawing>
          <wp:inline distT="0" distB="0" distL="0" distR="0">
            <wp:extent cx="1492250" cy="609600"/>
            <wp:effectExtent l="0" t="0" r="0" b="0"/>
            <wp:docPr id="727755525" name="图片 727755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25" name="图片 727755525"/>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1492250" cy="60960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     图a     同一周期第一电离能的总体趋势是依次升高的，但由于N元素的2p能级为半充满状态，因此N元素的第一电离能较C．O两种元素高     图b</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w:t>
      </w:r>
      <w:r>
        <w:rPr>
          <w:rFonts w:ascii="Times New Roman" w:hAnsi="Times New Roman" w:cs="Times New Roman"/>
          <w:color w:val="FF0000"/>
        </w:rPr>
        <w:drawing>
          <wp:inline distT="0" distB="0" distL="0" distR="0">
            <wp:extent cx="1581150" cy="501650"/>
            <wp:effectExtent l="0" t="0" r="0" b="0"/>
            <wp:docPr id="727755524" name="图片 727755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24" name="图片 727755524"/>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a:xfrm>
                      <a:off x="0" y="0"/>
                      <a:ext cx="1581150" cy="50165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     sp</w:t>
      </w:r>
      <w:r>
        <w:rPr>
          <w:rFonts w:ascii="Times New Roman" w:hAnsi="Times New Roman" w:cs="Times New Roman"/>
          <w:color w:val="FF0000"/>
          <w:vertAlign w:val="superscript"/>
        </w:rPr>
        <w:t>2</w:t>
      </w:r>
      <w:r>
        <w:rPr>
          <w:rFonts w:ascii="Times New Roman" w:hAnsi="Times New Roman" w:cs="Times New Roman"/>
          <w:color w:val="FF0000"/>
        </w:rPr>
        <w:t>     sp</w:t>
      </w:r>
      <w:r>
        <w:rPr>
          <w:rFonts w:ascii="Times New Roman" w:hAnsi="Times New Roman" w:cs="Times New Roman"/>
          <w:color w:val="FF0000"/>
          <w:vertAlign w:val="superscript"/>
        </w:rPr>
        <w:t>3</w:t>
      </w:r>
      <w:r>
        <w:rPr>
          <w:rFonts w:ascii="Times New Roman" w:hAnsi="Times New Roman" w:cs="Times New Roman"/>
          <w:color w:val="FF0000"/>
        </w:rPr>
        <w:t>     C-F键的键能大于聚乙烯中C-H的键能，键能越大，化学性质越稳定</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（5）     Ca</w:t>
      </w:r>
      <w:r>
        <w:rPr>
          <w:rFonts w:ascii="Times New Roman" w:hAnsi="Times New Roman" w:cs="Times New Roman"/>
          <w:color w:val="FF0000"/>
          <w:vertAlign w:val="superscript"/>
        </w:rPr>
        <w:t>2+</w:t>
      </w:r>
      <w:r>
        <w:rPr>
          <w:rFonts w:ascii="Times New Roman" w:hAnsi="Times New Roman" w:cs="Times New Roman"/>
          <w:color w:val="FF0000"/>
        </w:rPr>
        <w:t xml:space="preserve">     </w:t>
      </w:r>
      <w:r>
        <w:rPr>
          <w:rFonts w:ascii="Times New Roman" w:eastAsia="宋体" w:hAnsi="Times New Roman" w:cs="Times New Roman"/>
          <w:color w:val="FF0000"/>
        </w:rPr>
        <w:object>
          <v:shape id="_x0000_i1028" type="#_x0000_t75" alt="eqId802e162b98c280720fcb909cf392fda3" style="width:17.5pt;height:29.5pt" o:ole="" coordsize="21600,21600" filled="f">
            <v:imagedata r:id="rId13" o:title="eqId802e162b98c280720fcb909cf392fda3"/>
            <o:lock v:ext="edit" aspectratio="t"/>
            <w10:anchorlock/>
          </v:shape>
          <o:OLEObject Type="Embed" ProgID="Equation.DSMT4" ShapeID="_x0000_i1028" DrawAspect="Content" ObjectID="_1468075725" r:id="rId14"/>
        </w:object>
      </w:r>
      <w:r>
        <w:rPr>
          <w:rFonts w:ascii="Times New Roman" w:hAnsi="Times New Roman" w:cs="Times New Roman"/>
          <w:color w:val="FF0000"/>
        </w:rPr>
        <w:t>a pm</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【解析】根据基态原子的电子表示式书写价电子排布式；根据电离能的排布规律分析电离能趋势和原因；根据氢键的表示方法书写(HF)</w:t>
      </w:r>
      <w:r>
        <w:rPr>
          <w:rFonts w:ascii="Times New Roman" w:hAnsi="Times New Roman" w:cs="Times New Roman"/>
          <w:color w:val="FF0000"/>
          <w:vertAlign w:val="subscript"/>
        </w:rPr>
        <w:t>3</w:t>
      </w:r>
      <w:r>
        <w:rPr>
          <w:rFonts w:ascii="Times New Roman" w:hAnsi="Times New Roman" w:cs="Times New Roman"/>
          <w:color w:val="FF0000"/>
        </w:rPr>
        <w:t>的结构；根据键能影响物质稳定性的规律分析两种物质的稳定性差异；根据均摊法计算晶胞中各粒子的个数，判断粒子种类。</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（1）F为第9号元素其电子排布为1s</w:t>
      </w:r>
      <w:r>
        <w:rPr>
          <w:rFonts w:ascii="Times New Roman" w:hAnsi="Times New Roman" w:cs="Times New Roman"/>
          <w:color w:val="FF0000"/>
          <w:vertAlign w:val="superscript"/>
        </w:rPr>
        <w:t>2</w:t>
      </w:r>
      <w:r>
        <w:rPr>
          <w:rFonts w:ascii="Times New Roman" w:hAnsi="Times New Roman" w:cs="Times New Roman"/>
          <w:color w:val="FF0000"/>
        </w:rPr>
        <w:t>2s</w:t>
      </w:r>
      <w:r>
        <w:rPr>
          <w:rFonts w:ascii="Times New Roman" w:hAnsi="Times New Roman" w:cs="Times New Roman"/>
          <w:color w:val="FF0000"/>
          <w:vertAlign w:val="superscript"/>
        </w:rPr>
        <w:t>2</w:t>
      </w:r>
      <w:r>
        <w:rPr>
          <w:rFonts w:ascii="Times New Roman" w:hAnsi="Times New Roman" w:cs="Times New Roman"/>
          <w:color w:val="FF0000"/>
        </w:rPr>
        <w:t>2p</w:t>
      </w:r>
      <w:r>
        <w:rPr>
          <w:rFonts w:ascii="Times New Roman" w:hAnsi="Times New Roman" w:cs="Times New Roman"/>
          <w:color w:val="FF0000"/>
          <w:vertAlign w:val="superscript"/>
        </w:rPr>
        <w:t>5</w:t>
      </w:r>
      <w:r>
        <w:rPr>
          <w:rFonts w:ascii="Times New Roman" w:hAnsi="Times New Roman" w:cs="Times New Roman"/>
          <w:color w:val="FF0000"/>
        </w:rPr>
        <w:t>，则其价电子排布图为</w:t>
      </w:r>
      <w:r>
        <w:rPr>
          <w:rFonts w:ascii="Times New Roman" w:hAnsi="Times New Roman" w:cs="Times New Roman"/>
          <w:color w:val="FF0000"/>
        </w:rPr>
        <w:drawing>
          <wp:inline distT="0" distB="0" distL="0" distR="0">
            <wp:extent cx="1492250" cy="609600"/>
            <wp:effectExtent l="0" t="0" r="0" b="0"/>
            <wp:docPr id="727755523" name="图片 727755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23" name="图片 727755523"/>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1492250" cy="609600"/>
                    </a:xfrm>
                    <a:prstGeom prst="rect">
                      <a:avLst/>
                    </a:prstGeom>
                    <a:noFill/>
                    <a:ln>
                      <a:noFill/>
                    </a:ln>
                  </pic:spPr>
                </pic:pic>
              </a:graphicData>
            </a:graphic>
          </wp:inline>
        </w:drawing>
      </w:r>
      <w:r>
        <w:rPr>
          <w:rFonts w:ascii="Times New Roman" w:hAnsi="Times New Roman" w:cs="Times New Roman"/>
          <w:color w:val="FF0000"/>
        </w:rPr>
        <w:t>，故答案为</w:t>
      </w:r>
      <w:r>
        <w:rPr>
          <w:rFonts w:ascii="Times New Roman" w:hAnsi="Times New Roman" w:cs="Times New Roman"/>
          <w:color w:val="FF0000"/>
        </w:rPr>
        <w:drawing>
          <wp:inline distT="0" distB="0" distL="0" distR="0">
            <wp:extent cx="1492250" cy="609600"/>
            <wp:effectExtent l="0" t="0" r="0" b="0"/>
            <wp:docPr id="727755522" name="图片 727755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22" name="图片 727755522"/>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1492250" cy="609600"/>
                    </a:xfrm>
                    <a:prstGeom prst="rect">
                      <a:avLst/>
                    </a:prstGeom>
                    <a:noFill/>
                    <a:ln>
                      <a:noFill/>
                    </a:ln>
                  </pic:spPr>
                </pic:pic>
              </a:graphicData>
            </a:graphic>
          </wp:inline>
        </w:drawing>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color w:val="FF0000"/>
        </w:rPr>
        <w:sectPr>
          <w:headerReference w:type="default" r:id="rId15"/>
          <w:footerReference w:type="default" r:id="rId16"/>
          <w:type w:val="nextPage"/>
          <w:pgSz w:w="11906" w:h="16838"/>
          <w:pgMar w:top="1417" w:right="1077" w:bottom="1417" w:left="1077" w:header="850" w:footer="729" w:gutter="0"/>
          <w:pgNumType w:start="2"/>
          <w:cols w:num="1" w:space="425"/>
          <w:titlePg w:val="0"/>
          <w:docGrid w:type="lines" w:linePitch="318" w:charSpace="409"/>
        </w:sectPr>
      </w:pP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C．N、O、F四种元素在同一周期，同一周期第一电离能的总体趋势是依次升高的，但由于N元素的2p能级为半充满状态，因此N元素的第一电离能较C．O两种元素高，因此C．N、O、F四种元素的第一电离能从小到大的顺序为C&lt;O&lt;N&lt;F，满足这一规律的图像为图a，气态基态正2价阳离子失去1个电子生成气态基态正3价阳离子所需要的的能量为该原子的第三电离能，同一周期原子的第三电离能的总体趋势也依次升高，但由于C原子在失去2个电子之后的2s能级为全充满状态，因此其再失去一个电子需要的能量稍高，则满足这一规律的图像为图b，故答案为：图A．同一周期第一电离能的总体趋势是依次升高的，但由于N元素的2p能级为半充满状态，因此N元素的第一电离能较C．O两种元素高、图b。</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（3）固体HF中存在氢键，则(HF)</w:t>
      </w:r>
      <w:r>
        <w:rPr>
          <w:rFonts w:ascii="Times New Roman" w:hAnsi="Times New Roman" w:cs="Times New Roman"/>
          <w:color w:val="FF0000"/>
          <w:vertAlign w:val="subscript"/>
        </w:rPr>
        <w:t>3</w:t>
      </w:r>
      <w:r>
        <w:rPr>
          <w:rFonts w:ascii="Times New Roman" w:hAnsi="Times New Roman" w:cs="Times New Roman"/>
          <w:color w:val="FF0000"/>
        </w:rPr>
        <w:t>的链状结构为</w:t>
      </w:r>
      <w:r>
        <w:rPr>
          <w:rFonts w:ascii="Times New Roman" w:hAnsi="Times New Roman" w:cs="Times New Roman"/>
          <w:color w:val="FF0000"/>
        </w:rPr>
        <w:drawing>
          <wp:inline distT="0" distB="0" distL="0" distR="0">
            <wp:extent cx="1485900" cy="463550"/>
            <wp:effectExtent l="0" t="0" r="0" b="0"/>
            <wp:docPr id="727755521" name="图片 727755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21" name="图片 727755521"/>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a:xfrm>
                      <a:off x="0" y="0"/>
                      <a:ext cx="1485900" cy="463550"/>
                    </a:xfrm>
                    <a:prstGeom prst="rect">
                      <a:avLst/>
                    </a:prstGeom>
                    <a:noFill/>
                    <a:ln>
                      <a:noFill/>
                    </a:ln>
                  </pic:spPr>
                </pic:pic>
              </a:graphicData>
            </a:graphic>
          </wp:inline>
        </w:drawing>
      </w:r>
      <w:r>
        <w:rPr>
          <w:rFonts w:ascii="Times New Roman" w:hAnsi="Times New Roman" w:cs="Times New Roman"/>
          <w:color w:val="FF0000"/>
        </w:rPr>
        <w:t xml:space="preserve"> ，故答案为：</w:t>
      </w:r>
      <w:r>
        <w:rPr>
          <w:rFonts w:ascii="Times New Roman" w:hAnsi="Times New Roman" w:cs="Times New Roman"/>
          <w:color w:val="FF0000"/>
        </w:rPr>
        <w:drawing>
          <wp:inline distT="0" distB="0" distL="0" distR="0">
            <wp:extent cx="1403350" cy="444500"/>
            <wp:effectExtent l="0" t="0" r="6350" b="0"/>
            <wp:docPr id="727755520" name="图片 727755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20" name="图片 727755520"/>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a:xfrm>
                      <a:off x="0" y="0"/>
                      <a:ext cx="1403350" cy="444500"/>
                    </a:xfrm>
                    <a:prstGeom prst="rect">
                      <a:avLst/>
                    </a:prstGeom>
                    <a:noFill/>
                    <a:ln>
                      <a:noFill/>
                    </a:ln>
                  </pic:spPr>
                </pic:pic>
              </a:graphicData>
            </a:graphic>
          </wp:inline>
        </w:drawing>
      </w:r>
      <w:r>
        <w:rPr>
          <w:rFonts w:ascii="Times New Roman"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（4）CF</w:t>
      </w:r>
      <w:r>
        <w:rPr>
          <w:rFonts w:ascii="Times New Roman" w:hAnsi="Times New Roman" w:cs="Times New Roman"/>
          <w:color w:val="FF0000"/>
          <w:vertAlign w:val="subscript"/>
        </w:rPr>
        <w:t>2</w:t>
      </w:r>
      <w:r>
        <w:rPr>
          <w:rFonts w:ascii="Times New Roman" w:hAnsi="Times New Roman" w:cs="Times New Roman"/>
          <w:color w:val="FF0000"/>
        </w:rPr>
        <w:t>=CF</w:t>
      </w:r>
      <w:r>
        <w:rPr>
          <w:rFonts w:ascii="Times New Roman" w:hAnsi="Times New Roman" w:cs="Times New Roman"/>
          <w:color w:val="FF0000"/>
          <w:vertAlign w:val="subscript"/>
        </w:rPr>
        <w:t>2</w:t>
      </w:r>
      <w:r>
        <w:rPr>
          <w:rFonts w:ascii="Times New Roman" w:hAnsi="Times New Roman" w:cs="Times New Roman"/>
          <w:color w:val="FF0000"/>
        </w:rPr>
        <w:t>中C原子存在3对共用电子对，其C原子的杂化方式为sp</w:t>
      </w:r>
      <w:r>
        <w:rPr>
          <w:rFonts w:ascii="Times New Roman" w:hAnsi="Times New Roman" w:cs="Times New Roman"/>
          <w:color w:val="FF0000"/>
          <w:vertAlign w:val="superscript"/>
        </w:rPr>
        <w:t>2</w:t>
      </w:r>
      <w:r>
        <w:rPr>
          <w:rFonts w:ascii="Times New Roman" w:hAnsi="Times New Roman" w:cs="Times New Roman"/>
          <w:color w:val="FF0000"/>
        </w:rPr>
        <w:t>杂化，但其共聚物ETFE中C原子存在4对共用电子对，其C原子为sp</w:t>
      </w:r>
      <w:r>
        <w:rPr>
          <w:rFonts w:ascii="Times New Roman" w:hAnsi="Times New Roman" w:cs="Times New Roman"/>
          <w:color w:val="FF0000"/>
          <w:vertAlign w:val="superscript"/>
        </w:rPr>
        <w:t>3</w:t>
      </w:r>
      <w:r>
        <w:rPr>
          <w:rFonts w:ascii="Times New Roman" w:hAnsi="Times New Roman" w:cs="Times New Roman"/>
          <w:color w:val="FF0000"/>
        </w:rPr>
        <w:t>杂化；由于F元素的电负性较大，因此在与C原子的结合过程中形成的C-F键的键能大于聚乙烯中C-H的键能，键能的强弱决定物质的化学性质，键能越大，化学性质越稳定，因此聚四氟乙烯的化学稳定性高于聚乙烯，故答案为：sp</w:t>
      </w:r>
      <w:r>
        <w:rPr>
          <w:rFonts w:ascii="Times New Roman" w:hAnsi="Times New Roman" w:cs="Times New Roman"/>
          <w:color w:val="FF0000"/>
          <w:vertAlign w:val="superscript"/>
        </w:rPr>
        <w:t>2</w:t>
      </w:r>
      <w:r>
        <w:rPr>
          <w:rFonts w:ascii="Times New Roman" w:hAnsi="Times New Roman" w:cs="Times New Roman"/>
          <w:color w:val="FF0000"/>
        </w:rPr>
        <w:t>、sp</w:t>
      </w:r>
      <w:r>
        <w:rPr>
          <w:rFonts w:ascii="Times New Roman" w:hAnsi="Times New Roman" w:cs="Times New Roman"/>
          <w:color w:val="FF0000"/>
          <w:vertAlign w:val="superscript"/>
        </w:rPr>
        <w:t>3</w:t>
      </w:r>
      <w:r>
        <w:rPr>
          <w:rFonts w:ascii="Times New Roman" w:hAnsi="Times New Roman" w:cs="Times New Roman"/>
          <w:color w:val="FF0000"/>
        </w:rPr>
        <w:t>、C-F键的键能大于聚乙烯中C-H的键能，键能越大，化学性质越稳定。</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（5）根据萤石晶胞结构，浅色X离子分布在晶胞的顶点和面心上，则1个晶胞中浅色X离子共有8×</w:t>
      </w:r>
      <w:r>
        <w:rPr>
          <w:rFonts w:ascii="Times New Roman" w:eastAsia="宋体" w:hAnsi="Times New Roman" w:cs="Times New Roman"/>
          <w:color w:val="FF0000"/>
        </w:rPr>
        <w:object>
          <v:shape id="_x0000_i1029" type="#_x0000_t75" alt="eqId6ca8b26c3ad6d892590290a2304126bd" style="width:10pt;height:27.5pt" o:ole="" coordsize="21600,21600" filled="f">
            <v:imagedata r:id="rId17" o:title="eqId6ca8b26c3ad6d892590290a2304126bd"/>
            <o:lock v:ext="edit" aspectratio="t"/>
            <w10:anchorlock/>
          </v:shape>
          <o:OLEObject Type="Embed" ProgID="Equation.DSMT4" ShapeID="_x0000_i1029" DrawAspect="Content" ObjectID="_1468075726" r:id="rId18"/>
        </w:object>
      </w:r>
      <w:r>
        <w:rPr>
          <w:rFonts w:ascii="Times New Roman" w:hAnsi="Times New Roman" w:cs="Times New Roman"/>
          <w:color w:val="FF0000"/>
        </w:rPr>
        <w:t>+6×</w:t>
      </w:r>
      <w:r>
        <w:rPr>
          <w:rFonts w:ascii="Times New Roman" w:eastAsia="宋体" w:hAnsi="Times New Roman" w:cs="Times New Roman"/>
          <w:color w:val="FF0000"/>
        </w:rPr>
        <w:object>
          <v:shape id="_x0000_i1030" type="#_x0000_t75" alt="eqIdf89eef3148f2d4d09379767b4af69132" style="width:10.5pt;height:21pt" o:ole="" coordsize="21600,21600" filled="f">
            <v:imagedata r:id="rId19" o:title="eqIdf89eef3148f2d4d09379767b4af69132"/>
            <o:lock v:ext="edit" aspectratio="t"/>
            <w10:anchorlock/>
          </v:shape>
          <o:OLEObject Type="Embed" ProgID="Equation.DSMT4" ShapeID="_x0000_i1030" DrawAspect="Content" ObjectID="_1468075727" r:id="rId20"/>
        </w:object>
      </w:r>
      <w:r>
        <w:rPr>
          <w:rFonts w:ascii="Times New Roman" w:hAnsi="Times New Roman" w:cs="Times New Roman"/>
          <w:color w:val="FF0000"/>
        </w:rPr>
        <w:t>=4个，深色Y离子分布在晶胞内部，则1个晶胞中共有8个深色Y离子，因此该晶胞的化学式应为XY</w:t>
      </w:r>
      <w:r>
        <w:rPr>
          <w:rFonts w:ascii="Times New Roman" w:hAnsi="Times New Roman" w:cs="Times New Roman"/>
          <w:color w:val="FF0000"/>
          <w:vertAlign w:val="subscript"/>
        </w:rPr>
        <w:t>2</w:t>
      </w:r>
      <w:r>
        <w:rPr>
          <w:rFonts w:ascii="Times New Roman" w:hAnsi="Times New Roman" w:cs="Times New Roman"/>
          <w:color w:val="FF0000"/>
        </w:rPr>
        <w:t>，结合萤石的化学式可知，X为Ca</w:t>
      </w:r>
      <w:r>
        <w:rPr>
          <w:rFonts w:ascii="Times New Roman" w:hAnsi="Times New Roman" w:cs="Times New Roman"/>
          <w:color w:val="FF0000"/>
          <w:vertAlign w:val="superscript"/>
        </w:rPr>
        <w:t>2+</w:t>
      </w:r>
      <w:r>
        <w:rPr>
          <w:rFonts w:ascii="Times New Roman" w:hAnsi="Times New Roman" w:cs="Times New Roman"/>
          <w:color w:val="FF0000"/>
        </w:rPr>
        <w:t>；根据晶胞，将晶胞分成8个相等的小正方体，仔细观察CaF</w:t>
      </w:r>
      <w:r>
        <w:rPr>
          <w:rFonts w:ascii="Times New Roman" w:hAnsi="Times New Roman" w:cs="Times New Roman"/>
          <w:color w:val="FF0000"/>
          <w:vertAlign w:val="subscript"/>
        </w:rPr>
        <w:t>2</w:t>
      </w:r>
      <w:r>
        <w:rPr>
          <w:rFonts w:ascii="Times New Roman" w:hAnsi="Times New Roman" w:cs="Times New Roman"/>
          <w:color w:val="FF0000"/>
        </w:rPr>
        <w:t>的晶胞结构不难发现F</w:t>
      </w:r>
      <w:r>
        <w:rPr>
          <w:rFonts w:ascii="Times New Roman" w:hAnsi="Times New Roman" w:cs="Times New Roman"/>
          <w:color w:val="FF0000"/>
          <w:vertAlign w:val="superscript"/>
        </w:rPr>
        <w:t>-</w:t>
      </w:r>
      <w:r>
        <w:rPr>
          <w:rFonts w:ascii="Times New Roman" w:hAnsi="Times New Roman" w:cs="Times New Roman"/>
          <w:color w:val="FF0000"/>
        </w:rPr>
        <w:t>位于晶胞中8个小立方体的体心，小立方体边长为</w:t>
      </w:r>
      <w:r>
        <w:rPr>
          <w:rFonts w:ascii="Times New Roman" w:eastAsia="宋体" w:hAnsi="Times New Roman" w:cs="Times New Roman"/>
          <w:color w:val="FF0000"/>
        </w:rPr>
        <w:object>
          <v:shape id="_x0000_i1031" type="#_x0000_t75" alt="eqId68e0874c2d7f2a9080471b534822a57c" style="width:16.5pt;height:26.5pt" o:ole="" coordsize="21600,21600" filled="f">
            <v:imagedata r:id="rId21" o:title="eqId68e0874c2d7f2a9080471b534822a57c"/>
            <o:lock v:ext="edit" aspectratio="t"/>
            <w10:anchorlock/>
          </v:shape>
          <o:OLEObject Type="Embed" ProgID="Equation.DSMT4" ShapeID="_x0000_i1031" DrawAspect="Content" ObjectID="_1468075728" r:id="rId22"/>
        </w:object>
      </w:r>
      <w:r>
        <w:rPr>
          <w:rFonts w:ascii="Times New Roman" w:hAnsi="Times New Roman" w:cs="Times New Roman"/>
          <w:color w:val="FF0000"/>
        </w:rPr>
        <w:t>，体对角线为</w:t>
      </w:r>
      <w:r>
        <w:rPr>
          <w:rFonts w:ascii="Times New Roman" w:eastAsia="宋体" w:hAnsi="Times New Roman" w:cs="Times New Roman"/>
          <w:color w:val="FF0000"/>
        </w:rPr>
        <w:object>
          <v:shape id="_x0000_i1032" type="#_x0000_t75" alt="eqId405de2a2a895c7645eef8a8fc4147647" style="width:24pt;height:30pt" o:ole="" coordsize="21600,21600" filled="f">
            <v:imagedata r:id="rId23" o:title="eqId405de2a2a895c7645eef8a8fc4147647"/>
            <o:lock v:ext="edit" aspectratio="t"/>
            <w10:anchorlock/>
          </v:shape>
          <o:OLEObject Type="Embed" ProgID="Equation.DSMT4" ShapeID="_x0000_i1032" DrawAspect="Content" ObjectID="_1468075729" r:id="rId24"/>
        </w:object>
      </w:r>
      <w:r>
        <w:rPr>
          <w:rFonts w:ascii="Times New Roman" w:hAnsi="Times New Roman" w:cs="Times New Roman"/>
          <w:color w:val="FF0000"/>
        </w:rPr>
        <w:t>，Ca</w:t>
      </w:r>
      <w:r>
        <w:rPr>
          <w:rFonts w:ascii="Times New Roman" w:hAnsi="Times New Roman" w:cs="Times New Roman"/>
          <w:color w:val="FF0000"/>
          <w:vertAlign w:val="superscript"/>
        </w:rPr>
        <w:t>2+</w:t>
      </w:r>
      <w:r>
        <w:rPr>
          <w:rFonts w:ascii="Times New Roman" w:hAnsi="Times New Roman" w:cs="Times New Roman"/>
          <w:color w:val="FF0000"/>
        </w:rPr>
        <w:t>与F</w:t>
      </w:r>
      <w:r>
        <w:rPr>
          <w:rFonts w:ascii="Times New Roman" w:hAnsi="Times New Roman" w:cs="Times New Roman"/>
          <w:color w:val="FF0000"/>
          <w:vertAlign w:val="superscript"/>
        </w:rPr>
        <w:t>-</w:t>
      </w:r>
      <w:r>
        <w:rPr>
          <w:rFonts w:ascii="Times New Roman" w:hAnsi="Times New Roman" w:cs="Times New Roman"/>
          <w:color w:val="FF0000"/>
        </w:rPr>
        <w:t>之间距离就是小晶胞体对角线的一半，因此晶体中正负的核间距的最小的距离为</w:t>
      </w:r>
      <w:r>
        <w:rPr>
          <w:rFonts w:ascii="Times New Roman" w:eastAsia="宋体" w:hAnsi="Times New Roman" w:cs="Times New Roman"/>
          <w:color w:val="FF0000"/>
        </w:rPr>
        <w:object>
          <v:shape id="_x0000_i1033" type="#_x0000_t75" alt="eqId802e162b98c280720fcb909cf392fda3" style="width:17.5pt;height:29.5pt" o:ole="" coordsize="21600,21600" filled="f">
            <v:imagedata r:id="rId13" o:title="eqId802e162b98c280720fcb909cf392fda3"/>
            <o:lock v:ext="edit" aspectratio="t"/>
            <w10:anchorlock/>
          </v:shape>
          <o:OLEObject Type="Embed" ProgID="Equation.DSMT4" ShapeID="_x0000_i1033" DrawAspect="Content" ObjectID="_1468075730" r:id="rId25"/>
        </w:object>
      </w:r>
      <w:r>
        <w:rPr>
          <w:rFonts w:ascii="Times New Roman" w:hAnsi="Times New Roman" w:cs="Times New Roman"/>
          <w:color w:val="FF0000"/>
        </w:rPr>
        <w:t>a，故答案pm为：Ca</w:t>
      </w:r>
      <w:r>
        <w:rPr>
          <w:rFonts w:ascii="Times New Roman" w:hAnsi="Times New Roman" w:cs="Times New Roman"/>
          <w:color w:val="FF0000"/>
          <w:vertAlign w:val="superscript"/>
        </w:rPr>
        <w:t>2+</w:t>
      </w:r>
      <w:r>
        <w:rPr>
          <w:rFonts w:ascii="Times New Roman" w:hAnsi="Times New Roman" w:cs="Times New Roman"/>
          <w:color w:val="FF0000"/>
        </w:rPr>
        <w:t>、</w:t>
      </w:r>
      <w:r>
        <w:rPr>
          <w:rFonts w:ascii="Times New Roman" w:eastAsia="宋体" w:hAnsi="Times New Roman" w:cs="Times New Roman"/>
          <w:color w:val="FF0000"/>
        </w:rPr>
        <w:object>
          <v:shape id="_x0000_i1034" type="#_x0000_t75" alt="eqId802e162b98c280720fcb909cf392fda3" style="width:17.5pt;height:29.5pt" o:ole="" coordsize="21600,21600" filled="f">
            <v:imagedata r:id="rId13" o:title="eqId802e162b98c280720fcb909cf392fda3"/>
            <o:lock v:ext="edit" aspectratio="t"/>
            <w10:anchorlock/>
          </v:shape>
          <o:OLEObject Type="Embed" ProgID="Equation.DSMT4" ShapeID="_x0000_i1034" DrawAspect="Content" ObjectID="_1468075731" r:id="rId26"/>
        </w:object>
      </w:r>
      <w:r>
        <w:rPr>
          <w:rFonts w:ascii="Times New Roman" w:hAnsi="Times New Roman" w:cs="Times New Roman"/>
          <w:color w:val="FF0000"/>
        </w:rPr>
        <w:t>a pm。</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2．</w:t>
      </w:r>
      <w:r>
        <w:rPr>
          <w:rFonts w:ascii="Times New Roman" w:hAnsi="Times New Roman" w:cs="Times New Roman"/>
          <w:color w:val="0000FF"/>
          <w:kern w:val="0"/>
        </w:rPr>
        <w:t>【2022年河北卷】</w:t>
      </w:r>
      <w:r>
        <w:rPr>
          <w:rFonts w:ascii="Times New Roman" w:hAnsi="Times New Roman" w:cs="Times New Roman"/>
        </w:rPr>
        <w:t>含</w:t>
      </w:r>
      <w:r>
        <w:rPr>
          <w:rFonts w:ascii="Times New Roman" w:eastAsia="宋体" w:hAnsi="Times New Roman" w:cs="Times New Roman"/>
        </w:rPr>
        <w:object>
          <v:shape id="_x0000_i1035" type="#_x0000_t75" alt="eqIdff0bbbd9f3dda119bd7b6fd4b0183859" style="width:60pt;height:12pt" o:ole="" coordsize="21600,21600" filled="f">
            <v:imagedata r:id="rId27" o:title="eqIdff0bbbd9f3dda119bd7b6fd4b0183859"/>
            <o:lock v:ext="edit" aspectratio="t"/>
            <w10:anchorlock/>
          </v:shape>
          <o:OLEObject Type="Embed" ProgID="Equation.DSMT4" ShapeID="_x0000_i1035" DrawAspect="Content" ObjectID="_1468075732" r:id="rId28"/>
        </w:object>
      </w:r>
      <w:r>
        <w:rPr>
          <w:rFonts w:ascii="Times New Roman" w:hAnsi="Times New Roman" w:cs="Times New Roman"/>
        </w:rPr>
        <w:t>及S的四元半导体化合物(简写为</w:t>
      </w:r>
      <w:r>
        <w:rPr>
          <w:rFonts w:ascii="Times New Roman" w:eastAsia="宋体" w:hAnsi="Times New Roman" w:cs="Times New Roman"/>
        </w:rPr>
        <w:object>
          <v:shape id="_x0000_i1036" type="#_x0000_t75" alt="eqId5db79f809810b73836ae6cd7692b44f7" style="width:29pt;height:12pt" o:ole="" coordsize="21600,21600" filled="f">
            <v:imagedata r:id="rId29" o:title="eqId5db79f809810b73836ae6cd7692b44f7"/>
            <o:lock v:ext="edit" aspectratio="t"/>
            <w10:anchorlock/>
          </v:shape>
          <o:OLEObject Type="Embed" ProgID="Equation.DSMT4" ShapeID="_x0000_i1036" DrawAspect="Content" ObjectID="_1468075733" r:id="rId30"/>
        </w:object>
      </w:r>
      <w:r>
        <w:rPr>
          <w:rFonts w:ascii="Times New Roman" w:hAnsi="Times New Roman" w:cs="Times New Roman"/>
        </w:rPr>
        <w:t>)，是一种低价、无污染的绿色环保型光伏材料，可应用于薄膜太阳能电池领域。回答下列问题：</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（1）基态S原子的价电子中，两种自旋状态的电子数之比为_______。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（2）Cu与Zn相比，第二电离能与第一电离能差值更大的是_______，原因是_______。</w:t>
      </w:r>
    </w:p>
    <w:p>
      <w:pPr>
        <w:spacing w:beforeAutospacing="0" w:afterAutospacing="0" w:line="360" w:lineRule="auto"/>
        <w:ind w:left="420" w:hanging="420" w:hangingChars="200"/>
        <w:jc w:val="left"/>
        <w:textAlignment w:val="center"/>
        <w:rPr>
          <w:rFonts w:ascii="Times New Roman" w:hAnsi="Times New Roman" w:cs="Times New Roman"/>
        </w:rPr>
        <w:sectPr>
          <w:headerReference w:type="default" r:id="rId31"/>
          <w:footerReference w:type="default" r:id="rId32"/>
          <w:type w:val="nextPage"/>
          <w:pgSz w:w="11906" w:h="16838"/>
          <w:pgMar w:top="1417" w:right="1077" w:bottom="1417" w:left="1077" w:header="850" w:footer="729" w:gutter="0"/>
          <w:pgNumType w:start="3"/>
          <w:cols w:num="1" w:space="425"/>
          <w:titlePg w:val="0"/>
          <w:docGrid w:type="lines" w:linePitch="318" w:charSpace="409"/>
        </w:sectPr>
      </w:pPr>
      <w:r>
        <w:rPr>
          <w:rFonts w:ascii="Times New Roman" w:hAnsi="Times New Roman" w:cs="Times New Roman"/>
        </w:rPr>
        <w:t>（3）</w:t>
      </w:r>
      <w:r>
        <w:rPr>
          <w:rFonts w:ascii="Times New Roman" w:eastAsia="宋体" w:hAnsi="Times New Roman" w:cs="Times New Roman"/>
        </w:rPr>
        <w:object>
          <v:shape id="_x0000_i1037" type="#_x0000_t75" alt="eqId38b736ad34b00875f4a239d0f36b038b" style="width:28.5pt;height:16.5pt" o:ole="" coordsize="21600,21600" filled="f">
            <v:imagedata r:id="rId33" o:title="eqId38b736ad34b00875f4a239d0f36b038b"/>
            <o:lock v:ext="edit" aspectratio="t"/>
            <w10:anchorlock/>
          </v:shape>
          <o:OLEObject Type="Embed" ProgID="Equation.DSMT4" ShapeID="_x0000_i1037" DrawAspect="Content" ObjectID="_1468075734" r:id="rId34"/>
        </w:object>
      </w:r>
      <w:r>
        <w:rPr>
          <w:rFonts w:ascii="Times New Roman" w:hAnsi="Times New Roman" w:cs="Times New Roman"/>
        </w:rPr>
        <w:t>的几何构型为_______，其中心离子杂化方式为_______。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（4）将含有未成对电子的物质置于外磁场中，会使磁场强度增大，称其为顺磁性物质，下列物质中，属于顺磁性物质的是_______(填标号)。</w:t>
      </w:r>
    </w:p>
    <w:p>
      <w:pPr>
        <w:tabs>
          <w:tab w:val="left" w:pos="2076"/>
          <w:tab w:val="left" w:pos="4153"/>
          <w:tab w:val="left" w:pos="6229"/>
        </w:tabs>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A．</w:t>
      </w:r>
      <w:r>
        <w:rPr>
          <w:rFonts w:ascii="Times New Roman" w:eastAsia="宋体" w:hAnsi="Times New Roman" w:cs="Times New Roman"/>
        </w:rPr>
        <w:object>
          <v:shape id="_x0000_i1038" type="#_x0000_t75" alt="eqIdd527fd4a9aab5d4e75b84b5e70cd6817" style="width:70.5pt;height:19.5pt" o:ole="" coordsize="21600,21600" filled="f">
            <v:imagedata r:id="rId35" o:title="eqIdd527fd4a9aab5d4e75b84b5e70cd6817"/>
            <o:lock v:ext="edit" aspectratio="t"/>
            <w10:anchorlock/>
          </v:shape>
          <o:OLEObject Type="Embed" ProgID="Equation.DSMT4" ShapeID="_x0000_i1038" DrawAspect="Content" ObjectID="_1468075735" r:id="rId36"/>
        </w:object>
      </w:r>
      <w:r>
        <w:rPr>
          <w:rFonts w:ascii="Times New Roman" w:hAnsi="Times New Roman" w:cs="Times New Roman"/>
        </w:rPr>
        <w:tab/>
      </w:r>
      <w:r>
        <w:rPr>
          <w:rFonts w:ascii="Times New Roman" w:hAnsi="Times New Roman" w:cs="Times New Roman"/>
        </w:rPr>
        <w:t>B．</w:t>
      </w:r>
      <w:r>
        <w:rPr>
          <w:rFonts w:ascii="Times New Roman" w:eastAsia="宋体" w:hAnsi="Times New Roman" w:cs="Times New Roman"/>
        </w:rPr>
        <w:object>
          <v:shape id="_x0000_i1039" type="#_x0000_t75" alt="eqIdc362fb22d28256eef1f03ac2d7e9e8f9" style="width:76.5pt;height:20pt" o:ole="" coordsize="21600,21600" filled="f">
            <v:imagedata r:id="rId37" o:title="eqIdc362fb22d28256eef1f03ac2d7e9e8f9"/>
            <o:lock v:ext="edit" aspectratio="t"/>
            <w10:anchorlock/>
          </v:shape>
          <o:OLEObject Type="Embed" ProgID="Equation.DSMT4" ShapeID="_x0000_i1039" DrawAspect="Content" ObjectID="_1468075736" r:id="rId38"/>
        </w:object>
      </w:r>
      <w:r>
        <w:rPr>
          <w:rFonts w:ascii="Times New Roman" w:hAnsi="Times New Roman" w:cs="Times New Roman"/>
        </w:rPr>
        <w:tab/>
      </w:r>
      <w:r>
        <w:rPr>
          <w:rFonts w:ascii="Times New Roman" w:hAnsi="Times New Roman" w:cs="Times New Roman"/>
        </w:rPr>
        <w:t>C．</w:t>
      </w:r>
      <w:r>
        <w:rPr>
          <w:rFonts w:ascii="Times New Roman" w:eastAsia="宋体" w:hAnsi="Times New Roman" w:cs="Times New Roman"/>
        </w:rPr>
        <w:object>
          <v:shape id="_x0000_i1040" type="#_x0000_t75" alt="eqId78fb4d4ac293454bf4c65a4c5cf069e7" style="width:76.5pt;height:19.5pt" o:ole="" coordsize="21600,21600" filled="f">
            <v:imagedata r:id="rId39" o:title="eqId78fb4d4ac293454bf4c65a4c5cf069e7"/>
            <o:lock v:ext="edit" aspectratio="t"/>
            <w10:anchorlock/>
          </v:shape>
          <o:OLEObject Type="Embed" ProgID="Equation.DSMT4" ShapeID="_x0000_i1040" DrawAspect="Content" ObjectID="_1468075737" r:id="rId40"/>
        </w:object>
      </w:r>
      <w:r>
        <w:rPr>
          <w:rFonts w:ascii="Times New Roman" w:hAnsi="Times New Roman" w:cs="Times New Roman"/>
        </w:rPr>
        <w:tab/>
      </w:r>
      <w:r>
        <w:rPr>
          <w:rFonts w:ascii="Times New Roman" w:hAnsi="Times New Roman" w:cs="Times New Roman"/>
        </w:rPr>
        <w:t>D．</w:t>
      </w:r>
      <w:r>
        <w:rPr>
          <w:rFonts w:ascii="Times New Roman" w:eastAsia="宋体" w:hAnsi="Times New Roman" w:cs="Times New Roman"/>
        </w:rPr>
        <w:object>
          <v:shape id="_x0000_i1041" type="#_x0000_t75" alt="eqIdd6b59fd91ff18ee624ce448192dca7e6" style="width:67.5pt;height:17.5pt" o:ole="" coordsize="21600,21600" filled="f">
            <v:imagedata r:id="rId41" o:title="eqIdd6b59fd91ff18ee624ce448192dca7e6"/>
            <o:lock v:ext="edit" aspectratio="t"/>
            <w10:anchorlock/>
          </v:shape>
          <o:OLEObject Type="Embed" ProgID="Equation.DSMT4" ShapeID="_x0000_i1041" DrawAspect="Content" ObjectID="_1468075738" r:id="rId42"/>
        </w:objec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（5）如图是硫的四种含氧酸根的结构：</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3886200" cy="2730500"/>
            <wp:effectExtent l="0" t="0" r="0" b="0"/>
            <wp:docPr id="727755530" name="图片 727755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30" name="图片 727755530"/>
                    <pic:cNvPicPr>
                      <a:picLocks noChangeAspect="1" noChangeArrowheads="1"/>
                    </pic:cNvPicPr>
                  </pic:nvPicPr>
                  <pic:blipFill>
                    <a:blip xmlns:r="http://schemas.openxmlformats.org/officeDocument/2006/relationships" r:embed="rId43" cstate="print">
                      <a:extLst>
                        <a:ext xmlns:a="http://schemas.openxmlformats.org/drawingml/2006/main" uri="{28A0092B-C50C-407E-A947-70E740481C1C}">
                          <a14:useLocalDpi xmlns:a14="http://schemas.microsoft.com/office/drawing/2010/main" val="0"/>
                        </a:ext>
                      </a:extLst>
                    </a:blip>
                    <a:stretch>
                      <a:fillRect/>
                    </a:stretch>
                  </pic:blipFill>
                  <pic:spPr>
                    <a:xfrm>
                      <a:off x="0" y="0"/>
                      <a:ext cx="3886200" cy="273050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根据组成和结构推断，能在酸性溶液中将</w:t>
      </w:r>
      <w:r>
        <w:rPr>
          <w:rFonts w:ascii="Times New Roman" w:eastAsia="宋体" w:hAnsi="Times New Roman" w:cs="Times New Roman"/>
        </w:rPr>
        <w:object>
          <v:shape id="_x0000_i1042" type="#_x0000_t75" alt="eqId2293442fbaeba329c0deab4c6c56a78a" style="width:25.5pt;height:13.5pt" o:ole="" coordsize="21600,21600" filled="f">
            <v:imagedata r:id="rId44" o:title="eqId2293442fbaeba329c0deab4c6c56a78a"/>
            <o:lock v:ext="edit" aspectratio="t"/>
            <w10:anchorlock/>
          </v:shape>
          <o:OLEObject Type="Embed" ProgID="Equation.DSMT4" ShapeID="_x0000_i1042" DrawAspect="Content" ObjectID="_1468075739" r:id="rId45"/>
        </w:object>
      </w:r>
      <w:r>
        <w:rPr>
          <w:rFonts w:ascii="Times New Roman" w:hAnsi="Times New Roman" w:cs="Times New Roman"/>
        </w:rPr>
        <w:t>转化为</w:t>
      </w:r>
      <w:r>
        <w:rPr>
          <w:rFonts w:ascii="Times New Roman" w:eastAsia="宋体" w:hAnsi="Times New Roman" w:cs="Times New Roman"/>
        </w:rPr>
        <w:object>
          <v:shape id="_x0000_i1043" type="#_x0000_t75" alt="eqIdc68ba66d2cc7ef63c0192cfb622e467f" style="width:27pt;height:15pt" o:ole="" coordsize="21600,21600" filled="f">
            <v:imagedata r:id="rId46" o:title="eqIdc68ba66d2cc7ef63c0192cfb622e467f"/>
            <o:lock v:ext="edit" aspectratio="t"/>
            <w10:anchorlock/>
          </v:shape>
          <o:OLEObject Type="Embed" ProgID="Equation.DSMT4" ShapeID="_x0000_i1043" DrawAspect="Content" ObjectID="_1468075740" r:id="rId47"/>
        </w:object>
      </w:r>
      <w:r>
        <w:rPr>
          <w:rFonts w:ascii="Times New Roman" w:hAnsi="Times New Roman" w:cs="Times New Roman"/>
        </w:rPr>
        <w:t>的是_______(填标号)。理由是_______。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本题暂无（6）问</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【答案】（1）1：2##2：1</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     Cu     Cu的第二电离能失去的是3d</w:t>
      </w:r>
      <w:r>
        <w:rPr>
          <w:rFonts w:ascii="Times New Roman" w:hAnsi="Times New Roman" w:cs="Times New Roman"/>
          <w:color w:val="FF0000"/>
          <w:vertAlign w:val="superscript"/>
        </w:rPr>
        <w:t>10</w:t>
      </w:r>
      <w:r>
        <w:rPr>
          <w:rFonts w:ascii="Times New Roman" w:hAnsi="Times New Roman" w:cs="Times New Roman"/>
          <w:color w:val="FF0000"/>
        </w:rPr>
        <w:t>的电子，第一电离能失去的是4s</w:t>
      </w:r>
      <w:r>
        <w:rPr>
          <w:rFonts w:ascii="Times New Roman" w:hAnsi="Times New Roman" w:cs="Times New Roman"/>
          <w:color w:val="FF0000"/>
          <w:vertAlign w:val="superscript"/>
        </w:rPr>
        <w:t>1</w:t>
      </w:r>
      <w:r>
        <w:rPr>
          <w:rFonts w:ascii="Times New Roman" w:hAnsi="Times New Roman" w:cs="Times New Roman"/>
          <w:color w:val="FF0000"/>
        </w:rPr>
        <w:t>电子，Zn的第二电离能失去的是4s</w:t>
      </w:r>
      <w:r>
        <w:rPr>
          <w:rFonts w:ascii="Times New Roman" w:hAnsi="Times New Roman" w:cs="Times New Roman"/>
          <w:color w:val="FF0000"/>
          <w:vertAlign w:val="superscript"/>
        </w:rPr>
        <w:t>1</w:t>
      </w:r>
      <w:r>
        <w:rPr>
          <w:rFonts w:ascii="Times New Roman" w:hAnsi="Times New Roman" w:cs="Times New Roman"/>
          <w:color w:val="FF0000"/>
        </w:rPr>
        <w:t>的电子，第一电离能失去的是4s</w:t>
      </w:r>
      <w:r>
        <w:rPr>
          <w:rFonts w:ascii="Times New Roman" w:hAnsi="Times New Roman" w:cs="Times New Roman"/>
          <w:color w:val="FF0000"/>
          <w:vertAlign w:val="superscript"/>
        </w:rPr>
        <w:t>2</w:t>
      </w:r>
      <w:r>
        <w:rPr>
          <w:rFonts w:ascii="Times New Roman" w:hAnsi="Times New Roman" w:cs="Times New Roman"/>
          <w:color w:val="FF0000"/>
        </w:rPr>
        <w:t>电子，3d</w:t>
      </w:r>
      <w:r>
        <w:rPr>
          <w:rFonts w:ascii="Times New Roman" w:hAnsi="Times New Roman" w:cs="Times New Roman"/>
          <w:color w:val="FF0000"/>
          <w:vertAlign w:val="superscript"/>
        </w:rPr>
        <w:t>10</w:t>
      </w:r>
      <w:r>
        <w:rPr>
          <w:rFonts w:ascii="Times New Roman" w:hAnsi="Times New Roman" w:cs="Times New Roman"/>
          <w:color w:val="FF0000"/>
        </w:rPr>
        <w:t>电子处于全充满状态，其与4s</w:t>
      </w:r>
      <w:r>
        <w:rPr>
          <w:rFonts w:ascii="Times New Roman" w:hAnsi="Times New Roman" w:cs="Times New Roman"/>
          <w:color w:val="FF0000"/>
          <w:vertAlign w:val="superscript"/>
        </w:rPr>
        <w:t>1</w:t>
      </w:r>
      <w:r>
        <w:rPr>
          <w:rFonts w:ascii="Times New Roman" w:hAnsi="Times New Roman" w:cs="Times New Roman"/>
          <w:color w:val="FF0000"/>
        </w:rPr>
        <w:t>电子能量差值更大</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     三角锥形</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     sp</w:t>
      </w:r>
      <w:r>
        <w:rPr>
          <w:rFonts w:ascii="Times New Roman" w:hAnsi="Times New Roman" w:cs="Times New Roman"/>
          <w:color w:val="FF0000"/>
          <w:vertAlign w:val="superscript"/>
        </w:rPr>
        <w:t>3</w:t>
      </w:r>
      <w:r>
        <w:rPr>
          <w:rFonts w:ascii="Times New Roman" w:hAnsi="Times New Roman" w:cs="Times New Roman"/>
          <w:color w:val="FF0000"/>
        </w:rPr>
        <w:t>杂化</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（4）B</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（5）     D     D中含有-1价的O，易被还原，具有强氧化性，能将Mn</w:t>
      </w:r>
      <w:r>
        <w:rPr>
          <w:rFonts w:ascii="Times New Roman" w:hAnsi="Times New Roman" w:cs="Times New Roman"/>
          <w:color w:val="FF0000"/>
          <w:vertAlign w:val="superscript"/>
        </w:rPr>
        <w:t>2+</w:t>
      </w:r>
      <w:r>
        <w:rPr>
          <w:rFonts w:ascii="Times New Roman" w:hAnsi="Times New Roman" w:cs="Times New Roman"/>
          <w:color w:val="FF0000"/>
        </w:rPr>
        <w:t>转化为MnO</w:t>
      </w:r>
      <w:r>
        <w:rPr>
          <w:rFonts w:ascii="Times New Roman" w:eastAsia="宋体" w:hAnsi="Times New Roman" w:cs="Times New Roman"/>
          <w:color w:val="FF0000"/>
        </w:rPr>
        <w:object>
          <v:shape id="_x0000_i1044" type="#_x0000_t75" alt="eqIdb17c2fb213830e0286d4ef048d2b8b85" style="width:7pt;height:16pt" o:ole="" coordsize="21600,21600" filled="f">
            <v:imagedata r:id="rId48" o:title="eqIdb17c2fb213830e0286d4ef048d2b8b85"/>
            <o:lock v:ext="edit" aspectratio="t"/>
            <w10:anchorlock/>
          </v:shape>
          <o:OLEObject Type="Embed" ProgID="Equation.DSMT4" ShapeID="_x0000_i1044" DrawAspect="Content" ObjectID="_1468075741" r:id="rId49"/>
        </w:object>
      </w:r>
    </w:p>
    <w:p>
      <w:pPr>
        <w:spacing w:beforeAutospacing="0" w:afterAutospacing="0" w:line="360" w:lineRule="auto"/>
        <w:ind w:left="420" w:hanging="420" w:hangingChars="200"/>
        <w:jc w:val="left"/>
        <w:textAlignment w:val="center"/>
        <w:rPr>
          <w:rFonts w:ascii="Times New Roman" w:hAnsi="Times New Roman" w:cs="Times New Roman"/>
          <w:color w:val="FF0000"/>
        </w:rPr>
        <w:sectPr>
          <w:headerReference w:type="default" r:id="rId50"/>
          <w:footerReference w:type="default" r:id="rId51"/>
          <w:type w:val="nextPage"/>
          <w:pgSz w:w="11906" w:h="16838"/>
          <w:pgMar w:top="1417" w:right="1077" w:bottom="1417" w:left="1077" w:header="850" w:footer="729" w:gutter="0"/>
          <w:pgNumType w:start="4"/>
          <w:cols w:num="1" w:space="425"/>
          <w:titlePg w:val="0"/>
          <w:docGrid w:type="lines" w:linePitch="318" w:charSpace="409"/>
        </w:sectPr>
      </w:pPr>
      <w:r>
        <w:rPr>
          <w:rFonts w:ascii="Times New Roman" w:hAnsi="Times New Roman" w:cs="Times New Roman"/>
          <w:color w:val="FF0000"/>
        </w:rPr>
        <w:t>【解析】</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（1）基态S的价电子排布是3s</w:t>
      </w:r>
      <w:r>
        <w:rPr>
          <w:rFonts w:ascii="Times New Roman" w:hAnsi="Times New Roman" w:cs="Times New Roman"/>
          <w:color w:val="FF0000"/>
          <w:vertAlign w:val="superscript"/>
        </w:rPr>
        <w:t>2</w:t>
      </w:r>
      <w:r>
        <w:rPr>
          <w:rFonts w:ascii="Times New Roman" w:hAnsi="Times New Roman" w:cs="Times New Roman"/>
          <w:color w:val="FF0000"/>
        </w:rPr>
        <w:t>3p</w:t>
      </w:r>
      <w:r>
        <w:rPr>
          <w:rFonts w:ascii="Times New Roman" w:hAnsi="Times New Roman" w:cs="Times New Roman"/>
          <w:color w:val="FF0000"/>
          <w:vertAlign w:val="superscript"/>
        </w:rPr>
        <w:t>4</w:t>
      </w:r>
      <w:r>
        <w:rPr>
          <w:rFonts w:ascii="Times New Roman" w:hAnsi="Times New Roman" w:cs="Times New Roman"/>
          <w:color w:val="FF0000"/>
        </w:rPr>
        <w:t>，根据基态原子电子排布规则，两种自旋状态的电子数之比为：1：2或2：1；</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（2）Cu的第二电离能失去的是3d</w:t>
      </w:r>
      <w:r>
        <w:rPr>
          <w:rFonts w:ascii="Times New Roman" w:hAnsi="Times New Roman" w:cs="Times New Roman"/>
          <w:color w:val="FF0000"/>
          <w:vertAlign w:val="superscript"/>
        </w:rPr>
        <w:t>10</w:t>
      </w:r>
      <w:r>
        <w:rPr>
          <w:rFonts w:ascii="Times New Roman" w:hAnsi="Times New Roman" w:cs="Times New Roman"/>
          <w:color w:val="FF0000"/>
        </w:rPr>
        <w:t>的电子，第一电离能失去的是4s</w:t>
      </w:r>
      <w:r>
        <w:rPr>
          <w:rFonts w:ascii="Times New Roman" w:hAnsi="Times New Roman" w:cs="Times New Roman"/>
          <w:color w:val="FF0000"/>
          <w:vertAlign w:val="superscript"/>
        </w:rPr>
        <w:t>1</w:t>
      </w:r>
      <w:r>
        <w:rPr>
          <w:rFonts w:ascii="Times New Roman" w:hAnsi="Times New Roman" w:cs="Times New Roman"/>
          <w:color w:val="FF0000"/>
        </w:rPr>
        <w:t>电子，Zn的第二电离能失去的是4s</w:t>
      </w:r>
      <w:r>
        <w:rPr>
          <w:rFonts w:ascii="Times New Roman" w:hAnsi="Times New Roman" w:cs="Times New Roman"/>
          <w:color w:val="FF0000"/>
          <w:vertAlign w:val="superscript"/>
        </w:rPr>
        <w:t>1</w:t>
      </w:r>
      <w:r>
        <w:rPr>
          <w:rFonts w:ascii="Times New Roman" w:hAnsi="Times New Roman" w:cs="Times New Roman"/>
          <w:color w:val="FF0000"/>
        </w:rPr>
        <w:t>的电子，第一电离能失去的是4s</w:t>
      </w:r>
      <w:r>
        <w:rPr>
          <w:rFonts w:ascii="Times New Roman" w:hAnsi="Times New Roman" w:cs="Times New Roman"/>
          <w:color w:val="FF0000"/>
          <w:vertAlign w:val="superscript"/>
        </w:rPr>
        <w:t>2</w:t>
      </w:r>
      <w:r>
        <w:rPr>
          <w:rFonts w:ascii="Times New Roman" w:hAnsi="Times New Roman" w:cs="Times New Roman"/>
          <w:color w:val="FF0000"/>
        </w:rPr>
        <w:t>电子，3d</w:t>
      </w:r>
      <w:r>
        <w:rPr>
          <w:rFonts w:ascii="Times New Roman" w:hAnsi="Times New Roman" w:cs="Times New Roman"/>
          <w:color w:val="FF0000"/>
          <w:vertAlign w:val="superscript"/>
        </w:rPr>
        <w:t>10</w:t>
      </w:r>
      <w:r>
        <w:rPr>
          <w:rFonts w:ascii="Times New Roman" w:hAnsi="Times New Roman" w:cs="Times New Roman"/>
          <w:color w:val="FF0000"/>
        </w:rPr>
        <w:t>电子处于全充满状态，其与4s</w:t>
      </w:r>
      <w:r>
        <w:rPr>
          <w:rFonts w:ascii="Times New Roman" w:hAnsi="Times New Roman" w:cs="Times New Roman"/>
          <w:color w:val="FF0000"/>
          <w:vertAlign w:val="superscript"/>
        </w:rPr>
        <w:t>1</w:t>
      </w:r>
      <w:r>
        <w:rPr>
          <w:rFonts w:ascii="Times New Roman" w:hAnsi="Times New Roman" w:cs="Times New Roman"/>
          <w:color w:val="FF0000"/>
        </w:rPr>
        <w:t>电子能量差值更大；</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（3）Sn是</w:t>
      </w:r>
      <w:r>
        <w:rPr>
          <w:rFonts w:ascii="Times New Roman" w:eastAsia="宋体" w:hAnsi="Times New Roman" w:cs="Times New Roman"/>
          <w:color w:val="FF0000"/>
        </w:rPr>
        <w:t>Ⅳ</w:t>
      </w:r>
      <w:r>
        <w:rPr>
          <w:rFonts w:ascii="Times New Roman" w:hAnsi="Times New Roman" w:cs="Times New Roman"/>
          <w:color w:val="FF0000"/>
        </w:rPr>
        <w:t>A族元素，SnCl</w:t>
      </w:r>
      <w:r>
        <w:rPr>
          <w:rFonts w:ascii="Times New Roman" w:eastAsia="宋体" w:hAnsi="Times New Roman" w:cs="Times New Roman"/>
          <w:color w:val="FF0000"/>
        </w:rPr>
        <w:object>
          <v:shape id="_x0000_i1045" type="#_x0000_t75" alt="eqIdd7da75639d9df997d684f1d6d99692cd" style="width:7pt;height:16pt" o:ole="" coordsize="21600,21600" filled="f">
            <v:imagedata r:id="rId52" o:title="eqIdd7da75639d9df997d684f1d6d99692cd"/>
            <o:lock v:ext="edit" aspectratio="t"/>
            <w10:anchorlock/>
          </v:shape>
          <o:OLEObject Type="Embed" ProgID="Equation.DSMT4" ShapeID="_x0000_i1045" DrawAspect="Content" ObjectID="_1468075742" r:id="rId53"/>
        </w:object>
      </w:r>
      <w:r>
        <w:rPr>
          <w:rFonts w:ascii="Times New Roman" w:hAnsi="Times New Roman" w:cs="Times New Roman"/>
          <w:color w:val="FF0000"/>
        </w:rPr>
        <w:t>的中心离子Sn</w:t>
      </w:r>
      <w:r>
        <w:rPr>
          <w:rFonts w:ascii="Times New Roman" w:hAnsi="Times New Roman" w:cs="Times New Roman"/>
          <w:color w:val="FF0000"/>
          <w:vertAlign w:val="superscript"/>
        </w:rPr>
        <w:t>2+</w:t>
      </w:r>
      <w:r>
        <w:rPr>
          <w:rFonts w:ascii="Times New Roman" w:hAnsi="Times New Roman" w:cs="Times New Roman"/>
          <w:color w:val="FF0000"/>
        </w:rPr>
        <w:t>价层电子对数为3+</w:t>
      </w:r>
      <w:r>
        <w:rPr>
          <w:rFonts w:ascii="Times New Roman" w:eastAsia="宋体" w:hAnsi="Times New Roman" w:cs="Times New Roman"/>
          <w:color w:val="FF0000"/>
        </w:rPr>
        <w:object>
          <v:shape id="_x0000_i1046" type="#_x0000_t75" alt="eqId7f6f3d006054391668eb697e23fa8a76" style="width:61pt;height:27pt" o:ole="" coordsize="21600,21600" filled="f">
            <v:imagedata r:id="rId54" o:title="eqId7f6f3d006054391668eb697e23fa8a76"/>
            <o:lock v:ext="edit" aspectratio="t"/>
            <w10:anchorlock/>
          </v:shape>
          <o:OLEObject Type="Embed" ProgID="Equation.DSMT4" ShapeID="_x0000_i1046" DrawAspect="Content" ObjectID="_1468075743" r:id="rId55"/>
        </w:object>
      </w:r>
      <w:r>
        <w:rPr>
          <w:rFonts w:ascii="Times New Roman" w:hAnsi="Times New Roman" w:cs="Times New Roman"/>
          <w:color w:val="FF0000"/>
        </w:rPr>
        <w:t>，有1对孤电子对，中心离子是sp</w:t>
      </w:r>
      <w:r>
        <w:rPr>
          <w:rFonts w:ascii="Times New Roman" w:hAnsi="Times New Roman" w:cs="Times New Roman"/>
          <w:color w:val="FF0000"/>
          <w:vertAlign w:val="superscript"/>
        </w:rPr>
        <w:t>3</w:t>
      </w:r>
      <w:r>
        <w:rPr>
          <w:rFonts w:ascii="Times New Roman" w:hAnsi="Times New Roman" w:cs="Times New Roman"/>
          <w:color w:val="FF0000"/>
        </w:rPr>
        <w:t>杂化，SnCl</w:t>
      </w:r>
      <w:r>
        <w:rPr>
          <w:rFonts w:ascii="Times New Roman" w:eastAsia="宋体" w:hAnsi="Times New Roman" w:cs="Times New Roman"/>
          <w:color w:val="FF0000"/>
        </w:rPr>
        <w:object>
          <v:shape id="_x0000_i1047" type="#_x0000_t75" alt="eqIdd7da75639d9df997d684f1d6d99692cd" style="width:7pt;height:16pt" o:ole="" coordsize="21600,21600" filled="f">
            <v:imagedata r:id="rId52" o:title="eqIdd7da75639d9df997d684f1d6d99692cd"/>
            <o:lock v:ext="edit" aspectratio="t"/>
            <w10:anchorlock/>
          </v:shape>
          <o:OLEObject Type="Embed" ProgID="Equation.DSMT4" ShapeID="_x0000_i1047" DrawAspect="Content" ObjectID="_1468075744" r:id="rId56"/>
        </w:object>
      </w:r>
      <w:r>
        <w:rPr>
          <w:rFonts w:ascii="Times New Roman" w:hAnsi="Times New Roman" w:cs="Times New Roman"/>
          <w:color w:val="FF0000"/>
        </w:rPr>
        <w:t>的几何构型是三角锥形；</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（4）根据题意，具有顺磁性物质含有未成对电子。A．[Cu(NH</w:t>
      </w:r>
      <w:r>
        <w:rPr>
          <w:rFonts w:ascii="Times New Roman" w:hAnsi="Times New Roman" w:cs="Times New Roman"/>
          <w:color w:val="FF0000"/>
          <w:vertAlign w:val="subscript"/>
        </w:rPr>
        <w:t>3</w:t>
      </w:r>
      <w:r>
        <w:rPr>
          <w:rFonts w:ascii="Times New Roman" w:hAnsi="Times New Roman" w:cs="Times New Roman"/>
          <w:color w:val="FF0000"/>
        </w:rPr>
        <w:t>)</w:t>
      </w:r>
      <w:r>
        <w:rPr>
          <w:rFonts w:ascii="Times New Roman" w:hAnsi="Times New Roman" w:cs="Times New Roman"/>
          <w:color w:val="FF0000"/>
          <w:vertAlign w:val="subscript"/>
        </w:rPr>
        <w:t>2</w:t>
      </w:r>
      <w:r>
        <w:rPr>
          <w:rFonts w:ascii="Times New Roman" w:hAnsi="Times New Roman" w:cs="Times New Roman"/>
          <w:color w:val="FF0000"/>
        </w:rPr>
        <w:t>]Cl各原子核外电子均已成对，不符合题意；B．[Cu(NH</w:t>
      </w:r>
      <w:r>
        <w:rPr>
          <w:rFonts w:ascii="Times New Roman" w:hAnsi="Times New Roman" w:cs="Times New Roman"/>
          <w:color w:val="FF0000"/>
          <w:vertAlign w:val="subscript"/>
        </w:rPr>
        <w:t>3</w:t>
      </w:r>
      <w:r>
        <w:rPr>
          <w:rFonts w:ascii="Times New Roman" w:hAnsi="Times New Roman" w:cs="Times New Roman"/>
          <w:color w:val="FF0000"/>
        </w:rPr>
        <w:t>)</w:t>
      </w:r>
      <w:r>
        <w:rPr>
          <w:rFonts w:ascii="Times New Roman" w:hAnsi="Times New Roman" w:cs="Times New Roman"/>
          <w:color w:val="FF0000"/>
          <w:vertAlign w:val="subscript"/>
        </w:rPr>
        <w:t>4</w:t>
      </w:r>
      <w:r>
        <w:rPr>
          <w:rFonts w:ascii="Times New Roman" w:hAnsi="Times New Roman" w:cs="Times New Roman"/>
          <w:color w:val="FF0000"/>
        </w:rPr>
        <w:t>]SO</w:t>
      </w:r>
      <w:r>
        <w:rPr>
          <w:rFonts w:ascii="Times New Roman" w:hAnsi="Times New Roman" w:cs="Times New Roman"/>
          <w:color w:val="FF0000"/>
          <w:vertAlign w:val="subscript"/>
        </w:rPr>
        <w:t>4</w:t>
      </w:r>
      <w:r>
        <w:rPr>
          <w:rFonts w:ascii="Times New Roman" w:hAnsi="Times New Roman" w:cs="Times New Roman"/>
          <w:color w:val="FF0000"/>
        </w:rPr>
        <w:t>中的Cu</w:t>
      </w:r>
      <w:r>
        <w:rPr>
          <w:rFonts w:ascii="Times New Roman" w:hAnsi="Times New Roman" w:cs="Times New Roman"/>
          <w:color w:val="FF0000"/>
          <w:vertAlign w:val="superscript"/>
        </w:rPr>
        <w:t>2+</w:t>
      </w:r>
      <w:r>
        <w:rPr>
          <w:rFonts w:ascii="Times New Roman" w:hAnsi="Times New Roman" w:cs="Times New Roman"/>
          <w:color w:val="FF0000"/>
        </w:rPr>
        <w:t>外围电子排布是3d</w:t>
      </w:r>
      <w:r>
        <w:rPr>
          <w:rFonts w:ascii="Times New Roman" w:hAnsi="Times New Roman" w:cs="Times New Roman"/>
          <w:color w:val="FF0000"/>
          <w:vertAlign w:val="superscript"/>
        </w:rPr>
        <w:t>9</w:t>
      </w:r>
      <w:r>
        <w:rPr>
          <w:rFonts w:ascii="Times New Roman" w:hAnsi="Times New Roman" w:cs="Times New Roman"/>
          <w:color w:val="FF0000"/>
        </w:rPr>
        <w:t>，有未成对电子，符合题意；C．[Zn(NH</w:t>
      </w:r>
      <w:r>
        <w:rPr>
          <w:rFonts w:ascii="Times New Roman" w:hAnsi="Times New Roman" w:cs="Times New Roman"/>
          <w:color w:val="FF0000"/>
          <w:vertAlign w:val="subscript"/>
        </w:rPr>
        <w:t>3</w:t>
      </w:r>
      <w:r>
        <w:rPr>
          <w:rFonts w:ascii="Times New Roman" w:hAnsi="Times New Roman" w:cs="Times New Roman"/>
          <w:color w:val="FF0000"/>
        </w:rPr>
        <w:t>)</w:t>
      </w:r>
      <w:r>
        <w:rPr>
          <w:rFonts w:ascii="Times New Roman" w:hAnsi="Times New Roman" w:cs="Times New Roman"/>
          <w:color w:val="FF0000"/>
          <w:vertAlign w:val="subscript"/>
        </w:rPr>
        <w:t>4</w:t>
      </w:r>
      <w:r>
        <w:rPr>
          <w:rFonts w:ascii="Times New Roman" w:hAnsi="Times New Roman" w:cs="Times New Roman"/>
          <w:color w:val="FF0000"/>
        </w:rPr>
        <w:t>]SO</w:t>
      </w:r>
      <w:r>
        <w:rPr>
          <w:rFonts w:ascii="Times New Roman" w:hAnsi="Times New Roman" w:cs="Times New Roman"/>
          <w:color w:val="FF0000"/>
          <w:vertAlign w:val="subscript"/>
        </w:rPr>
        <w:t>4</w:t>
      </w:r>
      <w:r>
        <w:rPr>
          <w:rFonts w:ascii="Times New Roman" w:hAnsi="Times New Roman" w:cs="Times New Roman"/>
          <w:color w:val="FF0000"/>
        </w:rPr>
        <w:t>各原子核外电子均已成对，不符合题意；D．Na</w:t>
      </w:r>
      <w:r>
        <w:rPr>
          <w:rFonts w:ascii="Times New Roman" w:hAnsi="Times New Roman" w:cs="Times New Roman"/>
          <w:color w:val="FF0000"/>
          <w:vertAlign w:val="subscript"/>
        </w:rPr>
        <w:t>2</w:t>
      </w:r>
      <w:r>
        <w:rPr>
          <w:rFonts w:ascii="Times New Roman" w:hAnsi="Times New Roman" w:cs="Times New Roman"/>
          <w:color w:val="FF0000"/>
        </w:rPr>
        <w:t>[Zn(OH)] 各原子核外电子均已成对，不符合题意；故答案选B。</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（5）Mn</w:t>
      </w:r>
      <w:r>
        <w:rPr>
          <w:rFonts w:ascii="Times New Roman" w:hAnsi="Times New Roman" w:cs="Times New Roman"/>
          <w:color w:val="FF0000"/>
          <w:vertAlign w:val="superscript"/>
        </w:rPr>
        <w:t>2+</w:t>
      </w:r>
      <w:r>
        <w:rPr>
          <w:rFonts w:ascii="Times New Roman" w:hAnsi="Times New Roman" w:cs="Times New Roman"/>
          <w:color w:val="FF0000"/>
        </w:rPr>
        <w:t>转化为MnO</w:t>
      </w:r>
      <w:r>
        <w:rPr>
          <w:rFonts w:ascii="Times New Roman" w:eastAsia="宋体" w:hAnsi="Times New Roman" w:cs="Times New Roman"/>
          <w:color w:val="FF0000"/>
        </w:rPr>
        <w:object>
          <v:shape id="_x0000_i1048" type="#_x0000_t75" alt="eqIdb17c2fb213830e0286d4ef048d2b8b85" style="width:7pt;height:16pt" o:ole="" coordsize="21600,21600" filled="f">
            <v:imagedata r:id="rId48" o:title="eqIdb17c2fb213830e0286d4ef048d2b8b85"/>
            <o:lock v:ext="edit" aspectratio="t"/>
            <w10:anchorlock/>
          </v:shape>
          <o:OLEObject Type="Embed" ProgID="Equation.DSMT4" ShapeID="_x0000_i1048" DrawAspect="Content" ObjectID="_1468075745" r:id="rId57"/>
        </w:object>
      </w:r>
      <w:r>
        <w:rPr>
          <w:rFonts w:ascii="Times New Roman" w:hAnsi="Times New Roman" w:cs="Times New Roman"/>
          <w:color w:val="FF0000"/>
        </w:rPr>
        <w:t>需要氧化剂，且氧化性比MnO</w:t>
      </w:r>
      <w:r>
        <w:rPr>
          <w:rFonts w:ascii="Times New Roman" w:eastAsia="宋体" w:hAnsi="Times New Roman" w:cs="Times New Roman"/>
          <w:color w:val="FF0000"/>
        </w:rPr>
        <w:object>
          <v:shape id="_x0000_i1049" type="#_x0000_t75" alt="eqIdb17c2fb213830e0286d4ef048d2b8b85" style="width:7pt;height:16pt" o:ole="" coordsize="21600,21600" filled="f">
            <v:imagedata r:id="rId48" o:title="eqIdb17c2fb213830e0286d4ef048d2b8b85"/>
            <o:lock v:ext="edit" aspectratio="t"/>
            <w10:anchorlock/>
          </v:shape>
          <o:OLEObject Type="Embed" ProgID="Equation.DSMT4" ShapeID="_x0000_i1049" DrawAspect="Content" ObjectID="_1468075746" r:id="rId58"/>
        </w:object>
      </w:r>
      <w:r>
        <w:rPr>
          <w:rFonts w:ascii="Times New Roman" w:hAnsi="Times New Roman" w:cs="Times New Roman"/>
          <w:color w:val="FF0000"/>
        </w:rPr>
        <w:t>的强，由SO</w:t>
      </w:r>
      <w:r>
        <w:rPr>
          <w:rFonts w:ascii="Times New Roman" w:hAnsi="Times New Roman" w:cs="Times New Roman"/>
          <w:color w:val="FF0000"/>
          <w:vertAlign w:val="subscript"/>
        </w:rPr>
        <w:t>2</w:t>
      </w:r>
      <w:r>
        <w:rPr>
          <w:rFonts w:ascii="Times New Roman" w:hAnsi="Times New Roman" w:cs="Times New Roman"/>
          <w:color w:val="FF0000"/>
        </w:rPr>
        <w:t>使KMnO</w:t>
      </w:r>
      <w:r>
        <w:rPr>
          <w:rFonts w:ascii="Times New Roman" w:hAnsi="Times New Roman" w:cs="Times New Roman"/>
          <w:color w:val="FF0000"/>
          <w:vertAlign w:val="subscript"/>
        </w:rPr>
        <w:t>4</w:t>
      </w:r>
      <w:r>
        <w:rPr>
          <w:rFonts w:ascii="Times New Roman" w:hAnsi="Times New Roman" w:cs="Times New Roman"/>
          <w:color w:val="FF0000"/>
        </w:rPr>
        <w:t>溶液褪色可知H</w:t>
      </w:r>
      <w:r>
        <w:rPr>
          <w:rFonts w:ascii="Times New Roman" w:hAnsi="Times New Roman" w:cs="Times New Roman"/>
          <w:color w:val="FF0000"/>
          <w:vertAlign w:val="subscript"/>
        </w:rPr>
        <w:t>2</w:t>
      </w:r>
      <w:r>
        <w:rPr>
          <w:rFonts w:ascii="Times New Roman" w:hAnsi="Times New Roman" w:cs="Times New Roman"/>
          <w:color w:val="FF0000"/>
        </w:rPr>
        <w:t>SO</w:t>
      </w:r>
      <w:r>
        <w:rPr>
          <w:rFonts w:ascii="Times New Roman" w:hAnsi="Times New Roman" w:cs="Times New Roman"/>
          <w:color w:val="FF0000"/>
          <w:vertAlign w:val="subscript"/>
        </w:rPr>
        <w:t>4</w:t>
      </w:r>
      <w:r>
        <w:rPr>
          <w:rFonts w:ascii="Times New Roman" w:hAnsi="Times New Roman" w:cs="Times New Roman"/>
          <w:color w:val="FF0000"/>
        </w:rPr>
        <w:t>的氧化性弱于MnO</w:t>
      </w:r>
      <w:r>
        <w:rPr>
          <w:rFonts w:ascii="Times New Roman" w:eastAsia="宋体" w:hAnsi="Times New Roman" w:cs="Times New Roman"/>
          <w:color w:val="FF0000"/>
        </w:rPr>
        <w:object>
          <v:shape id="_x0000_i1050" type="#_x0000_t75" alt="eqIdb17c2fb213830e0286d4ef048d2b8b85" style="width:7pt;height:16pt" o:ole="" coordsize="21600,21600" filled="f">
            <v:imagedata r:id="rId48" o:title="eqIdb17c2fb213830e0286d4ef048d2b8b85"/>
            <o:lock v:ext="edit" aspectratio="t"/>
            <w10:anchorlock/>
          </v:shape>
          <o:OLEObject Type="Embed" ProgID="Equation.DSMT4" ShapeID="_x0000_i1050" DrawAspect="Content" ObjectID="_1468075747" r:id="rId59"/>
        </w:object>
      </w:r>
      <w:r>
        <w:rPr>
          <w:rFonts w:ascii="Times New Roman" w:hAnsi="Times New Roman" w:cs="Times New Roman"/>
          <w:color w:val="FF0000"/>
        </w:rPr>
        <w:t>，故A不符合；B．C中的S化合价比H</w:t>
      </w:r>
      <w:r>
        <w:rPr>
          <w:rFonts w:ascii="Times New Roman" w:hAnsi="Times New Roman" w:cs="Times New Roman"/>
          <w:color w:val="FF0000"/>
          <w:vertAlign w:val="subscript"/>
        </w:rPr>
        <w:t>2</w:t>
      </w:r>
      <w:r>
        <w:rPr>
          <w:rFonts w:ascii="Times New Roman" w:hAnsi="Times New Roman" w:cs="Times New Roman"/>
          <w:color w:val="FF0000"/>
        </w:rPr>
        <w:t>SO</w:t>
      </w:r>
      <w:r>
        <w:rPr>
          <w:rFonts w:ascii="Times New Roman" w:hAnsi="Times New Roman" w:cs="Times New Roman"/>
          <w:color w:val="FF0000"/>
          <w:vertAlign w:val="subscript"/>
        </w:rPr>
        <w:t>4</w:t>
      </w:r>
      <w:r>
        <w:rPr>
          <w:rFonts w:ascii="Times New Roman" w:hAnsi="Times New Roman" w:cs="Times New Roman"/>
          <w:color w:val="FF0000"/>
        </w:rPr>
        <w:t>低，氧化性更弱，故B．C均不符合；D中含有-1价的O，易被还原，具有强氧化性，能将Mn</w:t>
      </w:r>
      <w:r>
        <w:rPr>
          <w:rFonts w:ascii="Times New Roman" w:hAnsi="Times New Roman" w:cs="Times New Roman"/>
          <w:color w:val="FF0000"/>
          <w:vertAlign w:val="superscript"/>
        </w:rPr>
        <w:t>2+</w:t>
      </w:r>
      <w:r>
        <w:rPr>
          <w:rFonts w:ascii="Times New Roman" w:hAnsi="Times New Roman" w:cs="Times New Roman"/>
          <w:color w:val="FF0000"/>
        </w:rPr>
        <w:t>转化为MnO</w:t>
      </w:r>
      <w:r>
        <w:rPr>
          <w:rFonts w:ascii="Times New Roman" w:eastAsia="宋体" w:hAnsi="Times New Roman" w:cs="Times New Roman"/>
          <w:color w:val="FF0000"/>
        </w:rPr>
        <w:object>
          <v:shape id="_x0000_i1051" type="#_x0000_t75" alt="eqIdb17c2fb213830e0286d4ef048d2b8b85" style="width:7pt;height:16pt" o:ole="" coordsize="21600,21600" filled="f">
            <v:imagedata r:id="rId48" o:title="eqIdb17c2fb213830e0286d4ef048d2b8b85"/>
            <o:lock v:ext="edit" aspectratio="t"/>
            <w10:anchorlock/>
          </v:shape>
          <o:OLEObject Type="Embed" ProgID="Equation.DSMT4" ShapeID="_x0000_i1051" DrawAspect="Content" ObjectID="_1468075748" r:id="rId60"/>
        </w:object>
      </w:r>
      <w:r>
        <w:rPr>
          <w:rFonts w:ascii="Times New Roman" w:hAnsi="Times New Roman" w:cs="Times New Roman"/>
          <w:color w:val="FF0000"/>
        </w:rPr>
        <w:t>，故D符合。</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3．</w:t>
      </w:r>
      <w:r>
        <w:rPr>
          <w:rFonts w:ascii="Times New Roman" w:hAnsi="Times New Roman" w:cs="Times New Roman"/>
          <w:color w:val="0000FF"/>
          <w:kern w:val="0"/>
        </w:rPr>
        <w:t>【2022年北京卷】</w:t>
      </w:r>
      <w:r>
        <w:rPr>
          <w:rFonts w:ascii="Times New Roman" w:eastAsia="宋体" w:hAnsi="Times New Roman" w:cs="Times New Roman"/>
        </w:rPr>
        <w:object>
          <v:shape id="_x0000_i1052" type="#_x0000_t75" alt="eqId8ed6a25774100efad177375adb75d48b" style="width:61.5pt;height:16pt" o:ole="" coordsize="21600,21600" filled="f">
            <v:imagedata r:id="rId61" o:title="eqId8ed6a25774100efad177375adb75d48b"/>
            <o:lock v:ext="edit" aspectratio="t"/>
            <w10:anchorlock/>
          </v:shape>
          <o:OLEObject Type="Embed" ProgID="Equation.DSMT4" ShapeID="_x0000_i1052" DrawAspect="Content" ObjectID="_1468075749" r:id="rId62"/>
        </w:object>
      </w:r>
      <w:r>
        <w:rPr>
          <w:rFonts w:ascii="Times New Roman" w:hAnsi="Times New Roman" w:cs="Times New Roman"/>
        </w:rPr>
        <w:t>失水后可转为</w:t>
      </w:r>
      <w:r>
        <w:rPr>
          <w:rFonts w:ascii="Times New Roman" w:eastAsia="宋体" w:hAnsi="Times New Roman" w:cs="Times New Roman"/>
        </w:rPr>
        <w:object>
          <v:shape id="_x0000_i1053" type="#_x0000_t75" alt="eqIdd9e59a2ef0d13b8e0633067bdf76ebf3" style="width:52pt;height:14pt" o:ole="" coordsize="21600,21600" filled="f">
            <v:imagedata r:id="rId63" o:title="eqIdd9e59a2ef0d13b8e0633067bdf76ebf3"/>
            <o:lock v:ext="edit" aspectratio="t"/>
            <w10:anchorlock/>
          </v:shape>
          <o:OLEObject Type="Embed" ProgID="Equation.DSMT4" ShapeID="_x0000_i1053" DrawAspect="Content" ObjectID="_1468075750" r:id="rId64"/>
        </w:object>
      </w:r>
      <w:r>
        <w:rPr>
          <w:rFonts w:ascii="Times New Roman" w:hAnsi="Times New Roman" w:cs="Times New Roman"/>
        </w:rPr>
        <w:t>，与</w:t>
      </w:r>
      <w:r>
        <w:rPr>
          <w:rFonts w:ascii="Times New Roman" w:eastAsia="宋体" w:hAnsi="Times New Roman" w:cs="Times New Roman"/>
        </w:rPr>
        <w:object>
          <v:shape id="_x0000_i1054" type="#_x0000_t75" alt="eqId9cbdf4485667665361b612b1937ada1d" style="width:22.5pt;height:16pt" o:ole="" coordsize="21600,21600" filled="f">
            <v:imagedata r:id="rId65" o:title="eqId9cbdf4485667665361b612b1937ada1d"/>
            <o:lock v:ext="edit" aspectratio="t"/>
            <w10:anchorlock/>
          </v:shape>
          <o:OLEObject Type="Embed" ProgID="Equation.DSMT4" ShapeID="_x0000_i1054" DrawAspect="Content" ObjectID="_1468075751" r:id="rId66"/>
        </w:object>
      </w:r>
      <w:r>
        <w:rPr>
          <w:rFonts w:ascii="Times New Roman" w:hAnsi="Times New Roman" w:cs="Times New Roman"/>
        </w:rPr>
        <w:t>可联合制备铁粉精</w:t>
      </w:r>
      <w:r>
        <w:rPr>
          <w:rFonts w:ascii="Times New Roman" w:eastAsia="宋体" w:hAnsi="Times New Roman" w:cs="Times New Roman"/>
        </w:rPr>
        <w:object>
          <v:shape id="_x0000_i1055" type="#_x0000_t75" alt="eqId548ad73762c46cd16e1b40c60ea59ebc" style="width:38.5pt;height:19.5pt" o:ole="" coordsize="21600,21600" filled="f">
            <v:imagedata r:id="rId67" o:title="eqId548ad73762c46cd16e1b40c60ea59ebc"/>
            <o:lock v:ext="edit" aspectratio="t"/>
            <w10:anchorlock/>
          </v:shape>
          <o:OLEObject Type="Embed" ProgID="Equation.DSMT4" ShapeID="_x0000_i1055" DrawAspect="Content" ObjectID="_1468075752" r:id="rId68"/>
        </w:object>
      </w:r>
      <w:r>
        <w:rPr>
          <w:rFonts w:ascii="Times New Roman" w:hAnsi="Times New Roman" w:cs="Times New Roman"/>
        </w:rPr>
        <w:t>和</w:t>
      </w:r>
      <w:r>
        <w:rPr>
          <w:rFonts w:ascii="Times New Roman" w:eastAsia="宋体" w:hAnsi="Times New Roman" w:cs="Times New Roman"/>
        </w:rPr>
        <w:object>
          <v:shape id="_x0000_i1056" type="#_x0000_t75" alt="eqIddbc7bcfe5cacce080d9a3d2ccf9366e0" style="width:31.5pt;height:16pt" o:ole="" coordsize="21600,21600" filled="f">
            <v:imagedata r:id="rId69" o:title="eqIddbc7bcfe5cacce080d9a3d2ccf9366e0"/>
            <o:lock v:ext="edit" aspectratio="t"/>
            <w10:anchorlock/>
          </v:shape>
          <o:OLEObject Type="Embed" ProgID="Equation.DSMT4" ShapeID="_x0000_i1056" DrawAspect="Content" ObjectID="_1468075753" r:id="rId70"/>
        </w:object>
      </w:r>
      <w:r>
        <w:rPr>
          <w:rFonts w:ascii="Times New Roman" w:hAnsi="Times New Roman" w:cs="Times New Roman"/>
        </w:rPr>
        <w:t>。</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I.</w:t>
      </w:r>
      <w:r>
        <w:rPr>
          <w:rFonts w:ascii="Times New Roman" w:eastAsia="宋体" w:hAnsi="Times New Roman" w:cs="Times New Roman"/>
        </w:rPr>
        <w:object>
          <v:shape id="_x0000_i1057" type="#_x0000_t75" alt="eqIdd9e59a2ef0d13b8e0633067bdf76ebf3" style="width:52pt;height:14pt" o:ole="" coordsize="21600,21600" filled="f">
            <v:imagedata r:id="rId63" o:title="eqIdd9e59a2ef0d13b8e0633067bdf76ebf3"/>
            <o:lock v:ext="edit" aspectratio="t"/>
            <w10:anchorlock/>
          </v:shape>
          <o:OLEObject Type="Embed" ProgID="Equation.DSMT4" ShapeID="_x0000_i1057" DrawAspect="Content" ObjectID="_1468075754" r:id="rId71"/>
        </w:object>
      </w:r>
      <w:r>
        <w:rPr>
          <w:rFonts w:ascii="Times New Roman" w:hAnsi="Times New Roman" w:cs="Times New Roman"/>
        </w:rPr>
        <w:t>结构如图所示。</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3556000" cy="1625600"/>
            <wp:effectExtent l="0" t="0" r="6350" b="0"/>
            <wp:docPr id="727755538" name="图片 727755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38" name="图片 727755538"/>
                    <pic:cNvPicPr>
                      <a:picLocks noChangeAspect="1" noChangeArrowheads="1"/>
                    </pic:cNvPicPr>
                  </pic:nvPicPr>
                  <pic:blipFill>
                    <a:blip xmlns:r="http://schemas.openxmlformats.org/officeDocument/2006/relationships" r:embed="rId72" cstate="print">
                      <a:extLst>
                        <a:ext xmlns:a="http://schemas.openxmlformats.org/drawingml/2006/main" uri="{28A0092B-C50C-407E-A947-70E740481C1C}">
                          <a14:useLocalDpi xmlns:a14="http://schemas.microsoft.com/office/drawing/2010/main" val="0"/>
                        </a:ext>
                      </a:extLst>
                    </a:blip>
                    <a:stretch>
                      <a:fillRect/>
                    </a:stretch>
                  </pic:blipFill>
                  <pic:spPr>
                    <a:xfrm>
                      <a:off x="0" y="0"/>
                      <a:ext cx="3556000" cy="162560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rPr>
        <w:sectPr>
          <w:headerReference w:type="default" r:id="rId73"/>
          <w:footerReference w:type="default" r:id="rId74"/>
          <w:type w:val="nextPage"/>
          <w:pgSz w:w="11906" w:h="16838"/>
          <w:pgMar w:top="1417" w:right="1077" w:bottom="1417" w:left="1077" w:header="850" w:footer="729" w:gutter="0"/>
          <w:pgNumType w:start="5"/>
          <w:cols w:num="1" w:space="425"/>
          <w:titlePg w:val="0"/>
          <w:docGrid w:type="lines" w:linePitch="318" w:charSpace="409"/>
        </w:sectPr>
      </w:pPr>
      <w:r>
        <w:rPr>
          <w:rFonts w:ascii="Times New Roman" w:hAnsi="Times New Roman" w:cs="Times New Roman"/>
        </w:rPr>
        <w:t>（1）</w:t>
      </w:r>
      <w:r>
        <w:rPr>
          <w:rFonts w:ascii="Times New Roman" w:eastAsia="宋体" w:hAnsi="Times New Roman" w:cs="Times New Roman"/>
        </w:rPr>
        <w:object>
          <v:shape id="_x0000_i1058" type="#_x0000_t75" alt="eqId78074858e37b7253065c0e364414a94a" style="width:21pt;height:14pt" o:ole="" coordsize="21600,21600" filled="f">
            <v:imagedata r:id="rId75" o:title="eqId78074858e37b7253065c0e364414a94a"/>
            <o:lock v:ext="edit" aspectratio="t"/>
            <w10:anchorlock/>
          </v:shape>
          <o:OLEObject Type="Embed" ProgID="Equation.DSMT4" ShapeID="_x0000_i1058" DrawAspect="Content" ObjectID="_1468075755" r:id="rId76"/>
        </w:object>
      </w:r>
      <w:r>
        <w:rPr>
          <w:rFonts w:ascii="Times New Roman" w:hAnsi="Times New Roman" w:cs="Times New Roman"/>
        </w:rPr>
        <w:t>价层电子排布式为___________。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（2）比较</w:t>
      </w:r>
      <w:r>
        <w:rPr>
          <w:rFonts w:ascii="Times New Roman" w:eastAsia="宋体" w:hAnsi="Times New Roman" w:cs="Times New Roman"/>
        </w:rPr>
        <w:object>
          <v:shape id="_x0000_i1059" type="#_x0000_t75" alt="eqId68b9bfd8728216acb427ce120e517f4c" style="width:22pt;height:16.5pt" o:ole="" coordsize="21600,21600" filled="f">
            <v:imagedata r:id="rId77" o:title="eqId68b9bfd8728216acb427ce120e517f4c"/>
            <o:lock v:ext="edit" aspectratio="t"/>
            <w10:anchorlock/>
          </v:shape>
          <o:OLEObject Type="Embed" ProgID="Equation.DSMT4" ShapeID="_x0000_i1059" DrawAspect="Content" ObjectID="_1468075756" r:id="rId78"/>
        </w:object>
      </w:r>
      <w:r>
        <w:rPr>
          <w:rFonts w:ascii="Times New Roman" w:hAnsi="Times New Roman" w:cs="Times New Roman"/>
        </w:rPr>
        <w:t>和</w:t>
      </w:r>
      <w:r>
        <w:rPr>
          <w:rFonts w:ascii="Times New Roman" w:eastAsia="宋体" w:hAnsi="Times New Roman" w:cs="Times New Roman"/>
        </w:rPr>
        <w:object>
          <v:shape id="_x0000_i1060" type="#_x0000_t75" alt="eqId6e9b0547b553bc0c6d94299341006c14" style="width:22.5pt;height:16pt" o:ole="" coordsize="21600,21600" filled="f">
            <v:imagedata r:id="rId79" o:title="eqId6e9b0547b553bc0c6d94299341006c14"/>
            <o:lock v:ext="edit" aspectratio="t"/>
            <w10:anchorlock/>
          </v:shape>
          <o:OLEObject Type="Embed" ProgID="Equation.DSMT4" ShapeID="_x0000_i1060" DrawAspect="Content" ObjectID="_1468075757" r:id="rId80"/>
        </w:object>
      </w:r>
      <w:r>
        <w:rPr>
          <w:rFonts w:ascii="Times New Roman" w:hAnsi="Times New Roman" w:cs="Times New Roman"/>
        </w:rPr>
        <w:t>分子中的键角大小并给出相应解释：___________。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（3）</w:t>
      </w:r>
      <w:r>
        <w:rPr>
          <w:rFonts w:ascii="Times New Roman" w:eastAsia="宋体" w:hAnsi="Times New Roman" w:cs="Times New Roman"/>
        </w:rPr>
        <w:object>
          <v:shape id="_x0000_i1061" type="#_x0000_t75" alt="eqId6e9b0547b553bc0c6d94299341006c14" style="width:22.5pt;height:16pt" o:ole="" coordsize="21600,21600" filled="f">
            <v:imagedata r:id="rId79" o:title="eqId6e9b0547b553bc0c6d94299341006c14"/>
            <o:lock v:ext="edit" aspectratio="t"/>
            <w10:anchorlock/>
          </v:shape>
          <o:OLEObject Type="Embed" ProgID="Equation.DSMT4" ShapeID="_x0000_i1061" DrawAspect="Content" ObjectID="_1468075758" r:id="rId81"/>
        </w:object>
      </w:r>
      <w:r>
        <w:rPr>
          <w:rFonts w:ascii="Times New Roman" w:hAnsi="Times New Roman" w:cs="Times New Roman"/>
        </w:rPr>
        <w:t>与</w:t>
      </w:r>
      <w:r>
        <w:rPr>
          <w:rFonts w:ascii="Times New Roman" w:eastAsia="宋体" w:hAnsi="Times New Roman" w:cs="Times New Roman"/>
        </w:rPr>
        <w:object>
          <v:shape id="_x0000_i1062" type="#_x0000_t75" alt="eqId2a8e39c127c3df3db851da4e0b38c494" style="width:50.5pt;height:16.5pt" o:ole="" coordsize="21600,21600" filled="f">
            <v:imagedata r:id="rId82" o:title="eqId2a8e39c127c3df3db851da4e0b38c494"/>
            <o:lock v:ext="edit" aspectratio="t"/>
            <w10:anchorlock/>
          </v:shape>
          <o:OLEObject Type="Embed" ProgID="Equation.DSMT4" ShapeID="_x0000_i1062" DrawAspect="Content" ObjectID="_1468075759" r:id="rId83"/>
        </w:object>
      </w:r>
      <w:r>
        <w:rPr>
          <w:rFonts w:ascii="Times New Roman" w:hAnsi="Times New Roman" w:cs="Times New Roman"/>
        </w:rPr>
        <w:t>和</w:t>
      </w:r>
      <w:r>
        <w:rPr>
          <w:rFonts w:ascii="Times New Roman" w:eastAsia="宋体" w:hAnsi="Times New Roman" w:cs="Times New Roman"/>
        </w:rPr>
        <w:object>
          <v:shape id="_x0000_i1063" type="#_x0000_t75" alt="eqId6e9b0547b553bc0c6d94299341006c14" style="width:22.5pt;height:16pt" o:ole="" coordsize="21600,21600" filled="f">
            <v:imagedata r:id="rId79" o:title="eqId6e9b0547b553bc0c6d94299341006c14"/>
            <o:lock v:ext="edit" aspectratio="t"/>
            <w10:anchorlock/>
          </v:shape>
          <o:OLEObject Type="Embed" ProgID="Equation.DSMT4" ShapeID="_x0000_i1063" DrawAspect="Content" ObjectID="_1468075760" r:id="rId84"/>
        </w:object>
      </w:r>
      <w:r>
        <w:rPr>
          <w:rFonts w:ascii="Times New Roman" w:hAnsi="Times New Roman" w:cs="Times New Roman"/>
        </w:rPr>
        <w:t>的作用分别为___________。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II．</w:t>
      </w:r>
      <w:r>
        <w:rPr>
          <w:rFonts w:ascii="Times New Roman" w:eastAsia="宋体" w:hAnsi="Times New Roman" w:cs="Times New Roman"/>
        </w:rPr>
        <w:object>
          <v:shape id="_x0000_i1064" type="#_x0000_t75" alt="eqId9cbdf4485667665361b612b1937ada1d" style="width:22.5pt;height:16pt" o:ole="" coordsize="21600,21600" filled="f">
            <v:imagedata r:id="rId65" o:title="eqId9cbdf4485667665361b612b1937ada1d"/>
            <o:lock v:ext="edit" aspectratio="t"/>
            <w10:anchorlock/>
          </v:shape>
          <o:OLEObject Type="Embed" ProgID="Equation.DSMT4" ShapeID="_x0000_i1064" DrawAspect="Content" ObjectID="_1468075761" r:id="rId85"/>
        </w:object>
      </w:r>
      <w:r>
        <w:rPr>
          <w:rFonts w:ascii="Times New Roman" w:hAnsi="Times New Roman" w:cs="Times New Roman"/>
        </w:rPr>
        <w:t>晶胞为立方体，边长为</w:t>
      </w:r>
      <w:r>
        <w:rPr>
          <w:rFonts w:ascii="Times New Roman" w:eastAsia="宋体" w:hAnsi="Times New Roman" w:cs="Times New Roman"/>
        </w:rPr>
        <w:object>
          <v:shape id="_x0000_i1065" type="#_x0000_t75" alt="eqId86018260d45b625a9f42ac37d69a2743" style="width:21pt;height:10pt" o:ole="" coordsize="21600,21600" filled="f">
            <v:imagedata r:id="rId86" o:title="eqId86018260d45b625a9f42ac37d69a2743"/>
            <o:lock v:ext="edit" aspectratio="t"/>
            <w10:anchorlock/>
          </v:shape>
          <o:OLEObject Type="Embed" ProgID="Equation.DSMT4" ShapeID="_x0000_i1065" DrawAspect="Content" ObjectID="_1468075762" r:id="rId87"/>
        </w:object>
      </w:r>
      <w:r>
        <w:rPr>
          <w:rFonts w:ascii="Times New Roman" w:hAnsi="Times New Roman" w:cs="Times New Roman"/>
        </w:rPr>
        <w:t>，如图所示。</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（4）</w:t>
      </w:r>
      <w:r>
        <w:rPr>
          <w:rFonts w:ascii="宋体" w:eastAsia="宋体" w:hAnsi="宋体" w:cs="宋体" w:hint="eastAsia"/>
        </w:rPr>
        <w:t>①</w:t>
      </w:r>
      <w:r>
        <w:rPr>
          <w:rFonts w:ascii="Times New Roman" w:hAnsi="Times New Roman" w:cs="Times New Roman"/>
        </w:rPr>
        <w:t>与</w:t>
      </w:r>
      <w:r>
        <w:rPr>
          <w:rFonts w:ascii="Times New Roman" w:eastAsia="宋体" w:hAnsi="Times New Roman" w:cs="Times New Roman"/>
        </w:rPr>
        <w:object>
          <v:shape id="_x0000_i1066" type="#_x0000_t75" alt="eqId78074858e37b7253065c0e364414a94a" style="width:21pt;height:14pt" o:ole="" coordsize="21600,21600" filled="f">
            <v:imagedata r:id="rId75" o:title="eqId78074858e37b7253065c0e364414a94a"/>
            <o:lock v:ext="edit" aspectratio="t"/>
            <w10:anchorlock/>
          </v:shape>
          <o:OLEObject Type="Embed" ProgID="Equation.DSMT4" ShapeID="_x0000_i1066" DrawAspect="Content" ObjectID="_1468075763" r:id="rId88"/>
        </w:object>
      </w:r>
      <w:r>
        <w:rPr>
          <w:rFonts w:ascii="Times New Roman" w:hAnsi="Times New Roman" w:cs="Times New Roman"/>
        </w:rPr>
        <w:t>紧邻的阴离子个数为___________。</w:t>
      </w:r>
    </w:p>
    <w:p>
      <w:pPr>
        <w:spacing w:beforeAutospacing="0" w:afterAutospacing="0" w:line="360" w:lineRule="auto"/>
        <w:ind w:left="840" w:hanging="420" w:leftChars="200" w:hangingChars="200"/>
        <w:jc w:val="left"/>
        <w:textAlignment w:val="center"/>
        <w:rPr>
          <w:rFonts w:ascii="Times New Roman" w:hAnsi="Times New Roman" w:cs="Times New Roman"/>
        </w:rPr>
      </w:pPr>
      <w:r>
        <w:rPr>
          <w:rFonts w:ascii="宋体" w:eastAsia="宋体" w:hAnsi="宋体" w:cs="宋体" w:hint="eastAsia"/>
        </w:rPr>
        <w:t>②</w:t>
      </w:r>
      <w:r>
        <w:rPr>
          <w:rFonts w:ascii="Times New Roman" w:hAnsi="Times New Roman" w:cs="Times New Roman"/>
        </w:rPr>
        <w:t>晶胞的密度为</w:t>
      </w:r>
      <w:r>
        <w:rPr>
          <w:rFonts w:ascii="Times New Roman" w:eastAsia="宋体" w:hAnsi="Times New Roman" w:cs="Times New Roman"/>
        </w:rPr>
        <w:object>
          <v:shape id="_x0000_i1067" type="#_x0000_t75" alt="eqId8b228784b358bf872e94791ea1443a36" style="width:14pt;height:11.5pt" o:ole="" coordsize="21600,21600" filled="f">
            <v:imagedata r:id="rId89" o:title="eqId8b228784b358bf872e94791ea1443a36"/>
            <o:lock v:ext="edit" aspectratio="t"/>
            <w10:anchorlock/>
          </v:shape>
          <o:OLEObject Type="Embed" ProgID="Equation.DSMT4" ShapeID="_x0000_i1067" DrawAspect="Content" ObjectID="_1468075764" r:id="rId90"/>
        </w:object>
      </w:r>
      <w:r>
        <w:rPr>
          <w:rFonts w:ascii="Times New Roman" w:hAnsi="Times New Roman" w:cs="Times New Roman"/>
        </w:rPr>
        <w:t xml:space="preserve">___________ </w:t>
      </w:r>
      <w:r>
        <w:rPr>
          <w:rFonts w:ascii="Times New Roman" w:eastAsia="宋体" w:hAnsi="Times New Roman" w:cs="Times New Roman"/>
        </w:rPr>
        <w:object>
          <v:shape id="_x0000_i1068" type="#_x0000_t75" alt="eqIdb765f83eea48c6f49c74f6c38be42f7a" style="width:33pt;height:16pt" o:ole="" coordsize="21600,21600" filled="f">
            <v:imagedata r:id="rId91" o:title="eqIdb765f83eea48c6f49c74f6c38be42f7a"/>
            <o:lock v:ext="edit" aspectratio="t"/>
            <w10:anchorlock/>
          </v:shape>
          <o:OLEObject Type="Embed" ProgID="Equation.DSMT4" ShapeID="_x0000_i1068" DrawAspect="Content" ObjectID="_1468075765" r:id="rId92"/>
        </w:object>
      </w:r>
      <w:r>
        <w:rPr>
          <w:rFonts w:ascii="Times New Roman" w:hAnsi="Times New Roman" w:cs="Times New Roman"/>
        </w:rPr>
        <w:t>。</w:t>
      </w:r>
      <w:r>
        <w:rPr>
          <w:rFonts w:ascii="Times New Roman" w:eastAsia="宋体" w:hAnsi="Times New Roman" w:cs="Times New Roman"/>
        </w:rPr>
        <w:object>
          <v:shape id="_x0000_i1069" type="#_x0000_t75" alt="eqIdf91a0bbb8837f192f7835156b23bc18a" style="width:65.5pt;height:19pt" o:ole="" coordsize="21600,21600" filled="f">
            <v:imagedata r:id="rId93" o:title="eqIdf91a0bbb8837f192f7835156b23bc18a"/>
            <o:lock v:ext="edit" aspectratio="t"/>
            <w10:anchorlock/>
          </v:shape>
          <o:OLEObject Type="Embed" ProgID="Equation.DSMT4" ShapeID="_x0000_i1069" DrawAspect="Content" ObjectID="_1468075766" r:id="rId94"/>
        </w:objec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1708150" cy="1733550"/>
            <wp:effectExtent l="0" t="0" r="6350" b="0"/>
            <wp:docPr id="727755537" name="图片 727755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37" name="图片 727755537"/>
                    <pic:cNvPicPr>
                      <a:picLocks noChangeAspect="1" noChangeArrowheads="1"/>
                    </pic:cNvPicPr>
                  </pic:nvPicPr>
                  <pic:blipFill>
                    <a:blip xmlns:r="http://schemas.openxmlformats.org/officeDocument/2006/relationships" r:embed="rId9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08150" cy="173355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（5）以</w:t>
      </w:r>
      <w:r>
        <w:rPr>
          <w:rFonts w:ascii="Times New Roman" w:eastAsia="宋体" w:hAnsi="Times New Roman" w:cs="Times New Roman"/>
        </w:rPr>
        <w:object>
          <v:shape id="_x0000_i1070" type="#_x0000_t75" alt="eqId2f8dd3411d4346af2ee9b80b682dd5fa" style="width:22.5pt;height:16pt" o:ole="" coordsize="21600,21600" filled="f">
            <v:imagedata r:id="rId96" o:title="eqId2f8dd3411d4346af2ee9b80b682dd5fa"/>
            <o:lock v:ext="edit" aspectratio="t"/>
            <w10:anchorlock/>
          </v:shape>
          <o:OLEObject Type="Embed" ProgID="Equation.DSMT4" ShapeID="_x0000_i1070" DrawAspect="Content" ObjectID="_1468075767" r:id="rId97"/>
        </w:object>
      </w:r>
      <w:r>
        <w:rPr>
          <w:rFonts w:ascii="Times New Roman" w:hAnsi="Times New Roman" w:cs="Times New Roman"/>
        </w:rPr>
        <w:t>为燃料，配合</w:t>
      </w:r>
      <w:r>
        <w:rPr>
          <w:rFonts w:ascii="Times New Roman" w:eastAsia="宋体" w:hAnsi="Times New Roman" w:cs="Times New Roman"/>
        </w:rPr>
        <w:object>
          <v:shape id="_x0000_i1071" type="#_x0000_t75" alt="eqIdf8bf8c49b0d7d01bb3ac730548ddf476" style="width:56.5pt;height:16pt" o:ole="" coordsize="21600,21600" filled="f">
            <v:imagedata r:id="rId98" o:title="eqIdf8bf8c49b0d7d01bb3ac730548ddf476"/>
            <o:lock v:ext="edit" aspectratio="t"/>
            <w10:anchorlock/>
          </v:shape>
          <o:OLEObject Type="Embed" ProgID="Equation.DSMT4" ShapeID="_x0000_i1071" DrawAspect="Content" ObjectID="_1468075768" r:id="rId99"/>
        </w:object>
      </w:r>
      <w:r>
        <w:rPr>
          <w:rFonts w:ascii="Times New Roman" w:hAnsi="Times New Roman" w:cs="Times New Roman"/>
        </w:rPr>
        <w:t>可以制备铁粉精</w:t>
      </w:r>
      <w:r>
        <w:rPr>
          <w:rFonts w:ascii="Times New Roman" w:eastAsia="宋体" w:hAnsi="Times New Roman" w:cs="Times New Roman"/>
        </w:rPr>
        <w:object>
          <v:shape id="_x0000_i1072" type="#_x0000_t75" alt="eqId548ad73762c46cd16e1b40c60ea59ebc" style="width:38.5pt;height:19.5pt" o:ole="" coordsize="21600,21600" filled="f">
            <v:imagedata r:id="rId67" o:title="eqId548ad73762c46cd16e1b40c60ea59ebc"/>
            <o:lock v:ext="edit" aspectratio="t"/>
            <w10:anchorlock/>
          </v:shape>
          <o:OLEObject Type="Embed" ProgID="Equation.DSMT4" ShapeID="_x0000_i1072" DrawAspect="Content" ObjectID="_1468075769" r:id="rId100"/>
        </w:object>
      </w:r>
      <w:r>
        <w:rPr>
          <w:rFonts w:ascii="Times New Roman" w:hAnsi="Times New Roman" w:cs="Times New Roman"/>
        </w:rPr>
        <w:t>和</w:t>
      </w:r>
      <w:r>
        <w:rPr>
          <w:rFonts w:ascii="Times New Roman" w:eastAsia="宋体" w:hAnsi="Times New Roman" w:cs="Times New Roman"/>
        </w:rPr>
        <w:object>
          <v:shape id="_x0000_i1073" type="#_x0000_t75" alt="eqIddabf3433f95b16485024c4eede9f2a50" style="width:31.5pt;height:16pt" o:ole="" coordsize="21600,21600" filled="f">
            <v:imagedata r:id="rId101" o:title="eqIddabf3433f95b16485024c4eede9f2a50"/>
            <o:lock v:ext="edit" aspectratio="t"/>
            <w10:anchorlock/>
          </v:shape>
          <o:OLEObject Type="Embed" ProgID="Equation.DSMT4" ShapeID="_x0000_i1073" DrawAspect="Content" ObjectID="_1468075770" r:id="rId102"/>
        </w:object>
      </w:r>
      <w:r>
        <w:rPr>
          <w:rFonts w:ascii="Times New Roman" w:hAnsi="Times New Roman" w:cs="Times New Roman"/>
        </w:rPr>
        <w:t>。结合图示解释可充分实现能源和资源有效利用的原因为___________。</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4159250" cy="1200150"/>
            <wp:effectExtent l="0" t="0" r="0" b="0"/>
            <wp:docPr id="727755536" name="图片 727755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36" name="图片 727755536"/>
                    <pic:cNvPicPr>
                      <a:picLocks noChangeAspect="1" noChangeArrowheads="1"/>
                    </pic:cNvPicPr>
                  </pic:nvPicPr>
                  <pic:blipFill>
                    <a:blip xmlns:r="http://schemas.openxmlformats.org/officeDocument/2006/relationships" r:embed="rId103" cstate="print">
                      <a:extLst>
                        <a:ext xmlns:a="http://schemas.openxmlformats.org/drawingml/2006/main" uri="{28A0092B-C50C-407E-A947-70E740481C1C}">
                          <a14:useLocalDpi xmlns:a14="http://schemas.microsoft.com/office/drawing/2010/main" val="0"/>
                        </a:ext>
                      </a:extLst>
                    </a:blip>
                    <a:stretch>
                      <a:fillRect/>
                    </a:stretch>
                  </pic:blipFill>
                  <pic:spPr>
                    <a:xfrm>
                      <a:off x="0" y="0"/>
                      <a:ext cx="4159250" cy="120015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【答案】（1）3d</w:t>
      </w:r>
      <w:r>
        <w:rPr>
          <w:rFonts w:ascii="Times New Roman" w:hAnsi="Times New Roman" w:cs="Times New Roman"/>
          <w:color w:val="FF0000"/>
          <w:vertAlign w:val="superscript"/>
        </w:rPr>
        <w:t>6</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（2）SO</w:t>
      </w:r>
      <w:r>
        <w:rPr>
          <w:rFonts w:ascii="Times New Roman" w:eastAsia="宋体" w:hAnsi="Times New Roman" w:cs="Times New Roman"/>
          <w:color w:val="FF0000"/>
        </w:rPr>
        <w:object>
          <v:shape id="_x0000_i1074" type="#_x0000_t75" alt="eqId000f98cbc3846bbe3289747f3f1bdbee" style="width:9pt;height:17pt" o:ole="" coordsize="21600,21600" filled="f">
            <v:imagedata r:id="rId104" o:title="eqId000f98cbc3846bbe3289747f3f1bdbee"/>
            <o:lock v:ext="edit" aspectratio="t"/>
            <w10:anchorlock/>
          </v:shape>
          <o:OLEObject Type="Embed" ProgID="Equation.DSMT4" ShapeID="_x0000_i1074" DrawAspect="Content" ObjectID="_1468075771" r:id="rId105"/>
        </w:object>
      </w:r>
      <w:r>
        <w:rPr>
          <w:rFonts w:ascii="Times New Roman" w:hAnsi="Times New Roman" w:cs="Times New Roman"/>
          <w:color w:val="FF0000"/>
        </w:rPr>
        <w:t>的键角大于H</w:t>
      </w:r>
      <w:r>
        <w:rPr>
          <w:rFonts w:ascii="Times New Roman" w:hAnsi="Times New Roman" w:cs="Times New Roman"/>
          <w:color w:val="FF0000"/>
          <w:vertAlign w:val="subscript"/>
        </w:rPr>
        <w:t>2</w:t>
      </w:r>
      <w:r>
        <w:rPr>
          <w:rFonts w:ascii="Times New Roman" w:hAnsi="Times New Roman" w:cs="Times New Roman"/>
          <w:color w:val="FF0000"/>
        </w:rPr>
        <w:t>O，SO</w:t>
      </w:r>
      <w:r>
        <w:rPr>
          <w:rFonts w:ascii="Times New Roman" w:eastAsia="宋体" w:hAnsi="Times New Roman" w:cs="Times New Roman"/>
          <w:color w:val="FF0000"/>
        </w:rPr>
        <w:object>
          <v:shape id="_x0000_i1075" type="#_x0000_t75" alt="eqId000f98cbc3846bbe3289747f3f1bdbee" style="width:9pt;height:17pt" o:ole="" coordsize="21600,21600" filled="f">
            <v:imagedata r:id="rId104" o:title="eqId000f98cbc3846bbe3289747f3f1bdbee"/>
            <o:lock v:ext="edit" aspectratio="t"/>
            <w10:anchorlock/>
          </v:shape>
          <o:OLEObject Type="Embed" ProgID="Equation.DSMT4" ShapeID="_x0000_i1075" DrawAspect="Content" ObjectID="_1468075772" r:id="rId106"/>
        </w:object>
      </w:r>
      <w:r>
        <w:rPr>
          <w:rFonts w:ascii="Times New Roman" w:hAnsi="Times New Roman" w:cs="Times New Roman"/>
          <w:color w:val="FF0000"/>
        </w:rPr>
        <w:t>中S原子的价层电子对数为4、孤对电子对数为0，离子的空间构型为正四面体形，H</w:t>
      </w:r>
      <w:r>
        <w:rPr>
          <w:rFonts w:ascii="Times New Roman" w:hAnsi="Times New Roman" w:cs="Times New Roman"/>
          <w:color w:val="FF0000"/>
          <w:vertAlign w:val="subscript"/>
        </w:rPr>
        <w:t>2</w:t>
      </w:r>
      <w:r>
        <w:rPr>
          <w:rFonts w:ascii="Times New Roman" w:hAnsi="Times New Roman" w:cs="Times New Roman"/>
          <w:color w:val="FF0000"/>
        </w:rPr>
        <w:t>O分子中O原子的价层电子对数为4、孤对电子对数为2，分子的空间构型为V形</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（3）配位键、氢键</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 xml:space="preserve">（4）     6     </w:t>
      </w:r>
      <w:r>
        <w:rPr>
          <w:rFonts w:ascii="Times New Roman" w:eastAsia="宋体" w:hAnsi="Times New Roman" w:cs="Times New Roman"/>
          <w:color w:val="FF0000"/>
        </w:rPr>
        <w:object>
          <v:shape id="_x0000_i1076" type="#_x0000_t75" alt="eqId9f4c64fa59c84db89be25bacf089aeb0" style="width:28.5pt;height:29.5pt" o:ole="" coordsize="21600,21600" filled="f">
            <v:imagedata r:id="rId107" o:title="eqId9f4c64fa59c84db89be25bacf089aeb0"/>
            <o:lock v:ext="edit" aspectratio="t"/>
            <w10:anchorlock/>
          </v:shape>
          <o:OLEObject Type="Embed" ProgID="Equation.DSMT4" ShapeID="_x0000_i1076" DrawAspect="Content" ObjectID="_1468075773" r:id="rId108"/>
        </w:object>
      </w:r>
      <w:r>
        <w:rPr>
          <w:rFonts w:ascii="Times New Roman" w:hAnsi="Times New Roman" w:cs="Times New Roman"/>
          <w:color w:val="FF0000"/>
        </w:rPr>
        <w:t>×10</w:t>
      </w:r>
      <w:r>
        <w:rPr>
          <w:rFonts w:ascii="Times New Roman" w:hAnsi="Times New Roman" w:cs="Times New Roman"/>
          <w:color w:val="FF0000"/>
          <w:vertAlign w:val="superscript"/>
        </w:rPr>
        <w:t>21</w:t>
      </w:r>
    </w:p>
    <w:p>
      <w:pPr>
        <w:spacing w:beforeAutospacing="0" w:afterAutospacing="0" w:line="360" w:lineRule="auto"/>
        <w:ind w:left="420" w:hanging="420" w:hangingChars="200"/>
        <w:jc w:val="left"/>
        <w:textAlignment w:val="center"/>
        <w:rPr>
          <w:rFonts w:ascii="Times New Roman" w:hAnsi="Times New Roman" w:cs="Times New Roman"/>
          <w:color w:val="FF0000"/>
        </w:rPr>
        <w:sectPr>
          <w:headerReference w:type="default" r:id="rId109"/>
          <w:footerReference w:type="default" r:id="rId110"/>
          <w:type w:val="nextPage"/>
          <w:pgSz w:w="11906" w:h="16838"/>
          <w:pgMar w:top="1417" w:right="1077" w:bottom="1417" w:left="1077" w:header="850" w:footer="729" w:gutter="0"/>
          <w:pgNumType w:start="6"/>
          <w:cols w:num="1" w:space="425"/>
          <w:titlePg w:val="0"/>
          <w:docGrid w:type="lines" w:linePitch="318" w:charSpace="409"/>
        </w:sectPr>
      </w:pPr>
      <w:r>
        <w:rPr>
          <w:rFonts w:ascii="Times New Roman" w:hAnsi="Times New Roman" w:cs="Times New Roman"/>
          <w:color w:val="FF0000"/>
        </w:rPr>
        <w:t>（5）由图可知，FeS</w:t>
      </w:r>
      <w:r>
        <w:rPr>
          <w:rFonts w:ascii="Times New Roman" w:hAnsi="Times New Roman" w:cs="Times New Roman"/>
          <w:color w:val="FF0000"/>
          <w:vertAlign w:val="subscript"/>
        </w:rPr>
        <w:t>2</w:t>
      </w:r>
      <w:r>
        <w:rPr>
          <w:rFonts w:ascii="Times New Roman" w:hAnsi="Times New Roman" w:cs="Times New Roman"/>
          <w:color w:val="FF0000"/>
        </w:rPr>
        <w:t>与O</w:t>
      </w:r>
      <w:r>
        <w:rPr>
          <w:rFonts w:ascii="Times New Roman" w:hAnsi="Times New Roman" w:cs="Times New Roman"/>
          <w:color w:val="FF0000"/>
          <w:vertAlign w:val="subscript"/>
        </w:rPr>
        <w:t>2</w:t>
      </w:r>
      <w:r>
        <w:rPr>
          <w:rFonts w:ascii="Times New Roman" w:hAnsi="Times New Roman" w:cs="Times New Roman"/>
          <w:color w:val="FF0000"/>
        </w:rPr>
        <w:t>生成Fe</w:t>
      </w:r>
      <w:r>
        <w:rPr>
          <w:rFonts w:ascii="Times New Roman" w:hAnsi="Times New Roman" w:cs="Times New Roman"/>
          <w:color w:val="FF0000"/>
          <w:vertAlign w:val="subscript"/>
        </w:rPr>
        <w:t>x</w:t>
      </w:r>
      <w:r>
        <w:rPr>
          <w:rFonts w:ascii="Times New Roman" w:hAnsi="Times New Roman" w:cs="Times New Roman"/>
          <w:color w:val="FF0000"/>
        </w:rPr>
        <w:t>O</w:t>
      </w:r>
      <w:r>
        <w:rPr>
          <w:rFonts w:ascii="Times New Roman" w:hAnsi="Times New Roman" w:cs="Times New Roman"/>
          <w:color w:val="FF0000"/>
          <w:vertAlign w:val="subscript"/>
        </w:rPr>
        <w:t>y</w:t>
      </w:r>
      <w:r>
        <w:rPr>
          <w:rFonts w:ascii="Times New Roman" w:hAnsi="Times New Roman" w:cs="Times New Roman"/>
          <w:color w:val="FF0000"/>
        </w:rPr>
        <w:t>的反应为放热反应，FeSO</w:t>
      </w:r>
      <w:r>
        <w:rPr>
          <w:rFonts w:ascii="Times New Roman" w:hAnsi="Times New Roman" w:cs="Times New Roman"/>
          <w:color w:val="FF0000"/>
          <w:vertAlign w:val="subscript"/>
        </w:rPr>
        <w:t>4</w:t>
      </w:r>
      <w:r>
        <w:rPr>
          <w:rFonts w:ascii="Times New Roman" w:hAnsi="Times New Roman" w:cs="Times New Roman"/>
          <w:color w:val="FF0000"/>
        </w:rPr>
        <w:t>·H</w:t>
      </w:r>
      <w:r>
        <w:rPr>
          <w:rFonts w:ascii="Times New Roman" w:hAnsi="Times New Roman" w:cs="Times New Roman"/>
          <w:color w:val="FF0000"/>
          <w:vertAlign w:val="subscript"/>
        </w:rPr>
        <w:t>2</w:t>
      </w:r>
      <w:r>
        <w:rPr>
          <w:rFonts w:ascii="Times New Roman" w:hAnsi="Times New Roman" w:cs="Times New Roman"/>
          <w:color w:val="FF0000"/>
        </w:rPr>
        <w:t>O分解生成Fe</w:t>
      </w:r>
      <w:r>
        <w:rPr>
          <w:rFonts w:ascii="Times New Roman" w:hAnsi="Times New Roman" w:cs="Times New Roman"/>
          <w:color w:val="FF0000"/>
          <w:vertAlign w:val="subscript"/>
        </w:rPr>
        <w:t>x</w:t>
      </w:r>
      <w:r>
        <w:rPr>
          <w:rFonts w:ascii="Times New Roman" w:hAnsi="Times New Roman" w:cs="Times New Roman"/>
          <w:color w:val="FF0000"/>
        </w:rPr>
        <w:t>O</w:t>
      </w:r>
      <w:r>
        <w:rPr>
          <w:rFonts w:ascii="Times New Roman" w:hAnsi="Times New Roman" w:cs="Times New Roman"/>
          <w:color w:val="FF0000"/>
          <w:vertAlign w:val="subscript"/>
        </w:rPr>
        <w:t>y</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的反应为吸热反应，放热反应放出的热量有利于吸热反应的进行，有利于反应生成的SO</w:t>
      </w:r>
      <w:r>
        <w:rPr>
          <w:rFonts w:ascii="Times New Roman" w:hAnsi="Times New Roman" w:cs="Times New Roman"/>
          <w:color w:val="FF0000"/>
          <w:vertAlign w:val="subscript"/>
        </w:rPr>
        <w:t>3</w:t>
      </w:r>
      <w:r>
        <w:rPr>
          <w:rFonts w:ascii="Times New Roman" w:hAnsi="Times New Roman" w:cs="Times New Roman"/>
          <w:color w:val="FF0000"/>
        </w:rPr>
        <w:t>与H</w:t>
      </w:r>
      <w:r>
        <w:rPr>
          <w:rFonts w:ascii="Times New Roman" w:hAnsi="Times New Roman" w:cs="Times New Roman"/>
          <w:color w:val="FF0000"/>
          <w:vertAlign w:val="subscript"/>
        </w:rPr>
        <w:t>2</w:t>
      </w:r>
      <w:r>
        <w:rPr>
          <w:rFonts w:ascii="Times New Roman" w:hAnsi="Times New Roman" w:cs="Times New Roman"/>
          <w:color w:val="FF0000"/>
        </w:rPr>
        <w:t>O反应生成H</w:t>
      </w:r>
      <w:r>
        <w:rPr>
          <w:rFonts w:ascii="Times New Roman" w:hAnsi="Times New Roman" w:cs="Times New Roman"/>
          <w:color w:val="FF0000"/>
          <w:vertAlign w:val="subscript"/>
        </w:rPr>
        <w:t>2</w:t>
      </w:r>
      <w:r>
        <w:rPr>
          <w:rFonts w:ascii="Times New Roman" w:hAnsi="Times New Roman" w:cs="Times New Roman"/>
          <w:color w:val="FF0000"/>
        </w:rPr>
        <w:t>SO</w:t>
      </w:r>
      <w:r>
        <w:rPr>
          <w:rFonts w:ascii="Times New Roman" w:hAnsi="Times New Roman" w:cs="Times New Roman"/>
          <w:color w:val="FF0000"/>
          <w:vertAlign w:val="subscript"/>
        </w:rPr>
        <w:t>4</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【解析】</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（1）铁元素的原子序数为26，基态亚铁离子的价电子排布式为3d</w:t>
      </w:r>
      <w:r>
        <w:rPr>
          <w:rFonts w:ascii="Times New Roman" w:hAnsi="Times New Roman" w:cs="Times New Roman"/>
          <w:color w:val="FF0000"/>
          <w:vertAlign w:val="superscript"/>
        </w:rPr>
        <w:t>6</w:t>
      </w:r>
      <w:r>
        <w:rPr>
          <w:rFonts w:ascii="Times New Roman" w:hAnsi="Times New Roman" w:cs="Times New Roman"/>
          <w:color w:val="FF0000"/>
        </w:rPr>
        <w:t>，故答案为：3d</w:t>
      </w:r>
      <w:r>
        <w:rPr>
          <w:rFonts w:ascii="Times New Roman" w:hAnsi="Times New Roman" w:cs="Times New Roman"/>
          <w:color w:val="FF0000"/>
          <w:vertAlign w:val="superscript"/>
        </w:rPr>
        <w:t>6</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硫酸根离子中硫原子的价层电子对数为4、孤对电子对数为0，离子的空间构型为正四面体形，水分子中氧原子的价层电子对数为4、孤对电子对数为2，分子的空间构型为V形，所以硫酸根离子的键角大于水分子，故答案为：SO</w:t>
      </w:r>
      <w:r>
        <w:rPr>
          <w:rFonts w:ascii="Times New Roman" w:eastAsia="宋体" w:hAnsi="Times New Roman" w:cs="Times New Roman"/>
          <w:color w:val="FF0000"/>
        </w:rPr>
        <w:object>
          <v:shape id="_x0000_i1077" type="#_x0000_t75" alt="eqId000f98cbc3846bbe3289747f3f1bdbee" style="width:9pt;height:17pt" o:ole="" coordsize="21600,21600" filled="f">
            <v:imagedata r:id="rId104" o:title="eqId000f98cbc3846bbe3289747f3f1bdbee"/>
            <o:lock v:ext="edit" aspectratio="t"/>
            <w10:anchorlock/>
          </v:shape>
          <o:OLEObject Type="Embed" ProgID="Equation.DSMT4" ShapeID="_x0000_i1077" DrawAspect="Content" ObjectID="_1468075774" r:id="rId111"/>
        </w:object>
      </w:r>
      <w:r>
        <w:rPr>
          <w:rFonts w:ascii="Times New Roman" w:hAnsi="Times New Roman" w:cs="Times New Roman"/>
          <w:color w:val="FF0000"/>
        </w:rPr>
        <w:t>的键角大于H</w:t>
      </w:r>
      <w:r>
        <w:rPr>
          <w:rFonts w:ascii="Times New Roman" w:hAnsi="Times New Roman" w:cs="Times New Roman"/>
          <w:color w:val="FF0000"/>
          <w:vertAlign w:val="subscript"/>
        </w:rPr>
        <w:t>2</w:t>
      </w:r>
      <w:r>
        <w:rPr>
          <w:rFonts w:ascii="Times New Roman" w:hAnsi="Times New Roman" w:cs="Times New Roman"/>
          <w:color w:val="FF0000"/>
        </w:rPr>
        <w:t>O，SO</w:t>
      </w:r>
      <w:r>
        <w:rPr>
          <w:rFonts w:ascii="Times New Roman" w:eastAsia="宋体" w:hAnsi="Times New Roman" w:cs="Times New Roman"/>
          <w:color w:val="FF0000"/>
        </w:rPr>
        <w:object>
          <v:shape id="_x0000_i1078" type="#_x0000_t75" alt="eqId000f98cbc3846bbe3289747f3f1bdbee" style="width:9pt;height:17pt" o:ole="" coordsize="21600,21600" filled="f">
            <v:imagedata r:id="rId104" o:title="eqId000f98cbc3846bbe3289747f3f1bdbee"/>
            <o:lock v:ext="edit" aspectratio="t"/>
            <w10:anchorlock/>
          </v:shape>
          <o:OLEObject Type="Embed" ProgID="Equation.DSMT4" ShapeID="_x0000_i1078" DrawAspect="Content" ObjectID="_1468075775" r:id="rId112"/>
        </w:object>
      </w:r>
      <w:r>
        <w:rPr>
          <w:rFonts w:ascii="Times New Roman" w:hAnsi="Times New Roman" w:cs="Times New Roman"/>
          <w:color w:val="FF0000"/>
        </w:rPr>
        <w:t>中S原子的价层电子对数为4、孤对电子对数为0，离子的空间构型为正四面体形，H</w:t>
      </w:r>
      <w:r>
        <w:rPr>
          <w:rFonts w:ascii="Times New Roman" w:hAnsi="Times New Roman" w:cs="Times New Roman"/>
          <w:color w:val="FF0000"/>
          <w:vertAlign w:val="subscript"/>
        </w:rPr>
        <w:t>2</w:t>
      </w:r>
      <w:r>
        <w:rPr>
          <w:rFonts w:ascii="Times New Roman" w:hAnsi="Times New Roman" w:cs="Times New Roman"/>
          <w:color w:val="FF0000"/>
        </w:rPr>
        <w:t>O分子中O原子的价层电子对数为4、孤对电子对数为2，分子的空间构型为V形；</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（3）由图可知，具有空轨道的亚铁离子与水分子中具有孤对电子的氧原子形成配位键，硫酸根离子与水分子间形成氢键，故答案为：配位键；氢键；</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w:t>
      </w:r>
      <w:r>
        <w:rPr>
          <w:rFonts w:ascii="宋体" w:eastAsia="宋体" w:hAnsi="宋体" w:cs="宋体" w:hint="eastAsia"/>
          <w:color w:val="FF0000"/>
        </w:rPr>
        <w:t>①</w:t>
      </w:r>
      <w:r>
        <w:rPr>
          <w:rFonts w:ascii="Times New Roman" w:hAnsi="Times New Roman" w:cs="Times New Roman"/>
          <w:color w:val="FF0000"/>
        </w:rPr>
        <w:t>由晶胞结构可知，晶胞中位于顶点的亚铁离子与位于棱上的阴离子S</w:t>
      </w:r>
      <w:r>
        <w:rPr>
          <w:rFonts w:ascii="Times New Roman" w:eastAsia="宋体" w:hAnsi="Times New Roman" w:cs="Times New Roman"/>
          <w:color w:val="FF0000"/>
        </w:rPr>
        <w:object>
          <v:shape id="_x0000_i1079" type="#_x0000_t75" alt="eqId7c56bcb9e9b5007f7220d05a45db67b9" style="width:9pt;height:17.5pt" o:ole="" coordsize="21600,21600" filled="f">
            <v:imagedata r:id="rId113" o:title="eqId7c56bcb9e9b5007f7220d05a45db67b9"/>
            <o:lock v:ext="edit" aspectratio="t"/>
            <w10:anchorlock/>
          </v:shape>
          <o:OLEObject Type="Embed" ProgID="Equation.DSMT4" ShapeID="_x0000_i1079" DrawAspect="Content" ObjectID="_1468075776" r:id="rId114"/>
        </w:object>
      </w:r>
      <w:r>
        <w:rPr>
          <w:rFonts w:ascii="Times New Roman" w:hAnsi="Times New Roman" w:cs="Times New Roman"/>
          <w:color w:val="FF0000"/>
        </w:rPr>
        <w:t>离子间的距离最近，则亚铁离子紧邻的阴离子个数为6，故答案为：6；</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宋体" w:eastAsia="宋体" w:hAnsi="宋体" w:cs="宋体" w:hint="eastAsia"/>
          <w:color w:val="FF0000"/>
        </w:rPr>
        <w:t>②</w:t>
      </w:r>
      <w:r>
        <w:rPr>
          <w:rFonts w:ascii="Times New Roman" w:hAnsi="Times New Roman" w:cs="Times New Roman"/>
          <w:color w:val="FF0000"/>
        </w:rPr>
        <w:t>由晶胞结构可知，晶胞中位于顶点和面心的亚铁离子个数为8×</w:t>
      </w:r>
      <w:r>
        <w:rPr>
          <w:rFonts w:ascii="Times New Roman" w:eastAsia="宋体" w:hAnsi="Times New Roman" w:cs="Times New Roman"/>
          <w:color w:val="FF0000"/>
        </w:rPr>
        <w:object>
          <v:shape id="_x0000_i1080" type="#_x0000_t75" alt="eqId6ca8b26c3ad6d892590290a2304126bd" style="width:10pt;height:27.5pt" o:ole="" coordsize="21600,21600" filled="f">
            <v:imagedata r:id="rId17" o:title="eqId6ca8b26c3ad6d892590290a2304126bd"/>
            <o:lock v:ext="edit" aspectratio="t"/>
            <w10:anchorlock/>
          </v:shape>
          <o:OLEObject Type="Embed" ProgID="Equation.DSMT4" ShapeID="_x0000_i1080" DrawAspect="Content" ObjectID="_1468075777" r:id="rId115"/>
        </w:object>
      </w:r>
      <w:r>
        <w:rPr>
          <w:rFonts w:ascii="Times New Roman" w:hAnsi="Times New Roman" w:cs="Times New Roman"/>
          <w:color w:val="FF0000"/>
        </w:rPr>
        <w:t>+6×</w:t>
      </w:r>
      <w:r>
        <w:rPr>
          <w:rFonts w:ascii="Times New Roman" w:eastAsia="宋体" w:hAnsi="Times New Roman" w:cs="Times New Roman"/>
          <w:color w:val="FF0000"/>
        </w:rPr>
        <w:object>
          <v:shape id="_x0000_i1081" type="#_x0000_t75" alt="eqIdf89eef3148f2d4d09379767b4af69132" style="width:10.5pt;height:21pt" o:ole="" coordsize="21600,21600" filled="f">
            <v:imagedata r:id="rId19" o:title="eqIdf89eef3148f2d4d09379767b4af69132"/>
            <o:lock v:ext="edit" aspectratio="t"/>
            <w10:anchorlock/>
          </v:shape>
          <o:OLEObject Type="Embed" ProgID="Equation.DSMT4" ShapeID="_x0000_i1081" DrawAspect="Content" ObjectID="_1468075778" r:id="rId116"/>
        </w:object>
      </w:r>
      <w:r>
        <w:rPr>
          <w:rFonts w:ascii="Times New Roman" w:hAnsi="Times New Roman" w:cs="Times New Roman"/>
          <w:color w:val="FF0000"/>
        </w:rPr>
        <w:t>=4，位于棱上和体心的S</w:t>
      </w:r>
      <w:r>
        <w:rPr>
          <w:rFonts w:ascii="Times New Roman" w:eastAsia="宋体" w:hAnsi="Times New Roman" w:cs="Times New Roman"/>
          <w:color w:val="FF0000"/>
        </w:rPr>
        <w:object>
          <v:shape id="_x0000_i1082" type="#_x0000_t75" alt="eqId7c56bcb9e9b5007f7220d05a45db67b9" style="width:9pt;height:17.5pt" o:ole="" coordsize="21600,21600" filled="f">
            <v:imagedata r:id="rId113" o:title="eqId7c56bcb9e9b5007f7220d05a45db67b9"/>
            <o:lock v:ext="edit" aspectratio="t"/>
            <w10:anchorlock/>
          </v:shape>
          <o:OLEObject Type="Embed" ProgID="Equation.DSMT4" ShapeID="_x0000_i1082" DrawAspect="Content" ObjectID="_1468075779" r:id="rId117"/>
        </w:object>
      </w:r>
      <w:r>
        <w:rPr>
          <w:rFonts w:ascii="Times New Roman" w:hAnsi="Times New Roman" w:cs="Times New Roman"/>
          <w:color w:val="FF0000"/>
        </w:rPr>
        <w:t>离子个数为12×</w:t>
      </w:r>
      <w:r>
        <w:rPr>
          <w:rFonts w:ascii="Times New Roman" w:eastAsia="宋体" w:hAnsi="Times New Roman" w:cs="Times New Roman"/>
          <w:color w:val="FF0000"/>
        </w:rPr>
        <w:object>
          <v:shape id="_x0000_i1083" type="#_x0000_t75" alt="eqId56d266a04f3dc7483eddbc26c5e487db" style="width:10.5pt;height:27.5pt" o:ole="" coordsize="21600,21600" filled="f">
            <v:imagedata r:id="rId118" o:title="eqId56d266a04f3dc7483eddbc26c5e487db"/>
            <o:lock v:ext="edit" aspectratio="t"/>
            <w10:anchorlock/>
          </v:shape>
          <o:OLEObject Type="Embed" ProgID="Equation.DSMT4" ShapeID="_x0000_i1083" DrawAspect="Content" ObjectID="_1468075780" r:id="rId119"/>
        </w:object>
      </w:r>
      <w:r>
        <w:rPr>
          <w:rFonts w:ascii="Times New Roman" w:hAnsi="Times New Roman" w:cs="Times New Roman"/>
          <w:color w:val="FF0000"/>
        </w:rPr>
        <w:t>+1=4，设晶体的密度为dg/cm</w:t>
      </w:r>
      <w:r>
        <w:rPr>
          <w:rFonts w:ascii="Times New Roman" w:hAnsi="Times New Roman" w:cs="Times New Roman"/>
          <w:color w:val="FF0000"/>
          <w:vertAlign w:val="superscript"/>
        </w:rPr>
        <w:t>3</w:t>
      </w:r>
      <w:r>
        <w:rPr>
          <w:rFonts w:ascii="Times New Roman" w:hAnsi="Times New Roman" w:cs="Times New Roman"/>
          <w:color w:val="FF0000"/>
        </w:rPr>
        <w:t>，由晶胞的质量公式可得：</w:t>
      </w:r>
      <w:r>
        <w:rPr>
          <w:rFonts w:ascii="Times New Roman" w:eastAsia="宋体" w:hAnsi="Times New Roman" w:cs="Times New Roman"/>
          <w:color w:val="FF0000"/>
        </w:rPr>
        <w:object>
          <v:shape id="_x0000_i1084" type="#_x0000_t75" alt="eqId35cc603006ef4f7255c1a74299ee1c4e" style="width:66pt;height:30pt" o:ole="" coordsize="21600,21600" filled="f">
            <v:imagedata r:id="rId120" o:title="eqId35cc603006ef4f7255c1a74299ee1c4e"/>
            <o:lock v:ext="edit" aspectratio="t"/>
            <w10:anchorlock/>
          </v:shape>
          <o:OLEObject Type="Embed" ProgID="Equation.DSMT4" ShapeID="_x0000_i1084" DrawAspect="Content" ObjectID="_1468075781" r:id="rId121"/>
        </w:object>
      </w:r>
      <w:r>
        <w:rPr>
          <w:rFonts w:ascii="Times New Roman" w:hAnsi="Times New Roman" w:cs="Times New Roman"/>
          <w:color w:val="FF0000"/>
        </w:rPr>
        <w:t>==10</w:t>
      </w:r>
      <w:r>
        <w:rPr>
          <w:rFonts w:ascii="Times New Roman" w:hAnsi="Times New Roman" w:cs="Times New Roman"/>
          <w:color w:val="FF0000"/>
          <w:vertAlign w:val="superscript"/>
        </w:rPr>
        <w:t>—21</w:t>
      </w:r>
      <w:r>
        <w:rPr>
          <w:rFonts w:ascii="Times New Roman" w:hAnsi="Times New Roman" w:cs="Times New Roman"/>
          <w:color w:val="FF0000"/>
        </w:rPr>
        <w:t>a</w:t>
      </w:r>
      <w:r>
        <w:rPr>
          <w:rFonts w:ascii="Times New Roman" w:hAnsi="Times New Roman" w:cs="Times New Roman"/>
          <w:color w:val="FF0000"/>
          <w:vertAlign w:val="superscript"/>
        </w:rPr>
        <w:t>3</w:t>
      </w:r>
      <w:r>
        <w:rPr>
          <w:rFonts w:ascii="Times New Roman" w:hAnsi="Times New Roman" w:cs="Times New Roman"/>
          <w:color w:val="FF0000"/>
        </w:rPr>
        <w:t>d，解得d=</w:t>
      </w:r>
      <w:r>
        <w:rPr>
          <w:rFonts w:ascii="Times New Roman" w:eastAsia="宋体" w:hAnsi="Times New Roman" w:cs="Times New Roman"/>
          <w:color w:val="FF0000"/>
        </w:rPr>
        <w:object>
          <v:shape id="_x0000_i1085" type="#_x0000_t75" alt="eqId9f4c64fa59c84db89be25bacf089aeb0" style="width:28.5pt;height:29.5pt" o:ole="" coordsize="21600,21600" filled="f">
            <v:imagedata r:id="rId107" o:title="eqId9f4c64fa59c84db89be25bacf089aeb0"/>
            <o:lock v:ext="edit" aspectratio="t"/>
            <w10:anchorlock/>
          </v:shape>
          <o:OLEObject Type="Embed" ProgID="Equation.DSMT4" ShapeID="_x0000_i1085" DrawAspect="Content" ObjectID="_1468075782" r:id="rId122"/>
        </w:object>
      </w:r>
      <w:r>
        <w:rPr>
          <w:rFonts w:ascii="Times New Roman" w:hAnsi="Times New Roman" w:cs="Times New Roman"/>
          <w:color w:val="FF0000"/>
        </w:rPr>
        <w:t>×10</w:t>
      </w:r>
      <w:r>
        <w:rPr>
          <w:rFonts w:ascii="Times New Roman" w:hAnsi="Times New Roman" w:cs="Times New Roman"/>
          <w:color w:val="FF0000"/>
          <w:vertAlign w:val="superscript"/>
        </w:rPr>
        <w:t>21</w:t>
      </w:r>
      <w:r>
        <w:rPr>
          <w:rFonts w:ascii="Times New Roman" w:hAnsi="Times New Roman" w:cs="Times New Roman"/>
          <w:color w:val="FF0000"/>
        </w:rPr>
        <w:t>，故答案为：</w:t>
      </w:r>
      <w:r>
        <w:rPr>
          <w:rFonts w:ascii="Times New Roman" w:eastAsia="宋体" w:hAnsi="Times New Roman" w:cs="Times New Roman"/>
          <w:color w:val="FF0000"/>
        </w:rPr>
        <w:object>
          <v:shape id="_x0000_i1086" type="#_x0000_t75" alt="eqId9f4c64fa59c84db89be25bacf089aeb0" style="width:28.5pt;height:29.5pt" o:ole="" coordsize="21600,21600" filled="f">
            <v:imagedata r:id="rId107" o:title="eqId9f4c64fa59c84db89be25bacf089aeb0"/>
            <o:lock v:ext="edit" aspectratio="t"/>
            <w10:anchorlock/>
          </v:shape>
          <o:OLEObject Type="Embed" ProgID="Equation.DSMT4" ShapeID="_x0000_i1086" DrawAspect="Content" ObjectID="_1468075783" r:id="rId123"/>
        </w:object>
      </w:r>
      <w:r>
        <w:rPr>
          <w:rFonts w:ascii="Times New Roman" w:hAnsi="Times New Roman" w:cs="Times New Roman"/>
          <w:color w:val="FF0000"/>
        </w:rPr>
        <w:t>×10</w:t>
      </w:r>
      <w:r>
        <w:rPr>
          <w:rFonts w:ascii="Times New Roman" w:hAnsi="Times New Roman" w:cs="Times New Roman"/>
          <w:color w:val="FF0000"/>
          <w:vertAlign w:val="superscript"/>
        </w:rPr>
        <w:t>21</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（5）由图可知，FeS</w:t>
      </w:r>
      <w:r>
        <w:rPr>
          <w:rFonts w:ascii="Times New Roman" w:hAnsi="Times New Roman" w:cs="Times New Roman"/>
          <w:color w:val="FF0000"/>
          <w:vertAlign w:val="subscript"/>
        </w:rPr>
        <w:t>2</w:t>
      </w:r>
      <w:r>
        <w:rPr>
          <w:rFonts w:ascii="Times New Roman" w:hAnsi="Times New Roman" w:cs="Times New Roman"/>
          <w:color w:val="FF0000"/>
        </w:rPr>
        <w:t>与O</w:t>
      </w:r>
      <w:r>
        <w:rPr>
          <w:rFonts w:ascii="Times New Roman" w:hAnsi="Times New Roman" w:cs="Times New Roman"/>
          <w:color w:val="FF0000"/>
          <w:vertAlign w:val="subscript"/>
        </w:rPr>
        <w:t>2</w:t>
      </w:r>
      <w:r>
        <w:rPr>
          <w:rFonts w:ascii="Times New Roman" w:hAnsi="Times New Roman" w:cs="Times New Roman"/>
          <w:color w:val="FF0000"/>
        </w:rPr>
        <w:t>生成Fe</w:t>
      </w:r>
      <w:r>
        <w:rPr>
          <w:rFonts w:ascii="Times New Roman" w:hAnsi="Times New Roman" w:cs="Times New Roman"/>
          <w:color w:val="FF0000"/>
          <w:vertAlign w:val="subscript"/>
        </w:rPr>
        <w:t>x</w:t>
      </w:r>
      <w:r>
        <w:rPr>
          <w:rFonts w:ascii="Times New Roman" w:hAnsi="Times New Roman" w:cs="Times New Roman"/>
          <w:color w:val="FF0000"/>
        </w:rPr>
        <w:t>O</w:t>
      </w:r>
      <w:r>
        <w:rPr>
          <w:rFonts w:ascii="Times New Roman" w:hAnsi="Times New Roman" w:cs="Times New Roman"/>
          <w:color w:val="FF0000"/>
          <w:vertAlign w:val="subscript"/>
        </w:rPr>
        <w:t>y</w:t>
      </w:r>
      <w:r>
        <w:rPr>
          <w:rFonts w:ascii="Times New Roman" w:hAnsi="Times New Roman" w:cs="Times New Roman"/>
          <w:color w:val="FF0000"/>
        </w:rPr>
        <w:t>的反应为放热反应，FeSO</w:t>
      </w:r>
      <w:r>
        <w:rPr>
          <w:rFonts w:ascii="Times New Roman" w:hAnsi="Times New Roman" w:cs="Times New Roman"/>
          <w:color w:val="FF0000"/>
          <w:vertAlign w:val="subscript"/>
        </w:rPr>
        <w:t>4</w:t>
      </w:r>
      <w:r>
        <w:rPr>
          <w:rFonts w:ascii="Times New Roman" w:hAnsi="Times New Roman" w:cs="Times New Roman"/>
          <w:color w:val="FF0000"/>
        </w:rPr>
        <w:t>·H</w:t>
      </w:r>
      <w:r>
        <w:rPr>
          <w:rFonts w:ascii="Times New Roman" w:hAnsi="Times New Roman" w:cs="Times New Roman"/>
          <w:color w:val="FF0000"/>
          <w:vertAlign w:val="subscript"/>
        </w:rPr>
        <w:t>2</w:t>
      </w:r>
      <w:r>
        <w:rPr>
          <w:rFonts w:ascii="Times New Roman" w:hAnsi="Times New Roman" w:cs="Times New Roman"/>
          <w:color w:val="FF0000"/>
        </w:rPr>
        <w:t>O分解生成Fe</w:t>
      </w:r>
      <w:r>
        <w:rPr>
          <w:rFonts w:ascii="Times New Roman" w:hAnsi="Times New Roman" w:cs="Times New Roman"/>
          <w:color w:val="FF0000"/>
          <w:vertAlign w:val="subscript"/>
        </w:rPr>
        <w:t>x</w:t>
      </w:r>
      <w:r>
        <w:rPr>
          <w:rFonts w:ascii="Times New Roman" w:hAnsi="Times New Roman" w:cs="Times New Roman"/>
          <w:color w:val="FF0000"/>
        </w:rPr>
        <w:t>O</w:t>
      </w:r>
      <w:r>
        <w:rPr>
          <w:rFonts w:ascii="Times New Roman" w:hAnsi="Times New Roman" w:cs="Times New Roman"/>
          <w:color w:val="FF0000"/>
          <w:vertAlign w:val="subscript"/>
        </w:rPr>
        <w:t>y</w:t>
      </w:r>
      <w:r>
        <w:rPr>
          <w:rFonts w:ascii="Times New Roman" w:hAnsi="Times New Roman" w:cs="Times New Roman"/>
          <w:color w:val="FF0000"/>
        </w:rPr>
        <w:t>的反应为吸热反应，放热反应放出的热量有利于吸热反应的进行，有利于反应生成的SO</w:t>
      </w:r>
      <w:r>
        <w:rPr>
          <w:rFonts w:ascii="Times New Roman" w:hAnsi="Times New Roman" w:cs="Times New Roman"/>
          <w:color w:val="FF0000"/>
          <w:vertAlign w:val="subscript"/>
        </w:rPr>
        <w:t>3</w:t>
      </w:r>
      <w:r>
        <w:rPr>
          <w:rFonts w:ascii="Times New Roman" w:hAnsi="Times New Roman" w:cs="Times New Roman"/>
          <w:color w:val="FF0000"/>
        </w:rPr>
        <w:t>与H</w:t>
      </w:r>
      <w:r>
        <w:rPr>
          <w:rFonts w:ascii="Times New Roman" w:hAnsi="Times New Roman" w:cs="Times New Roman"/>
          <w:color w:val="FF0000"/>
          <w:vertAlign w:val="subscript"/>
        </w:rPr>
        <w:t>2</w:t>
      </w:r>
      <w:r>
        <w:rPr>
          <w:rFonts w:ascii="Times New Roman" w:hAnsi="Times New Roman" w:cs="Times New Roman"/>
          <w:color w:val="FF0000"/>
        </w:rPr>
        <w:t>O反应生成H</w:t>
      </w:r>
      <w:r>
        <w:rPr>
          <w:rFonts w:ascii="Times New Roman" w:hAnsi="Times New Roman" w:cs="Times New Roman"/>
          <w:color w:val="FF0000"/>
          <w:vertAlign w:val="subscript"/>
        </w:rPr>
        <w:t>2</w:t>
      </w:r>
      <w:r>
        <w:rPr>
          <w:rFonts w:ascii="Times New Roman" w:hAnsi="Times New Roman" w:cs="Times New Roman"/>
          <w:color w:val="FF0000"/>
        </w:rPr>
        <w:t>SO</w:t>
      </w:r>
      <w:r>
        <w:rPr>
          <w:rFonts w:ascii="Times New Roman" w:hAnsi="Times New Roman" w:cs="Times New Roman"/>
          <w:color w:val="FF0000"/>
          <w:vertAlign w:val="subscript"/>
        </w:rPr>
        <w:t>4</w:t>
      </w:r>
      <w:r>
        <w:rPr>
          <w:rFonts w:ascii="Times New Roman" w:hAnsi="Times New Roman" w:cs="Times New Roman"/>
          <w:color w:val="FF0000"/>
        </w:rPr>
        <w:t>，所以以FeS</w:t>
      </w:r>
      <w:r>
        <w:rPr>
          <w:rFonts w:ascii="Times New Roman" w:hAnsi="Times New Roman" w:cs="Times New Roman"/>
          <w:color w:val="FF0000"/>
          <w:vertAlign w:val="subscript"/>
        </w:rPr>
        <w:t>2</w:t>
      </w:r>
      <w:r>
        <w:rPr>
          <w:rFonts w:ascii="Times New Roman" w:hAnsi="Times New Roman" w:cs="Times New Roman"/>
          <w:color w:val="FF0000"/>
        </w:rPr>
        <w:t>为燃料，配合FeSO</w:t>
      </w:r>
      <w:r>
        <w:rPr>
          <w:rFonts w:ascii="Times New Roman" w:hAnsi="Times New Roman" w:cs="Times New Roman"/>
          <w:color w:val="FF0000"/>
          <w:vertAlign w:val="subscript"/>
        </w:rPr>
        <w:t>4</w:t>
      </w:r>
      <w:r>
        <w:rPr>
          <w:rFonts w:ascii="Times New Roman" w:hAnsi="Times New Roman" w:cs="Times New Roman"/>
          <w:color w:val="FF0000"/>
        </w:rPr>
        <w:t>·H</w:t>
      </w:r>
      <w:r>
        <w:rPr>
          <w:rFonts w:ascii="Times New Roman" w:hAnsi="Times New Roman" w:cs="Times New Roman"/>
          <w:color w:val="FF0000"/>
          <w:vertAlign w:val="subscript"/>
        </w:rPr>
        <w:t>2</w:t>
      </w:r>
      <w:r>
        <w:rPr>
          <w:rFonts w:ascii="Times New Roman" w:hAnsi="Times New Roman" w:cs="Times New Roman"/>
          <w:color w:val="FF0000"/>
        </w:rPr>
        <w:t>O可以制备铁粉精和H</w:t>
      </w:r>
      <w:r>
        <w:rPr>
          <w:rFonts w:ascii="Times New Roman" w:hAnsi="Times New Roman" w:cs="Times New Roman"/>
          <w:color w:val="FF0000"/>
          <w:vertAlign w:val="subscript"/>
        </w:rPr>
        <w:t>2</w:t>
      </w:r>
      <w:r>
        <w:rPr>
          <w:rFonts w:ascii="Times New Roman" w:hAnsi="Times New Roman" w:cs="Times New Roman"/>
          <w:color w:val="FF0000"/>
        </w:rPr>
        <w:t>SO</w:t>
      </w:r>
      <w:r>
        <w:rPr>
          <w:rFonts w:ascii="Times New Roman" w:hAnsi="Times New Roman" w:cs="Times New Roman"/>
          <w:color w:val="FF0000"/>
          <w:vertAlign w:val="subscript"/>
        </w:rPr>
        <w:t>4</w:t>
      </w:r>
      <w:r>
        <w:rPr>
          <w:rFonts w:ascii="Times New Roman" w:hAnsi="Times New Roman" w:cs="Times New Roman"/>
          <w:color w:val="FF0000"/>
        </w:rPr>
        <w:t>可充分实现能源和资源有效利用，故答案为：由图可知，FeS</w:t>
      </w:r>
      <w:r>
        <w:rPr>
          <w:rFonts w:ascii="Times New Roman" w:hAnsi="Times New Roman" w:cs="Times New Roman"/>
          <w:color w:val="FF0000"/>
          <w:vertAlign w:val="subscript"/>
        </w:rPr>
        <w:t>2</w:t>
      </w:r>
      <w:r>
        <w:rPr>
          <w:rFonts w:ascii="Times New Roman" w:hAnsi="Times New Roman" w:cs="Times New Roman"/>
          <w:color w:val="FF0000"/>
        </w:rPr>
        <w:t>与O</w:t>
      </w:r>
      <w:r>
        <w:rPr>
          <w:rFonts w:ascii="Times New Roman" w:hAnsi="Times New Roman" w:cs="Times New Roman"/>
          <w:color w:val="FF0000"/>
          <w:vertAlign w:val="subscript"/>
        </w:rPr>
        <w:t>2</w:t>
      </w:r>
      <w:r>
        <w:rPr>
          <w:rFonts w:ascii="Times New Roman" w:hAnsi="Times New Roman" w:cs="Times New Roman"/>
          <w:color w:val="FF0000"/>
        </w:rPr>
        <w:t>生成Fe</w:t>
      </w:r>
      <w:r>
        <w:rPr>
          <w:rFonts w:ascii="Times New Roman" w:hAnsi="Times New Roman" w:cs="Times New Roman"/>
          <w:color w:val="FF0000"/>
          <w:vertAlign w:val="subscript"/>
        </w:rPr>
        <w:t>x</w:t>
      </w:r>
      <w:r>
        <w:rPr>
          <w:rFonts w:ascii="Times New Roman" w:hAnsi="Times New Roman" w:cs="Times New Roman"/>
          <w:color w:val="FF0000"/>
        </w:rPr>
        <w:t>O</w:t>
      </w:r>
      <w:r>
        <w:rPr>
          <w:rFonts w:ascii="Times New Roman" w:hAnsi="Times New Roman" w:cs="Times New Roman"/>
          <w:color w:val="FF0000"/>
          <w:vertAlign w:val="subscript"/>
        </w:rPr>
        <w:t>y</w:t>
      </w:r>
      <w:r>
        <w:rPr>
          <w:rFonts w:ascii="Times New Roman" w:hAnsi="Times New Roman" w:cs="Times New Roman"/>
          <w:color w:val="FF0000"/>
        </w:rPr>
        <w:t>的反应为放热反应，FeSO</w:t>
      </w:r>
      <w:r>
        <w:rPr>
          <w:rFonts w:ascii="Times New Roman" w:hAnsi="Times New Roman" w:cs="Times New Roman"/>
          <w:color w:val="FF0000"/>
          <w:vertAlign w:val="subscript"/>
        </w:rPr>
        <w:t>4</w:t>
      </w:r>
      <w:r>
        <w:rPr>
          <w:rFonts w:ascii="Times New Roman" w:hAnsi="Times New Roman" w:cs="Times New Roman"/>
          <w:color w:val="FF0000"/>
        </w:rPr>
        <w:t>·H</w:t>
      </w:r>
      <w:r>
        <w:rPr>
          <w:rFonts w:ascii="Times New Roman" w:hAnsi="Times New Roman" w:cs="Times New Roman"/>
          <w:color w:val="FF0000"/>
          <w:vertAlign w:val="subscript"/>
        </w:rPr>
        <w:t>2</w:t>
      </w:r>
      <w:r>
        <w:rPr>
          <w:rFonts w:ascii="Times New Roman" w:hAnsi="Times New Roman" w:cs="Times New Roman"/>
          <w:color w:val="FF0000"/>
        </w:rPr>
        <w:t>O分解生成Fe</w:t>
      </w:r>
      <w:r>
        <w:rPr>
          <w:rFonts w:ascii="Times New Roman" w:hAnsi="Times New Roman" w:cs="Times New Roman"/>
          <w:color w:val="FF0000"/>
          <w:vertAlign w:val="subscript"/>
        </w:rPr>
        <w:t>x</w:t>
      </w:r>
      <w:r>
        <w:rPr>
          <w:rFonts w:ascii="Times New Roman" w:hAnsi="Times New Roman" w:cs="Times New Roman"/>
          <w:color w:val="FF0000"/>
        </w:rPr>
        <w:t>O</w:t>
      </w:r>
      <w:r>
        <w:rPr>
          <w:rFonts w:ascii="Times New Roman" w:hAnsi="Times New Roman" w:cs="Times New Roman"/>
          <w:color w:val="FF0000"/>
          <w:vertAlign w:val="subscript"/>
        </w:rPr>
        <w:t>y</w:t>
      </w:r>
      <w:r>
        <w:rPr>
          <w:rFonts w:ascii="Times New Roman" w:hAnsi="Times New Roman" w:cs="Times New Roman"/>
          <w:color w:val="FF0000"/>
        </w:rPr>
        <w:t>的反应为吸热反应，放热反应放出的热量有利于吸热反应的进行，有利于反应生成的SO</w:t>
      </w:r>
      <w:r>
        <w:rPr>
          <w:rFonts w:ascii="Times New Roman" w:hAnsi="Times New Roman" w:cs="Times New Roman"/>
          <w:color w:val="FF0000"/>
          <w:vertAlign w:val="subscript"/>
        </w:rPr>
        <w:t>3</w:t>
      </w:r>
      <w:r>
        <w:rPr>
          <w:rFonts w:ascii="Times New Roman" w:hAnsi="Times New Roman" w:cs="Times New Roman"/>
          <w:color w:val="FF0000"/>
        </w:rPr>
        <w:t>与H</w:t>
      </w:r>
      <w:r>
        <w:rPr>
          <w:rFonts w:ascii="Times New Roman" w:hAnsi="Times New Roman" w:cs="Times New Roman"/>
          <w:color w:val="FF0000"/>
          <w:vertAlign w:val="subscript"/>
        </w:rPr>
        <w:t>2</w:t>
      </w:r>
      <w:r>
        <w:rPr>
          <w:rFonts w:ascii="Times New Roman" w:hAnsi="Times New Roman" w:cs="Times New Roman"/>
          <w:color w:val="FF0000"/>
        </w:rPr>
        <w:t>O反应生成H</w:t>
      </w:r>
      <w:r>
        <w:rPr>
          <w:rFonts w:ascii="Times New Roman" w:hAnsi="Times New Roman" w:cs="Times New Roman"/>
          <w:color w:val="FF0000"/>
          <w:vertAlign w:val="subscript"/>
        </w:rPr>
        <w:t>2</w:t>
      </w:r>
      <w:r>
        <w:rPr>
          <w:rFonts w:ascii="Times New Roman" w:hAnsi="Times New Roman" w:cs="Times New Roman"/>
          <w:color w:val="FF0000"/>
        </w:rPr>
        <w:t>SO</w:t>
      </w:r>
      <w:r>
        <w:rPr>
          <w:rFonts w:ascii="Times New Roman" w:hAnsi="Times New Roman" w:cs="Times New Roman"/>
          <w:color w:val="FF0000"/>
          <w:vertAlign w:val="subscript"/>
        </w:rPr>
        <w:t>4</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4．</w:t>
      </w:r>
      <w:r>
        <w:rPr>
          <w:rFonts w:ascii="Times New Roman" w:hAnsi="Times New Roman" w:cs="Times New Roman"/>
          <w:color w:val="0000FF"/>
          <w:kern w:val="0"/>
        </w:rPr>
        <w:t>【2022年海南卷】</w:t>
      </w:r>
      <w:r>
        <w:rPr>
          <w:rFonts w:ascii="Times New Roman" w:hAnsi="Times New Roman" w:cs="Times New Roman"/>
        </w:rPr>
        <w:t>以</w:t>
      </w:r>
      <w:r>
        <w:rPr>
          <w:rFonts w:ascii="Times New Roman" w:eastAsia="宋体" w:hAnsi="Times New Roman" w:cs="Times New Roman"/>
        </w:rPr>
        <w:object>
          <v:shape id="_x0000_i1087" type="#_x0000_t75" alt="eqId34f17297e23f4c91bb5ac191572ef3e9" style="width:22.5pt;height:15.5pt" o:ole="" coordsize="21600,21600" filled="f">
            <v:imagedata r:id="rId124" o:title="eqId34f17297e23f4c91bb5ac191572ef3e9"/>
            <o:lock v:ext="edit" aspectratio="t"/>
            <w10:anchorlock/>
          </v:shape>
          <o:OLEObject Type="Embed" ProgID="Equation.DSMT4" ShapeID="_x0000_i1087" DrawAspect="Content" ObjectID="_1468075784" r:id="rId125"/>
        </w:object>
      </w:r>
      <w:r>
        <w:rPr>
          <w:rFonts w:ascii="Times New Roman" w:hAnsi="Times New Roman" w:cs="Times New Roman"/>
        </w:rPr>
        <w:t>、ZnO等半导体材料制作的传感器和芯片具有能耗低、效率高的优势。回答问题：</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（1）基态O原子的电子排布式_______，其中未成对电子有_______个。</w:t>
      </w:r>
    </w:p>
    <w:p>
      <w:pPr>
        <w:spacing w:beforeAutospacing="0" w:afterAutospacing="0" w:line="360" w:lineRule="auto"/>
        <w:ind w:left="420" w:hanging="420" w:hangingChars="200"/>
        <w:jc w:val="left"/>
        <w:textAlignment w:val="center"/>
        <w:rPr>
          <w:rFonts w:ascii="Times New Roman" w:hAnsi="Times New Roman" w:cs="Times New Roman"/>
        </w:rPr>
        <w:sectPr>
          <w:headerReference w:type="default" r:id="rId126"/>
          <w:footerReference w:type="default" r:id="rId127"/>
          <w:type w:val="nextPage"/>
          <w:pgSz w:w="11906" w:h="16838"/>
          <w:pgMar w:top="1417" w:right="1077" w:bottom="1417" w:left="1077" w:header="850" w:footer="729" w:gutter="0"/>
          <w:pgNumType w:start="7"/>
          <w:cols w:num="1" w:space="425"/>
          <w:titlePg w:val="0"/>
          <w:docGrid w:type="lines" w:linePitch="318" w:charSpace="409"/>
        </w:sectPr>
      </w:pPr>
      <w:r>
        <w:rPr>
          <w:rFonts w:ascii="Times New Roman" w:hAnsi="Times New Roman" w:cs="Times New Roman"/>
        </w:rPr>
        <w:t>（2）Cu、Zn等金属具有良好的导电性，从金属键的理论看，原因是_______。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（3）酞菁的铜、锌配合物在光电传感器方面有着重要的应用价值。酞菁分子结构如下图，分子中所有原子共平面，所有N原子的杂化轨道类型相同，均采取_______杂化。邻苯二甲酸酐(</w:t>
      </w:r>
      <w:r>
        <w:rPr>
          <w:rFonts w:ascii="Times New Roman" w:hAnsi="Times New Roman" w:cs="Times New Roman"/>
        </w:rPr>
        <w:drawing>
          <wp:inline distT="0" distB="0" distL="0" distR="0">
            <wp:extent cx="736600" cy="876300"/>
            <wp:effectExtent l="0" t="0" r="6350" b="0"/>
            <wp:docPr id="727755535" name="图片 727755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35" name="图片 727755535"/>
                    <pic:cNvPicPr>
                      <a:picLocks noChangeAspect="1" noChangeArrowheads="1"/>
                    </pic:cNvPicPr>
                  </pic:nvPicPr>
                  <pic:blipFill>
                    <a:blip xmlns:r="http://schemas.openxmlformats.org/officeDocument/2006/relationships" r:embed="rId128" cstate="print">
                      <a:extLst>
                        <a:ext xmlns:a="http://schemas.openxmlformats.org/drawingml/2006/main" uri="{28A0092B-C50C-407E-A947-70E740481C1C}">
                          <a14:useLocalDpi xmlns:a14="http://schemas.microsoft.com/office/drawing/2010/main" val="0"/>
                        </a:ext>
                      </a:extLst>
                    </a:blip>
                    <a:stretch>
                      <a:fillRect/>
                    </a:stretch>
                  </pic:blipFill>
                  <pic:spPr>
                    <a:xfrm>
                      <a:off x="0" y="0"/>
                      <a:ext cx="736600" cy="876300"/>
                    </a:xfrm>
                    <a:prstGeom prst="rect">
                      <a:avLst/>
                    </a:prstGeom>
                    <a:noFill/>
                    <a:ln>
                      <a:noFill/>
                    </a:ln>
                  </pic:spPr>
                </pic:pic>
              </a:graphicData>
            </a:graphic>
          </wp:inline>
        </w:drawing>
      </w:r>
      <w:r>
        <w:rPr>
          <w:rFonts w:ascii="Times New Roman" w:hAnsi="Times New Roman" w:cs="Times New Roman"/>
        </w:rPr>
        <w:t>)和邻苯二甲酰亚胺(</w:t>
      </w:r>
      <w:r>
        <w:rPr>
          <w:rFonts w:ascii="Times New Roman" w:hAnsi="Times New Roman" w:cs="Times New Roman"/>
        </w:rPr>
        <w:drawing>
          <wp:inline distT="0" distB="0" distL="0" distR="0">
            <wp:extent cx="825500" cy="876300"/>
            <wp:effectExtent l="0" t="0" r="0" b="0"/>
            <wp:docPr id="727755534" name="图片 727755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34" name="图片 727755534"/>
                    <pic:cNvPicPr>
                      <a:picLocks noChangeAspect="1" noChangeArrowheads="1"/>
                    </pic:cNvPicPr>
                  </pic:nvPicPr>
                  <pic:blipFill>
                    <a:blip xmlns:r="http://schemas.openxmlformats.org/officeDocument/2006/relationships" r:embed="rId129" cstate="print">
                      <a:extLst>
                        <a:ext xmlns:a="http://schemas.openxmlformats.org/drawingml/2006/main" uri="{28A0092B-C50C-407E-A947-70E740481C1C}">
                          <a14:useLocalDpi xmlns:a14="http://schemas.microsoft.com/office/drawing/2010/main" val="0"/>
                        </a:ext>
                      </a:extLst>
                    </a:blip>
                    <a:stretch>
                      <a:fillRect/>
                    </a:stretch>
                  </pic:blipFill>
                  <pic:spPr>
                    <a:xfrm>
                      <a:off x="0" y="0"/>
                      <a:ext cx="825500" cy="876300"/>
                    </a:xfrm>
                    <a:prstGeom prst="rect">
                      <a:avLst/>
                    </a:prstGeom>
                    <a:noFill/>
                    <a:ln>
                      <a:noFill/>
                    </a:ln>
                  </pic:spPr>
                </pic:pic>
              </a:graphicData>
            </a:graphic>
          </wp:inline>
        </w:drawing>
      </w:r>
      <w:r>
        <w:rPr>
          <w:rFonts w:ascii="Times New Roman" w:hAnsi="Times New Roman" w:cs="Times New Roman"/>
        </w:rPr>
        <w:t>)都是合成酞菁的原料，后者熔点高于前者，主要原因是_______。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drawing>
          <wp:inline distT="0" distB="0" distL="0" distR="0">
            <wp:extent cx="1873250" cy="1917700"/>
            <wp:effectExtent l="0" t="0" r="0" b="6350"/>
            <wp:docPr id="727755532" name="图片 727755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32" name="图片 727755532"/>
                    <pic:cNvPicPr>
                      <a:picLocks noChangeAspect="1" noChangeArrowheads="1"/>
                    </pic:cNvPicPr>
                  </pic:nvPicPr>
                  <pic:blipFill>
                    <a:blip xmlns:r="http://schemas.openxmlformats.org/officeDocument/2006/relationships" r:embed="rId13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73250" cy="191770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（4）金属Zn能溶于氨水，生成以氨为配体，配位数为4的配离子，Zn与氨水反应的离子方程式为_______。</w:t>
      </w:r>
    </w:p>
    <w:p>
      <w:pPr>
        <w:spacing w:beforeAutospacing="0" w:afterAutospacing="0" w:line="360" w:lineRule="auto"/>
        <w:ind w:left="420" w:hanging="420" w:hangingChars="200"/>
        <w:jc w:val="left"/>
        <w:textAlignment w:val="center"/>
        <w:rPr>
          <w:rFonts w:ascii="Times New Roman" w:hAnsi="Times New Roman" w:cs="Times New Roman"/>
        </w:rPr>
      </w:pPr>
      <w:r>
        <w:rPr>
          <w:rFonts w:ascii="Times New Roman" w:hAnsi="Times New Roman" w:cs="Times New Roman"/>
        </w:rPr>
        <w:t>（5）ZnO晶体中部分O原子被N原子替代后可以改善半导体的性能，Zn-N键中离子键成分的百分数小于Zn-O键，原因是_______。</w:t>
      </w:r>
    </w:p>
    <w:p>
      <w:pPr>
        <w:spacing w:beforeAutospacing="0" w:afterAutospacing="0" w:line="360" w:lineRule="auto"/>
        <w:ind w:left="420" w:hanging="420" w:hangingChars="200"/>
        <w:jc w:val="left"/>
        <w:textAlignment w:val="center"/>
        <w:rPr>
          <w:rFonts w:ascii="Times New Roman" w:hAnsi="Times New Roman" w:cs="Times New Roman"/>
        </w:rPr>
        <w:sectPr>
          <w:headerReference w:type="default" r:id="rId131"/>
          <w:footerReference w:type="default" r:id="rId132"/>
          <w:type w:val="nextPage"/>
          <w:pgSz w:w="11906" w:h="16838"/>
          <w:pgMar w:top="1417" w:right="1077" w:bottom="1417" w:left="1077" w:header="850" w:footer="729" w:gutter="0"/>
          <w:pgNumType w:start="8"/>
          <w:cols w:num="1" w:space="425"/>
          <w:titlePg w:val="0"/>
          <w:docGrid w:type="lines" w:linePitch="318" w:charSpace="409"/>
        </w:sectPr>
      </w:pPr>
      <w:r>
        <w:rPr>
          <w:rFonts w:ascii="Times New Roman" w:hAnsi="Times New Roman" w:cs="Times New Roman"/>
        </w:rPr>
        <w:t>（6）下图为某ZnO晶胞示意图，下图是若干晶胞无隙并置而成的底面O原子排列局部平面图。</w:t>
      </w:r>
      <w:r>
        <w:rPr>
          <w:rFonts w:ascii="Times New Roman" w:eastAsia="宋体" w:hAnsi="Times New Roman" w:cs="Times New Roman"/>
        </w:rPr>
        <w:object>
          <v:shape id="_x0000_i1088" type="#_x0000_t75" alt="eqId1bc03e423e312b69540d1749a99523df" style="width:30pt;height:12pt" o:ole="" coordsize="21600,21600" filled="f">
            <v:imagedata r:id="rId133" o:title="eqId1bc03e423e312b69540d1749a99523df"/>
            <o:lock v:ext="edit" aspectratio="t"/>
            <w10:anchorlock/>
          </v:shape>
          <o:OLEObject Type="Embed" ProgID="Equation.DSMT4" ShapeID="_x0000_i1088" DrawAspect="Content" ObjectID="_1468075785" r:id="rId134"/>
        </w:object>
      </w:r>
      <w:r>
        <w:rPr>
          <w:rFonts w:ascii="Times New Roman" w:hAnsi="Times New Roman" w:cs="Times New Roman"/>
        </w:rPr>
        <w:t>为所取晶胞的下底面，为锐角等于60°的菱形，以此为参考，用给出的字母表示出与所取晶胞相邻的两个晶胞的底面_______、_______。</w:t>
      </w:r>
    </w:p>
    <w:p>
      <w:pPr>
        <w:spacing w:beforeAutospacing="0" w:afterAutospacing="0" w:line="360" w:lineRule="auto"/>
        <w:ind w:left="420" w:hanging="420" w:hangingChars="200"/>
        <w:jc w:val="center"/>
        <w:textAlignment w:val="center"/>
        <w:rPr>
          <w:rFonts w:ascii="Times New Roman" w:hAnsi="Times New Roman" w:cs="Times New Roman"/>
        </w:rPr>
      </w:pPr>
      <w:r>
        <w:rPr>
          <w:rFonts w:ascii="Times New Roman" w:hAnsi="Times New Roman" w:cs="Times New Roman"/>
        </w:rPr>
        <w:drawing>
          <wp:inline distT="0" distB="0" distL="0" distR="0">
            <wp:extent cx="4845050" cy="2209800"/>
            <wp:effectExtent l="0" t="0" r="0" b="0"/>
            <wp:docPr id="727755531" name="图片 727755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55531" name="图片 727755531"/>
                    <pic:cNvPicPr>
                      <a:picLocks noChangeAspect="1" noChangeArrowheads="1"/>
                    </pic:cNvPicPr>
                  </pic:nvPicPr>
                  <pic:blipFill>
                    <a:blip xmlns:r="http://schemas.openxmlformats.org/officeDocument/2006/relationships" r:embed="rId135" cstate="print">
                      <a:extLst>
                        <a:ext xmlns:a="http://schemas.openxmlformats.org/drawingml/2006/main" uri="{28A0092B-C50C-407E-A947-70E740481C1C}">
                          <a14:useLocalDpi xmlns:a14="http://schemas.microsoft.com/office/drawing/2010/main" val="0"/>
                        </a:ext>
                      </a:extLst>
                    </a:blip>
                    <a:stretch>
                      <a:fillRect/>
                    </a:stretch>
                  </pic:blipFill>
                  <pic:spPr>
                    <a:xfrm>
                      <a:off x="0" y="0"/>
                      <a:ext cx="4845050" cy="2209800"/>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【答案】（1）     1s</w:t>
      </w:r>
      <w:r>
        <w:rPr>
          <w:rFonts w:ascii="Times New Roman" w:hAnsi="Times New Roman" w:cs="Times New Roman"/>
          <w:color w:val="FF0000"/>
          <w:vertAlign w:val="superscript"/>
        </w:rPr>
        <w:t>2</w:t>
      </w:r>
      <w:r>
        <w:rPr>
          <w:rFonts w:ascii="Times New Roman" w:hAnsi="Times New Roman" w:cs="Times New Roman"/>
          <w:color w:val="FF0000"/>
        </w:rPr>
        <w:t>2s</w:t>
      </w:r>
      <w:r>
        <w:rPr>
          <w:rFonts w:ascii="Times New Roman" w:hAnsi="Times New Roman" w:cs="Times New Roman"/>
          <w:color w:val="FF0000"/>
          <w:vertAlign w:val="superscript"/>
        </w:rPr>
        <w:t>2</w:t>
      </w:r>
      <w:r>
        <w:rPr>
          <w:rFonts w:ascii="Times New Roman" w:hAnsi="Times New Roman" w:cs="Times New Roman"/>
          <w:color w:val="FF0000"/>
        </w:rPr>
        <w:t>2p</w:t>
      </w:r>
      <w:r>
        <w:rPr>
          <w:rFonts w:ascii="Times New Roman" w:hAnsi="Times New Roman" w:cs="Times New Roman"/>
          <w:color w:val="FF0000"/>
          <w:vertAlign w:val="superscript"/>
        </w:rPr>
        <w:t>4</w:t>
      </w:r>
      <w:r>
        <w:rPr>
          <w:rFonts w:ascii="Times New Roman" w:hAnsi="Times New Roman" w:cs="Times New Roman"/>
          <w:color w:val="FF0000"/>
        </w:rPr>
        <w:t>或[He]2s</w:t>
      </w:r>
      <w:r>
        <w:rPr>
          <w:rFonts w:ascii="Times New Roman" w:hAnsi="Times New Roman" w:cs="Times New Roman"/>
          <w:color w:val="FF0000"/>
          <w:vertAlign w:val="superscript"/>
        </w:rPr>
        <w:t>2</w:t>
      </w:r>
      <w:r>
        <w:rPr>
          <w:rFonts w:ascii="Times New Roman" w:hAnsi="Times New Roman" w:cs="Times New Roman"/>
          <w:color w:val="FF0000"/>
        </w:rPr>
        <w:t>2p</w:t>
      </w:r>
      <w:r>
        <w:rPr>
          <w:rFonts w:ascii="Times New Roman" w:hAnsi="Times New Roman" w:cs="Times New Roman"/>
          <w:color w:val="FF0000"/>
          <w:vertAlign w:val="superscript"/>
        </w:rPr>
        <w:t>4</w:t>
      </w:r>
      <w:r>
        <w:rPr>
          <w:rFonts w:ascii="Times New Roman" w:hAnsi="Times New Roman" w:cs="Times New Roman"/>
          <w:color w:val="FF0000"/>
        </w:rPr>
        <w:t>     2</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（2）自由电子在外加电场中作定向移动</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     sp</w:t>
      </w:r>
      <w:r>
        <w:rPr>
          <w:rFonts w:ascii="Times New Roman" w:hAnsi="Times New Roman" w:cs="Times New Roman"/>
          <w:color w:val="FF0000"/>
          <w:vertAlign w:val="superscript"/>
        </w:rPr>
        <w:t>2</w:t>
      </w:r>
      <w:r>
        <w:rPr>
          <w:rFonts w:ascii="Times New Roman" w:hAnsi="Times New Roman" w:cs="Times New Roman"/>
          <w:color w:val="FF0000"/>
        </w:rPr>
        <w:t>     两者均为分子晶体，后者能形成分子间氢键，使分子间作用力增大，熔点更高</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（4）Zn+4NH</w:t>
      </w:r>
      <w:r>
        <w:rPr>
          <w:rFonts w:ascii="Times New Roman" w:hAnsi="Times New Roman" w:cs="Times New Roman"/>
          <w:color w:val="FF0000"/>
          <w:vertAlign w:val="subscript"/>
        </w:rPr>
        <w:t>3</w:t>
      </w:r>
      <w:r>
        <w:rPr>
          <w:rFonts w:ascii="Times New Roman" w:hAnsi="Times New Roman" w:cs="Times New Roman"/>
          <w:color w:val="FF0000"/>
        </w:rPr>
        <w:t>+2H</w:t>
      </w:r>
      <w:r>
        <w:rPr>
          <w:rFonts w:ascii="Times New Roman" w:hAnsi="Times New Roman" w:cs="Times New Roman"/>
          <w:color w:val="FF0000"/>
          <w:vertAlign w:val="subscript"/>
        </w:rPr>
        <w:t>2</w:t>
      </w:r>
      <w:r>
        <w:rPr>
          <w:rFonts w:ascii="Times New Roman" w:hAnsi="Times New Roman" w:cs="Times New Roman"/>
          <w:color w:val="FF0000"/>
        </w:rPr>
        <w:t>O=[Zn(NH</w:t>
      </w:r>
      <w:r>
        <w:rPr>
          <w:rFonts w:ascii="Times New Roman" w:hAnsi="Times New Roman" w:cs="Times New Roman"/>
          <w:color w:val="FF0000"/>
          <w:vertAlign w:val="subscript"/>
        </w:rPr>
        <w:t>3</w:t>
      </w:r>
      <w:r>
        <w:rPr>
          <w:rFonts w:ascii="Times New Roman" w:hAnsi="Times New Roman" w:cs="Times New Roman"/>
          <w:color w:val="FF0000"/>
        </w:rPr>
        <w:t>)</w:t>
      </w:r>
      <w:r>
        <w:rPr>
          <w:rFonts w:ascii="Times New Roman" w:hAnsi="Times New Roman" w:cs="Times New Roman"/>
          <w:color w:val="FF0000"/>
          <w:vertAlign w:val="subscript"/>
        </w:rPr>
        <w:t>4</w:t>
      </w:r>
      <w:r>
        <w:rPr>
          <w:rFonts w:ascii="Times New Roman" w:hAnsi="Times New Roman" w:cs="Times New Roman"/>
          <w:color w:val="FF0000"/>
        </w:rPr>
        <w:t>]</w:t>
      </w:r>
      <w:r>
        <w:rPr>
          <w:rFonts w:ascii="Times New Roman" w:hAnsi="Times New Roman" w:cs="Times New Roman"/>
          <w:color w:val="FF0000"/>
          <w:vertAlign w:val="superscript"/>
        </w:rPr>
        <w:t>2+</w:t>
      </w:r>
      <w:r>
        <w:rPr>
          <w:rFonts w:ascii="Times New Roman" w:hAnsi="Times New Roman" w:cs="Times New Roman"/>
          <w:color w:val="FF0000"/>
        </w:rPr>
        <w:t>+2OH</w:t>
      </w:r>
      <w:r>
        <w:rPr>
          <w:rFonts w:ascii="Times New Roman" w:hAnsi="Times New Roman" w:cs="Times New Roman"/>
          <w:color w:val="FF0000"/>
          <w:vertAlign w:val="superscript"/>
        </w:rPr>
        <w:t>-</w:t>
      </w:r>
      <w:r>
        <w:rPr>
          <w:rFonts w:ascii="Times New Roman" w:hAnsi="Times New Roman" w:cs="Times New Roman"/>
          <w:color w:val="FF0000"/>
        </w:rPr>
        <w:t>+H</w:t>
      </w:r>
      <w:r>
        <w:rPr>
          <w:rFonts w:ascii="Times New Roman" w:hAnsi="Times New Roman" w:cs="Times New Roman"/>
          <w:color w:val="FF0000"/>
          <w:vertAlign w:val="subscript"/>
        </w:rPr>
        <w:t>2</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（5）电负性O＞N，O对电子的吸引能力更强，Zn和O更易形成离子键</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 xml:space="preserve">（6）     </w:t>
      </w:r>
      <w:r>
        <w:rPr>
          <w:rFonts w:ascii="MS Mincho" w:eastAsia="MS Mincho" w:hAnsi="MS Mincho" w:cs="MS Mincho" w:hint="eastAsia"/>
          <w:color w:val="FF0000"/>
        </w:rPr>
        <w:t>▱</w:t>
      </w:r>
      <w:r>
        <w:rPr>
          <w:rFonts w:ascii="Times New Roman" w:hAnsi="Times New Roman" w:cs="Times New Roman"/>
          <w:color w:val="FF0000"/>
        </w:rPr>
        <w:t xml:space="preserve">cdhi     </w:t>
      </w:r>
      <w:r>
        <w:rPr>
          <w:rFonts w:ascii="MS Mincho" w:eastAsia="MS Mincho" w:hAnsi="MS Mincho" w:cs="MS Mincho" w:hint="eastAsia"/>
          <w:color w:val="FF0000"/>
        </w:rPr>
        <w:t>▱</w:t>
      </w:r>
      <w:r>
        <w:rPr>
          <w:rFonts w:ascii="Times New Roman" w:hAnsi="Times New Roman" w:cs="Times New Roman"/>
          <w:color w:val="FF0000"/>
        </w:rPr>
        <w:t>bcfe</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【解析】</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（1）O为8号元素，其基态O原子核外有8个电子，因此基态O原子的电子排布式为1s</w:t>
      </w:r>
      <w:r>
        <w:rPr>
          <w:rFonts w:ascii="Times New Roman" w:hAnsi="Times New Roman" w:cs="Times New Roman"/>
          <w:color w:val="FF0000"/>
          <w:vertAlign w:val="superscript"/>
        </w:rPr>
        <w:t>2</w:t>
      </w:r>
      <w:r>
        <w:rPr>
          <w:rFonts w:ascii="Times New Roman" w:hAnsi="Times New Roman" w:cs="Times New Roman"/>
          <w:color w:val="FF0000"/>
        </w:rPr>
        <w:t>2s</w:t>
      </w:r>
      <w:r>
        <w:rPr>
          <w:rFonts w:ascii="Times New Roman" w:hAnsi="Times New Roman" w:cs="Times New Roman"/>
          <w:color w:val="FF0000"/>
          <w:vertAlign w:val="superscript"/>
        </w:rPr>
        <w:t>2</w:t>
      </w:r>
      <w:r>
        <w:rPr>
          <w:rFonts w:ascii="Times New Roman" w:hAnsi="Times New Roman" w:cs="Times New Roman"/>
          <w:color w:val="FF0000"/>
        </w:rPr>
        <w:t>2p</w:t>
      </w:r>
      <w:r>
        <w:rPr>
          <w:rFonts w:ascii="Times New Roman" w:hAnsi="Times New Roman" w:cs="Times New Roman"/>
          <w:color w:val="FF0000"/>
          <w:vertAlign w:val="superscript"/>
        </w:rPr>
        <w:t>4</w:t>
      </w:r>
      <w:r>
        <w:rPr>
          <w:rFonts w:ascii="Times New Roman" w:hAnsi="Times New Roman" w:cs="Times New Roman"/>
          <w:color w:val="FF0000"/>
        </w:rPr>
        <w:t>或[He]2s</w:t>
      </w:r>
      <w:r>
        <w:rPr>
          <w:rFonts w:ascii="Times New Roman" w:hAnsi="Times New Roman" w:cs="Times New Roman"/>
          <w:color w:val="FF0000"/>
          <w:vertAlign w:val="superscript"/>
        </w:rPr>
        <w:t>2</w:t>
      </w:r>
      <w:r>
        <w:rPr>
          <w:rFonts w:ascii="Times New Roman" w:hAnsi="Times New Roman" w:cs="Times New Roman"/>
          <w:color w:val="FF0000"/>
        </w:rPr>
        <w:t>2p</w:t>
      </w:r>
      <w:r>
        <w:rPr>
          <w:rFonts w:ascii="Times New Roman" w:hAnsi="Times New Roman" w:cs="Times New Roman"/>
          <w:color w:val="FF0000"/>
          <w:vertAlign w:val="superscript"/>
        </w:rPr>
        <w:t>4</w:t>
      </w:r>
      <w:r>
        <w:rPr>
          <w:rFonts w:ascii="Times New Roman" w:hAnsi="Times New Roman" w:cs="Times New Roman"/>
          <w:color w:val="FF0000"/>
        </w:rPr>
        <w:t>，其2p轨道有2个未成对电子，即O原子有2个未成对电子；</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（2）由于金属的自由电子可在外加电场中作定向移动，因此Cu、Zn等金属具有良好的导电性；</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（3）根据结构式可知，N原子以双键或以NH三键的形式存在，故N原子的杂化方式均为sp</w:t>
      </w:r>
      <w:r>
        <w:rPr>
          <w:rFonts w:ascii="Times New Roman" w:hAnsi="Times New Roman" w:cs="Times New Roman"/>
          <w:color w:val="FF0000"/>
          <w:vertAlign w:val="superscript"/>
        </w:rPr>
        <w:t>2</w:t>
      </w:r>
      <w:r>
        <w:rPr>
          <w:rFonts w:ascii="Times New Roman" w:hAnsi="Times New Roman" w:cs="Times New Roman"/>
          <w:color w:val="FF0000"/>
        </w:rPr>
        <w:t>，由于邻苯二甲酸酐和邻苯二甲酰亚胺均为分子晶体，而后者能形成分子间氢键，使分子间作用力增大，因此熔点更高；</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（4）金属Zn与氨水反应可生成[Zn(NH</w:t>
      </w:r>
      <w:r>
        <w:rPr>
          <w:rFonts w:ascii="Times New Roman" w:hAnsi="Times New Roman" w:cs="Times New Roman"/>
          <w:color w:val="FF0000"/>
          <w:vertAlign w:val="subscript"/>
        </w:rPr>
        <w:t>3</w:t>
      </w:r>
      <w:r>
        <w:rPr>
          <w:rFonts w:ascii="Times New Roman" w:hAnsi="Times New Roman" w:cs="Times New Roman"/>
          <w:color w:val="FF0000"/>
        </w:rPr>
        <w:t>)</w:t>
      </w:r>
      <w:r>
        <w:rPr>
          <w:rFonts w:ascii="Times New Roman" w:hAnsi="Times New Roman" w:cs="Times New Roman"/>
          <w:color w:val="FF0000"/>
          <w:vertAlign w:val="subscript"/>
        </w:rPr>
        <w:t>4</w:t>
      </w:r>
      <w:r>
        <w:rPr>
          <w:rFonts w:ascii="Times New Roman" w:hAnsi="Times New Roman" w:cs="Times New Roman"/>
          <w:color w:val="FF0000"/>
        </w:rPr>
        <w:t>](OH)</w:t>
      </w:r>
      <w:r>
        <w:rPr>
          <w:rFonts w:ascii="Times New Roman" w:hAnsi="Times New Roman" w:cs="Times New Roman"/>
          <w:color w:val="FF0000"/>
          <w:vertAlign w:val="subscript"/>
        </w:rPr>
        <w:t>2</w:t>
      </w:r>
      <w:r>
        <w:rPr>
          <w:rFonts w:ascii="Times New Roman" w:hAnsi="Times New Roman" w:cs="Times New Roman"/>
          <w:color w:val="FF0000"/>
        </w:rPr>
        <w:t>和H</w:t>
      </w:r>
      <w:r>
        <w:rPr>
          <w:rFonts w:ascii="Times New Roman" w:hAnsi="Times New Roman" w:cs="Times New Roman"/>
          <w:color w:val="FF0000"/>
          <w:vertAlign w:val="subscript"/>
        </w:rPr>
        <w:t>2</w:t>
      </w:r>
      <w:r>
        <w:rPr>
          <w:rFonts w:ascii="Times New Roman" w:hAnsi="Times New Roman" w:cs="Times New Roman"/>
          <w:color w:val="FF0000"/>
        </w:rPr>
        <w:t>，反应的离子方程式为Zn+4NH</w:t>
      </w:r>
      <w:r>
        <w:rPr>
          <w:rFonts w:ascii="Times New Roman" w:hAnsi="Times New Roman" w:cs="Times New Roman"/>
          <w:color w:val="FF0000"/>
          <w:vertAlign w:val="subscript"/>
        </w:rPr>
        <w:t>3</w:t>
      </w:r>
      <w:r>
        <w:rPr>
          <w:rFonts w:ascii="Times New Roman" w:hAnsi="Times New Roman" w:cs="Times New Roman"/>
          <w:color w:val="FF0000"/>
        </w:rPr>
        <w:t>+2H</w:t>
      </w:r>
      <w:r>
        <w:rPr>
          <w:rFonts w:ascii="Times New Roman" w:hAnsi="Times New Roman" w:cs="Times New Roman"/>
          <w:color w:val="FF0000"/>
          <w:vertAlign w:val="subscript"/>
        </w:rPr>
        <w:t>2</w:t>
      </w:r>
      <w:r>
        <w:rPr>
          <w:rFonts w:ascii="Times New Roman" w:hAnsi="Times New Roman" w:cs="Times New Roman"/>
          <w:color w:val="FF0000"/>
        </w:rPr>
        <w:t>O=[Zn(NH</w:t>
      </w:r>
      <w:r>
        <w:rPr>
          <w:rFonts w:ascii="Times New Roman" w:hAnsi="Times New Roman" w:cs="Times New Roman"/>
          <w:color w:val="FF0000"/>
          <w:vertAlign w:val="subscript"/>
        </w:rPr>
        <w:t>3</w:t>
      </w:r>
      <w:r>
        <w:rPr>
          <w:rFonts w:ascii="Times New Roman" w:hAnsi="Times New Roman" w:cs="Times New Roman"/>
          <w:color w:val="FF0000"/>
        </w:rPr>
        <w:t>)</w:t>
      </w:r>
      <w:r>
        <w:rPr>
          <w:rFonts w:ascii="Times New Roman" w:hAnsi="Times New Roman" w:cs="Times New Roman"/>
          <w:color w:val="FF0000"/>
          <w:vertAlign w:val="subscript"/>
        </w:rPr>
        <w:t>4</w:t>
      </w:r>
      <w:r>
        <w:rPr>
          <w:rFonts w:ascii="Times New Roman" w:hAnsi="Times New Roman" w:cs="Times New Roman"/>
          <w:color w:val="FF0000"/>
        </w:rPr>
        <w:t>]</w:t>
      </w:r>
      <w:r>
        <w:rPr>
          <w:rFonts w:ascii="Times New Roman" w:hAnsi="Times New Roman" w:cs="Times New Roman"/>
          <w:color w:val="FF0000"/>
          <w:vertAlign w:val="superscript"/>
        </w:rPr>
        <w:t>2+</w:t>
      </w:r>
      <w:r>
        <w:rPr>
          <w:rFonts w:ascii="Times New Roman" w:hAnsi="Times New Roman" w:cs="Times New Roman"/>
          <w:color w:val="FF0000"/>
        </w:rPr>
        <w:t>+2OH</w:t>
      </w:r>
      <w:r>
        <w:rPr>
          <w:rFonts w:ascii="Times New Roman" w:hAnsi="Times New Roman" w:cs="Times New Roman"/>
          <w:color w:val="FF0000"/>
          <w:vertAlign w:val="superscript"/>
        </w:rPr>
        <w:t>-</w:t>
      </w:r>
      <w:r>
        <w:rPr>
          <w:rFonts w:ascii="Times New Roman" w:hAnsi="Times New Roman" w:cs="Times New Roman"/>
          <w:color w:val="FF0000"/>
        </w:rPr>
        <w:t>+H</w:t>
      </w:r>
      <w:r>
        <w:rPr>
          <w:rFonts w:ascii="Times New Roman" w:hAnsi="Times New Roman" w:cs="Times New Roman"/>
          <w:color w:val="FF0000"/>
          <w:vertAlign w:val="subscript"/>
        </w:rPr>
        <w:t>2</w: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color w:val="FF0000"/>
        </w:rPr>
        <w:sectPr>
          <w:headerReference w:type="default" r:id="rId136"/>
          <w:footerReference w:type="default" r:id="rId137"/>
          <w:type w:val="nextPage"/>
          <w:pgSz w:w="11906" w:h="16838"/>
          <w:pgMar w:top="1417" w:right="1077" w:bottom="1417" w:left="1077" w:header="850" w:footer="729" w:gutter="0"/>
          <w:pgNumType w:start="9"/>
          <w:cols w:num="1" w:space="425"/>
          <w:titlePg w:val="0"/>
          <w:docGrid w:type="lines" w:linePitch="318" w:charSpace="409"/>
        </w:sectPr>
      </w:pPr>
      <w:r>
        <w:rPr>
          <w:rFonts w:ascii="Times New Roman" w:hAnsi="Times New Roman" w:cs="Times New Roman"/>
          <w:color w:val="FF0000"/>
        </w:rPr>
        <w:t>（5）由于电负性O＞N，O对电子的吸引能力更强，Zn和O更易形成离子键，因此Zn—N键中离子键成分的百分数小于Zn—O键；</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6）根据晶胞示意图，一个晶胞中8个O原子位于晶胞的顶点，1个O原子位于晶胞体内，4个Zn原子位于晶胞的棱上，1个Zn原子位于晶胞体内，棱上的3个Zn原子和体内的Zn原子、O原子形成四面体结构，则于其相邻的晶胞与该晶胞共用bc和cd，结合晶胞平移原则可知相邻的两个晶胞的底面为cdhi和bcfe。</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5．</w:t>
      </w:r>
      <w:r>
        <w:rPr>
          <w:rFonts w:ascii="Times New Roman" w:eastAsia="宋体" w:hAnsi="Times New Roman" w:cs="Times New Roman"/>
          <w:color w:val="0000FF"/>
        </w:rPr>
        <w:t>（2021·山东真题）</w:t>
      </w:r>
      <w:r>
        <w:rPr>
          <w:rFonts w:ascii="Times New Roman" w:eastAsia="宋体" w:hAnsi="Times New Roman" w:cs="Times New Roman"/>
        </w:rPr>
        <w:t>非金属氟化物在生产、生活和科研中应用广泛。回答下列问题：</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（1）基态F原子核外电子的运动状态有__种。</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（2）O、F、Cl电负性由大到小的顺序为__；OF</w:t>
      </w:r>
      <w:r>
        <w:rPr>
          <w:rFonts w:ascii="Times New Roman" w:eastAsia="宋体" w:hAnsi="Times New Roman" w:cs="Times New Roman"/>
          <w:vertAlign w:val="subscript"/>
        </w:rPr>
        <w:t>2</w:t>
      </w:r>
      <w:r>
        <w:rPr>
          <w:rFonts w:ascii="Times New Roman" w:eastAsia="宋体" w:hAnsi="Times New Roman" w:cs="Times New Roman"/>
        </w:rPr>
        <w:t>分子的空间构型为__；OF</w:t>
      </w:r>
      <w:r>
        <w:rPr>
          <w:rFonts w:ascii="Times New Roman" w:eastAsia="宋体" w:hAnsi="Times New Roman" w:cs="Times New Roman"/>
          <w:vertAlign w:val="subscript"/>
        </w:rPr>
        <w:t>2</w:t>
      </w:r>
      <w:r>
        <w:rPr>
          <w:rFonts w:ascii="Times New Roman" w:eastAsia="宋体" w:hAnsi="Times New Roman" w:cs="Times New Roman"/>
        </w:rPr>
        <w:t>的熔、沸点__(填“高于”或“低于”)Cl</w:t>
      </w:r>
      <w:r>
        <w:rPr>
          <w:rFonts w:ascii="Times New Roman" w:eastAsia="宋体" w:hAnsi="Times New Roman" w:cs="Times New Roman"/>
          <w:vertAlign w:val="subscript"/>
        </w:rPr>
        <w:t>2</w:t>
      </w:r>
      <w:r>
        <w:rPr>
          <w:rFonts w:ascii="Times New Roman" w:eastAsia="宋体" w:hAnsi="Times New Roman" w:cs="Times New Roman"/>
        </w:rPr>
        <w:t>O，原因是___。</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（3）Xe是第五周期的稀有气体元素，与F形成的XeF</w:t>
      </w:r>
      <w:r>
        <w:rPr>
          <w:rFonts w:ascii="Times New Roman" w:eastAsia="宋体" w:hAnsi="Times New Roman" w:cs="Times New Roman"/>
          <w:vertAlign w:val="subscript"/>
        </w:rPr>
        <w:t>2</w:t>
      </w:r>
      <w:r>
        <w:rPr>
          <w:rFonts w:ascii="Times New Roman" w:eastAsia="宋体" w:hAnsi="Times New Roman" w:cs="Times New Roman"/>
        </w:rPr>
        <w:t>室温下易升华。XeF</w:t>
      </w:r>
      <w:r>
        <w:rPr>
          <w:rFonts w:ascii="Times New Roman" w:eastAsia="宋体" w:hAnsi="Times New Roman" w:cs="Times New Roman"/>
          <w:vertAlign w:val="subscript"/>
        </w:rPr>
        <w:t>2</w:t>
      </w:r>
      <w:r>
        <w:rPr>
          <w:rFonts w:ascii="Times New Roman" w:eastAsia="宋体" w:hAnsi="Times New Roman" w:cs="Times New Roman"/>
        </w:rPr>
        <w:t>中心原子的价层电子对数为___，下列对XeF</w:t>
      </w:r>
      <w:r>
        <w:rPr>
          <w:rFonts w:ascii="Times New Roman" w:eastAsia="宋体" w:hAnsi="Times New Roman" w:cs="Times New Roman"/>
          <w:vertAlign w:val="subscript"/>
        </w:rPr>
        <w:t>2</w:t>
      </w:r>
      <w:r>
        <w:rPr>
          <w:rFonts w:ascii="Times New Roman" w:eastAsia="宋体" w:hAnsi="Times New Roman" w:cs="Times New Roman"/>
        </w:rPr>
        <w:t>中心原子杂化方式推断合理的是___(填标号)。</w:t>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Times New Roman" w:eastAsia="宋体" w:hAnsi="Times New Roman" w:cs="Times New Roman"/>
        </w:rPr>
        <w:t>A．sp B．sp</w:t>
      </w:r>
      <w:r>
        <w:rPr>
          <w:rFonts w:ascii="Times New Roman" w:eastAsia="宋体" w:hAnsi="Times New Roman" w:cs="Times New Roman"/>
          <w:vertAlign w:val="superscript"/>
        </w:rPr>
        <w:t>2</w:t>
      </w:r>
      <w:r>
        <w:rPr>
          <w:rFonts w:ascii="Times New Roman" w:eastAsia="宋体" w:hAnsi="Times New Roman" w:cs="Times New Roman"/>
        </w:rPr>
        <w:t xml:space="preserve"> C．sp</w:t>
      </w:r>
      <w:r>
        <w:rPr>
          <w:rFonts w:ascii="Times New Roman" w:eastAsia="宋体" w:hAnsi="Times New Roman" w:cs="Times New Roman"/>
          <w:vertAlign w:val="superscript"/>
        </w:rPr>
        <w:t>3</w:t>
      </w:r>
      <w:r>
        <w:rPr>
          <w:rFonts w:ascii="Times New Roman" w:eastAsia="宋体" w:hAnsi="Times New Roman" w:cs="Times New Roman"/>
        </w:rPr>
        <w:t xml:space="preserve"> D．sp</w:t>
      </w:r>
      <w:r>
        <w:rPr>
          <w:rFonts w:ascii="Times New Roman" w:eastAsia="宋体" w:hAnsi="Times New Roman" w:cs="Times New Roman"/>
          <w:vertAlign w:val="superscript"/>
        </w:rPr>
        <w:t>3</w:t>
      </w:r>
      <w:r>
        <w:rPr>
          <w:rFonts w:ascii="Times New Roman" w:eastAsia="宋体" w:hAnsi="Times New Roman" w:cs="Times New Roman"/>
        </w:rPr>
        <w:t>d</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（4）XeF</w:t>
      </w:r>
      <w:r>
        <w:rPr>
          <w:rFonts w:ascii="Times New Roman" w:eastAsia="宋体" w:hAnsi="Times New Roman" w:cs="Times New Roman"/>
          <w:vertAlign w:val="subscript"/>
        </w:rPr>
        <w:t>2</w:t>
      </w:r>
      <w:r>
        <w:rPr>
          <w:rFonts w:ascii="Times New Roman" w:eastAsia="宋体" w:hAnsi="Times New Roman" w:cs="Times New Roman"/>
        </w:rPr>
        <w:t>晶体属四方晶系，晶胞参数如图所示，晶胞棱边夹角均为90°，该晶胞中有__个XeF</w:t>
      </w:r>
      <w:r>
        <w:rPr>
          <w:rFonts w:ascii="Times New Roman" w:eastAsia="宋体" w:hAnsi="Times New Roman" w:cs="Times New Roman"/>
          <w:vertAlign w:val="subscript"/>
        </w:rPr>
        <w:t>2</w:t>
      </w:r>
      <w:r>
        <w:rPr>
          <w:rFonts w:ascii="Times New Roman" w:eastAsia="宋体" w:hAnsi="Times New Roman" w:cs="Times New Roman"/>
        </w:rPr>
        <w:t>分子。以晶胞参数为单位长度建立的坐标系可以表示晶胞中各原子的位置，称为原子的分数坐标，如A点原子的分数坐标为(</w:t>
      </w:r>
      <w:r>
        <w:rPr>
          <w:rFonts w:ascii="Times New Roman" w:eastAsia="宋体" w:hAnsi="Times New Roman" w:cs="Times New Roman"/>
        </w:rPr>
        <w:object>
          <v:shape id="_x0000_i1089" type="#_x0000_t75" alt="eqId7c83ccf5b4e742538f181cb75d127445" style="width:10.5pt;height:27pt" o:ole="" coordsize="21600,21600" filled="f">
            <v:imagedata r:id="rId138" o:title="eqId7c83ccf5b4e742538f181cb75d127445"/>
            <o:lock v:ext="edit" aspectratio="t"/>
            <w10:anchorlock/>
          </v:shape>
          <o:OLEObject Type="Embed" ProgID="Equation.DSMT4" ShapeID="_x0000_i1089" DrawAspect="Content" ObjectID="_1468075786" r:id="rId139"/>
        </w:object>
      </w:r>
      <w:r>
        <w:rPr>
          <w:rFonts w:ascii="Times New Roman" w:eastAsia="宋体" w:hAnsi="Times New Roman" w:cs="Times New Roman"/>
        </w:rPr>
        <w:t>，</w:t>
      </w:r>
      <w:r>
        <w:rPr>
          <w:rFonts w:ascii="Times New Roman" w:eastAsia="宋体" w:hAnsi="Times New Roman" w:cs="Times New Roman"/>
        </w:rPr>
        <w:object>
          <v:shape id="_x0000_i1090" type="#_x0000_t75" alt="eqId7c83ccf5b4e742538f181cb75d127445" style="width:10.5pt;height:27pt" o:ole="" coordsize="21600,21600" filled="f">
            <v:imagedata r:id="rId138" o:title="eqId7c83ccf5b4e742538f181cb75d127445"/>
            <o:lock v:ext="edit" aspectratio="t"/>
            <w10:anchorlock/>
          </v:shape>
          <o:OLEObject Type="Embed" ProgID="Equation.DSMT4" ShapeID="_x0000_i1090" DrawAspect="Content" ObjectID="_1468075787" r:id="rId140"/>
        </w:object>
      </w:r>
      <w:r>
        <w:rPr>
          <w:rFonts w:ascii="Times New Roman" w:eastAsia="宋体" w:hAnsi="Times New Roman" w:cs="Times New Roman"/>
        </w:rPr>
        <w:t>，</w:t>
      </w:r>
      <w:r>
        <w:rPr>
          <w:rFonts w:ascii="Times New Roman" w:eastAsia="宋体" w:hAnsi="Times New Roman" w:cs="Times New Roman"/>
        </w:rPr>
        <w:object>
          <v:shape id="_x0000_i1091" type="#_x0000_t75" alt="eqId7c83ccf5b4e742538f181cb75d127445" style="width:10.5pt;height:27pt" o:ole="" coordsize="21600,21600" filled="f">
            <v:imagedata r:id="rId138" o:title="eqId7c83ccf5b4e742538f181cb75d127445"/>
            <o:lock v:ext="edit" aspectratio="t"/>
            <w10:anchorlock/>
          </v:shape>
          <o:OLEObject Type="Embed" ProgID="Equation.DSMT4" ShapeID="_x0000_i1091" DrawAspect="Content" ObjectID="_1468075788" r:id="rId141"/>
        </w:object>
      </w:r>
      <w:r>
        <w:rPr>
          <w:rFonts w:ascii="Times New Roman" w:eastAsia="宋体" w:hAnsi="Times New Roman" w:cs="Times New Roman"/>
        </w:rPr>
        <w:t>)。已知Xe—F键长为rpm，则B点原子的分数坐标为___；晶胞中A、B间距离d=___pm。</w:t>
      </w:r>
    </w:p>
    <w:p>
      <w:pPr>
        <w:spacing w:beforeAutospacing="0" w:afterAutospacing="0" w:line="360" w:lineRule="auto"/>
        <w:ind w:left="420" w:hanging="420" w:hangingChars="200"/>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1876425" cy="1762125"/>
            <wp:effectExtent l="0" t="0" r="9525" b="9525"/>
            <wp:docPr id="53" name="图片 5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figure"/>
                    <pic:cNvPicPr>
                      <a:picLocks noChangeAspect="1" noChangeArrowheads="1"/>
                    </pic:cNvPicPr>
                  </pic:nvPicPr>
                  <pic:blipFill>
                    <a:blip xmlns:r="http://schemas.openxmlformats.org/officeDocument/2006/relationships" r:embed="rId14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76425" cy="1762125"/>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（1）9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sectPr>
          <w:headerReference w:type="default" r:id="rId143"/>
          <w:footerReference w:type="default" r:id="rId144"/>
          <w:type w:val="nextPage"/>
          <w:pgSz w:w="11906" w:h="16838"/>
          <w:pgMar w:top="1417" w:right="1077" w:bottom="1417" w:left="1077" w:header="850" w:footer="729" w:gutter="0"/>
          <w:pgNumType w:start="10"/>
          <w:cols w:num="1" w:space="425"/>
          <w:titlePg w:val="0"/>
          <w:docGrid w:type="lines" w:linePitch="318" w:charSpace="409"/>
        </w:sectPr>
      </w:pPr>
      <w:r>
        <w:rPr>
          <w:rFonts w:ascii="Times New Roman" w:eastAsia="宋体" w:hAnsi="Times New Roman" w:cs="Times New Roman"/>
          <w:color w:val="FF0000"/>
        </w:rPr>
        <w:t>（2）F&gt;O&gt;Cl    角(V)形    低于    OF</w:t>
      </w:r>
      <w:r>
        <w:rPr>
          <w:rFonts w:ascii="Times New Roman" w:eastAsia="宋体" w:hAnsi="Times New Roman" w:cs="Times New Roman"/>
          <w:color w:val="FF0000"/>
          <w:vertAlign w:val="subscript"/>
        </w:rPr>
        <w:t>2</w:t>
      </w:r>
      <w:r>
        <w:rPr>
          <w:rFonts w:ascii="Times New Roman" w:eastAsia="宋体" w:hAnsi="Times New Roman" w:cs="Times New Roman"/>
          <w:color w:val="FF0000"/>
        </w:rPr>
        <w:t>和Cl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O都是分子晶体，结构相似，Cl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O的相对分子质量大，Cl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 xml:space="preserve">O的熔、沸点高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（3）5    D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（4）2    (0，0，</w:t>
      </w:r>
      <w:r>
        <w:rPr>
          <w:rFonts w:ascii="Times New Roman" w:eastAsia="宋体" w:hAnsi="Times New Roman" w:cs="Times New Roman"/>
          <w:color w:val="FF0000"/>
        </w:rPr>
        <w:object>
          <v:shape id="_x0000_i1092" type="#_x0000_t75" alt="eqId1380904d71ea4cd19a6c91a81784aa18" style="width:9.75pt;height:27pt" o:ole="" coordsize="21600,21600" filled="f">
            <v:imagedata r:id="rId145" o:title="eqId1380904d71ea4cd19a6c91a81784aa18"/>
            <o:lock v:ext="edit" aspectratio="t"/>
            <w10:anchorlock/>
          </v:shape>
          <o:OLEObject Type="Embed" ProgID="Equation.DSMT4" ShapeID="_x0000_i1092" DrawAspect="Content" ObjectID="_1468075789" r:id="rId146"/>
        </w:object>
      </w:r>
      <w:r>
        <w:rPr>
          <w:rFonts w:ascii="Times New Roman" w:eastAsia="宋体" w:hAnsi="Times New Roman" w:cs="Times New Roman"/>
          <w:color w:val="FF0000"/>
        </w:rPr>
        <w:t xml:space="preserve">)    </w:t>
      </w:r>
      <w:r>
        <w:rPr>
          <w:rFonts w:ascii="Times New Roman" w:eastAsia="宋体" w:hAnsi="Times New Roman" w:cs="Times New Roman"/>
          <w:color w:val="FF0000"/>
        </w:rPr>
        <w:object>
          <v:shape id="_x0000_i1093" type="#_x0000_t75" alt="eqId2c19ec84996540c7bfd983ff2b4eb95b" style="width:75pt;height:30.75pt" o:ole="" coordsize="21600,21600" filled="f">
            <v:imagedata r:id="rId147" o:title="eqId2c19ec84996540c7bfd983ff2b4eb95b"/>
            <o:lock v:ext="edit" aspectratio="t"/>
            <w10:anchorlock/>
          </v:shape>
          <o:OLEObject Type="Embed" ProgID="Equation.DSMT4" ShapeID="_x0000_i1093" DrawAspect="Content" ObjectID="_1468075790" r:id="rId148"/>
        </w:object>
      </w:r>
      <w:r>
        <w:rPr>
          <w:rFonts w:ascii="Times New Roman" w:eastAsia="宋体" w:hAnsi="Times New Roman" w:cs="Times New Roman"/>
          <w:color w:val="FF0000"/>
        </w:rPr>
        <w:t xml:space="preserve"> pm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【解析】</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（1）基态F原子共有9个核外电子，则每个电子都有对应的轨道和自旋状态，所以核外电子的运动状态有9种；</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（2）电负性一定程度上相当于得电子能力，半径越小，得电子能力越强，电负性越大，半径由小到大的顺序为F、O、Cl，所以电负性大小顺序为F&gt;O&gt;Cl；根据VSEPR理论有</w:t>
      </w:r>
      <w:r>
        <w:rPr>
          <w:rFonts w:ascii="Times New Roman" w:eastAsia="宋体" w:hAnsi="Times New Roman" w:cs="Times New Roman"/>
          <w:color w:val="FF0000"/>
        </w:rPr>
        <w:object>
          <v:shape id="_x0000_i1094" type="#_x0000_t75" alt="eqIdf102aa21fa804bf38e90471cdaf1e39b" style="width:55.5pt;height:27pt" o:ole="" coordsize="21600,21600" filled="f">
            <v:imagedata r:id="rId149" o:title="eqIdf102aa21fa804bf38e90471cdaf1e39b"/>
            <o:lock v:ext="edit" aspectratio="t"/>
            <w10:anchorlock/>
          </v:shape>
          <o:OLEObject Type="Embed" ProgID="Equation.DSMT4" ShapeID="_x0000_i1094" DrawAspect="Content" ObjectID="_1468075791" r:id="rId150"/>
        </w:object>
      </w:r>
      <w:r>
        <w:rPr>
          <w:rFonts w:ascii="Times New Roman" w:eastAsia="宋体" w:hAnsi="Times New Roman" w:cs="Times New Roman"/>
          <w:color w:val="FF0000"/>
        </w:rPr>
        <w:t>，去掉2对孤对电子，知OF</w:t>
      </w:r>
      <w:r>
        <w:rPr>
          <w:rFonts w:ascii="Times New Roman" w:eastAsia="宋体" w:hAnsi="Times New Roman" w:cs="Times New Roman"/>
          <w:color w:val="FF0000"/>
          <w:vertAlign w:val="subscript"/>
        </w:rPr>
        <w:t>2</w:t>
      </w:r>
      <w:r>
        <w:rPr>
          <w:rFonts w:ascii="Times New Roman" w:eastAsia="宋体" w:hAnsi="Times New Roman" w:cs="Times New Roman"/>
          <w:color w:val="FF0000"/>
        </w:rPr>
        <w:t>分子的空间构型是角形；OF</w:t>
      </w:r>
      <w:r>
        <w:rPr>
          <w:rFonts w:ascii="Times New Roman" w:eastAsia="宋体" w:hAnsi="Times New Roman" w:cs="Times New Roman"/>
          <w:color w:val="FF0000"/>
          <w:vertAlign w:val="subscript"/>
        </w:rPr>
        <w:t>2</w:t>
      </w:r>
      <w:r>
        <w:rPr>
          <w:rFonts w:ascii="Times New Roman" w:eastAsia="宋体" w:hAnsi="Times New Roman" w:cs="Times New Roman"/>
          <w:color w:val="FF0000"/>
        </w:rPr>
        <w:t>和Cl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O都是分子晶体，结构相似，Cl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O的相对分子质量大，Cl</w:t>
      </w:r>
      <w:r>
        <w:rPr>
          <w:rFonts w:ascii="Times New Roman" w:eastAsia="宋体" w:hAnsi="Times New Roman" w:cs="Times New Roman"/>
          <w:color w:val="FF0000"/>
          <w:vertAlign w:val="subscript"/>
        </w:rPr>
        <w:t>2</w:t>
      </w:r>
      <w:r>
        <w:rPr>
          <w:rFonts w:ascii="Times New Roman" w:eastAsia="宋体" w:hAnsi="Times New Roman" w:cs="Times New Roman"/>
          <w:color w:val="FF0000"/>
        </w:rPr>
        <w:t>O的熔、沸点高；</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（3）XeF</w:t>
      </w:r>
      <w:r>
        <w:rPr>
          <w:rFonts w:ascii="Times New Roman" w:eastAsia="宋体" w:hAnsi="Times New Roman" w:cs="Times New Roman"/>
          <w:color w:val="FF0000"/>
          <w:vertAlign w:val="subscript"/>
        </w:rPr>
        <w:t>2</w:t>
      </w:r>
      <w:r>
        <w:rPr>
          <w:rFonts w:ascii="Times New Roman" w:eastAsia="宋体" w:hAnsi="Times New Roman" w:cs="Times New Roman"/>
          <w:color w:val="FF0000"/>
        </w:rPr>
        <w:t>易升华，所以是分子晶体，其中心原子的价层电子对数为</w:t>
      </w:r>
      <w:r>
        <w:rPr>
          <w:rFonts w:ascii="Times New Roman" w:eastAsia="宋体" w:hAnsi="Times New Roman" w:cs="Times New Roman"/>
          <w:color w:val="FF0000"/>
        </w:rPr>
        <w:object>
          <v:shape id="_x0000_i1095" type="#_x0000_t75" alt="eqId1a6cf5c7ac7a4551acd100677465ab21" style="width:54.75pt;height:27pt" o:ole="" coordsize="21600,21600" filled="f">
            <v:imagedata r:id="rId151" o:title="eqId1a6cf5c7ac7a4551acd100677465ab21"/>
            <o:lock v:ext="edit" aspectratio="t"/>
            <w10:anchorlock/>
          </v:shape>
          <o:OLEObject Type="Embed" ProgID="Equation.DSMT4" ShapeID="_x0000_i1095" DrawAspect="Content" ObjectID="_1468075792" r:id="rId152"/>
        </w:object>
      </w:r>
      <w:r>
        <w:rPr>
          <w:rFonts w:ascii="Times New Roman" w:eastAsia="宋体" w:hAnsi="Times New Roman" w:cs="Times New Roman"/>
          <w:color w:val="FF0000"/>
        </w:rPr>
        <w:t>，其中心原子的杂化方式应为sp</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d；</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（4）图中大球的个数为</w:t>
      </w:r>
      <w:r>
        <w:rPr>
          <w:rFonts w:ascii="Times New Roman" w:eastAsia="宋体" w:hAnsi="Times New Roman" w:cs="Times New Roman"/>
          <w:color w:val="FF0000"/>
        </w:rPr>
        <w:object>
          <v:shape id="_x0000_i1096" type="#_x0000_t75" alt="eqId19de913e9b0b4335b6dd94fec80d4c00" style="width:45pt;height:27pt" o:ole="" coordsize="21600,21600" filled="f">
            <v:imagedata r:id="rId153" o:title="eqId19de913e9b0b4335b6dd94fec80d4c00"/>
            <o:lock v:ext="edit" aspectratio="t"/>
            <w10:anchorlock/>
          </v:shape>
          <o:OLEObject Type="Embed" ProgID="Equation.DSMT4" ShapeID="_x0000_i1096" DrawAspect="Content" ObjectID="_1468075793" r:id="rId154"/>
        </w:object>
      </w:r>
      <w:r>
        <w:rPr>
          <w:rFonts w:ascii="Times New Roman" w:eastAsia="宋体" w:hAnsi="Times New Roman" w:cs="Times New Roman"/>
          <w:color w:val="FF0000"/>
        </w:rPr>
        <w:t>，小球的个数为</w:t>
      </w:r>
      <w:r>
        <w:rPr>
          <w:rFonts w:ascii="Times New Roman" w:eastAsia="宋体" w:hAnsi="Times New Roman" w:cs="Times New Roman"/>
          <w:color w:val="FF0000"/>
        </w:rPr>
        <w:object>
          <v:shape id="_x0000_i1097" type="#_x0000_t75" alt="eqId3079e84c5d334ca99b31a464a94e2032" style="width:45.75pt;height:27pt" o:ole="" coordsize="21600,21600" filled="f">
            <v:imagedata r:id="rId155" o:title="eqId3079e84c5d334ca99b31a464a94e2032"/>
            <o:lock v:ext="edit" aspectratio="t"/>
            <w10:anchorlock/>
          </v:shape>
          <o:OLEObject Type="Embed" ProgID="Equation.DSMT4" ShapeID="_x0000_i1097" DrawAspect="Content" ObjectID="_1468075794" r:id="rId156"/>
        </w:object>
      </w:r>
      <w:r>
        <w:rPr>
          <w:rFonts w:ascii="Times New Roman" w:eastAsia="宋体" w:hAnsi="Times New Roman" w:cs="Times New Roman"/>
          <w:color w:val="FF0000"/>
        </w:rPr>
        <w:t>，根据XeF</w:t>
      </w:r>
      <w:r>
        <w:rPr>
          <w:rFonts w:ascii="Times New Roman" w:eastAsia="宋体" w:hAnsi="Times New Roman" w:cs="Times New Roman"/>
          <w:color w:val="FF0000"/>
          <w:vertAlign w:val="subscript"/>
        </w:rPr>
        <w:t>2</w:t>
      </w:r>
      <w:r>
        <w:rPr>
          <w:rFonts w:ascii="Times New Roman" w:eastAsia="宋体" w:hAnsi="Times New Roman" w:cs="Times New Roman"/>
          <w:color w:val="FF0000"/>
        </w:rPr>
        <w:t>的原子个数比知大球是Xe原子，小球是F原子，该晶胞中有2个XeF</w:t>
      </w:r>
      <w:r>
        <w:rPr>
          <w:rFonts w:ascii="Times New Roman" w:eastAsia="宋体" w:hAnsi="Times New Roman" w:cs="Times New Roman"/>
          <w:color w:val="FF0000"/>
          <w:vertAlign w:val="subscript"/>
        </w:rPr>
        <w:t>2</w:t>
      </w:r>
      <w:r>
        <w:rPr>
          <w:rFonts w:ascii="Times New Roman" w:eastAsia="宋体" w:hAnsi="Times New Roman" w:cs="Times New Roman"/>
          <w:color w:val="FF0000"/>
        </w:rPr>
        <w:t>分子；由A点坐标知该原子位于晶胞的中心，且每个坐标系的单位长度都记为1，B点在棱的</w:t>
      </w:r>
      <w:r>
        <w:rPr>
          <w:rFonts w:ascii="Times New Roman" w:eastAsia="宋体" w:hAnsi="Times New Roman" w:cs="Times New Roman"/>
          <w:color w:val="FF0000"/>
        </w:rPr>
        <w:object>
          <v:shape id="_x0000_i1098" type="#_x0000_t75" alt="eqId1380904d71ea4cd19a6c91a81784aa18" style="width:9.75pt;height:27pt" o:ole="" coordsize="21600,21600" filled="f">
            <v:imagedata r:id="rId145" o:title="eqId1380904d71ea4cd19a6c91a81784aa18"/>
            <o:lock v:ext="edit" aspectratio="t"/>
            <w10:anchorlock/>
          </v:shape>
          <o:OLEObject Type="Embed" ProgID="Equation.DSMT4" ShapeID="_x0000_i1098" DrawAspect="Content" ObjectID="_1468075795" r:id="rId157"/>
        </w:object>
      </w:r>
      <w:r>
        <w:rPr>
          <w:rFonts w:ascii="Times New Roman" w:eastAsia="宋体" w:hAnsi="Times New Roman" w:cs="Times New Roman"/>
          <w:color w:val="FF0000"/>
        </w:rPr>
        <w:t>处，其坐标为(0，0，</w:t>
      </w:r>
      <w:r>
        <w:rPr>
          <w:rFonts w:ascii="Times New Roman" w:eastAsia="宋体" w:hAnsi="Times New Roman" w:cs="Times New Roman"/>
          <w:color w:val="FF0000"/>
        </w:rPr>
        <w:object>
          <v:shape id="_x0000_i1099" type="#_x0000_t75" alt="eqId1380904d71ea4cd19a6c91a81784aa18" style="width:9.75pt;height:27pt" o:ole="" coordsize="21600,21600" filled="f">
            <v:imagedata r:id="rId145" o:title="eqId1380904d71ea4cd19a6c91a81784aa18"/>
            <o:lock v:ext="edit" aspectratio="t"/>
            <w10:anchorlock/>
          </v:shape>
          <o:OLEObject Type="Embed" ProgID="Equation.DSMT4" ShapeID="_x0000_i1099" DrawAspect="Content" ObjectID="_1468075796" r:id="rId158"/>
        </w:object>
      </w:r>
      <w:r>
        <w:rPr>
          <w:rFonts w:ascii="Times New Roman" w:eastAsia="宋体" w:hAnsi="Times New Roman" w:cs="Times New Roman"/>
          <w:color w:val="FF0000"/>
        </w:rPr>
        <w:t>)；</w:t>
      </w:r>
      <w:r>
        <w:rPr>
          <w:rFonts w:ascii="Times New Roman" w:eastAsia="宋体" w:hAnsi="Times New Roman" w:cs="Times New Roman"/>
          <w:color w:val="FF0000"/>
        </w:rPr>
        <w:drawing>
          <wp:inline distT="0" distB="0" distL="0" distR="0">
            <wp:extent cx="914400" cy="1076325"/>
            <wp:effectExtent l="0" t="0" r="0" b="9525"/>
            <wp:docPr id="1" name="图片 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pic:cNvPicPr>
                      <a:picLocks noChangeAspect="1" noChangeArrowheads="1"/>
                    </pic:cNvPicPr>
                  </pic:nvPicPr>
                  <pic:blipFill>
                    <a:blip xmlns:r="http://schemas.openxmlformats.org/officeDocument/2006/relationships" r:embed="rId159" cstate="print">
                      <a:extLst>
                        <a:ext xmlns:a="http://schemas.openxmlformats.org/drawingml/2006/main" uri="{28A0092B-C50C-407E-A947-70E740481C1C}">
                          <a14:useLocalDpi xmlns:a14="http://schemas.microsoft.com/office/drawing/2010/main" val="0"/>
                        </a:ext>
                      </a:extLst>
                    </a:blip>
                    <a:stretch>
                      <a:fillRect/>
                    </a:stretch>
                  </pic:blipFill>
                  <pic:spPr>
                    <a:xfrm>
                      <a:off x="0" y="0"/>
                      <a:ext cx="914400" cy="1076325"/>
                    </a:xfrm>
                    <a:prstGeom prst="rect">
                      <a:avLst/>
                    </a:prstGeom>
                    <a:noFill/>
                    <a:ln>
                      <a:noFill/>
                    </a:ln>
                  </pic:spPr>
                </pic:pic>
              </a:graphicData>
            </a:graphic>
          </wp:inline>
        </w:drawing>
      </w:r>
      <w:r>
        <w:rPr>
          <w:rFonts w:ascii="Times New Roman" w:eastAsia="宋体" w:hAnsi="Times New Roman" w:cs="Times New Roman"/>
          <w:color w:val="FF0000"/>
        </w:rPr>
        <w:t>图中y是底面对角线的一半，</w:t>
      </w:r>
      <w:r>
        <w:rPr>
          <w:rFonts w:ascii="Times New Roman" w:eastAsia="宋体" w:hAnsi="Times New Roman" w:cs="Times New Roman"/>
          <w:color w:val="FF0000"/>
        </w:rPr>
        <w:object>
          <v:shape id="_x0000_i1100" type="#_x0000_t75" alt="eqIdc1a078a7a5e44f69ae53d46e57e8ec25" style="width:37.5pt;height:30pt" o:ole="" coordsize="21600,21600" filled="f">
            <v:imagedata r:id="rId160" o:title="eqIdc1a078a7a5e44f69ae53d46e57e8ec25"/>
            <o:lock v:ext="edit" aspectratio="t"/>
            <w10:anchorlock/>
          </v:shape>
          <o:OLEObject Type="Embed" ProgID="Equation.DSMT4" ShapeID="_x0000_i1100" DrawAspect="Content" ObjectID="_1468075797" r:id="rId161"/>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01" type="#_x0000_t75" alt="eqIded52e0a2b8a245ebac4ceb3051de5390" style="width:31.5pt;height:27pt" o:ole="" coordsize="21600,21600" filled="f">
            <v:imagedata r:id="rId162" o:title="eqIded52e0a2b8a245ebac4ceb3051de5390"/>
            <o:lock v:ext="edit" aspectratio="t"/>
            <w10:anchorlock/>
          </v:shape>
          <o:OLEObject Type="Embed" ProgID="Equation.DSMT4" ShapeID="_x0000_i1101" DrawAspect="Content" ObjectID="_1468075798" r:id="rId163"/>
        </w:object>
      </w:r>
      <w:r>
        <w:rPr>
          <w:rFonts w:ascii="Times New Roman" w:eastAsia="宋体" w:hAnsi="Times New Roman" w:cs="Times New Roman"/>
          <w:color w:val="FF0000"/>
        </w:rPr>
        <w:t>，所以</w:t>
      </w:r>
      <w:r>
        <w:rPr>
          <w:rFonts w:ascii="Times New Roman" w:eastAsia="宋体" w:hAnsi="Times New Roman" w:cs="Times New Roman"/>
          <w:color w:val="FF0000"/>
        </w:rPr>
        <w:object>
          <v:shape id="_x0000_i1102" type="#_x0000_t75" alt="eqIdb103a5fd79a1428580e6690edba56262" style="width:115.5pt;height:30.75pt" o:ole="" coordsize="21600,21600" filled="f">
            <v:imagedata r:id="rId164" o:title="eqIdb103a5fd79a1428580e6690edba56262"/>
            <o:lock v:ext="edit" aspectratio="t"/>
            <w10:anchorlock/>
          </v:shape>
          <o:OLEObject Type="Embed" ProgID="Equation.DSMT4" ShapeID="_x0000_i1102" DrawAspect="Content" ObjectID="_1468075799" r:id="rId165"/>
        </w:object>
      </w:r>
      <w:r>
        <w:rPr>
          <w:rFonts w:ascii="Times New Roman" w:eastAsia="宋体" w:hAnsi="Times New Roman" w:cs="Times New Roman"/>
          <w:color w:val="FF0000"/>
        </w:rPr>
        <w:t xml:space="preserve"> pm。</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6．</w:t>
      </w:r>
      <w:r>
        <w:rPr>
          <w:rFonts w:ascii="Times New Roman" w:eastAsia="宋体" w:hAnsi="Times New Roman" w:cs="Times New Roman"/>
          <w:color w:val="0000FF"/>
        </w:rPr>
        <w:t>（2021·湖南真题）</w:t>
      </w:r>
      <w:r>
        <w:rPr>
          <w:rFonts w:ascii="Times New Roman" w:eastAsia="宋体" w:hAnsi="Times New Roman" w:cs="Times New Roman"/>
        </w:rPr>
        <w:t>硅、锗(Ge)及其化合物广泛应用于光电材料领域。回答下列问题：</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（1）基态硅原子最外层的电子排布图为_______，晶体硅和碳化硅熔点较高的是_______(填化学式)；</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（2）硅和卤素单质反应可以得到</w:t>
      </w:r>
      <w:r>
        <w:rPr>
          <w:rFonts w:ascii="Times New Roman" w:eastAsia="宋体" w:hAnsi="Times New Roman" w:cs="Times New Roman"/>
        </w:rPr>
        <w:object>
          <v:shape id="_x0000_i1103" type="#_x0000_t75" alt="eqId7dc7333df569422fa5fd78fa5ea7a5eb" style="width:23.25pt;height:15.75pt" o:ole="" coordsize="21600,21600" filled="f">
            <v:imagedata r:id="rId166" o:title="eqId7dc7333df569422fa5fd78fa5ea7a5eb"/>
            <o:lock v:ext="edit" aspectratio="t"/>
            <w10:anchorlock/>
          </v:shape>
          <o:OLEObject Type="Embed" ProgID="Equation.DSMT4" ShapeID="_x0000_i1103" DrawAspect="Content" ObjectID="_1468075800" r:id="rId167"/>
        </w:object>
      </w:r>
      <w:r>
        <w:rPr>
          <w:rFonts w:ascii="Times New Roman" w:eastAsia="宋体" w:hAnsi="Times New Roman" w:cs="Times New Roman"/>
        </w:rPr>
        <w:t>，</w:t>
      </w:r>
      <w:r>
        <w:rPr>
          <w:rFonts w:ascii="Times New Roman" w:eastAsia="宋体" w:hAnsi="Times New Roman" w:cs="Times New Roman"/>
        </w:rPr>
        <w:object>
          <v:shape id="_x0000_i1104" type="#_x0000_t75" alt="eqId7dc7333df569422fa5fd78fa5ea7a5eb" style="width:23.25pt;height:15.75pt" o:ole="" coordsize="21600,21600" filled="f">
            <v:imagedata r:id="rId166" o:title="eqId7dc7333df569422fa5fd78fa5ea7a5eb"/>
            <o:lock v:ext="edit" aspectratio="t"/>
            <w10:anchorlock/>
          </v:shape>
          <o:OLEObject Type="Embed" ProgID="Equation.DSMT4" ShapeID="_x0000_i1104" DrawAspect="Content" ObjectID="_1468075801" r:id="rId168"/>
        </w:object>
      </w:r>
      <w:r>
        <w:rPr>
          <w:rFonts w:ascii="Times New Roman" w:eastAsia="宋体" w:hAnsi="Times New Roman" w:cs="Times New Roman"/>
        </w:rPr>
        <w:t>的熔沸点如下表：</w:t>
      </w:r>
    </w:p>
    <w:tbl>
      <w:tblPr>
        <w:tblStyle w:val="TableNormal"/>
        <w:tblW w:w="71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75"/>
        <w:gridCol w:w="1397"/>
        <w:gridCol w:w="1521"/>
        <w:gridCol w:w="1632"/>
        <w:gridCol w:w="1397"/>
      </w:tblGrid>
      <w:tr>
        <w:tblPrEx>
          <w:tblW w:w="71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4"/>
          <w:jc w:val="center"/>
        </w:trPr>
        <w:tc>
          <w:tcPr>
            <w:tcW w:w="11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p>
        </w:tc>
        <w:tc>
          <w:tcPr>
            <w:tcW w:w="139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object>
                <v:shape id="_x0000_i1105" type="#_x0000_t75" alt="eqIdc5fe482aa79947f7ac543d87304ce2c2" style="width:19.5pt;height:15.75pt" o:ole="" coordsize="21600,21600" filled="f">
                  <v:imagedata r:id="rId169" o:title="eqIdc5fe482aa79947f7ac543d87304ce2c2"/>
                  <o:lock v:ext="edit" aspectratio="t"/>
                  <w10:anchorlock/>
                </v:shape>
                <o:OLEObject Type="Embed" ProgID="Equation.DSMT4" ShapeID="_x0000_i1105" DrawAspect="Content" ObjectID="_1468075802" r:id="rId170"/>
              </w:object>
            </w:r>
          </w:p>
        </w:tc>
        <w:tc>
          <w:tcPr>
            <w:tcW w:w="152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object>
                <v:shape id="_x0000_i1106" type="#_x0000_t75" alt="eqId6c1ef88bfc7e406fb147629130354400" style="width:25.5pt;height:15.75pt" o:ole="" coordsize="21600,21600" filled="f">
                  <v:imagedata r:id="rId171" o:title="eqId6c1ef88bfc7e406fb147629130354400"/>
                  <o:lock v:ext="edit" aspectratio="t"/>
                  <w10:anchorlock/>
                </v:shape>
                <o:OLEObject Type="Embed" ProgID="Equation.DSMT4" ShapeID="_x0000_i1106" DrawAspect="Content" ObjectID="_1468075803" r:id="rId172"/>
              </w:object>
            </w:r>
          </w:p>
        </w:tc>
        <w:tc>
          <w:tcPr>
            <w:tcW w:w="1632"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object>
                <v:shape id="_x0000_i1107" type="#_x0000_t75" alt="eqIdb7b4dd94bfec4b3ba57291c5175068f2" style="width:24.75pt;height:15.75pt" o:ole="" coordsize="21600,21600" filled="f">
                  <v:imagedata r:id="rId173" o:title="eqIdb7b4dd94bfec4b3ba57291c5175068f2"/>
                  <o:lock v:ext="edit" aspectratio="t"/>
                  <w10:anchorlock/>
                </v:shape>
                <o:OLEObject Type="Embed" ProgID="Equation.DSMT4" ShapeID="_x0000_i1107" DrawAspect="Content" ObjectID="_1468075804" r:id="rId174"/>
              </w:object>
            </w:r>
          </w:p>
        </w:tc>
        <w:tc>
          <w:tcPr>
            <w:tcW w:w="139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object>
                <v:shape id="_x0000_i1108" type="#_x0000_t75" alt="eqId1e3b2c1d50034dacbaa78b5a33e60b09" style="width:18.75pt;height:15.75pt" o:ole="" coordsize="21600,21600" filled="f">
                  <v:imagedata r:id="rId175" o:title="eqId1e3b2c1d50034dacbaa78b5a33e60b09"/>
                  <o:lock v:ext="edit" aspectratio="t"/>
                  <w10:anchorlock/>
                </v:shape>
                <o:OLEObject Type="Embed" ProgID="Equation.DSMT4" ShapeID="_x0000_i1108" DrawAspect="Content" ObjectID="_1468075805" r:id="rId176"/>
              </w:object>
            </w:r>
          </w:p>
        </w:tc>
      </w:tr>
    </w:tbl>
    <w:p>
      <w:pPr>
        <w:sectPr>
          <w:headerReference w:type="default" r:id="rId177"/>
          <w:footerReference w:type="default" r:id="rId178"/>
          <w:type w:val="nextPage"/>
          <w:pgSz w:w="11906" w:h="16838"/>
          <w:pgMar w:top="1417" w:right="1077" w:bottom="1417" w:left="1077" w:header="850" w:footer="729" w:gutter="0"/>
          <w:pgNumType w:start="11"/>
          <w:cols w:num="1" w:space="425"/>
          <w:titlePg w:val="0"/>
          <w:docGrid w:type="lines" w:linePitch="318" w:charSpace="409"/>
        </w:sectPr>
      </w:pPr>
    </w:p>
    <w:tbl>
      <w:tblPr>
        <w:tblStyle w:val="TableNormal"/>
        <w:tblW w:w="71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75"/>
        <w:gridCol w:w="1397"/>
        <w:gridCol w:w="1521"/>
        <w:gridCol w:w="1632"/>
        <w:gridCol w:w="1397"/>
      </w:tblGrid>
      <w:tr>
        <w:tblPrEx>
          <w:tblW w:w="71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4"/>
          <w:jc w:val="center"/>
        </w:trPr>
        <w:tc>
          <w:tcPr>
            <w:tcW w:w="11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熔点/K</w:t>
            </w:r>
          </w:p>
        </w:tc>
        <w:tc>
          <w:tcPr>
            <w:tcW w:w="139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183.0</w:t>
            </w:r>
          </w:p>
        </w:tc>
        <w:tc>
          <w:tcPr>
            <w:tcW w:w="152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203.2</w:t>
            </w:r>
          </w:p>
        </w:tc>
        <w:tc>
          <w:tcPr>
            <w:tcW w:w="1632"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278.6</w:t>
            </w:r>
          </w:p>
        </w:tc>
        <w:tc>
          <w:tcPr>
            <w:tcW w:w="139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393.7</w:t>
            </w:r>
          </w:p>
        </w:tc>
      </w:tr>
      <w:tr>
        <w:tblPrEx>
          <w:tblW w:w="7122" w:type="dxa"/>
          <w:jc w:val="center"/>
          <w:tblCellMar>
            <w:top w:w="120" w:type="dxa"/>
            <w:left w:w="120" w:type="dxa"/>
            <w:bottom w:w="120" w:type="dxa"/>
            <w:right w:w="120" w:type="dxa"/>
          </w:tblCellMar>
        </w:tblPrEx>
        <w:trPr>
          <w:trHeight w:val="334"/>
          <w:jc w:val="center"/>
        </w:trPr>
        <w:tc>
          <w:tcPr>
            <w:tcW w:w="117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沸点/K</w:t>
            </w:r>
          </w:p>
        </w:tc>
        <w:tc>
          <w:tcPr>
            <w:tcW w:w="139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187.2</w:t>
            </w:r>
          </w:p>
        </w:tc>
        <w:tc>
          <w:tcPr>
            <w:tcW w:w="152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330.8</w:t>
            </w:r>
          </w:p>
        </w:tc>
        <w:tc>
          <w:tcPr>
            <w:tcW w:w="1632"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427.2</w:t>
            </w:r>
          </w:p>
        </w:tc>
        <w:tc>
          <w:tcPr>
            <w:tcW w:w="139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560.7</w:t>
            </w:r>
          </w:p>
        </w:tc>
      </w:tr>
    </w:tbl>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0℃时，</w:t>
      </w:r>
      <w:r>
        <w:rPr>
          <w:rFonts w:ascii="Times New Roman" w:eastAsia="宋体" w:hAnsi="Times New Roman" w:cs="Times New Roman"/>
        </w:rPr>
        <w:object>
          <v:shape id="_x0000_i1109" type="#_x0000_t75" alt="eqIdc5fe482aa79947f7ac543d87304ce2c2" style="width:19.5pt;height:15.75pt" o:ole="" coordsize="21600,21600" filled="f">
            <v:imagedata r:id="rId169" o:title="eqIdc5fe482aa79947f7ac543d87304ce2c2"/>
            <o:lock v:ext="edit" aspectratio="t"/>
            <w10:anchorlock/>
          </v:shape>
          <o:OLEObject Type="Embed" ProgID="Equation.DSMT4" ShapeID="_x0000_i1109" DrawAspect="Content" ObjectID="_1468075806" r:id="rId179"/>
        </w:object>
      </w:r>
      <w:r>
        <w:rPr>
          <w:rFonts w:ascii="Times New Roman" w:eastAsia="宋体" w:hAnsi="Times New Roman" w:cs="Times New Roman"/>
        </w:rPr>
        <w:t>、</w:t>
      </w:r>
      <w:r>
        <w:rPr>
          <w:rFonts w:ascii="Times New Roman" w:eastAsia="宋体" w:hAnsi="Times New Roman" w:cs="Times New Roman"/>
        </w:rPr>
        <w:object>
          <v:shape id="_x0000_i1110" type="#_x0000_t75" alt="eqId6c1ef88bfc7e406fb147629130354400" style="width:25.5pt;height:15.75pt" o:ole="" coordsize="21600,21600" filled="f">
            <v:imagedata r:id="rId171" o:title="eqId6c1ef88bfc7e406fb147629130354400"/>
            <o:lock v:ext="edit" aspectratio="t"/>
            <w10:anchorlock/>
          </v:shape>
          <o:OLEObject Type="Embed" ProgID="Equation.DSMT4" ShapeID="_x0000_i1110" DrawAspect="Content" ObjectID="_1468075807" r:id="rId180"/>
        </w:object>
      </w:r>
      <w:r>
        <w:rPr>
          <w:rFonts w:ascii="Times New Roman" w:eastAsia="宋体" w:hAnsi="Times New Roman" w:cs="Times New Roman"/>
        </w:rPr>
        <w:t>、</w:t>
      </w:r>
      <w:r>
        <w:rPr>
          <w:rFonts w:ascii="Times New Roman" w:eastAsia="宋体" w:hAnsi="Times New Roman" w:cs="Times New Roman"/>
        </w:rPr>
        <w:object>
          <v:shape id="_x0000_i1111" type="#_x0000_t75" alt="eqIdb7b4dd94bfec4b3ba57291c5175068f2" style="width:24.75pt;height:15.75pt" o:ole="" coordsize="21600,21600" filled="f">
            <v:imagedata r:id="rId173" o:title="eqIdb7b4dd94bfec4b3ba57291c5175068f2"/>
            <o:lock v:ext="edit" aspectratio="t"/>
            <w10:anchorlock/>
          </v:shape>
          <o:OLEObject Type="Embed" ProgID="Equation.DSMT4" ShapeID="_x0000_i1111" DrawAspect="Content" ObjectID="_1468075808" r:id="rId181"/>
        </w:object>
      </w:r>
      <w:r>
        <w:rPr>
          <w:rFonts w:ascii="Times New Roman" w:eastAsia="宋体" w:hAnsi="Times New Roman" w:cs="Times New Roman"/>
        </w:rPr>
        <w:t>、</w:t>
      </w:r>
      <w:r>
        <w:rPr>
          <w:rFonts w:ascii="Times New Roman" w:eastAsia="宋体" w:hAnsi="Times New Roman" w:cs="Times New Roman"/>
        </w:rPr>
        <w:object>
          <v:shape id="_x0000_i1112" type="#_x0000_t75" alt="eqId1e3b2c1d50034dacbaa78b5a33e60b09" style="width:18.75pt;height:15.75pt" o:ole="" coordsize="21600,21600" filled="f">
            <v:imagedata r:id="rId175" o:title="eqId1e3b2c1d50034dacbaa78b5a33e60b09"/>
            <o:lock v:ext="edit" aspectratio="t"/>
            <w10:anchorlock/>
          </v:shape>
          <o:OLEObject Type="Embed" ProgID="Equation.DSMT4" ShapeID="_x0000_i1112" DrawAspect="Content" ObjectID="_1468075809" r:id="rId182"/>
        </w:object>
      </w:r>
      <w:r>
        <w:rPr>
          <w:rFonts w:ascii="Times New Roman" w:eastAsia="宋体" w:hAnsi="Times New Roman" w:cs="Times New Roman"/>
        </w:rPr>
        <w:t>呈液态的是____(填化学式)，沸点依次升高的原因是_____，气态</w:t>
      </w:r>
      <w:r>
        <w:rPr>
          <w:rFonts w:ascii="Times New Roman" w:eastAsia="宋体" w:hAnsi="Times New Roman" w:cs="Times New Roman"/>
        </w:rPr>
        <w:object>
          <v:shape id="_x0000_i1113" type="#_x0000_t75" alt="eqId7dc7333df569422fa5fd78fa5ea7a5eb" style="width:23.25pt;height:15.75pt" o:ole="" coordsize="21600,21600" filled="f">
            <v:imagedata r:id="rId166" o:title="eqId7dc7333df569422fa5fd78fa5ea7a5eb"/>
            <o:lock v:ext="edit" aspectratio="t"/>
            <w10:anchorlock/>
          </v:shape>
          <o:OLEObject Type="Embed" ProgID="Equation.DSMT4" ShapeID="_x0000_i1113" DrawAspect="Content" ObjectID="_1468075810" r:id="rId183"/>
        </w:object>
      </w:r>
      <w:r>
        <w:rPr>
          <w:rFonts w:ascii="Times New Roman" w:eastAsia="宋体" w:hAnsi="Times New Roman" w:cs="Times New Roman"/>
        </w:rPr>
        <w:t>分子的空间构型是_______；</w:t>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object>
          <v:shape id="_x0000_i1114" type="#_x0000_t75" alt="eqId6c1ef88bfc7e406fb147629130354400" style="width:25.5pt;height:15.75pt" o:ole="" coordsize="21600,21600" filled="f">
            <v:imagedata r:id="rId171" o:title="eqId6c1ef88bfc7e406fb147629130354400"/>
            <o:lock v:ext="edit" aspectratio="t"/>
            <w10:anchorlock/>
          </v:shape>
          <o:OLEObject Type="Embed" ProgID="Equation.DSMT4" ShapeID="_x0000_i1114" DrawAspect="Content" ObjectID="_1468075811" r:id="rId184"/>
        </w:object>
      </w:r>
      <w:r>
        <w:rPr>
          <w:rFonts w:ascii="Times New Roman" w:eastAsia="宋体" w:hAnsi="Times New Roman" w:cs="Times New Roman"/>
        </w:rPr>
        <w:t>与N-甲基咪唑</w:t>
      </w:r>
      <w:r>
        <w:rPr>
          <w:rFonts w:ascii="Times New Roman" w:eastAsia="宋体" w:hAnsi="Times New Roman" w:cs="Times New Roman"/>
        </w:rPr>
        <w:drawing>
          <wp:inline distT="0" distB="0" distL="0" distR="0">
            <wp:extent cx="923925" cy="304800"/>
            <wp:effectExtent l="0" t="0" r="9525" b="0"/>
            <wp:docPr id="54" name="图片 5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figure"/>
                    <pic:cNvPicPr>
                      <a:picLocks noChangeAspect="1" noChangeArrowheads="1"/>
                    </pic:cNvPicPr>
                  </pic:nvPicPr>
                  <pic:blipFill>
                    <a:blip xmlns:r="http://schemas.openxmlformats.org/officeDocument/2006/relationships" r:embed="rId185" cstate="print">
                      <a:extLst>
                        <a:ext xmlns:a="http://schemas.openxmlformats.org/drawingml/2006/main" uri="{28A0092B-C50C-407E-A947-70E740481C1C}">
                          <a14:useLocalDpi xmlns:a14="http://schemas.microsoft.com/office/drawing/2010/main" val="0"/>
                        </a:ext>
                      </a:extLst>
                    </a:blip>
                    <a:stretch>
                      <a:fillRect/>
                    </a:stretch>
                  </pic:blipFill>
                  <pic:spPr>
                    <a:xfrm>
                      <a:off x="0" y="0"/>
                      <a:ext cx="923925" cy="304800"/>
                    </a:xfrm>
                    <a:prstGeom prst="rect">
                      <a:avLst/>
                    </a:prstGeom>
                    <a:noFill/>
                    <a:ln>
                      <a:noFill/>
                    </a:ln>
                  </pic:spPr>
                </pic:pic>
              </a:graphicData>
            </a:graphic>
          </wp:inline>
        </w:drawing>
      </w:r>
      <w:r>
        <w:rPr>
          <w:rFonts w:ascii="Times New Roman" w:eastAsia="宋体" w:hAnsi="Times New Roman" w:cs="Times New Roman"/>
        </w:rPr>
        <w:t>反应可以得到</w:t>
      </w:r>
      <w:r>
        <w:rPr>
          <w:rFonts w:ascii="Times New Roman" w:eastAsia="宋体" w:hAnsi="Times New Roman" w:cs="Times New Roman"/>
        </w:rPr>
        <w:object>
          <v:shape id="_x0000_i1115" type="#_x0000_t75" alt="eqId5c12fdfdbf474f33b098c31d5844aaba" style="width:20.25pt;height:13.5pt" o:ole="" coordsize="21600,21600" filled="f">
            <v:imagedata r:id="rId186" o:title="eqId5c12fdfdbf474f33b098c31d5844aaba"/>
            <o:lock v:ext="edit" aspectratio="t"/>
            <w10:anchorlock/>
          </v:shape>
          <o:OLEObject Type="Embed" ProgID="Equation.DSMT4" ShapeID="_x0000_i1115" DrawAspect="Content" ObjectID="_1468075812" r:id="rId187"/>
        </w:object>
      </w:r>
      <w:r>
        <w:rPr>
          <w:rFonts w:ascii="Times New Roman" w:eastAsia="宋体" w:hAnsi="Times New Roman" w:cs="Times New Roman"/>
        </w:rPr>
        <w:t>，其结构如图所示：</w:t>
      </w:r>
    </w:p>
    <w:p>
      <w:pPr>
        <w:spacing w:beforeAutospacing="0" w:afterAutospacing="0" w:line="360" w:lineRule="auto"/>
        <w:ind w:left="420" w:hanging="420" w:hangingChars="200"/>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2486025" cy="1047750"/>
            <wp:effectExtent l="0" t="0" r="9525" b="0"/>
            <wp:docPr id="55" name="图片 5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figure"/>
                    <pic:cNvPicPr>
                      <a:picLocks noChangeAspect="1" noChangeArrowheads="1"/>
                    </pic:cNvPicPr>
                  </pic:nvPicPr>
                  <pic:blipFill>
                    <a:blip xmlns:r="http://schemas.openxmlformats.org/officeDocument/2006/relationships" r:embed="rId188" cstate="print">
                      <a:extLst>
                        <a:ext xmlns:a="http://schemas.openxmlformats.org/drawingml/2006/main" uri="{28A0092B-C50C-407E-A947-70E740481C1C}">
                          <a14:useLocalDpi xmlns:a14="http://schemas.microsoft.com/office/drawing/2010/main" val="0"/>
                        </a:ext>
                      </a:extLst>
                    </a:blip>
                    <a:stretch>
                      <a:fillRect/>
                    </a:stretch>
                  </pic:blipFill>
                  <pic:spPr>
                    <a:xfrm>
                      <a:off x="0" y="0"/>
                      <a:ext cx="2486025" cy="1047750"/>
                    </a:xfrm>
                    <a:prstGeom prst="rect">
                      <a:avLst/>
                    </a:prstGeom>
                    <a:noFill/>
                    <a:ln>
                      <a:noFill/>
                    </a:ln>
                  </pic:spPr>
                </pic:pic>
              </a:graphicData>
            </a:graphic>
          </wp:inline>
        </w:drawing>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Times New Roman" w:eastAsia="宋体" w:hAnsi="Times New Roman" w:cs="Times New Roman"/>
        </w:rPr>
        <w:t>N-甲基咪唑分子中碳原子的杂化轨道类型为_______，H、C．N的电负性由大到小的顺序为_______，1个</w:t>
      </w:r>
      <w:r>
        <w:rPr>
          <w:rFonts w:ascii="Times New Roman" w:eastAsia="宋体" w:hAnsi="Times New Roman" w:cs="Times New Roman"/>
        </w:rPr>
        <w:object>
          <v:shape id="_x0000_i1116" type="#_x0000_t75" alt="eqId5c12fdfdbf474f33b098c31d5844aaba" style="width:20.25pt;height:13.5pt" o:ole="" coordsize="21600,21600" filled="f">
            <v:imagedata r:id="rId186" o:title="eqId5c12fdfdbf474f33b098c31d5844aaba"/>
            <o:lock v:ext="edit" aspectratio="t"/>
            <w10:anchorlock/>
          </v:shape>
          <o:OLEObject Type="Embed" ProgID="Equation.DSMT4" ShapeID="_x0000_i1116" DrawAspect="Content" ObjectID="_1468075813" r:id="rId189"/>
        </w:object>
      </w:r>
      <w:r>
        <w:rPr>
          <w:rFonts w:ascii="Times New Roman" w:eastAsia="宋体" w:hAnsi="Times New Roman" w:cs="Times New Roman"/>
        </w:rPr>
        <w:t>中含有_______个</w:t>
      </w:r>
      <w:r>
        <w:rPr>
          <w:rFonts w:ascii="Times New Roman" w:eastAsia="宋体" w:hAnsi="Times New Roman" w:cs="Times New Roman"/>
        </w:rPr>
        <w:object>
          <v:shape id="_x0000_i1117" type="#_x0000_t75" alt="eqId42994c10736e4726a419cc9ade3f5f9c" style="width:10.5pt;height:9.75pt" o:ole="" coordsize="21600,21600" filled="f">
            <v:imagedata r:id="rId190" o:title="eqId42994c10736e4726a419cc9ade3f5f9c"/>
            <o:lock v:ext="edit" aspectratio="t"/>
            <w10:anchorlock/>
          </v:shape>
          <o:OLEObject Type="Embed" ProgID="Equation.DSMT4" ShapeID="_x0000_i1117" DrawAspect="Content" ObjectID="_1468075814" r:id="rId191"/>
        </w:object>
      </w:r>
      <w:r>
        <w:rPr>
          <w:rFonts w:ascii="Times New Roman" w:eastAsia="宋体" w:hAnsi="Times New Roman" w:cs="Times New Roman"/>
        </w:rPr>
        <w:t>键；</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（3）下图是</w:t>
      </w:r>
      <w:r>
        <w:rPr>
          <w:rFonts w:ascii="Times New Roman" w:eastAsia="宋体" w:hAnsi="Times New Roman" w:cs="Times New Roman"/>
        </w:rPr>
        <w:object>
          <v:shape id="_x0000_i1118" type="#_x0000_t75" alt="eqId06bf9666368344339941eb4cb610e2f0" style="width:16.5pt;height:13.5pt" o:ole="" coordsize="21600,21600" filled="f">
            <v:imagedata r:id="rId192" o:title="eqId06bf9666368344339941eb4cb610e2f0"/>
            <o:lock v:ext="edit" aspectratio="t"/>
            <w10:anchorlock/>
          </v:shape>
          <o:OLEObject Type="Embed" ProgID="Equation.DSMT4" ShapeID="_x0000_i1118" DrawAspect="Content" ObjectID="_1468075815" r:id="rId193"/>
        </w:object>
      </w:r>
      <w:r>
        <w:rPr>
          <w:rFonts w:ascii="Times New Roman" w:eastAsia="宋体" w:hAnsi="Times New Roman" w:cs="Times New Roman"/>
        </w:rPr>
        <w:t>、</w:t>
      </w:r>
      <w:r>
        <w:rPr>
          <w:rFonts w:ascii="Times New Roman" w:eastAsia="宋体" w:hAnsi="Times New Roman" w:cs="Times New Roman"/>
        </w:rPr>
        <w:object>
          <v:shape id="_x0000_i1119" type="#_x0000_t75" alt="eqId1bda258bc649401cbc7a9239290f104b" style="width:15.75pt;height:12.75pt" o:ole="" coordsize="21600,21600" filled="f">
            <v:imagedata r:id="rId194" o:title="eqId1bda258bc649401cbc7a9239290f104b"/>
            <o:lock v:ext="edit" aspectratio="t"/>
            <w10:anchorlock/>
          </v:shape>
          <o:OLEObject Type="Embed" ProgID="Equation.DSMT4" ShapeID="_x0000_i1119" DrawAspect="Content" ObjectID="_1468075816" r:id="rId195"/>
        </w:object>
      </w:r>
      <w:r>
        <w:rPr>
          <w:rFonts w:ascii="Times New Roman" w:eastAsia="宋体" w:hAnsi="Times New Roman" w:cs="Times New Roman"/>
        </w:rPr>
        <w:t>、</w:t>
      </w:r>
      <w:r>
        <w:rPr>
          <w:rFonts w:ascii="Times New Roman" w:eastAsia="宋体" w:hAnsi="Times New Roman" w:cs="Times New Roman"/>
        </w:rPr>
        <w:object>
          <v:shape id="_x0000_i1120" type="#_x0000_t75" alt="eqId69af23ef0ef5481da06d03ecc0a7f63c" style="width:10.5pt;height:12pt" o:ole="" coordsize="21600,21600" filled="f">
            <v:imagedata r:id="rId196" o:title="eqId69af23ef0ef5481da06d03ecc0a7f63c"/>
            <o:lock v:ext="edit" aspectratio="t"/>
            <w10:anchorlock/>
          </v:shape>
          <o:OLEObject Type="Embed" ProgID="Equation.DSMT4" ShapeID="_x0000_i1120" DrawAspect="Content" ObjectID="_1468075817" r:id="rId197"/>
        </w:object>
      </w:r>
      <w:r>
        <w:rPr>
          <w:rFonts w:ascii="Times New Roman" w:eastAsia="宋体" w:hAnsi="Times New Roman" w:cs="Times New Roman"/>
        </w:rPr>
        <w:t>三种元素形成的某化合物的晶胞示意图。</w:t>
      </w:r>
    </w:p>
    <w:p>
      <w:pPr>
        <w:spacing w:beforeAutospacing="0" w:afterAutospacing="0" w:line="360" w:lineRule="auto"/>
        <w:ind w:left="420" w:hanging="420" w:hangingChars="200"/>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2971800" cy="1381125"/>
            <wp:effectExtent l="0" t="0" r="0" b="9525"/>
            <wp:docPr id="56" name="图片 5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figure"/>
                    <pic:cNvPicPr>
                      <a:picLocks noChangeAspect="1" noChangeArrowheads="1"/>
                    </pic:cNvPicPr>
                  </pic:nvPicPr>
                  <pic:blipFill>
                    <a:blip xmlns:r="http://schemas.openxmlformats.org/officeDocument/2006/relationships" r:embed="rId198">
                      <a:extLst>
                        <a:ext xmlns:a="http://schemas.openxmlformats.org/drawingml/2006/main" uri="{28A0092B-C50C-407E-A947-70E740481C1C}">
                          <a14:useLocalDpi xmlns:a14="http://schemas.microsoft.com/office/drawing/2010/main" val="0"/>
                        </a:ext>
                      </a:extLst>
                    </a:blip>
                    <a:stretch>
                      <a:fillRect/>
                    </a:stretch>
                  </pic:blipFill>
                  <pic:spPr>
                    <a:xfrm>
                      <a:off x="0" y="0"/>
                      <a:ext cx="2971800" cy="1381125"/>
                    </a:xfrm>
                    <a:prstGeom prst="rect">
                      <a:avLst/>
                    </a:prstGeom>
                    <a:noFill/>
                    <a:ln>
                      <a:noFill/>
                    </a:ln>
                  </pic:spPr>
                </pic:pic>
              </a:graphicData>
            </a:graphic>
          </wp:inline>
        </w:drawing>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已知化合物中</w:t>
      </w:r>
      <w:r>
        <w:rPr>
          <w:rFonts w:ascii="Times New Roman" w:eastAsia="宋体" w:hAnsi="Times New Roman" w:cs="Times New Roman"/>
        </w:rPr>
        <w:object>
          <v:shape id="_x0000_i1121" type="#_x0000_t75" alt="eqId1bda258bc649401cbc7a9239290f104b" style="width:15.75pt;height:12.75pt" o:ole="" coordsize="21600,21600" filled="f">
            <v:imagedata r:id="rId194" o:title="eqId1bda258bc649401cbc7a9239290f104b"/>
            <o:lock v:ext="edit" aspectratio="t"/>
            <w10:anchorlock/>
          </v:shape>
          <o:OLEObject Type="Embed" ProgID="Equation.DSMT4" ShapeID="_x0000_i1121" DrawAspect="Content" ObjectID="_1468075818" r:id="rId199"/>
        </w:object>
      </w:r>
      <w:r>
        <w:rPr>
          <w:rFonts w:ascii="Times New Roman" w:eastAsia="宋体" w:hAnsi="Times New Roman" w:cs="Times New Roman"/>
        </w:rPr>
        <w:t>和</w:t>
      </w:r>
      <w:r>
        <w:rPr>
          <w:rFonts w:ascii="Times New Roman" w:eastAsia="宋体" w:hAnsi="Times New Roman" w:cs="Times New Roman"/>
        </w:rPr>
        <w:object>
          <v:shape id="_x0000_i1122" type="#_x0000_t75" alt="eqId69af23ef0ef5481da06d03ecc0a7f63c" style="width:10.5pt;height:12pt" o:ole="" coordsize="21600,21600" filled="f">
            <v:imagedata r:id="rId196" o:title="eqId69af23ef0ef5481da06d03ecc0a7f63c"/>
            <o:lock v:ext="edit" aspectratio="t"/>
            <w10:anchorlock/>
          </v:shape>
          <o:OLEObject Type="Embed" ProgID="Equation.DSMT4" ShapeID="_x0000_i1122" DrawAspect="Content" ObjectID="_1468075819" r:id="rId200"/>
        </w:object>
      </w:r>
      <w:r>
        <w:rPr>
          <w:rFonts w:ascii="Times New Roman" w:eastAsia="宋体" w:hAnsi="Times New Roman" w:cs="Times New Roman"/>
        </w:rPr>
        <w:t>的原子个数比为1：4，图中Z表示_______原子(填元素符号)，该化合物的化学式为_______；</w:t>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已知该晶胞的晶胞参数分别为anm、bnm、cnm，</w:t>
      </w:r>
      <w:r>
        <w:rPr>
          <w:rFonts w:ascii="Times New Roman" w:eastAsia="宋体" w:hAnsi="Times New Roman" w:cs="Times New Roman"/>
        </w:rPr>
        <w:object>
          <v:shape id="_x0000_i1123" type="#_x0000_t75" alt="eqIde01038fda6174a599c6d01a3846a9a88" style="width:69.75pt;height:14.25pt" o:ole="" coordsize="21600,21600" filled="f">
            <v:imagedata r:id="rId201" o:title="eqIde01038fda6174a599c6d01a3846a9a88"/>
            <o:lock v:ext="edit" aspectratio="t"/>
            <w10:anchorlock/>
          </v:shape>
          <o:OLEObject Type="Embed" ProgID="Equation.DSMT4" ShapeID="_x0000_i1123" DrawAspect="Content" ObjectID="_1468075820" r:id="rId202"/>
        </w:object>
      </w:r>
      <w:r>
        <w:rPr>
          <w:rFonts w:ascii="Times New Roman" w:eastAsia="宋体" w:hAnsi="Times New Roman" w:cs="Times New Roman"/>
        </w:rPr>
        <w:t>，则该晶体的密度</w:t>
      </w:r>
      <w:r>
        <w:rPr>
          <w:rFonts w:ascii="Times New Roman" w:eastAsia="宋体" w:hAnsi="Times New Roman" w:cs="Times New Roman"/>
        </w:rPr>
        <w:object>
          <v:shape id="_x0000_i1124" type="#_x0000_t75" alt="eqIdb165e33fa18c48459c2cf1e02882b91e" style="width:18.75pt;height:11.25pt" o:ole="" coordsize="21600,21600" filled="f">
            <v:imagedata r:id="rId203" o:title="eqIdb165e33fa18c48459c2cf1e02882b91e"/>
            <o:lock v:ext="edit" aspectratio="t"/>
            <w10:anchorlock/>
          </v:shape>
          <o:OLEObject Type="Embed" ProgID="Equation.DSMT4" ShapeID="_x0000_i1124" DrawAspect="Content" ObjectID="_1468075821" r:id="rId204"/>
        </w:object>
      </w:r>
      <w:r>
        <w:rPr>
          <w:rFonts w:ascii="Times New Roman" w:eastAsia="宋体" w:hAnsi="Times New Roman" w:cs="Times New Roman"/>
        </w:rPr>
        <w:t>_______</w:t>
      </w:r>
      <w:r>
        <w:rPr>
          <w:rFonts w:ascii="Times New Roman" w:eastAsia="宋体" w:hAnsi="Times New Roman" w:cs="Times New Roman"/>
        </w:rPr>
        <w:object>
          <v:shape id="_x0000_i1125" type="#_x0000_t75" alt="eqId24f317e5dee040f29dab2ac7b0fcd71f" style="width:33.75pt;height:15.75pt" o:ole="" coordsize="21600,21600" filled="f">
            <v:imagedata r:id="rId205" o:title="eqId24f317e5dee040f29dab2ac7b0fcd71f"/>
            <o:lock v:ext="edit" aspectratio="t"/>
            <w10:anchorlock/>
          </v:shape>
          <o:OLEObject Type="Embed" ProgID="Equation.DSMT4" ShapeID="_x0000_i1125" DrawAspect="Content" ObjectID="_1468075822" r:id="rId206"/>
        </w:object>
      </w:r>
      <w:r>
        <w:rPr>
          <w:rFonts w:ascii="Times New Roman" w:eastAsia="宋体" w:hAnsi="Times New Roman" w:cs="Times New Roman"/>
        </w:rPr>
        <w:t>(设阿伏加德罗常数的值为</w:t>
      </w:r>
      <w:r>
        <w:rPr>
          <w:rFonts w:ascii="Times New Roman" w:eastAsia="宋体" w:hAnsi="Times New Roman" w:cs="Times New Roman"/>
        </w:rPr>
        <w:object>
          <v:shape id="_x0000_i1126" type="#_x0000_t75" alt="eqIdffc7cedb3ab747caa71525d02376cba1" style="width:15.75pt;height:15.75pt" o:ole="" coordsize="21600,21600" filled="f">
            <v:imagedata r:id="rId207" o:title="eqIdffc7cedb3ab747caa71525d02376cba1"/>
            <o:lock v:ext="edit" aspectratio="t"/>
            <w10:anchorlock/>
          </v:shape>
          <o:OLEObject Type="Embed" ProgID="Equation.DSMT4" ShapeID="_x0000_i1126" DrawAspect="Content" ObjectID="_1468075823" r:id="rId208"/>
        </w:object>
      </w:r>
      <w:r>
        <w:rPr>
          <w:rFonts w:ascii="Times New Roman" w:eastAsia="宋体" w:hAnsi="Times New Roman" w:cs="Times New Roman"/>
        </w:rPr>
        <w:t>，用含A．B．C．</w:t>
      </w:r>
      <w:r>
        <w:rPr>
          <w:rFonts w:ascii="Times New Roman" w:eastAsia="宋体" w:hAnsi="Times New Roman" w:cs="Times New Roman"/>
        </w:rPr>
        <w:object>
          <v:shape id="_x0000_i1127" type="#_x0000_t75" alt="eqIdffc7cedb3ab747caa71525d02376cba1" style="width:15.75pt;height:15.75pt" o:ole="" coordsize="21600,21600" filled="f">
            <v:imagedata r:id="rId207" o:title="eqIdffc7cedb3ab747caa71525d02376cba1"/>
            <o:lock v:ext="edit" aspectratio="t"/>
            <w10:anchorlock/>
          </v:shape>
          <o:OLEObject Type="Embed" ProgID="Equation.DSMT4" ShapeID="_x0000_i1127" DrawAspect="Content" ObjectID="_1468075824" r:id="rId209"/>
        </w:object>
      </w:r>
      <w:r>
        <w:rPr>
          <w:rFonts w:ascii="Times New Roman" w:eastAsia="宋体" w:hAnsi="Times New Roman" w:cs="Times New Roman"/>
        </w:rPr>
        <w:t>的代数式表示)。</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（1）</w:t>
      </w:r>
      <w:r>
        <w:rPr>
          <w:rFonts w:ascii="Times New Roman" w:eastAsia="宋体" w:hAnsi="Times New Roman" w:cs="Times New Roman"/>
          <w:color w:val="FF0000"/>
        </w:rPr>
        <w:drawing>
          <wp:inline distT="0" distB="0" distL="0" distR="0">
            <wp:extent cx="847725" cy="390525"/>
            <wp:effectExtent l="0" t="0" r="9525" b="9525"/>
            <wp:docPr id="5" name="图片 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
                    <pic:cNvPicPr>
                      <a:picLocks noChangeAspect="1" noChangeArrowheads="1"/>
                    </pic:cNvPicPr>
                  </pic:nvPicPr>
                  <pic:blipFill>
                    <a:blip xmlns:r="http://schemas.openxmlformats.org/officeDocument/2006/relationships" r:embed="rId210">
                      <a:extLst>
                        <a:ext xmlns:a="http://schemas.openxmlformats.org/drawingml/2006/main" uri="{28A0092B-C50C-407E-A947-70E740481C1C}">
                          <a14:useLocalDpi xmlns:a14="http://schemas.microsoft.com/office/drawing/2010/main" val="0"/>
                        </a:ext>
                      </a:extLst>
                    </a:blip>
                    <a:stretch>
                      <a:fillRect/>
                    </a:stretch>
                  </pic:blipFill>
                  <pic:spPr>
                    <a:xfrm>
                      <a:off x="0" y="0"/>
                      <a:ext cx="847725" cy="390525"/>
                    </a:xfrm>
                    <a:prstGeom prst="rect">
                      <a:avLst/>
                    </a:prstGeom>
                    <a:noFill/>
                    <a:ln>
                      <a:noFill/>
                    </a:ln>
                  </pic:spPr>
                </pic:pic>
              </a:graphicData>
            </a:graphic>
          </wp:inline>
        </w:drawing>
      </w:r>
      <w:r>
        <w:rPr>
          <w:rFonts w:ascii="Times New Roman" w:eastAsia="宋体" w:hAnsi="Times New Roman" w:cs="Times New Roman"/>
          <w:color w:val="FF0000"/>
        </w:rPr>
        <w:t xml:space="preserve">；    SiC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sectPr>
          <w:headerReference w:type="default" r:id="rId211"/>
          <w:footerReference w:type="default" r:id="rId212"/>
          <w:type w:val="nextPage"/>
          <w:pgSz w:w="11906" w:h="16838"/>
          <w:pgMar w:top="1417" w:right="1077" w:bottom="1417" w:left="1077" w:header="850" w:footer="729" w:gutter="0"/>
          <w:pgNumType w:start="12"/>
          <w:cols w:num="1" w:space="425"/>
          <w:titlePg w:val="0"/>
          <w:docGrid w:type="lines" w:linePitch="318" w:charSpace="409"/>
        </w:sectPr>
      </w:pPr>
      <w:r>
        <w:rPr>
          <w:rFonts w:ascii="Times New Roman" w:eastAsia="宋体" w:hAnsi="Times New Roman" w:cs="Times New Roman"/>
          <w:color w:val="FF0000"/>
        </w:rPr>
        <w:t>（2）</w:t>
      </w:r>
      <w:r>
        <w:rPr>
          <w:rFonts w:ascii="宋体" w:eastAsia="宋体" w:hAnsi="宋体" w:cs="宋体" w:hint="eastAsia"/>
          <w:color w:val="FF0000"/>
        </w:rPr>
        <w:t>①</w:t>
      </w:r>
      <w:r>
        <w:rPr>
          <w:rFonts w:ascii="Times New Roman" w:eastAsia="宋体" w:hAnsi="Times New Roman" w:cs="Times New Roman"/>
          <w:color w:val="FF0000"/>
        </w:rPr>
        <w:t>SiCl</w:t>
      </w:r>
      <w:r>
        <w:rPr>
          <w:rFonts w:ascii="Times New Roman" w:eastAsia="宋体" w:hAnsi="Times New Roman" w:cs="Times New Roman"/>
          <w:color w:val="FF0000"/>
          <w:vertAlign w:val="subscript"/>
        </w:rPr>
        <w:t>4</w:t>
      </w:r>
      <w:r>
        <w:rPr>
          <w:rFonts w:ascii="Times New Roman" w:eastAsia="宋体" w:hAnsi="Times New Roman" w:cs="Times New Roman"/>
          <w:color w:val="FF0000"/>
        </w:rPr>
        <w:t xml:space="preserve">    SiX</w:t>
      </w:r>
      <w:r>
        <w:rPr>
          <w:rFonts w:ascii="Times New Roman" w:eastAsia="宋体" w:hAnsi="Times New Roman" w:cs="Times New Roman"/>
          <w:color w:val="FF0000"/>
          <w:vertAlign w:val="subscript"/>
        </w:rPr>
        <w:t>4</w:t>
      </w:r>
      <w:r>
        <w:rPr>
          <w:rFonts w:ascii="Times New Roman" w:eastAsia="宋体" w:hAnsi="Times New Roman" w:cs="Times New Roman"/>
          <w:color w:val="FF0000"/>
        </w:rPr>
        <w:t>都是结构相似的分子晶体，相对分子质量依次增大，分子间作用力依次增大</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 正四面体形</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w:t>
      </w:r>
      <w:r>
        <w:rPr>
          <w:rFonts w:ascii="Times New Roman" w:eastAsia="宋体" w:hAnsi="Times New Roman" w:cs="Times New Roman"/>
          <w:color w:val="FF0000"/>
        </w:rPr>
        <w:t xml:space="preserve"> </w:t>
      </w:r>
      <w:r>
        <w:rPr>
          <w:rFonts w:ascii="宋体" w:eastAsia="宋体" w:hAnsi="宋体" w:cs="宋体" w:hint="eastAsia"/>
          <w:color w:val="FF0000"/>
          <w:lang w:eastAsia="ja-JP"/>
        </w:rPr>
        <w:t>②</w:t>
      </w:r>
      <w:r>
        <w:rPr>
          <w:rFonts w:ascii="Times New Roman" w:eastAsia="宋体" w:hAnsi="Times New Roman" w:cs="Times New Roman"/>
          <w:color w:val="FF0000"/>
        </w:rPr>
        <w:t>sp</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、sp</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 xml:space="preserve">     N&gt;C&gt;H    54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w:t>
      </w:r>
      <w:r>
        <w:rPr>
          <w:rFonts w:ascii="宋体" w:eastAsia="宋体" w:hAnsi="宋体" w:cs="宋体" w:hint="eastAsia"/>
          <w:color w:val="FF0000"/>
        </w:rPr>
        <w:t>①</w:t>
      </w:r>
      <w:r>
        <w:rPr>
          <w:rFonts w:ascii="Times New Roman" w:eastAsia="宋体" w:hAnsi="Times New Roman" w:cs="Times New Roman"/>
          <w:color w:val="FF0000"/>
        </w:rPr>
        <w:t xml:space="preserve"> O    Mg</w:t>
      </w:r>
      <w:r>
        <w:rPr>
          <w:rFonts w:ascii="Times New Roman" w:eastAsia="宋体" w:hAnsi="Times New Roman" w:cs="Times New Roman"/>
          <w:color w:val="FF0000"/>
          <w:vertAlign w:val="subscript"/>
        </w:rPr>
        <w:t>2</w:t>
      </w:r>
      <w:r>
        <w:rPr>
          <w:rFonts w:ascii="Times New Roman" w:eastAsia="宋体" w:hAnsi="Times New Roman" w:cs="Times New Roman"/>
          <w:color w:val="FF0000"/>
        </w:rPr>
        <w:t>GeO</w:t>
      </w:r>
      <w:r>
        <w:rPr>
          <w:rFonts w:ascii="Times New Roman" w:eastAsia="宋体" w:hAnsi="Times New Roman" w:cs="Times New Roman"/>
          <w:color w:val="FF0000"/>
          <w:vertAlign w:val="subscript"/>
        </w:rPr>
        <w:t>4</w:t>
      </w:r>
      <w:r>
        <w:rPr>
          <w:rFonts w:ascii="Times New Roman" w:eastAsia="宋体" w:hAnsi="Times New Roman" w:cs="Times New Roman"/>
          <w:color w:val="FF0000"/>
        </w:rPr>
        <w:t xml:space="preserve">    </w:t>
      </w:r>
      <w:r>
        <w:rPr>
          <w:rFonts w:ascii="宋体" w:eastAsia="宋体" w:hAnsi="宋体" w:cs="宋体" w:hint="eastAsia"/>
          <w:color w:val="FF0000"/>
          <w:lang w:eastAsia="ja-JP"/>
        </w:rPr>
        <w:t>②</w:t>
      </w:r>
      <w:r>
        <w:rPr>
          <w:rFonts w:ascii="Times New Roman" w:eastAsia="宋体" w:hAnsi="Times New Roman" w:cs="Times New Roman"/>
          <w:color w:val="FF0000"/>
        </w:rPr>
        <w:object>
          <v:shape id="_x0000_i1128" type="#_x0000_t75" alt="eqId65f519c0a2d440a28bc952d2fd222c63" style="width:33.75pt;height:29.25pt" o:ole="" coordsize="21600,21600" filled="f">
            <v:imagedata r:id="rId213" o:title="eqId65f519c0a2d440a28bc952d2fd222c63"/>
            <o:lock v:ext="edit" aspectratio="t"/>
            <w10:anchorlock/>
          </v:shape>
          <o:OLEObject Type="Embed" ProgID="Equation.DSMT4" ShapeID="_x0000_i1128" DrawAspect="Content" ObjectID="_1468075825" r:id="rId214"/>
        </w:object>
      </w:r>
      <w:r>
        <w:rPr>
          <w:rFonts w:ascii="Times New Roman" w:eastAsia="宋体" w:hAnsi="Times New Roman" w:cs="Times New Roman"/>
          <w:color w:val="FF0000"/>
        </w:rPr>
        <w:t>×10</w:t>
      </w:r>
      <w:r>
        <w:rPr>
          <w:rFonts w:ascii="Times New Roman" w:eastAsia="宋体" w:hAnsi="Times New Roman" w:cs="Times New Roman"/>
          <w:color w:val="FF0000"/>
          <w:vertAlign w:val="superscript"/>
        </w:rPr>
        <w:t>21</w:t>
      </w:r>
      <w:r>
        <w:rPr>
          <w:rFonts w:ascii="Times New Roman" w:eastAsia="宋体"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【解析】</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（1）硅元素的原子序数为14，价电子排布式为3s</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3p</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，则价电子排布图为</w:t>
      </w:r>
      <w:r>
        <w:rPr>
          <w:rFonts w:ascii="Times New Roman" w:eastAsia="宋体" w:hAnsi="Times New Roman" w:cs="Times New Roman"/>
          <w:color w:val="FF0000"/>
        </w:rPr>
        <w:drawing>
          <wp:inline distT="0" distB="0" distL="0" distR="0">
            <wp:extent cx="847725" cy="390525"/>
            <wp:effectExtent l="0" t="0" r="9525" b="9525"/>
            <wp:docPr id="60" name="图片 6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figure"/>
                    <pic:cNvPicPr>
                      <a:picLocks noChangeAspect="1" noChangeArrowheads="1"/>
                    </pic:cNvPicPr>
                  </pic:nvPicPr>
                  <pic:blipFill>
                    <a:blip xmlns:r="http://schemas.openxmlformats.org/officeDocument/2006/relationships" r:embed="rId210">
                      <a:extLst>
                        <a:ext xmlns:a="http://schemas.openxmlformats.org/drawingml/2006/main" uri="{28A0092B-C50C-407E-A947-70E740481C1C}">
                          <a14:useLocalDpi xmlns:a14="http://schemas.microsoft.com/office/drawing/2010/main" val="0"/>
                        </a:ext>
                      </a:extLst>
                    </a:blip>
                    <a:stretch>
                      <a:fillRect/>
                    </a:stretch>
                  </pic:blipFill>
                  <pic:spPr>
                    <a:xfrm>
                      <a:off x="0" y="0"/>
                      <a:ext cx="847725" cy="390525"/>
                    </a:xfrm>
                    <a:prstGeom prst="rect">
                      <a:avLst/>
                    </a:prstGeom>
                    <a:noFill/>
                    <a:ln>
                      <a:noFill/>
                    </a:ln>
                  </pic:spPr>
                </pic:pic>
              </a:graphicData>
            </a:graphic>
          </wp:inline>
        </w:drawing>
      </w:r>
      <w:r>
        <w:rPr>
          <w:rFonts w:ascii="Times New Roman" w:eastAsia="宋体" w:hAnsi="Times New Roman" w:cs="Times New Roman"/>
          <w:color w:val="FF0000"/>
        </w:rPr>
        <w:t>；原子晶体的熔点取决于共价键的强弱，晶体硅和碳化硅都是原子晶体，碳原子的原子半径小于硅原子，非金属性强于硅原子，碳硅键的键能大于硅硅键、键长小于硅硅键，则碳硅键强于硅硅键，碳化硅的熔点高于晶体硅，故答案为：</w:t>
      </w:r>
      <w:r>
        <w:rPr>
          <w:rFonts w:ascii="Times New Roman" w:eastAsia="宋体" w:hAnsi="Times New Roman" w:cs="Times New Roman"/>
          <w:color w:val="FF0000"/>
        </w:rPr>
        <w:drawing>
          <wp:inline distT="0" distB="0" distL="0" distR="0">
            <wp:extent cx="847725" cy="390525"/>
            <wp:effectExtent l="0" t="0" r="9525" b="9525"/>
            <wp:docPr id="61" name="图片 6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figure"/>
                    <pic:cNvPicPr>
                      <a:picLocks noChangeAspect="1" noChangeArrowheads="1"/>
                    </pic:cNvPicPr>
                  </pic:nvPicPr>
                  <pic:blipFill>
                    <a:blip xmlns:r="http://schemas.openxmlformats.org/officeDocument/2006/relationships" r:embed="rId210">
                      <a:extLst>
                        <a:ext xmlns:a="http://schemas.openxmlformats.org/drawingml/2006/main" uri="{28A0092B-C50C-407E-A947-70E740481C1C}">
                          <a14:useLocalDpi xmlns:a14="http://schemas.microsoft.com/office/drawing/2010/main" val="0"/>
                        </a:ext>
                      </a:extLst>
                    </a:blip>
                    <a:stretch>
                      <a:fillRect/>
                    </a:stretch>
                  </pic:blipFill>
                  <pic:spPr>
                    <a:xfrm>
                      <a:off x="0" y="0"/>
                      <a:ext cx="847725" cy="390525"/>
                    </a:xfrm>
                    <a:prstGeom prst="rect">
                      <a:avLst/>
                    </a:prstGeom>
                    <a:noFill/>
                    <a:ln>
                      <a:noFill/>
                    </a:ln>
                  </pic:spPr>
                </pic:pic>
              </a:graphicData>
            </a:graphic>
          </wp:inline>
        </w:drawing>
      </w:r>
      <w:r>
        <w:rPr>
          <w:rFonts w:ascii="Times New Roman" w:eastAsia="宋体" w:hAnsi="Times New Roman" w:cs="Times New Roman"/>
          <w:color w:val="FF0000"/>
        </w:rPr>
        <w:t>；SiC；</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 xml:space="preserve">（2） </w:t>
      </w:r>
      <w:r>
        <w:rPr>
          <w:rFonts w:ascii="宋体" w:eastAsia="宋体" w:hAnsi="宋体" w:cs="宋体" w:hint="eastAsia"/>
          <w:color w:val="FF0000"/>
        </w:rPr>
        <w:t>①</w:t>
      </w:r>
      <w:r>
        <w:rPr>
          <w:rFonts w:ascii="Times New Roman" w:eastAsia="宋体" w:hAnsi="Times New Roman" w:cs="Times New Roman"/>
          <w:color w:val="FF0000"/>
        </w:rPr>
        <w:t>由题给熔沸点数据可知，0℃时，四氟化硅为气态，四氯化硅为液态，四溴化硅、四碘化硅为固态；分子晶体的沸点取决于分子间作用力的大小，SiX</w:t>
      </w:r>
      <w:r>
        <w:rPr>
          <w:rFonts w:ascii="Times New Roman" w:eastAsia="宋体" w:hAnsi="Times New Roman" w:cs="Times New Roman"/>
          <w:color w:val="FF0000"/>
          <w:vertAlign w:val="subscript"/>
        </w:rPr>
        <w:t>4</w:t>
      </w:r>
      <w:r>
        <w:rPr>
          <w:rFonts w:ascii="Times New Roman" w:eastAsia="宋体" w:hAnsi="Times New Roman" w:cs="Times New Roman"/>
          <w:color w:val="FF0000"/>
        </w:rPr>
        <w:t>都是结构相似的分子晶体，相对分子质量依次增大，分子间作用力依次增大，则SiX</w:t>
      </w:r>
      <w:r>
        <w:rPr>
          <w:rFonts w:ascii="Times New Roman" w:eastAsia="宋体" w:hAnsi="Times New Roman" w:cs="Times New Roman"/>
          <w:color w:val="FF0000"/>
          <w:vertAlign w:val="subscript"/>
        </w:rPr>
        <w:t>4</w:t>
      </w:r>
      <w:r>
        <w:rPr>
          <w:rFonts w:ascii="Times New Roman" w:eastAsia="宋体" w:hAnsi="Times New Roman" w:cs="Times New Roman"/>
          <w:color w:val="FF0000"/>
        </w:rPr>
        <w:t>的沸点依次升高；SiX</w:t>
      </w:r>
      <w:r>
        <w:rPr>
          <w:rFonts w:ascii="Times New Roman" w:eastAsia="宋体" w:hAnsi="Times New Roman" w:cs="Times New Roman"/>
          <w:color w:val="FF0000"/>
          <w:vertAlign w:val="subscript"/>
        </w:rPr>
        <w:t>4</w:t>
      </w:r>
      <w:r>
        <w:rPr>
          <w:rFonts w:ascii="Times New Roman" w:eastAsia="宋体" w:hAnsi="Times New Roman" w:cs="Times New Roman"/>
          <w:color w:val="FF0000"/>
        </w:rPr>
        <w:t>分子中硅原子的价层电子对数为4，孤对电子对数为0，则分子的空间构型为正四面体形，故答案为：SiCl</w:t>
      </w:r>
      <w:r>
        <w:rPr>
          <w:rFonts w:ascii="Times New Roman" w:eastAsia="宋体" w:hAnsi="Times New Roman" w:cs="Times New Roman"/>
          <w:color w:val="FF0000"/>
          <w:vertAlign w:val="subscript"/>
        </w:rPr>
        <w:t>4</w:t>
      </w:r>
      <w:r>
        <w:rPr>
          <w:rFonts w:ascii="Times New Roman" w:eastAsia="宋体" w:hAnsi="Times New Roman" w:cs="Times New Roman"/>
          <w:color w:val="FF0000"/>
        </w:rPr>
        <w:t>； SiX</w:t>
      </w:r>
      <w:r>
        <w:rPr>
          <w:rFonts w:ascii="Times New Roman" w:eastAsia="宋体" w:hAnsi="Times New Roman" w:cs="Times New Roman"/>
          <w:color w:val="FF0000"/>
          <w:vertAlign w:val="subscript"/>
        </w:rPr>
        <w:t>4</w:t>
      </w:r>
      <w:r>
        <w:rPr>
          <w:rFonts w:ascii="Times New Roman" w:eastAsia="宋体" w:hAnsi="Times New Roman" w:cs="Times New Roman"/>
          <w:color w:val="FF0000"/>
        </w:rPr>
        <w:t>都是结构相似的分子晶体，相对分子质量依次增大，分子间作用力依次增大；正四面体形；</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由M</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离子的结构可知，离子中含有杂化方式为sp</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杂化的单键碳原子和sp</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杂化的双键碳原子；元素的非金属性越强，其电负性越大，元素的非极性强弱顺序为N&gt;C&gt;H，则元素电负性的大小顺序为N&gt;C&gt;H；M</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离子的结构中含有单键、双键和配位键，单键和配位键都是σ键，双键中含有1个σ键，则离子中含有54个σ键，故答案为：sp</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、sp</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；N&gt;C&gt;H；54；</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w:t>
      </w:r>
      <w:r>
        <w:rPr>
          <w:rFonts w:ascii="宋体" w:eastAsia="宋体" w:hAnsi="宋体" w:cs="宋体" w:hint="eastAsia"/>
          <w:color w:val="FF0000"/>
        </w:rPr>
        <w:t>①</w:t>
      </w:r>
      <w:r>
        <w:rPr>
          <w:rFonts w:ascii="Times New Roman" w:eastAsia="宋体" w:hAnsi="Times New Roman" w:cs="Times New Roman"/>
          <w:color w:val="FF0000"/>
        </w:rPr>
        <w:t>由晶胞结构可知，晶胞中位于顶点、面心、棱上和体内的X原子为8×</w:t>
      </w:r>
      <w:r>
        <w:rPr>
          <w:rFonts w:ascii="Times New Roman" w:eastAsia="宋体" w:hAnsi="Times New Roman" w:cs="Times New Roman"/>
          <w:color w:val="FF0000"/>
        </w:rPr>
        <w:object>
          <v:shape id="_x0000_i1129" type="#_x0000_t75" alt="eqId231e56cfb91a489890b9c771c5aad8e9" style="width:9.75pt;height:27.75pt" o:ole="" coordsize="21600,21600" filled="f">
            <v:imagedata r:id="rId215" o:title="eqId231e56cfb91a489890b9c771c5aad8e9"/>
            <o:lock v:ext="edit" aspectratio="t"/>
            <w10:anchorlock/>
          </v:shape>
          <o:OLEObject Type="Embed" ProgID="Equation.DSMT4" ShapeID="_x0000_i1129" DrawAspect="Content" ObjectID="_1468075826" r:id="rId216"/>
        </w:object>
      </w:r>
      <w:r>
        <w:rPr>
          <w:rFonts w:ascii="Times New Roman" w:eastAsia="宋体" w:hAnsi="Times New Roman" w:cs="Times New Roman"/>
          <w:color w:val="FF0000"/>
        </w:rPr>
        <w:t>+6×</w:t>
      </w:r>
      <w:r>
        <w:rPr>
          <w:rFonts w:ascii="Times New Roman" w:eastAsia="宋体" w:hAnsi="Times New Roman" w:cs="Times New Roman"/>
          <w:color w:val="FF0000"/>
        </w:rPr>
        <w:object>
          <v:shape id="_x0000_i1130" type="#_x0000_t75" alt="eqId49b7b111d23b44a9990c2312dc3b7ed9" style="width:10.5pt;height:21pt" o:ole="" coordsize="21600,21600" filled="f">
            <v:imagedata r:id="rId217" o:title="eqId49b7b111d23b44a9990c2312dc3b7ed9"/>
            <o:lock v:ext="edit" aspectratio="t"/>
            <w10:anchorlock/>
          </v:shape>
          <o:OLEObject Type="Embed" ProgID="Equation.DSMT4" ShapeID="_x0000_i1130" DrawAspect="Content" ObjectID="_1468075827" r:id="rId218"/>
        </w:object>
      </w:r>
      <w:r>
        <w:rPr>
          <w:rFonts w:ascii="Times New Roman" w:eastAsia="宋体" w:hAnsi="Times New Roman" w:cs="Times New Roman"/>
          <w:color w:val="FF0000"/>
        </w:rPr>
        <w:t>+4×</w:t>
      </w:r>
      <w:r>
        <w:rPr>
          <w:rFonts w:ascii="Times New Roman" w:eastAsia="宋体" w:hAnsi="Times New Roman" w:cs="Times New Roman"/>
          <w:color w:val="FF0000"/>
        </w:rPr>
        <w:object>
          <v:shape id="_x0000_i1131" type="#_x0000_t75" alt="eqId4a6d9e827a244409a8376651b7e648c4" style="width:10.5pt;height:27pt" o:ole="" coordsize="21600,21600" filled="f">
            <v:imagedata r:id="rId219" o:title="eqId4a6d9e827a244409a8376651b7e648c4"/>
            <o:lock v:ext="edit" aspectratio="t"/>
            <w10:anchorlock/>
          </v:shape>
          <o:OLEObject Type="Embed" ProgID="Equation.DSMT4" ShapeID="_x0000_i1131" DrawAspect="Content" ObjectID="_1468075828" r:id="rId220"/>
        </w:object>
      </w:r>
      <w:r>
        <w:rPr>
          <w:rFonts w:ascii="Times New Roman" w:eastAsia="宋体" w:hAnsi="Times New Roman" w:cs="Times New Roman"/>
          <w:color w:val="FF0000"/>
        </w:rPr>
        <w:t>+3=8，位于体内的Y原子和Z原子分别为4和16，由Ge和O原子的个数比为1：4可知，X为Mg原子、Y为Ge原子、Z为O原子，则晶胞的化学式为Mg</w:t>
      </w:r>
      <w:r>
        <w:rPr>
          <w:rFonts w:ascii="Times New Roman" w:eastAsia="宋体" w:hAnsi="Times New Roman" w:cs="Times New Roman"/>
          <w:color w:val="FF0000"/>
          <w:vertAlign w:val="subscript"/>
        </w:rPr>
        <w:t>2</w:t>
      </w:r>
      <w:r>
        <w:rPr>
          <w:rFonts w:ascii="Times New Roman" w:eastAsia="宋体" w:hAnsi="Times New Roman" w:cs="Times New Roman"/>
          <w:color w:val="FF0000"/>
        </w:rPr>
        <w:t>GeO</w:t>
      </w:r>
      <w:r>
        <w:rPr>
          <w:rFonts w:ascii="Times New Roman" w:eastAsia="宋体" w:hAnsi="Times New Roman" w:cs="Times New Roman"/>
          <w:color w:val="FF0000"/>
          <w:vertAlign w:val="subscript"/>
        </w:rPr>
        <w:t>4</w:t>
      </w:r>
      <w:r>
        <w:rPr>
          <w:rFonts w:ascii="Times New Roman" w:eastAsia="宋体" w:hAnsi="Times New Roman" w:cs="Times New Roman"/>
          <w:color w:val="FF0000"/>
        </w:rPr>
        <w:t>，故答案为：O；Mg</w:t>
      </w:r>
      <w:r>
        <w:rPr>
          <w:rFonts w:ascii="Times New Roman" w:eastAsia="宋体" w:hAnsi="Times New Roman" w:cs="Times New Roman"/>
          <w:color w:val="FF0000"/>
          <w:vertAlign w:val="subscript"/>
        </w:rPr>
        <w:t>2</w:t>
      </w:r>
      <w:r>
        <w:rPr>
          <w:rFonts w:ascii="Times New Roman" w:eastAsia="宋体" w:hAnsi="Times New Roman" w:cs="Times New Roman"/>
          <w:color w:val="FF0000"/>
        </w:rPr>
        <w:t>GeO</w:t>
      </w:r>
      <w:r>
        <w:rPr>
          <w:rFonts w:ascii="Times New Roman" w:eastAsia="宋体" w:hAnsi="Times New Roman" w:cs="Times New Roman"/>
          <w:color w:val="FF0000"/>
          <w:vertAlign w:val="subscript"/>
        </w:rPr>
        <w:t>4</w:t>
      </w:r>
      <w:r>
        <w:rPr>
          <w:rFonts w:ascii="Times New Roman" w:eastAsia="宋体"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由晶胞的质量公式可得：</w:t>
      </w:r>
      <w:r>
        <w:rPr>
          <w:rFonts w:ascii="Times New Roman" w:eastAsia="宋体" w:hAnsi="Times New Roman" w:cs="Times New Roman"/>
          <w:color w:val="FF0000"/>
        </w:rPr>
        <w:object>
          <v:shape id="_x0000_i1132" type="#_x0000_t75" alt="eqIdb6cae434737e45dca902843a52b89ab4" style="width:32.25pt;height:30pt" o:ole="" coordsize="21600,21600" filled="f">
            <v:imagedata r:id="rId221" o:title="eqIdb6cae434737e45dca902843a52b89ab4"/>
            <o:lock v:ext="edit" aspectratio="t"/>
            <w10:anchorlock/>
          </v:shape>
          <o:OLEObject Type="Embed" ProgID="Equation.DSMT4" ShapeID="_x0000_i1132" DrawAspect="Content" ObjectID="_1468075829" r:id="rId222"/>
        </w:object>
      </w:r>
      <w:r>
        <w:rPr>
          <w:rFonts w:ascii="Times New Roman" w:eastAsia="宋体" w:hAnsi="Times New Roman" w:cs="Times New Roman"/>
          <w:color w:val="FF0000"/>
        </w:rPr>
        <w:t>=abc×10</w:t>
      </w:r>
      <w:r>
        <w:rPr>
          <w:rFonts w:ascii="Times New Roman" w:eastAsia="宋体" w:hAnsi="Times New Roman" w:cs="Times New Roman"/>
          <w:color w:val="FF0000"/>
          <w:vertAlign w:val="superscript"/>
        </w:rPr>
        <w:t>—21</w:t>
      </w:r>
      <w:r>
        <w:rPr>
          <w:rFonts w:ascii="Times New Roman" w:eastAsia="宋体" w:hAnsi="Times New Roman" w:cs="Times New Roman"/>
          <w:color w:val="FF0000"/>
        </w:rPr>
        <w:t>×ρ，解得ρ=</w:t>
      </w:r>
      <w:r>
        <w:rPr>
          <w:rFonts w:ascii="Times New Roman" w:eastAsia="宋体" w:hAnsi="Times New Roman" w:cs="Times New Roman"/>
          <w:color w:val="FF0000"/>
        </w:rPr>
        <w:object>
          <v:shape id="_x0000_i1133" type="#_x0000_t75" alt="eqId65f519c0a2d440a28bc952d2fd222c63" style="width:33.75pt;height:29.25pt" o:ole="" coordsize="21600,21600" filled="f">
            <v:imagedata r:id="rId213" o:title="eqId65f519c0a2d440a28bc952d2fd222c63"/>
            <o:lock v:ext="edit" aspectratio="t"/>
            <w10:anchorlock/>
          </v:shape>
          <o:OLEObject Type="Embed" ProgID="Equation.DSMT4" ShapeID="_x0000_i1133" DrawAspect="Content" ObjectID="_1468075830" r:id="rId223"/>
        </w:object>
      </w:r>
      <w:r>
        <w:rPr>
          <w:rFonts w:ascii="Times New Roman" w:eastAsia="宋体" w:hAnsi="Times New Roman" w:cs="Times New Roman"/>
          <w:color w:val="FF0000"/>
        </w:rPr>
        <w:t>×10</w:t>
      </w:r>
      <w:r>
        <w:rPr>
          <w:rFonts w:ascii="Times New Roman" w:eastAsia="宋体" w:hAnsi="Times New Roman" w:cs="Times New Roman"/>
          <w:color w:val="FF0000"/>
          <w:vertAlign w:val="superscript"/>
        </w:rPr>
        <w:t>21</w:t>
      </w:r>
      <w:r>
        <w:rPr>
          <w:rFonts w:ascii="Times New Roman" w:eastAsia="宋体" w:hAnsi="Times New Roman" w:cs="Times New Roman"/>
          <w:color w:val="FF0000"/>
        </w:rPr>
        <w:t>g/cm</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，故答案为：</w:t>
      </w:r>
      <w:r>
        <w:rPr>
          <w:rFonts w:ascii="Times New Roman" w:eastAsia="宋体" w:hAnsi="Times New Roman" w:cs="Times New Roman"/>
          <w:color w:val="FF0000"/>
        </w:rPr>
        <w:object>
          <v:shape id="_x0000_i1134" type="#_x0000_t75" alt="eqId65f519c0a2d440a28bc952d2fd222c63" style="width:33.75pt;height:29.25pt" o:ole="" coordsize="21600,21600" filled="f">
            <v:imagedata r:id="rId213" o:title="eqId65f519c0a2d440a28bc952d2fd222c63"/>
            <o:lock v:ext="edit" aspectratio="t"/>
            <w10:anchorlock/>
          </v:shape>
          <o:OLEObject Type="Embed" ProgID="Equation.DSMT4" ShapeID="_x0000_i1134" DrawAspect="Content" ObjectID="_1468075831" r:id="rId224"/>
        </w:object>
      </w:r>
      <w:r>
        <w:rPr>
          <w:rFonts w:ascii="Times New Roman" w:eastAsia="宋体" w:hAnsi="Times New Roman" w:cs="Times New Roman"/>
          <w:color w:val="FF0000"/>
        </w:rPr>
        <w:t>×10</w:t>
      </w:r>
      <w:r>
        <w:rPr>
          <w:rFonts w:ascii="Times New Roman" w:eastAsia="宋体" w:hAnsi="Times New Roman" w:cs="Times New Roman"/>
          <w:color w:val="FF0000"/>
          <w:vertAlign w:val="superscript"/>
        </w:rPr>
        <w:t>21</w:t>
      </w:r>
      <w:r>
        <w:rPr>
          <w:rFonts w:ascii="Times New Roman" w:eastAsia="宋体" w:hAnsi="Times New Roman" w:cs="Times New Roman"/>
          <w:color w:val="FF0000"/>
        </w:rPr>
        <w:t>。</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7．</w:t>
      </w:r>
      <w:r>
        <w:rPr>
          <w:rFonts w:ascii="Times New Roman" w:eastAsia="宋体" w:hAnsi="Times New Roman" w:cs="Times New Roman"/>
          <w:color w:val="0000FF"/>
        </w:rPr>
        <w:t>（2021·河北真题）</w:t>
      </w:r>
      <w:r>
        <w:rPr>
          <w:rFonts w:ascii="Times New Roman" w:eastAsia="宋体" w:hAnsi="Times New Roman" w:cs="Times New Roman"/>
        </w:rPr>
        <w:t>KH</w:t>
      </w:r>
      <w:r>
        <w:rPr>
          <w:rFonts w:ascii="Times New Roman" w:eastAsia="宋体" w:hAnsi="Times New Roman" w:cs="Times New Roman"/>
          <w:vertAlign w:val="subscript"/>
        </w:rPr>
        <w:t>2</w:t>
      </w:r>
      <w:r>
        <w:rPr>
          <w:rFonts w:ascii="Times New Roman" w:eastAsia="宋体" w:hAnsi="Times New Roman" w:cs="Times New Roman"/>
        </w:rPr>
        <w:t>PO</w:t>
      </w:r>
      <w:r>
        <w:rPr>
          <w:rFonts w:ascii="Times New Roman" w:eastAsia="宋体" w:hAnsi="Times New Roman" w:cs="Times New Roman"/>
          <w:vertAlign w:val="subscript"/>
        </w:rPr>
        <w:t>4</w:t>
      </w:r>
      <w:r>
        <w:rPr>
          <w:rFonts w:ascii="Times New Roman" w:eastAsia="宋体" w:hAnsi="Times New Roman" w:cs="Times New Roman"/>
        </w:rPr>
        <w:t>晶体具有优异的非线性光学性能。我国科学工作者制备的超大KH</w:t>
      </w:r>
      <w:r>
        <w:rPr>
          <w:rFonts w:ascii="Times New Roman" w:eastAsia="宋体" w:hAnsi="Times New Roman" w:cs="Times New Roman"/>
          <w:vertAlign w:val="subscript"/>
        </w:rPr>
        <w:t>2</w:t>
      </w:r>
      <w:r>
        <w:rPr>
          <w:rFonts w:ascii="Times New Roman" w:eastAsia="宋体" w:hAnsi="Times New Roman" w:cs="Times New Roman"/>
        </w:rPr>
        <w:t>PO</w:t>
      </w:r>
      <w:r>
        <w:rPr>
          <w:rFonts w:ascii="Times New Roman" w:eastAsia="宋体" w:hAnsi="Times New Roman" w:cs="Times New Roman"/>
          <w:vertAlign w:val="subscript"/>
        </w:rPr>
        <w:t>4</w:t>
      </w:r>
      <w:r>
        <w:rPr>
          <w:rFonts w:ascii="Times New Roman" w:eastAsia="宋体" w:hAnsi="Times New Roman" w:cs="Times New Roman"/>
        </w:rPr>
        <w:t>晶体已应用于大功率固体激光器，填补了国家战略空白。回答下列问题：</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（1）在KH</w:t>
      </w:r>
      <w:r>
        <w:rPr>
          <w:rFonts w:ascii="Times New Roman" w:eastAsia="宋体" w:hAnsi="Times New Roman" w:cs="Times New Roman"/>
          <w:vertAlign w:val="subscript"/>
        </w:rPr>
        <w:t>2</w:t>
      </w:r>
      <w:r>
        <w:rPr>
          <w:rFonts w:ascii="Times New Roman" w:eastAsia="宋体" w:hAnsi="Times New Roman" w:cs="Times New Roman"/>
        </w:rPr>
        <w:t>PO</w:t>
      </w:r>
      <w:r>
        <w:rPr>
          <w:rFonts w:ascii="Times New Roman" w:eastAsia="宋体" w:hAnsi="Times New Roman" w:cs="Times New Roman"/>
          <w:vertAlign w:val="subscript"/>
        </w:rPr>
        <w:t>4</w:t>
      </w:r>
      <w:r>
        <w:rPr>
          <w:rFonts w:ascii="Times New Roman" w:eastAsia="宋体" w:hAnsi="Times New Roman" w:cs="Times New Roman"/>
        </w:rPr>
        <w:t>的四种组成元素各自所能形成的简单离子中，核外电子排布相同的是__(填离子符号)。</w:t>
      </w:r>
    </w:p>
    <w:p>
      <w:pPr>
        <w:spacing w:beforeAutospacing="0" w:afterAutospacing="0" w:line="360" w:lineRule="auto"/>
        <w:ind w:left="420" w:hanging="420" w:hangingChars="200"/>
        <w:jc w:val="left"/>
        <w:textAlignment w:val="center"/>
        <w:rPr>
          <w:rFonts w:ascii="Times New Roman" w:eastAsia="宋体" w:hAnsi="Times New Roman" w:cs="Times New Roman"/>
        </w:rPr>
        <w:sectPr>
          <w:headerReference w:type="default" r:id="rId225"/>
          <w:footerReference w:type="default" r:id="rId226"/>
          <w:type w:val="nextPage"/>
          <w:pgSz w:w="11906" w:h="16838"/>
          <w:pgMar w:top="1417" w:right="1077" w:bottom="1417" w:left="1077" w:header="850" w:footer="729" w:gutter="0"/>
          <w:pgNumType w:start="13"/>
          <w:cols w:num="1" w:space="425"/>
          <w:titlePg w:val="0"/>
          <w:docGrid w:type="lines" w:linePitch="318" w:charSpace="409"/>
        </w:sectPr>
      </w:pPr>
      <w:r>
        <w:rPr>
          <w:rFonts w:ascii="Times New Roman" w:eastAsia="宋体" w:hAnsi="Times New Roman" w:cs="Times New Roman"/>
        </w:rPr>
        <w:t>（2）原子中运动的电子有两种相反的自旋状态，若一种自旋状态用+</w:t>
      </w:r>
      <w:r>
        <w:rPr>
          <w:rFonts w:ascii="Times New Roman" w:eastAsia="宋体" w:hAnsi="Times New Roman" w:cs="Times New Roman"/>
        </w:rPr>
        <w:object>
          <v:shape id="_x0000_i1135" type="#_x0000_t75" alt="eqId7c83ccf5b4e742538f181cb75d127445" style="width:10.5pt;height:27pt" o:ole="" coordsize="21600,21600" filled="f">
            <v:imagedata r:id="rId227" o:title="eqId7c83ccf5b4e742538f181cb75d127445"/>
            <o:lock v:ext="edit" aspectratio="t"/>
            <w10:anchorlock/>
          </v:shape>
          <o:OLEObject Type="Embed" ProgID="Equation.DSMT4" ShapeID="_x0000_i1135" DrawAspect="Content" ObjectID="_1468075832" r:id="rId228"/>
        </w:object>
      </w:r>
      <w:r>
        <w:rPr>
          <w:rFonts w:ascii="Times New Roman" w:eastAsia="宋体" w:hAnsi="Times New Roman" w:cs="Times New Roman"/>
        </w:rPr>
        <w:t>表示，与之相反的用-</w:t>
      </w:r>
      <w:r>
        <w:rPr>
          <w:rFonts w:ascii="Times New Roman" w:eastAsia="宋体" w:hAnsi="Times New Roman" w:cs="Times New Roman"/>
        </w:rPr>
        <w:object>
          <v:shape id="_x0000_i1136" type="#_x0000_t75" alt="eqId7c83ccf5b4e742538f181cb75d127445" style="width:10.5pt;height:27pt" o:ole="" coordsize="21600,21600" filled="f">
            <v:imagedata r:id="rId227" o:title="eqId7c83ccf5b4e742538f181cb75d127445"/>
            <o:lock v:ext="edit" aspectratio="t"/>
            <w10:anchorlock/>
          </v:shape>
          <o:OLEObject Type="Embed" ProgID="Equation.DSMT4" ShapeID="_x0000_i1136" DrawAspect="Content" ObjectID="_1468075833" r:id="rId229"/>
        </w:objec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表示，称为电子的自旋磁量子数.对于基态的磷原子，其价电子自旋磁量子数的代数和为___。</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（3）已知有关氨、磷的单键和三键的键能(kJ•mol</w:t>
      </w:r>
      <w:r>
        <w:rPr>
          <w:rFonts w:ascii="Times New Roman" w:eastAsia="宋体" w:hAnsi="Times New Roman" w:cs="Times New Roman"/>
          <w:vertAlign w:val="superscript"/>
        </w:rPr>
        <w:t>-1</w:t>
      </w:r>
      <w:r>
        <w:rPr>
          <w:rFonts w:ascii="Times New Roman" w:eastAsia="宋体" w:hAnsi="Times New Roman" w:cs="Times New Roman"/>
        </w:rPr>
        <w:t>)如表：</w:t>
      </w:r>
    </w:p>
    <w:tbl>
      <w:tblPr>
        <w:tblStyle w:val="TableNormal"/>
        <w:tblW w:w="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538"/>
        <w:gridCol w:w="1253"/>
        <w:gridCol w:w="1471"/>
        <w:gridCol w:w="1123"/>
      </w:tblGrid>
      <w:tr>
        <w:tblPrEx>
          <w:tblW w:w="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90"/>
          <w:jc w:val="center"/>
        </w:trPr>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N—N</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N≡N</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P—P</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P≡P</w:t>
            </w:r>
          </w:p>
        </w:tc>
      </w:tr>
      <w:tr>
        <w:tblPrEx>
          <w:tblW w:w="5385" w:type="dxa"/>
          <w:jc w:val="center"/>
          <w:tblCellMar>
            <w:top w:w="120" w:type="dxa"/>
            <w:left w:w="120" w:type="dxa"/>
            <w:bottom w:w="120" w:type="dxa"/>
            <w:right w:w="120" w:type="dxa"/>
          </w:tblCellMar>
        </w:tblPrEx>
        <w:trPr>
          <w:trHeight w:val="360"/>
          <w:jc w:val="center"/>
        </w:trPr>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193</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946</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197</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489</w:t>
            </w:r>
          </w:p>
        </w:tc>
      </w:tr>
    </w:tbl>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从能量角度看，氮以N</w:t>
      </w:r>
      <w:r>
        <w:rPr>
          <w:rFonts w:ascii="Times New Roman" w:eastAsia="宋体" w:hAnsi="Times New Roman" w:cs="Times New Roman"/>
          <w:vertAlign w:val="subscript"/>
        </w:rPr>
        <w:t>2</w:t>
      </w:r>
      <w:r>
        <w:rPr>
          <w:rFonts w:ascii="Times New Roman" w:eastAsia="宋体" w:hAnsi="Times New Roman" w:cs="Times New Roman"/>
        </w:rPr>
        <w:t>、而白磷以P</w:t>
      </w:r>
      <w:r>
        <w:rPr>
          <w:rFonts w:ascii="Times New Roman" w:eastAsia="宋体" w:hAnsi="Times New Roman" w:cs="Times New Roman"/>
          <w:vertAlign w:val="subscript"/>
        </w:rPr>
        <w:t>4</w:t>
      </w:r>
      <w:r>
        <w:rPr>
          <w:rFonts w:ascii="Times New Roman" w:eastAsia="宋体" w:hAnsi="Times New Roman" w:cs="Times New Roman"/>
        </w:rPr>
        <w:t>(结构式可表示为</w:t>
      </w:r>
      <w:r>
        <w:rPr>
          <w:rFonts w:ascii="Times New Roman" w:eastAsia="宋体" w:hAnsi="Times New Roman" w:cs="Times New Roman"/>
        </w:rPr>
        <w:drawing>
          <wp:inline distT="0" distB="0" distL="0" distR="0">
            <wp:extent cx="581025" cy="666750"/>
            <wp:effectExtent l="0" t="0" r="9525" b="0"/>
            <wp:docPr id="62" name="图片 6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figure"/>
                    <pic:cNvPicPr>
                      <a:picLocks noChangeAspect="1" noChangeArrowheads="1"/>
                    </pic:cNvPicPr>
                  </pic:nvPicPr>
                  <pic:blipFill>
                    <a:blip xmlns:r="http://schemas.openxmlformats.org/officeDocument/2006/relationships" r:embed="rId230" cstate="print">
                      <a:extLst>
                        <a:ext xmlns:a="http://schemas.openxmlformats.org/drawingml/2006/main" uri="{28A0092B-C50C-407E-A947-70E740481C1C}">
                          <a14:useLocalDpi xmlns:a14="http://schemas.microsoft.com/office/drawing/2010/main" val="0"/>
                        </a:ext>
                      </a:extLst>
                    </a:blip>
                    <a:stretch>
                      <a:fillRect/>
                    </a:stretch>
                  </pic:blipFill>
                  <pic:spPr>
                    <a:xfrm>
                      <a:off x="0" y="0"/>
                      <a:ext cx="581025" cy="666750"/>
                    </a:xfrm>
                    <a:prstGeom prst="rect">
                      <a:avLst/>
                    </a:prstGeom>
                    <a:noFill/>
                    <a:ln>
                      <a:noFill/>
                    </a:ln>
                  </pic:spPr>
                </pic:pic>
              </a:graphicData>
            </a:graphic>
          </wp:inline>
        </w:drawing>
      </w:r>
      <w:r>
        <w:rPr>
          <w:rFonts w:ascii="Times New Roman" w:eastAsia="宋体" w:hAnsi="Times New Roman" w:cs="Times New Roman"/>
        </w:rPr>
        <w:t>)形式存在的原因是___。</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（4）已知KH</w:t>
      </w:r>
      <w:r>
        <w:rPr>
          <w:rFonts w:ascii="Times New Roman" w:eastAsia="宋体" w:hAnsi="Times New Roman" w:cs="Times New Roman"/>
          <w:vertAlign w:val="subscript"/>
        </w:rPr>
        <w:t>2</w:t>
      </w:r>
      <w:r>
        <w:rPr>
          <w:rFonts w:ascii="Times New Roman" w:eastAsia="宋体" w:hAnsi="Times New Roman" w:cs="Times New Roman"/>
        </w:rPr>
        <w:t>PO</w:t>
      </w:r>
      <w:r>
        <w:rPr>
          <w:rFonts w:ascii="Times New Roman" w:eastAsia="宋体" w:hAnsi="Times New Roman" w:cs="Times New Roman"/>
          <w:vertAlign w:val="subscript"/>
        </w:rPr>
        <w:t>2</w:t>
      </w:r>
      <w:r>
        <w:rPr>
          <w:rFonts w:ascii="Times New Roman" w:eastAsia="宋体" w:hAnsi="Times New Roman" w:cs="Times New Roman"/>
        </w:rPr>
        <w:t>是次磷酸的正盐，H</w:t>
      </w:r>
      <w:r>
        <w:rPr>
          <w:rFonts w:ascii="Times New Roman" w:eastAsia="宋体" w:hAnsi="Times New Roman" w:cs="Times New Roman"/>
          <w:vertAlign w:val="subscript"/>
        </w:rPr>
        <w:t>3</w:t>
      </w:r>
      <w:r>
        <w:rPr>
          <w:rFonts w:ascii="Times New Roman" w:eastAsia="宋体" w:hAnsi="Times New Roman" w:cs="Times New Roman"/>
        </w:rPr>
        <w:t>PO</w:t>
      </w:r>
      <w:r>
        <w:rPr>
          <w:rFonts w:ascii="Times New Roman" w:eastAsia="宋体" w:hAnsi="Times New Roman" w:cs="Times New Roman"/>
          <w:vertAlign w:val="subscript"/>
        </w:rPr>
        <w:t>2</w:t>
      </w:r>
      <w:r>
        <w:rPr>
          <w:rFonts w:ascii="Times New Roman" w:eastAsia="宋体" w:hAnsi="Times New Roman" w:cs="Times New Roman"/>
        </w:rPr>
        <w:t>的结构式为___，其中P采取___杂化方式。</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（5）与PO</w:t>
      </w:r>
      <w:r>
        <w:rPr>
          <w:rFonts w:ascii="Times New Roman" w:eastAsia="宋体" w:hAnsi="Times New Roman" w:cs="Times New Roman"/>
        </w:rPr>
        <w:object>
          <v:shape id="_x0000_i1137" type="#_x0000_t75" alt="eqId8cb978aa12084f78b306ad25a9752d6d" style="width:9.75pt;height:16.5pt" o:ole="" coordsize="21600,21600" filled="f">
            <v:imagedata r:id="rId231" o:title="eqId8cb978aa12084f78b306ad25a9752d6d"/>
            <o:lock v:ext="edit" aspectratio="t"/>
            <w10:anchorlock/>
          </v:shape>
          <o:OLEObject Type="Embed" ProgID="Equation.DSMT4" ShapeID="_x0000_i1137" DrawAspect="Content" ObjectID="_1468075834" r:id="rId232"/>
        </w:object>
      </w:r>
      <w:r>
        <w:rPr>
          <w:rFonts w:ascii="Times New Roman" w:eastAsia="宋体" w:hAnsi="Times New Roman" w:cs="Times New Roman"/>
        </w:rPr>
        <w:t>电子总数相同的等电子体的分子式为__。</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（6）磷酸通过分子间脱水缩合形成多磷酸，如：</w:t>
      </w:r>
    </w:p>
    <w:p>
      <w:pPr>
        <w:spacing w:beforeAutospacing="0" w:afterAutospacing="0" w:line="360" w:lineRule="auto"/>
        <w:ind w:left="420" w:hanging="420" w:hangingChars="200"/>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5915025" cy="733425"/>
            <wp:effectExtent l="0" t="0" r="9525" b="9525"/>
            <wp:docPr id="63" name="图片 6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figure"/>
                    <pic:cNvPicPr>
                      <a:picLocks noChangeAspect="1" noChangeArrowheads="1"/>
                    </pic:cNvPicPr>
                  </pic:nvPicPr>
                  <pic:blipFill>
                    <a:blip xmlns:r="http://schemas.openxmlformats.org/officeDocument/2006/relationships" r:embed="rId233" cstate="print">
                      <a:extLst>
                        <a:ext xmlns:a="http://schemas.openxmlformats.org/drawingml/2006/main" uri="{28A0092B-C50C-407E-A947-70E740481C1C}">
                          <a14:useLocalDpi xmlns:a14="http://schemas.microsoft.com/office/drawing/2010/main" val="0"/>
                        </a:ext>
                      </a:extLst>
                    </a:blip>
                    <a:stretch>
                      <a:fillRect/>
                    </a:stretch>
                  </pic:blipFill>
                  <pic:spPr>
                    <a:xfrm>
                      <a:off x="0" y="0"/>
                      <a:ext cx="5915025" cy="733425"/>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如果有n个磷酸分子间脱水形成环状的多磷酸，则相应的酸根可写为___。</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（7）分别用○、●表示H</w:t>
      </w:r>
      <w:r>
        <w:rPr>
          <w:rFonts w:ascii="Times New Roman" w:eastAsia="宋体" w:hAnsi="Times New Roman" w:cs="Times New Roman"/>
          <w:vertAlign w:val="subscript"/>
        </w:rPr>
        <w:t>2</w:t>
      </w:r>
      <w:r>
        <w:rPr>
          <w:rFonts w:ascii="Times New Roman" w:eastAsia="宋体" w:hAnsi="Times New Roman" w:cs="Times New Roman"/>
        </w:rPr>
        <w:t>PO</w:t>
      </w:r>
      <w:r>
        <w:rPr>
          <w:rFonts w:ascii="Times New Roman" w:eastAsia="宋体" w:hAnsi="Times New Roman" w:cs="Times New Roman"/>
        </w:rPr>
        <w:object>
          <v:shape id="_x0000_i1138" type="#_x0000_t75" alt="eqIdf083139235c94f4e813a2a13a05f0e31" style="width:6.75pt;height:15.75pt" o:ole="" coordsize="21600,21600" filled="f">
            <v:imagedata r:id="rId234" o:title="eqIdf083139235c94f4e813a2a13a05f0e31"/>
            <o:lock v:ext="edit" aspectratio="t"/>
            <w10:anchorlock/>
          </v:shape>
          <o:OLEObject Type="Embed" ProgID="Equation.DSMT4" ShapeID="_x0000_i1138" DrawAspect="Content" ObjectID="_1468075835" r:id="rId235"/>
        </w:object>
      </w:r>
      <w:r>
        <w:rPr>
          <w:rFonts w:ascii="Times New Roman" w:eastAsia="宋体" w:hAnsi="Times New Roman" w:cs="Times New Roman"/>
        </w:rPr>
        <w:t>和K</w:t>
      </w:r>
      <w:r>
        <w:rPr>
          <w:rFonts w:ascii="Times New Roman" w:eastAsia="宋体" w:hAnsi="Times New Roman" w:cs="Times New Roman"/>
          <w:vertAlign w:val="superscript"/>
        </w:rPr>
        <w:t>+</w:t>
      </w:r>
      <w:r>
        <w:rPr>
          <w:rFonts w:ascii="Times New Roman" w:eastAsia="宋体" w:hAnsi="Times New Roman" w:cs="Times New Roman"/>
        </w:rPr>
        <w:t>，KH</w:t>
      </w:r>
      <w:r>
        <w:rPr>
          <w:rFonts w:ascii="Times New Roman" w:eastAsia="宋体" w:hAnsi="Times New Roman" w:cs="Times New Roman"/>
          <w:vertAlign w:val="subscript"/>
        </w:rPr>
        <w:t>2</w:t>
      </w:r>
      <w:r>
        <w:rPr>
          <w:rFonts w:ascii="Times New Roman" w:eastAsia="宋体" w:hAnsi="Times New Roman" w:cs="Times New Roman"/>
        </w:rPr>
        <w:t>PO</w:t>
      </w:r>
      <w:r>
        <w:rPr>
          <w:rFonts w:ascii="Times New Roman" w:eastAsia="宋体" w:hAnsi="Times New Roman" w:cs="Times New Roman"/>
          <w:vertAlign w:val="subscript"/>
        </w:rPr>
        <w:t>4</w:t>
      </w:r>
      <w:r>
        <w:rPr>
          <w:rFonts w:ascii="Times New Roman" w:eastAsia="宋体" w:hAnsi="Times New Roman" w:cs="Times New Roman"/>
        </w:rPr>
        <w:t>晶体的四方晶胞如图(a)所示，图(b)、图(c)分别显示的是H</w:t>
      </w:r>
      <w:r>
        <w:rPr>
          <w:rFonts w:ascii="Times New Roman" w:eastAsia="宋体" w:hAnsi="Times New Roman" w:cs="Times New Roman"/>
          <w:vertAlign w:val="subscript"/>
        </w:rPr>
        <w:t>2</w:t>
      </w:r>
      <w:r>
        <w:rPr>
          <w:rFonts w:ascii="Times New Roman" w:eastAsia="宋体" w:hAnsi="Times New Roman" w:cs="Times New Roman"/>
        </w:rPr>
        <w:t>PO</w:t>
      </w:r>
      <w:r>
        <w:rPr>
          <w:rFonts w:ascii="Times New Roman" w:eastAsia="宋体" w:hAnsi="Times New Roman" w:cs="Times New Roman"/>
        </w:rPr>
        <w:object>
          <v:shape id="_x0000_i1139" type="#_x0000_t75" alt="eqIdf083139235c94f4e813a2a13a05f0e31" style="width:6.75pt;height:15.75pt" o:ole="" coordsize="21600,21600" filled="f">
            <v:imagedata r:id="rId234" o:title="eqIdf083139235c94f4e813a2a13a05f0e31"/>
            <o:lock v:ext="edit" aspectratio="t"/>
            <w10:anchorlock/>
          </v:shape>
          <o:OLEObject Type="Embed" ProgID="Equation.DSMT4" ShapeID="_x0000_i1139" DrawAspect="Content" ObjectID="_1468075836" r:id="rId236"/>
        </w:object>
      </w:r>
      <w:r>
        <w:rPr>
          <w:rFonts w:ascii="Times New Roman" w:eastAsia="宋体" w:hAnsi="Times New Roman" w:cs="Times New Roman"/>
        </w:rPr>
        <w:t>、K</w:t>
      </w:r>
      <w:r>
        <w:rPr>
          <w:rFonts w:ascii="Times New Roman" w:eastAsia="宋体" w:hAnsi="Times New Roman" w:cs="Times New Roman"/>
          <w:vertAlign w:val="superscript"/>
        </w:rPr>
        <w:t>+</w:t>
      </w:r>
      <w:r>
        <w:rPr>
          <w:rFonts w:ascii="Times New Roman" w:eastAsia="宋体" w:hAnsi="Times New Roman" w:cs="Times New Roman"/>
        </w:rPr>
        <w:t>在晶胞xz面、yz面上的位置：</w:t>
      </w:r>
    </w:p>
    <w:p>
      <w:pPr>
        <w:spacing w:beforeAutospacing="0" w:afterAutospacing="0" w:line="360" w:lineRule="auto"/>
        <w:ind w:left="420" w:hanging="420" w:hangingChars="200"/>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4829175" cy="1123950"/>
            <wp:effectExtent l="0" t="0" r="9525" b="0"/>
            <wp:docPr id="192" name="图片 19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92" descr="figure"/>
                    <pic:cNvPicPr>
                      <a:picLocks noChangeAspect="1" noChangeArrowheads="1"/>
                    </pic:cNvPicPr>
                  </pic:nvPicPr>
                  <pic:blipFill>
                    <a:blip xmlns:r="http://schemas.openxmlformats.org/officeDocument/2006/relationships" r:embed="rId237" cstate="print">
                      <a:extLst>
                        <a:ext xmlns:a="http://schemas.openxmlformats.org/drawingml/2006/main" uri="{28A0092B-C50C-407E-A947-70E740481C1C}">
                          <a14:useLocalDpi xmlns:a14="http://schemas.microsoft.com/office/drawing/2010/main" val="0"/>
                        </a:ext>
                      </a:extLst>
                    </a:blip>
                    <a:stretch>
                      <a:fillRect/>
                    </a:stretch>
                  </pic:blipFill>
                  <pic:spPr>
                    <a:xfrm>
                      <a:off x="0" y="0"/>
                      <a:ext cx="4829175" cy="1123950"/>
                    </a:xfrm>
                    <a:prstGeom prst="rect">
                      <a:avLst/>
                    </a:prstGeom>
                    <a:noFill/>
                    <a:ln>
                      <a:noFill/>
                    </a:ln>
                  </pic:spPr>
                </pic:pic>
              </a:graphicData>
            </a:graphic>
          </wp:inline>
        </w:drawing>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若晶胞底边的边长均为apm、高为cpm，阿伏加德罗常数的值为</w:t>
      </w:r>
      <w:r>
        <w:rPr>
          <w:rFonts w:ascii="Times New Roman" w:eastAsia="宋体" w:hAnsi="Times New Roman" w:cs="Times New Roman"/>
          <w:i/>
        </w:rPr>
        <w:t>N</w:t>
      </w:r>
      <w:r>
        <w:rPr>
          <w:rFonts w:ascii="Times New Roman" w:eastAsia="宋体" w:hAnsi="Times New Roman" w:cs="Times New Roman"/>
          <w:vertAlign w:val="subscript"/>
        </w:rPr>
        <w:t>A</w:t>
      </w:r>
      <w:r>
        <w:rPr>
          <w:rFonts w:ascii="Times New Roman" w:eastAsia="宋体" w:hAnsi="Times New Roman" w:cs="Times New Roman"/>
        </w:rPr>
        <w:t>，晶体的密度__g•cm</w:t>
      </w:r>
      <w:r>
        <w:rPr>
          <w:rFonts w:ascii="Times New Roman" w:eastAsia="宋体" w:hAnsi="Times New Roman" w:cs="Times New Roman"/>
          <w:vertAlign w:val="superscript"/>
        </w:rPr>
        <w:t>-3</w:t>
      </w:r>
      <w:r>
        <w:rPr>
          <w:rFonts w:ascii="Times New Roman" w:eastAsia="宋体" w:hAnsi="Times New Roman" w:cs="Times New Roman"/>
        </w:rPr>
        <w:t>(写出表达式)。</w:t>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sectPr>
          <w:headerReference w:type="default" r:id="rId238"/>
          <w:footerReference w:type="default" r:id="rId239"/>
          <w:type w:val="nextPage"/>
          <w:pgSz w:w="11906" w:h="16838"/>
          <w:pgMar w:top="1417" w:right="1077" w:bottom="1417" w:left="1077" w:header="850" w:footer="729" w:gutter="0"/>
          <w:pgNumType w:start="14"/>
          <w:cols w:num="1" w:space="425"/>
          <w:titlePg w:val="0"/>
          <w:docGrid w:type="lines" w:linePitch="318" w:charSpace="409"/>
        </w:sectPr>
      </w:pPr>
      <w:r>
        <w:rPr>
          <w:rFonts w:ascii="宋体" w:eastAsia="宋体" w:hAnsi="宋体" w:cs="宋体" w:hint="eastAsia"/>
        </w:rPr>
        <w:t>②</w:t>
      </w:r>
      <w:r>
        <w:rPr>
          <w:rFonts w:ascii="Times New Roman" w:eastAsia="宋体" w:hAnsi="Times New Roman" w:cs="Times New Roman"/>
        </w:rPr>
        <w:t>晶胞在x轴方向的投影图为__(填标号)。</w:t>
      </w:r>
    </w:p>
    <w:p>
      <w:pPr>
        <w:spacing w:beforeAutospacing="0" w:afterAutospacing="0" w:line="360" w:lineRule="auto"/>
        <w:ind w:left="420" w:hanging="420" w:hangingChars="200"/>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4152900" cy="981075"/>
            <wp:effectExtent l="0" t="0" r="0" b="9525"/>
            <wp:docPr id="193" name="图片 19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93" descr="figure"/>
                    <pic:cNvPicPr>
                      <a:picLocks noChangeAspect="1" noChangeArrowheads="1"/>
                    </pic:cNvPicPr>
                  </pic:nvPicPr>
                  <pic:blipFill>
                    <a:blip xmlns:r="http://schemas.openxmlformats.org/officeDocument/2006/relationships" r:embed="rId240" cstate="print">
                      <a:extLst>
                        <a:ext xmlns:a="http://schemas.openxmlformats.org/drawingml/2006/main" uri="{28A0092B-C50C-407E-A947-70E740481C1C}">
                          <a14:useLocalDpi xmlns:a14="http://schemas.microsoft.com/office/drawing/2010/main" val="0"/>
                        </a:ext>
                      </a:extLst>
                    </a:blip>
                    <a:stretch>
                      <a:fillRect/>
                    </a:stretch>
                  </pic:blipFill>
                  <pic:spPr>
                    <a:xfrm>
                      <a:off x="0" y="0"/>
                      <a:ext cx="4152900" cy="981075"/>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（1）</w:t>
      </w:r>
      <w:r>
        <w:rPr>
          <w:rFonts w:ascii="Times New Roman" w:eastAsia="宋体" w:hAnsi="Times New Roman" w:cs="Times New Roman"/>
          <w:color w:val="FF0000"/>
        </w:rPr>
        <w:object>
          <v:shape id="_x0000_i1140" type="#_x0000_t75" alt="eqId9a27005b17e04864bfc719f53d8d59a7" style="width:15pt;height:13.5pt" o:ole="" coordsize="21600,21600" filled="f">
            <v:imagedata r:id="rId241" o:title="eqId9a27005b17e04864bfc719f53d8d59a7"/>
            <o:lock v:ext="edit" aspectratio="t"/>
            <w10:anchorlock/>
          </v:shape>
          <o:OLEObject Type="Embed" ProgID="Equation.DSMT4" ShapeID="_x0000_i1140" DrawAspect="Content" ObjectID="_1468075837" r:id="rId242"/>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141" type="#_x0000_t75" alt="eqIdb2f0ad6bead34bf48791e8a0505be00f" style="width:15.75pt;height:13.5pt" o:ole="" coordsize="21600,21600" filled="f">
            <v:imagedata r:id="rId243" o:title="eqIdb2f0ad6bead34bf48791e8a0505be00f"/>
            <o:lock v:ext="edit" aspectratio="t"/>
            <w10:anchorlock/>
          </v:shape>
          <o:OLEObject Type="Embed" ProgID="Equation.DSMT4" ShapeID="_x0000_i1141" DrawAspect="Content" ObjectID="_1468075838" r:id="rId244"/>
        </w:object>
      </w:r>
      <w:r>
        <w:rPr>
          <w:rFonts w:ascii="Times New Roman" w:eastAsia="宋体"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w:t>
      </w:r>
      <w:r>
        <w:rPr>
          <w:rFonts w:ascii="Times New Roman" w:eastAsia="宋体" w:hAnsi="Times New Roman" w:cs="Times New Roman"/>
          <w:color w:val="FF0000"/>
        </w:rPr>
        <w:object>
          <v:shape id="_x0000_i1142" type="#_x0000_t75" alt="eqIda4f91ad3ffbf48d48cac975eaf599cb3" style="width:17.25pt;height:27pt" o:ole="" coordsize="21600,21600" filled="f">
            <v:imagedata r:id="rId245" o:title="eqIda4f91ad3ffbf48d48cac975eaf599cb3"/>
            <o:lock v:ext="edit" aspectratio="t"/>
            <w10:anchorlock/>
          </v:shape>
          <o:OLEObject Type="Embed" ProgID="Equation.DSMT4" ShapeID="_x0000_i1142" DrawAspect="Content" ObjectID="_1468075839" r:id="rId246"/>
        </w:object>
      </w:r>
      <w:r>
        <w:rPr>
          <w:rFonts w:ascii="Times New Roman" w:eastAsia="宋体" w:hAnsi="Times New Roman" w:cs="Times New Roman"/>
          <w:color w:val="FF0000"/>
        </w:rPr>
        <w:t>或</w:t>
      </w:r>
      <w:r>
        <w:rPr>
          <w:rFonts w:ascii="Times New Roman" w:eastAsia="宋体" w:hAnsi="Times New Roman" w:cs="Times New Roman"/>
          <w:color w:val="FF0000"/>
        </w:rPr>
        <w:object>
          <v:shape id="_x0000_i1143" type="#_x0000_t75" alt="eqId74f672b1271642a8983d0b66ebc25208" style="width:17.25pt;height:27pt" o:ole="" coordsize="21600,21600" filled="f">
            <v:imagedata r:id="rId247" o:title="eqId74f672b1271642a8983d0b66ebc25208"/>
            <o:lock v:ext="edit" aspectratio="t"/>
            <w10:anchorlock/>
          </v:shape>
          <o:OLEObject Type="Embed" ProgID="Equation.DSMT4" ShapeID="_x0000_i1143" DrawAspect="Content" ObjectID="_1468075840" r:id="rId248"/>
        </w:object>
      </w:r>
      <w:r>
        <w:rPr>
          <w:rFonts w:ascii="Times New Roman" w:eastAsia="宋体"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（3）在原子数目相同的条件下，N</w:t>
      </w:r>
      <w:r>
        <w:rPr>
          <w:rFonts w:ascii="Times New Roman" w:eastAsia="宋体" w:hAnsi="Times New Roman" w:cs="Times New Roman"/>
          <w:color w:val="FF0000"/>
          <w:vertAlign w:val="subscript"/>
        </w:rPr>
        <w:t>2</w:t>
      </w:r>
      <w:r>
        <w:rPr>
          <w:rFonts w:ascii="Times New Roman" w:eastAsia="宋体" w:hAnsi="Times New Roman" w:cs="Times New Roman"/>
          <w:color w:val="FF0000"/>
        </w:rPr>
        <w:t>比N</w:t>
      </w:r>
      <w:r>
        <w:rPr>
          <w:rFonts w:ascii="Times New Roman" w:eastAsia="宋体" w:hAnsi="Times New Roman" w:cs="Times New Roman"/>
          <w:color w:val="FF0000"/>
          <w:vertAlign w:val="subscript"/>
        </w:rPr>
        <w:t>4</w:t>
      </w:r>
      <w:r>
        <w:rPr>
          <w:rFonts w:ascii="Times New Roman" w:eastAsia="宋体" w:hAnsi="Times New Roman" w:cs="Times New Roman"/>
          <w:color w:val="FF0000"/>
        </w:rPr>
        <w:t>具有更低的能量，而P</w:t>
      </w:r>
      <w:r>
        <w:rPr>
          <w:rFonts w:ascii="Times New Roman" w:eastAsia="宋体" w:hAnsi="Times New Roman" w:cs="Times New Roman"/>
          <w:color w:val="FF0000"/>
          <w:vertAlign w:val="subscript"/>
        </w:rPr>
        <w:t>4</w:t>
      </w:r>
      <w:r>
        <w:rPr>
          <w:rFonts w:ascii="Times New Roman" w:eastAsia="宋体" w:hAnsi="Times New Roman" w:cs="Times New Roman"/>
          <w:color w:val="FF0000"/>
        </w:rPr>
        <w:t>比P</w:t>
      </w:r>
      <w:r>
        <w:rPr>
          <w:rFonts w:ascii="Times New Roman" w:eastAsia="宋体" w:hAnsi="Times New Roman" w:cs="Times New Roman"/>
          <w:color w:val="FF0000"/>
          <w:vertAlign w:val="subscript"/>
        </w:rPr>
        <w:t>2</w:t>
      </w:r>
      <w:r>
        <w:rPr>
          <w:rFonts w:ascii="Times New Roman" w:eastAsia="宋体" w:hAnsi="Times New Roman" w:cs="Times New Roman"/>
          <w:color w:val="FF0000"/>
        </w:rPr>
        <w:t xml:space="preserve">具有更低的能量，能量越低越稳定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w:t>
      </w:r>
      <w:r>
        <w:rPr>
          <w:rFonts w:ascii="Times New Roman" w:eastAsia="宋体" w:hAnsi="Times New Roman" w:cs="Times New Roman"/>
          <w:color w:val="FF0000"/>
        </w:rPr>
        <w:drawing>
          <wp:inline distT="0" distB="0" distL="0" distR="0">
            <wp:extent cx="828675" cy="647700"/>
            <wp:effectExtent l="0" t="0" r="9525" b="0"/>
            <wp:docPr id="194" name="图片 19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94" descr="figure"/>
                    <pic:cNvPicPr>
                      <a:picLocks noChangeAspect="1" noChangeArrowheads="1"/>
                    </pic:cNvPicPr>
                  </pic:nvPicPr>
                  <pic:blipFill>
                    <a:blip xmlns:r="http://schemas.openxmlformats.org/officeDocument/2006/relationships" r:embed="rId249">
                      <a:extLst>
                        <a:ext xmlns:a="http://schemas.openxmlformats.org/drawingml/2006/main" uri="{28A0092B-C50C-407E-A947-70E740481C1C}">
                          <a14:useLocalDpi xmlns:a14="http://schemas.microsoft.com/office/drawing/2010/main" val="0"/>
                        </a:ext>
                      </a:extLst>
                    </a:blip>
                    <a:stretch>
                      <a:fillRect/>
                    </a:stretch>
                  </pic:blipFill>
                  <pic:spPr>
                    <a:xfrm>
                      <a:off x="0" y="0"/>
                      <a:ext cx="828675" cy="647700"/>
                    </a:xfrm>
                    <a:prstGeom prst="rect">
                      <a:avLst/>
                    </a:prstGeom>
                    <a:noFill/>
                    <a:ln>
                      <a:noFill/>
                    </a:ln>
                  </pic:spPr>
                </pic:pic>
              </a:graphicData>
            </a:graphic>
          </wp:inline>
        </w:drawing>
      </w:r>
      <w:r>
        <w:rPr>
          <w:rFonts w:ascii="Times New Roman" w:eastAsia="宋体" w:hAnsi="Times New Roman" w:cs="Times New Roman"/>
          <w:color w:val="FF0000"/>
        </w:rPr>
        <w:t xml:space="preserve">    sp</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（5）SiF</w:t>
      </w:r>
      <w:r>
        <w:rPr>
          <w:rFonts w:ascii="Times New Roman" w:eastAsia="宋体" w:hAnsi="Times New Roman" w:cs="Times New Roman"/>
          <w:color w:val="FF0000"/>
          <w:vertAlign w:val="subscript"/>
        </w:rPr>
        <w:t>4</w:t>
      </w:r>
      <w:r>
        <w:rPr>
          <w:rFonts w:ascii="Times New Roman" w:eastAsia="宋体" w:hAnsi="Times New Roman" w:cs="Times New Roman"/>
          <w:color w:val="FF0000"/>
        </w:rPr>
        <w:t>、SO</w:t>
      </w:r>
      <w:r>
        <w:rPr>
          <w:rFonts w:ascii="Times New Roman" w:eastAsia="宋体" w:hAnsi="Times New Roman" w:cs="Times New Roman"/>
          <w:color w:val="FF0000"/>
          <w:vertAlign w:val="subscript"/>
        </w:rPr>
        <w:t>2</w:t>
      </w:r>
      <w:r>
        <w:rPr>
          <w:rFonts w:ascii="Times New Roman" w:eastAsia="宋体" w:hAnsi="Times New Roman" w:cs="Times New Roman"/>
          <w:color w:val="FF0000"/>
        </w:rPr>
        <w:t>F</w:t>
      </w:r>
      <w:r>
        <w:rPr>
          <w:rFonts w:ascii="Times New Roman" w:eastAsia="宋体" w:hAnsi="Times New Roman" w:cs="Times New Roman"/>
          <w:color w:val="FF0000"/>
          <w:vertAlign w:val="subscript"/>
        </w:rPr>
        <w:t>2</w:t>
      </w:r>
      <w:r>
        <w:rPr>
          <w:rFonts w:ascii="Times New Roman" w:eastAsia="宋体" w:hAnsi="Times New Roman" w:cs="Times New Roman"/>
          <w:color w:val="FF0000"/>
        </w:rPr>
        <w:t xml:space="preserve">等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w:t>
      </w:r>
      <w:r>
        <w:rPr>
          <w:rFonts w:ascii="Times New Roman" w:eastAsia="宋体" w:hAnsi="Times New Roman" w:cs="Times New Roman"/>
          <w:color w:val="FF0000"/>
        </w:rPr>
        <w:object>
          <v:shape id="_x0000_i1144" type="#_x0000_t75" alt="eqId27c2f2180c154f6c9127866bea047dee" style="width:26.25pt;height:16.5pt" o:ole="" coordsize="21600,21600" filled="f">
            <v:imagedata r:id="rId250" o:title="eqId27c2f2180c154f6c9127866bea047dee"/>
            <o:lock v:ext="edit" aspectratio="t"/>
            <w10:anchorlock/>
          </v:shape>
          <o:OLEObject Type="Embed" ProgID="Equation.DSMT4" ShapeID="_x0000_i1144" DrawAspect="Content" ObjectID="_1468075841" r:id="rId251"/>
        </w:object>
      </w:r>
      <w:r>
        <w:rPr>
          <w:rFonts w:ascii="Times New Roman" w:eastAsia="宋体"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（7）</w:t>
      </w:r>
      <w:r>
        <w:rPr>
          <w:rFonts w:ascii="Times New Roman" w:eastAsia="宋体" w:hAnsi="Times New Roman" w:cs="Times New Roman"/>
          <w:color w:val="FF0000"/>
        </w:rPr>
        <w:object>
          <v:shape id="_x0000_i1145" type="#_x0000_t75" alt="eqIdd60b75c1c2b046a89278edda1d4c0bb0" style="width:51.75pt;height:29.25pt" o:ole="" coordsize="21600,21600" filled="f">
            <v:imagedata r:id="rId252" o:title="eqIdd60b75c1c2b046a89278edda1d4c0bb0"/>
            <o:lock v:ext="edit" aspectratio="t"/>
            <w10:anchorlock/>
          </v:shape>
          <o:OLEObject Type="Embed" ProgID="Equation.DSMT4" ShapeID="_x0000_i1145" DrawAspect="Content" ObjectID="_1468075842" r:id="rId253"/>
        </w:object>
      </w:r>
      <w:r>
        <w:rPr>
          <w:rFonts w:ascii="Times New Roman" w:eastAsia="宋体" w:hAnsi="Times New Roman" w:cs="Times New Roman"/>
          <w:color w:val="FF0000"/>
        </w:rPr>
        <w:t xml:space="preserve">    B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【解析】</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（1）在</w:t>
      </w:r>
      <w:r>
        <w:rPr>
          <w:rFonts w:ascii="Times New Roman" w:eastAsia="宋体" w:hAnsi="Times New Roman" w:cs="Times New Roman"/>
          <w:color w:val="FF0000"/>
        </w:rPr>
        <w:object>
          <v:shape id="_x0000_i1146" type="#_x0000_t75" alt="eqId502980876a72406891e6c4b89920b12d" style="width:39.75pt;height:15.75pt" o:ole="" coordsize="21600,21600" filled="f">
            <v:imagedata r:id="rId254" o:title="eqId502980876a72406891e6c4b89920b12d"/>
            <o:lock v:ext="edit" aspectratio="t"/>
            <w10:anchorlock/>
          </v:shape>
          <o:OLEObject Type="Embed" ProgID="Equation.DSMT4" ShapeID="_x0000_i1146" DrawAspect="Content" ObjectID="_1468075843" r:id="rId255"/>
        </w:object>
      </w:r>
      <w:r>
        <w:rPr>
          <w:rFonts w:ascii="Times New Roman" w:eastAsia="宋体" w:hAnsi="Times New Roman" w:cs="Times New Roman"/>
          <w:color w:val="FF0000"/>
        </w:rPr>
        <w:t>的四种组成元素各自所能形成的简单离子分别为</w:t>
      </w:r>
      <w:r>
        <w:rPr>
          <w:rFonts w:ascii="Times New Roman" w:eastAsia="宋体" w:hAnsi="Times New Roman" w:cs="Times New Roman"/>
          <w:color w:val="FF0000"/>
        </w:rPr>
        <w:object>
          <v:shape id="_x0000_i1147" type="#_x0000_t75" alt="eqId97bf4d40ada147e48241579c2e531491" style="width:15pt;height:15pt" o:ole="" coordsize="21600,21600" filled="f">
            <v:imagedata r:id="rId256" o:title="eqId97bf4d40ada147e48241579c2e531491"/>
            <o:lock v:ext="edit" aspectratio="t"/>
            <w10:anchorlock/>
          </v:shape>
          <o:OLEObject Type="Embed" ProgID="Equation.DSMT4" ShapeID="_x0000_i1147" DrawAspect="Content" ObjectID="_1468075844" r:id="rId257"/>
        </w:object>
      </w:r>
      <w:r>
        <w:rPr>
          <w:rFonts w:ascii="Times New Roman" w:eastAsia="宋体" w:hAnsi="Times New Roman" w:cs="Times New Roman"/>
          <w:color w:val="FF0000"/>
        </w:rPr>
        <w:t>（或</w:t>
      </w:r>
      <w:r>
        <w:rPr>
          <w:rFonts w:ascii="Times New Roman" w:eastAsia="宋体" w:hAnsi="Times New Roman" w:cs="Times New Roman"/>
          <w:color w:val="FF0000"/>
        </w:rPr>
        <w:object>
          <v:shape id="_x0000_i1148" type="#_x0000_t75" alt="eqId569b63df07364bf1ae4060c6c9e51da8" style="width:14.25pt;height:12.75pt" o:ole="" coordsize="21600,21600" filled="f">
            <v:imagedata r:id="rId258" o:title="eqId569b63df07364bf1ae4060c6c9e51da8"/>
            <o:lock v:ext="edit" aspectratio="t"/>
            <w10:anchorlock/>
          </v:shape>
          <o:OLEObject Type="Embed" ProgID="Equation.DSMT4" ShapeID="_x0000_i1148" DrawAspect="Content" ObjectID="_1468075845" r:id="rId259"/>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49" type="#_x0000_t75" alt="eqIdbe3bfe64252c4d42aef1661e85f981e0" style="width:18.75pt;height:14.25pt" o:ole="" coordsize="21600,21600" filled="f">
            <v:imagedata r:id="rId260" o:title="eqIdbe3bfe64252c4d42aef1661e85f981e0"/>
            <o:lock v:ext="edit" aspectratio="t"/>
            <w10:anchorlock/>
          </v:shape>
          <o:OLEObject Type="Embed" ProgID="Equation.DSMT4" ShapeID="_x0000_i1149" DrawAspect="Content" ObjectID="_1468075846" r:id="rId261"/>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50" type="#_x0000_t75" alt="eqId9a27005b17e04864bfc719f53d8d59a7" style="width:15pt;height:13.5pt" o:ole="" coordsize="21600,21600" filled="f">
            <v:imagedata r:id="rId241" o:title="eqId9a27005b17e04864bfc719f53d8d59a7"/>
            <o:lock v:ext="edit" aspectratio="t"/>
            <w10:anchorlock/>
          </v:shape>
          <o:OLEObject Type="Embed" ProgID="Equation.DSMT4" ShapeID="_x0000_i1150" DrawAspect="Content" ObjectID="_1468075847" r:id="rId262"/>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151" type="#_x0000_t75" alt="eqIdb2f0ad6bead34bf48791e8a0505be00f" style="width:15.75pt;height:13.5pt" o:ole="" coordsize="21600,21600" filled="f">
            <v:imagedata r:id="rId243" o:title="eqIdb2f0ad6bead34bf48791e8a0505be00f"/>
            <o:lock v:ext="edit" aspectratio="t"/>
            <w10:anchorlock/>
          </v:shape>
          <o:OLEObject Type="Embed" ProgID="Equation.DSMT4" ShapeID="_x0000_i1151" DrawAspect="Content" ObjectID="_1468075848" r:id="rId263"/>
        </w:object>
      </w:r>
      <w:r>
        <w:rPr>
          <w:rFonts w:ascii="Times New Roman" w:eastAsia="宋体" w:hAnsi="Times New Roman" w:cs="Times New Roman"/>
          <w:color w:val="FF0000"/>
        </w:rPr>
        <w:t>，其中核外电子排布相同的是</w:t>
      </w:r>
      <w:r>
        <w:rPr>
          <w:rFonts w:ascii="Times New Roman" w:eastAsia="宋体" w:hAnsi="Times New Roman" w:cs="Times New Roman"/>
          <w:color w:val="FF0000"/>
        </w:rPr>
        <w:object>
          <v:shape id="_x0000_i1152" type="#_x0000_t75" alt="eqId9a27005b17e04864bfc719f53d8d59a7" style="width:15pt;height:13.5pt" o:ole="" coordsize="21600,21600" filled="f">
            <v:imagedata r:id="rId241" o:title="eqId9a27005b17e04864bfc719f53d8d59a7"/>
            <o:lock v:ext="edit" aspectratio="t"/>
            <w10:anchorlock/>
          </v:shape>
          <o:OLEObject Type="Embed" ProgID="Equation.DSMT4" ShapeID="_x0000_i1152" DrawAspect="Content" ObjectID="_1468075849" r:id="rId264"/>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153" type="#_x0000_t75" alt="eqIdb2f0ad6bead34bf48791e8a0505be00f" style="width:15.75pt;height:13.5pt" o:ole="" coordsize="21600,21600" filled="f">
            <v:imagedata r:id="rId243" o:title="eqIdb2f0ad6bead34bf48791e8a0505be00f"/>
            <o:lock v:ext="edit" aspectratio="t"/>
            <w10:anchorlock/>
          </v:shape>
          <o:OLEObject Type="Embed" ProgID="Equation.DSMT4" ShapeID="_x0000_i1153" DrawAspect="Content" ObjectID="_1468075850" r:id="rId265"/>
        </w:object>
      </w:r>
      <w:r>
        <w:rPr>
          <w:rFonts w:ascii="Times New Roman" w:eastAsia="宋体" w:hAnsi="Times New Roman" w:cs="Times New Roman"/>
          <w:color w:val="FF0000"/>
        </w:rPr>
        <w:t>。</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（2）对于基态的磷原子，其价电子排布式为</w:t>
      </w:r>
      <w:r>
        <w:rPr>
          <w:rFonts w:ascii="Times New Roman" w:eastAsia="宋体" w:hAnsi="Times New Roman" w:cs="Times New Roman"/>
          <w:color w:val="FF0000"/>
        </w:rPr>
        <w:object>
          <v:shape id="_x0000_i1154" type="#_x0000_t75" alt="eqIdce00ed4f06a94d10b28c498eb31dce83" style="width:30.75pt;height:15.75pt" o:ole="" coordsize="21600,21600" filled="f">
            <v:imagedata r:id="rId266" o:title="eqIdce00ed4f06a94d10b28c498eb31dce83"/>
            <o:lock v:ext="edit" aspectratio="t"/>
            <w10:anchorlock/>
          </v:shape>
          <o:OLEObject Type="Embed" ProgID="Equation.DSMT4" ShapeID="_x0000_i1154" DrawAspect="Content" ObjectID="_1468075851" r:id="rId267"/>
        </w:object>
      </w:r>
      <w:r>
        <w:rPr>
          <w:rFonts w:ascii="Times New Roman" w:eastAsia="宋体" w:hAnsi="Times New Roman" w:cs="Times New Roman"/>
          <w:color w:val="FF0000"/>
        </w:rPr>
        <w:t>，其中3s轨道的2个电子自旋状态相反，自旋磁量子数的代数和为0；根据洪特规则可知，其3p轨道的3个电子的自旋状态相同，因此，基态磷原子的价电子的自旋磁量子数的代数和为</w:t>
      </w:r>
      <w:r>
        <w:rPr>
          <w:rFonts w:ascii="Times New Roman" w:eastAsia="宋体" w:hAnsi="Times New Roman" w:cs="Times New Roman"/>
          <w:color w:val="FF0000"/>
        </w:rPr>
        <w:object>
          <v:shape id="_x0000_i1155" type="#_x0000_t75" alt="eqIda4f91ad3ffbf48d48cac975eaf599cb3" style="width:17.25pt;height:27pt" o:ole="" coordsize="21600,21600" filled="f">
            <v:imagedata r:id="rId245" o:title="eqIda4f91ad3ffbf48d48cac975eaf599cb3"/>
            <o:lock v:ext="edit" aspectratio="t"/>
            <w10:anchorlock/>
          </v:shape>
          <o:OLEObject Type="Embed" ProgID="Equation.DSMT4" ShapeID="_x0000_i1155" DrawAspect="Content" ObjectID="_1468075852" r:id="rId268"/>
        </w:object>
      </w:r>
      <w:r>
        <w:rPr>
          <w:rFonts w:ascii="Times New Roman" w:eastAsia="宋体" w:hAnsi="Times New Roman" w:cs="Times New Roman"/>
          <w:color w:val="FF0000"/>
        </w:rPr>
        <w:t>或</w:t>
      </w:r>
      <w:r>
        <w:rPr>
          <w:rFonts w:ascii="Times New Roman" w:eastAsia="宋体" w:hAnsi="Times New Roman" w:cs="Times New Roman"/>
          <w:color w:val="FF0000"/>
        </w:rPr>
        <w:object>
          <v:shape id="_x0000_i1156" type="#_x0000_t75" alt="eqId74f672b1271642a8983d0b66ebc25208" style="width:17.25pt;height:27pt" o:ole="" coordsize="21600,21600" filled="f">
            <v:imagedata r:id="rId247" o:title="eqId74f672b1271642a8983d0b66ebc25208"/>
            <o:lock v:ext="edit" aspectratio="t"/>
            <w10:anchorlock/>
          </v:shape>
          <o:OLEObject Type="Embed" ProgID="Equation.DSMT4" ShapeID="_x0000_i1156" DrawAspect="Content" ObjectID="_1468075853" r:id="rId269"/>
        </w:object>
      </w:r>
      <w:r>
        <w:rPr>
          <w:rFonts w:ascii="Times New Roman" w:eastAsia="宋体" w:hAnsi="Times New Roman" w:cs="Times New Roman"/>
          <w:color w:val="FF0000"/>
        </w:rPr>
        <w:t>。</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sectPr>
          <w:headerReference w:type="default" r:id="rId270"/>
          <w:footerReference w:type="default" r:id="rId271"/>
          <w:type w:val="nextPage"/>
          <w:pgSz w:w="11906" w:h="16838"/>
          <w:pgMar w:top="1417" w:right="1077" w:bottom="1417" w:left="1077" w:header="850" w:footer="729" w:gutter="0"/>
          <w:pgNumType w:start="15"/>
          <w:cols w:num="1" w:space="425"/>
          <w:titlePg w:val="0"/>
          <w:docGrid w:type="lines" w:linePitch="318" w:charSpace="409"/>
        </w:sectPr>
      </w:pPr>
      <w:r>
        <w:rPr>
          <w:rFonts w:ascii="Times New Roman" w:eastAsia="宋体" w:hAnsi="Times New Roman" w:cs="Times New Roman"/>
          <w:color w:val="FF0000"/>
        </w:rPr>
        <w:t>（3）根据表中的相关共价键的键能可知，若6mol N形成类似白磷分子结构的N</w:t>
      </w:r>
      <w:r>
        <w:rPr>
          <w:rFonts w:ascii="Times New Roman" w:eastAsia="宋体" w:hAnsi="Times New Roman" w:cs="Times New Roman"/>
          <w:color w:val="FF0000"/>
          <w:vertAlign w:val="subscript"/>
        </w:rPr>
        <w:t>4</w:t>
      </w:r>
      <w:r>
        <w:rPr>
          <w:rFonts w:ascii="Times New Roman" w:eastAsia="宋体" w:hAnsi="Times New Roman" w:cs="Times New Roman"/>
          <w:color w:val="FF0000"/>
        </w:rPr>
        <w:t>分子，可以释放出的能量为193kJ</w:t>
      </w:r>
      <w:r>
        <w:rPr>
          <w:rFonts w:ascii="Symbol" w:eastAsia="宋体" w:hAnsi="Symbol" w:cs="Times New Roman"/>
          <w:color w:val="FF0000"/>
        </w:rPr>
        <w:sym w:font="Symbol" w:char="F0B4"/>
      </w:r>
      <w:r>
        <w:rPr>
          <w:rFonts w:ascii="Times New Roman" w:eastAsia="宋体" w:hAnsi="Times New Roman" w:cs="Times New Roman"/>
          <w:color w:val="FF0000"/>
        </w:rPr>
        <w:t>6=1158kJ；若6mol N形成N</w:t>
      </w:r>
      <w:r>
        <w:rPr>
          <w:rFonts w:ascii="Times New Roman" w:eastAsia="宋体" w:hAnsi="Times New Roman" w:cs="Times New Roman"/>
          <w:color w:val="FF0000"/>
          <w:vertAlign w:val="subscript"/>
        </w:rPr>
        <w:t>2</w:t>
      </w:r>
      <w:r>
        <w:rPr>
          <w:rFonts w:ascii="Times New Roman" w:eastAsia="宋体" w:hAnsi="Times New Roman" w:cs="Times New Roman"/>
          <w:color w:val="FF0000"/>
        </w:rPr>
        <w:t>分子，则可释放的能量为946kJ</w:t>
      </w:r>
      <w:r>
        <w:rPr>
          <w:rFonts w:ascii="Symbol" w:eastAsia="宋体" w:hAnsi="Symbol" w:cs="Times New Roman"/>
          <w:color w:val="FF0000"/>
        </w:rPr>
        <w:sym w:font="Symbol" w:char="F0B4"/>
      </w:r>
      <w:r>
        <w:rPr>
          <w:rFonts w:ascii="Times New Roman" w:eastAsia="宋体" w:hAnsi="Times New Roman" w:cs="Times New Roman"/>
          <w:color w:val="FF0000"/>
        </w:rPr>
        <w:t>2=1892kJ，显然，形成N</w:t>
      </w:r>
      <w:r>
        <w:rPr>
          <w:rFonts w:ascii="Times New Roman" w:eastAsia="宋体" w:hAnsi="Times New Roman" w:cs="Times New Roman"/>
          <w:color w:val="FF0000"/>
          <w:vertAlign w:val="subscript"/>
        </w:rPr>
        <w:t>2</w:t>
      </w:r>
      <w:r>
        <w:rPr>
          <w:rFonts w:ascii="Times New Roman" w:eastAsia="宋体" w:hAnsi="Times New Roman" w:cs="Times New Roman"/>
          <w:color w:val="FF0000"/>
        </w:rPr>
        <w:t>分子放出的能量更多，故在N数目相同的条件下，N</w:t>
      </w:r>
      <w:r>
        <w:rPr>
          <w:rFonts w:ascii="Times New Roman" w:eastAsia="宋体" w:hAnsi="Times New Roman" w:cs="Times New Roman"/>
          <w:color w:val="FF0000"/>
          <w:vertAlign w:val="subscript"/>
        </w:rPr>
        <w:t>2</w:t>
      </w:r>
      <w:r>
        <w:rPr>
          <w:rFonts w:ascii="Times New Roman" w:eastAsia="宋体" w:hAnsi="Times New Roman" w:cs="Times New Roman"/>
          <w:color w:val="FF0000"/>
        </w:rPr>
        <w:t>具有更低的能量，能量越低越稳定。同理，若6mol P形成</w:t>
      </w:r>
      <w:r>
        <w:rPr>
          <w:rFonts w:ascii="Times New Roman" w:eastAsia="宋体" w:hAnsi="Times New Roman" w:cs="Times New Roman"/>
          <w:color w:val="FF0000"/>
        </w:rPr>
        <w:object>
          <v:shape id="_x0000_i1157" type="#_x0000_t75" alt="eqId0d030437e72747feb9a93950a1adec4b" style="width:11.25pt;height:16.5pt" o:ole="" coordsize="21600,21600" filled="f">
            <v:imagedata r:id="rId272" o:title="eqId0d030437e72747feb9a93950a1adec4b"/>
            <o:lock v:ext="edit" aspectratio="t"/>
            <w10:anchorlock/>
          </v:shape>
          <o:OLEObject Type="Embed" ProgID="Equation.DSMT4" ShapeID="_x0000_i1157" DrawAspect="Content" ObjectID="_1468075854" r:id="rId273"/>
        </w:object>
      </w:r>
      <w:r>
        <w:rPr>
          <w:rFonts w:ascii="Times New Roman" w:eastAsia="宋体" w:hAnsi="Times New Roman" w:cs="Times New Roman"/>
          <w:color w:val="FF0000"/>
        </w:rPr>
        <w:t>分子，可以释放出的能量为197kJ</w:t>
      </w:r>
      <w:r>
        <w:rPr>
          <w:rFonts w:ascii="Symbol" w:eastAsia="宋体" w:hAnsi="Symbol" w:cs="Times New Roman"/>
          <w:color w:val="FF0000"/>
        </w:rPr>
        <w:sym w:font="Symbol" w:char="F0B4"/>
      </w:r>
      <w:r>
        <w:rPr>
          <w:rFonts w:ascii="Times New Roman" w:eastAsia="宋体" w:hAnsi="Times New Roman" w:cs="Times New Roman"/>
          <w:color w:val="FF0000"/>
        </w:rPr>
        <w:t>6=1182kJ；若6mol P形成P</w:t>
      </w:r>
      <w:r>
        <w:rPr>
          <w:rFonts w:ascii="Times New Roman" w:eastAsia="宋体" w:hAnsi="Times New Roman" w:cs="Times New Roman"/>
          <w:color w:val="FF0000"/>
          <w:vertAlign w:val="subscript"/>
        </w:rPr>
        <w:t>2</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分子，则可释放的能量为489kJ</w:t>
      </w:r>
      <w:r>
        <w:rPr>
          <w:rFonts w:ascii="Symbol" w:eastAsia="宋体" w:hAnsi="Symbol" w:cs="Times New Roman"/>
          <w:color w:val="FF0000"/>
        </w:rPr>
        <w:sym w:font="Symbol" w:char="F0B4"/>
      </w:r>
      <w:r>
        <w:rPr>
          <w:rFonts w:ascii="Times New Roman" w:eastAsia="宋体" w:hAnsi="Times New Roman" w:cs="Times New Roman"/>
          <w:color w:val="FF0000"/>
        </w:rPr>
        <w:t>2=978kJ，显然，形成P</w:t>
      </w:r>
      <w:r>
        <w:rPr>
          <w:rFonts w:ascii="Times New Roman" w:eastAsia="宋体" w:hAnsi="Times New Roman" w:cs="Times New Roman"/>
          <w:color w:val="FF0000"/>
          <w:vertAlign w:val="subscript"/>
        </w:rPr>
        <w:t>4</w:t>
      </w:r>
      <w:r>
        <w:rPr>
          <w:rFonts w:ascii="Times New Roman" w:eastAsia="宋体" w:hAnsi="Times New Roman" w:cs="Times New Roman"/>
          <w:color w:val="FF0000"/>
        </w:rPr>
        <w:t>分子放出的能量更多，故在P数目相同的条件下，P</w:t>
      </w:r>
      <w:r>
        <w:rPr>
          <w:rFonts w:ascii="Times New Roman" w:eastAsia="宋体" w:hAnsi="Times New Roman" w:cs="Times New Roman"/>
          <w:color w:val="FF0000"/>
          <w:vertAlign w:val="subscript"/>
        </w:rPr>
        <w:t>4</w:t>
      </w:r>
      <w:r>
        <w:rPr>
          <w:rFonts w:ascii="Times New Roman" w:eastAsia="宋体" w:hAnsi="Times New Roman" w:cs="Times New Roman"/>
          <w:color w:val="FF0000"/>
        </w:rPr>
        <w:t xml:space="preserve">具有更低的能量，能量越低越稳定。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（4）含氧酸分子中只有羟基上的H可以电离；由</w:t>
      </w:r>
      <w:r>
        <w:rPr>
          <w:rFonts w:ascii="Times New Roman" w:eastAsia="宋体" w:hAnsi="Times New Roman" w:cs="Times New Roman"/>
          <w:color w:val="FF0000"/>
        </w:rPr>
        <w:object>
          <v:shape id="_x0000_i1158" type="#_x0000_t75" alt="eqIdcd1ead08b6884c45a246aa6838f0d2ec" style="width:39.75pt;height:15.75pt" o:ole="" coordsize="21600,21600" filled="f">
            <v:imagedata r:id="rId274" o:title="eqIdcd1ead08b6884c45a246aa6838f0d2ec"/>
            <o:lock v:ext="edit" aspectratio="t"/>
            <w10:anchorlock/>
          </v:shape>
          <o:OLEObject Type="Embed" ProgID="Equation.DSMT4" ShapeID="_x0000_i1158" DrawAspect="Content" ObjectID="_1468075855" r:id="rId275"/>
        </w:object>
      </w:r>
      <w:r>
        <w:rPr>
          <w:rFonts w:ascii="Times New Roman" w:eastAsia="宋体" w:hAnsi="Times New Roman" w:cs="Times New Roman"/>
          <w:color w:val="FF0000"/>
        </w:rPr>
        <w:t>是次磷酸的正盐可知，</w:t>
      </w:r>
      <w:r>
        <w:rPr>
          <w:rFonts w:ascii="Times New Roman" w:eastAsia="宋体" w:hAnsi="Times New Roman" w:cs="Times New Roman"/>
          <w:color w:val="FF0000"/>
        </w:rPr>
        <w:object>
          <v:shape id="_x0000_i1159" type="#_x0000_t75" alt="eqIdaf5eea5b5c9b43929159679beb11e385" style="width:31.5pt;height:15.75pt" o:ole="" coordsize="21600,21600" filled="f">
            <v:imagedata r:id="rId276" o:title="eqIdaf5eea5b5c9b43929159679beb11e385"/>
            <o:lock v:ext="edit" aspectratio="t"/>
            <w10:anchorlock/>
          </v:shape>
          <o:OLEObject Type="Embed" ProgID="Equation.DSMT4" ShapeID="_x0000_i1159" DrawAspect="Content" ObjectID="_1468075856" r:id="rId277"/>
        </w:object>
      </w:r>
      <w:r>
        <w:rPr>
          <w:rFonts w:ascii="Times New Roman" w:eastAsia="宋体" w:hAnsi="Times New Roman" w:cs="Times New Roman"/>
          <w:color w:val="FF0000"/>
        </w:rPr>
        <w:t>为一元酸，其分子中只有一个羟基，另外2个H与P成键，还有一个O与P形成双键，故其结构式为</w:t>
      </w:r>
      <w:r>
        <w:rPr>
          <w:rFonts w:ascii="Times New Roman" w:eastAsia="宋体" w:hAnsi="Times New Roman" w:cs="Times New Roman"/>
          <w:color w:val="FF0000"/>
        </w:rPr>
        <w:drawing>
          <wp:inline distT="0" distB="0" distL="0" distR="0">
            <wp:extent cx="828675" cy="647700"/>
            <wp:effectExtent l="0" t="0" r="9525" b="0"/>
            <wp:docPr id="195" name="图片 19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95" descr="figure"/>
                    <pic:cNvPicPr>
                      <a:picLocks noChangeAspect="1" noChangeArrowheads="1"/>
                    </pic:cNvPicPr>
                  </pic:nvPicPr>
                  <pic:blipFill>
                    <a:blip xmlns:r="http://schemas.openxmlformats.org/officeDocument/2006/relationships" r:embed="rId249">
                      <a:extLst>
                        <a:ext xmlns:a="http://schemas.openxmlformats.org/drawingml/2006/main" uri="{28A0092B-C50C-407E-A947-70E740481C1C}">
                          <a14:useLocalDpi xmlns:a14="http://schemas.microsoft.com/office/drawing/2010/main" val="0"/>
                        </a:ext>
                      </a:extLst>
                    </a:blip>
                    <a:stretch>
                      <a:fillRect/>
                    </a:stretch>
                  </pic:blipFill>
                  <pic:spPr>
                    <a:xfrm>
                      <a:off x="0" y="0"/>
                      <a:ext cx="828675" cy="647700"/>
                    </a:xfrm>
                    <a:prstGeom prst="rect">
                      <a:avLst/>
                    </a:prstGeom>
                    <a:noFill/>
                    <a:ln>
                      <a:noFill/>
                    </a:ln>
                  </pic:spPr>
                </pic:pic>
              </a:graphicData>
            </a:graphic>
          </wp:inline>
        </w:drawing>
      </w:r>
      <w:r>
        <w:rPr>
          <w:rFonts w:ascii="Times New Roman" w:eastAsia="宋体" w:hAnsi="Times New Roman" w:cs="Times New Roman"/>
          <w:color w:val="FF0000"/>
        </w:rPr>
        <w:t>，其中P共形成4个σ键、没有孤电子对，故其价层电子对数为4，其采取sp</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杂化。</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（5）等电子体之间的原子总数和价电子总数都相同，根据前加后减、前减后加、总数不变的原则，可以找到与</w:t>
      </w:r>
      <w:r>
        <w:rPr>
          <w:rFonts w:ascii="Times New Roman" w:eastAsia="宋体" w:hAnsi="Times New Roman" w:cs="Times New Roman"/>
          <w:color w:val="FF0000"/>
        </w:rPr>
        <w:object>
          <v:shape id="_x0000_i1160" type="#_x0000_t75" alt="eqId2c1fabf5f880474bac4eb385bad041bf" style="width:24.75pt;height:16.5pt" o:ole="" coordsize="21600,21600" filled="f">
            <v:imagedata r:id="rId278" o:title="eqId2c1fabf5f880474bac4eb385bad041bf"/>
            <o:lock v:ext="edit" aspectratio="t"/>
            <w10:anchorlock/>
          </v:shape>
          <o:OLEObject Type="Embed" ProgID="Equation.DSMT4" ShapeID="_x0000_i1160" DrawAspect="Content" ObjectID="_1468075857" r:id="rId279"/>
        </w:object>
      </w:r>
      <w:r>
        <w:rPr>
          <w:rFonts w:ascii="Times New Roman" w:eastAsia="宋体" w:hAnsi="Times New Roman" w:cs="Times New Roman"/>
          <w:color w:val="FF0000"/>
        </w:rPr>
        <w:t>电子总数相同的等电子体分子为SiF</w:t>
      </w:r>
      <w:r>
        <w:rPr>
          <w:rFonts w:ascii="Times New Roman" w:eastAsia="宋体" w:hAnsi="Times New Roman" w:cs="Times New Roman"/>
          <w:color w:val="FF0000"/>
          <w:vertAlign w:val="subscript"/>
        </w:rPr>
        <w:t>4</w:t>
      </w:r>
      <w:r>
        <w:rPr>
          <w:rFonts w:ascii="Times New Roman" w:eastAsia="宋体" w:hAnsi="Times New Roman" w:cs="Times New Roman"/>
          <w:color w:val="FF0000"/>
        </w:rPr>
        <w:t>、SO</w:t>
      </w:r>
      <w:r>
        <w:rPr>
          <w:rFonts w:ascii="Times New Roman" w:eastAsia="宋体" w:hAnsi="Times New Roman" w:cs="Times New Roman"/>
          <w:color w:val="FF0000"/>
          <w:vertAlign w:val="subscript"/>
        </w:rPr>
        <w:t>2</w:t>
      </w:r>
      <w:r>
        <w:rPr>
          <w:rFonts w:ascii="Times New Roman" w:eastAsia="宋体" w:hAnsi="Times New Roman" w:cs="Times New Roman"/>
          <w:color w:val="FF0000"/>
        </w:rPr>
        <w:t>F</w:t>
      </w:r>
      <w:r>
        <w:rPr>
          <w:rFonts w:ascii="Times New Roman" w:eastAsia="宋体" w:hAnsi="Times New Roman" w:cs="Times New Roman"/>
          <w:color w:val="FF0000"/>
          <w:vertAlign w:val="subscript"/>
        </w:rPr>
        <w:t>2</w:t>
      </w:r>
      <w:r>
        <w:rPr>
          <w:rFonts w:ascii="Times New Roman" w:eastAsia="宋体" w:hAnsi="Times New Roman" w:cs="Times New Roman"/>
          <w:color w:val="FF0000"/>
        </w:rPr>
        <w:t>等。</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（6）由题中信息可知，n个磷酸分子间脱去（n-1）个水分子形成链状的多磷酸，因此，如果有n个磷酸分子间脱水形成环状的多磷酸，则可脱去n个水分子得到(HPO</w:t>
      </w:r>
      <w:r>
        <w:rPr>
          <w:rFonts w:ascii="Times New Roman" w:eastAsia="宋体" w:hAnsi="Times New Roman" w:cs="Times New Roman"/>
          <w:color w:val="FF0000"/>
          <w:vertAlign w:val="subscript"/>
        </w:rPr>
        <w:t>3</w:t>
      </w:r>
      <w:r>
        <w:rPr>
          <w:rFonts w:ascii="Times New Roman" w:eastAsia="宋体" w:hAnsi="Times New Roman" w:cs="Times New Roman"/>
          <w:color w:val="FF0000"/>
        </w:rPr>
        <w:t>)</w:t>
      </w:r>
      <w:r>
        <w:rPr>
          <w:rFonts w:ascii="Times New Roman" w:eastAsia="宋体" w:hAnsi="Times New Roman" w:cs="Times New Roman"/>
          <w:color w:val="FF0000"/>
          <w:vertAlign w:val="subscript"/>
        </w:rPr>
        <w:t>n</w:t>
      </w:r>
      <w:r>
        <w:rPr>
          <w:rFonts w:ascii="Times New Roman" w:eastAsia="宋体" w:hAnsi="Times New Roman" w:cs="Times New Roman"/>
          <w:color w:val="FF0000"/>
        </w:rPr>
        <w:t>，其失去</w:t>
      </w:r>
      <w:r>
        <w:rPr>
          <w:rFonts w:ascii="Times New Roman" w:eastAsia="宋体" w:hAnsi="Times New Roman" w:cs="Times New Roman"/>
          <w:color w:val="FF0000"/>
        </w:rPr>
        <w:object>
          <v:shape id="_x0000_i1161" type="#_x0000_t75" alt="eqId97bf4d40ada147e48241579c2e531491" style="width:15pt;height:15pt" o:ole="" coordsize="21600,21600" filled="f">
            <v:imagedata r:id="rId256" o:title="eqId97bf4d40ada147e48241579c2e531491"/>
            <o:lock v:ext="edit" aspectratio="t"/>
            <w10:anchorlock/>
          </v:shape>
          <o:OLEObject Type="Embed" ProgID="Equation.DSMT4" ShapeID="_x0000_i1161" DrawAspect="Content" ObjectID="_1468075858" r:id="rId280"/>
        </w:object>
      </w:r>
      <w:r>
        <w:rPr>
          <w:rFonts w:ascii="Times New Roman" w:eastAsia="宋体" w:hAnsi="Times New Roman" w:cs="Times New Roman"/>
          <w:color w:val="FF0000"/>
        </w:rPr>
        <w:t>后得到相应的酸根，故该酸根可写为</w:t>
      </w:r>
      <w:r>
        <w:rPr>
          <w:rFonts w:ascii="Times New Roman" w:eastAsia="宋体" w:hAnsi="Times New Roman" w:cs="Times New Roman"/>
          <w:color w:val="FF0000"/>
        </w:rPr>
        <w:object>
          <v:shape id="_x0000_i1162" type="#_x0000_t75" alt="eqId27c2f2180c154f6c9127866bea047dee" style="width:26.25pt;height:16.5pt" o:ole="" coordsize="21600,21600" filled="f">
            <v:imagedata r:id="rId250" o:title="eqId27c2f2180c154f6c9127866bea047dee"/>
            <o:lock v:ext="edit" aspectratio="t"/>
            <w10:anchorlock/>
          </v:shape>
          <o:OLEObject Type="Embed" ProgID="Equation.DSMT4" ShapeID="_x0000_i1162" DrawAspect="Content" ObjectID="_1468075859" r:id="rId281"/>
        </w:object>
      </w:r>
      <w:r>
        <w:rPr>
          <w:rFonts w:ascii="Times New Roman" w:eastAsia="宋体" w:hAnsi="Times New Roman" w:cs="Times New Roman"/>
          <w:color w:val="FF0000"/>
        </w:rPr>
        <w:t>。</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（7）</w:t>
      </w:r>
      <w:r>
        <w:rPr>
          <w:rFonts w:ascii="宋体" w:eastAsia="宋体" w:hAnsi="宋体" w:cs="宋体" w:hint="eastAsia"/>
          <w:color w:val="FF0000"/>
        </w:rPr>
        <w:t>①</w:t>
      </w:r>
      <w:r>
        <w:rPr>
          <w:rFonts w:ascii="Times New Roman" w:eastAsia="宋体" w:hAnsi="Times New Roman" w:cs="Times New Roman"/>
          <w:color w:val="FF0000"/>
        </w:rPr>
        <w:t>由晶胞结构可知，</w:t>
      </w:r>
      <w:r>
        <w:rPr>
          <w:rFonts w:ascii="Times New Roman" w:eastAsia="宋体" w:hAnsi="Times New Roman" w:cs="Times New Roman"/>
          <w:color w:val="FF0000"/>
        </w:rPr>
        <w:object>
          <v:shape id="_x0000_i1163" type="#_x0000_t75" alt="eqId3a22fded01a24a14ad62e033048b0e0a" style="width:32.25pt;height:16.5pt" o:ole="" coordsize="21600,21600" filled="f">
            <v:imagedata r:id="rId282" o:title="eqId3a22fded01a24a14ad62e033048b0e0a"/>
            <o:lock v:ext="edit" aspectratio="t"/>
            <w10:anchorlock/>
          </v:shape>
          <o:OLEObject Type="Embed" ProgID="Equation.DSMT4" ShapeID="_x0000_i1163" DrawAspect="Content" ObjectID="_1468075860" r:id="rId283"/>
        </w:object>
      </w:r>
      <w:r>
        <w:rPr>
          <w:rFonts w:ascii="Times New Roman" w:eastAsia="宋体" w:hAnsi="Times New Roman" w:cs="Times New Roman"/>
          <w:color w:val="FF0000"/>
        </w:rPr>
        <w:t>位于晶胞的顶点、面上和体心，顶点上有8个、面上有4个，体心有1个，故晶胞中</w:t>
      </w:r>
      <w:r>
        <w:rPr>
          <w:rFonts w:ascii="Times New Roman" w:eastAsia="宋体" w:hAnsi="Times New Roman" w:cs="Times New Roman"/>
          <w:color w:val="FF0000"/>
        </w:rPr>
        <w:object>
          <v:shape id="_x0000_i1164" type="#_x0000_t75" alt="eqId3a22fded01a24a14ad62e033048b0e0a" style="width:32.25pt;height:16.5pt" o:ole="" coordsize="21600,21600" filled="f">
            <v:imagedata r:id="rId282" o:title="eqId3a22fded01a24a14ad62e033048b0e0a"/>
            <o:lock v:ext="edit" aspectratio="t"/>
            <w10:anchorlock/>
          </v:shape>
          <o:OLEObject Type="Embed" ProgID="Equation.DSMT4" ShapeID="_x0000_i1164" DrawAspect="Content" ObjectID="_1468075861" r:id="rId284"/>
        </w:object>
      </w:r>
      <w:r>
        <w:rPr>
          <w:rFonts w:ascii="Times New Roman" w:eastAsia="宋体" w:hAnsi="Times New Roman" w:cs="Times New Roman"/>
          <w:color w:val="FF0000"/>
        </w:rPr>
        <w:t>的数目为</w:t>
      </w:r>
      <w:r>
        <w:rPr>
          <w:rFonts w:ascii="Times New Roman" w:eastAsia="宋体" w:hAnsi="Times New Roman" w:cs="Times New Roman"/>
          <w:color w:val="FF0000"/>
        </w:rPr>
        <w:object>
          <v:shape id="_x0000_i1165" type="#_x0000_t75" alt="eqId6aae344da2f44813b24f5a5dc05603e3" style="width:81pt;height:27pt" o:ole="" coordsize="21600,21600" filled="f">
            <v:imagedata r:id="rId285" o:title="eqId6aae344da2f44813b24f5a5dc05603e3"/>
            <o:lock v:ext="edit" aspectratio="t"/>
            <w10:anchorlock/>
          </v:shape>
          <o:OLEObject Type="Embed" ProgID="Equation.DSMT4" ShapeID="_x0000_i1165" DrawAspect="Content" ObjectID="_1468075862" r:id="rId286"/>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66" type="#_x0000_t75" alt="eqId9a27005b17e04864bfc719f53d8d59a7" style="width:15pt;height:13.5pt" o:ole="" coordsize="21600,21600" filled="f">
            <v:imagedata r:id="rId241" o:title="eqId9a27005b17e04864bfc719f53d8d59a7"/>
            <o:lock v:ext="edit" aspectratio="t"/>
            <w10:anchorlock/>
          </v:shape>
          <o:OLEObject Type="Embed" ProgID="Equation.DSMT4" ShapeID="_x0000_i1166" DrawAspect="Content" ObjectID="_1468075863" r:id="rId287"/>
        </w:object>
      </w:r>
      <w:r>
        <w:rPr>
          <w:rFonts w:ascii="Times New Roman" w:eastAsia="宋体" w:hAnsi="Times New Roman" w:cs="Times New Roman"/>
          <w:color w:val="FF0000"/>
        </w:rPr>
        <w:t>位于面上和棱上，面上有6个，棱上4个，故晶胞中</w:t>
      </w:r>
      <w:r>
        <w:rPr>
          <w:rFonts w:ascii="Times New Roman" w:eastAsia="宋体" w:hAnsi="Times New Roman" w:cs="Times New Roman"/>
          <w:color w:val="FF0000"/>
        </w:rPr>
        <w:object>
          <v:shape id="_x0000_i1167" type="#_x0000_t75" alt="eqId9a27005b17e04864bfc719f53d8d59a7" style="width:15pt;height:13.5pt" o:ole="" coordsize="21600,21600" filled="f">
            <v:imagedata r:id="rId241" o:title="eqId9a27005b17e04864bfc719f53d8d59a7"/>
            <o:lock v:ext="edit" aspectratio="t"/>
            <w10:anchorlock/>
          </v:shape>
          <o:OLEObject Type="Embed" ProgID="Equation.DSMT4" ShapeID="_x0000_i1167" DrawAspect="Content" ObjectID="_1468075864" r:id="rId288"/>
        </w:object>
      </w:r>
      <w:r>
        <w:rPr>
          <w:rFonts w:ascii="Times New Roman" w:eastAsia="宋体" w:hAnsi="Times New Roman" w:cs="Times New Roman"/>
          <w:color w:val="FF0000"/>
        </w:rPr>
        <w:t>的数目为</w:t>
      </w:r>
      <w:r>
        <w:rPr>
          <w:rFonts w:ascii="Times New Roman" w:eastAsia="宋体" w:hAnsi="Times New Roman" w:cs="Times New Roman"/>
          <w:color w:val="FF0000"/>
        </w:rPr>
        <w:object>
          <v:shape id="_x0000_i1168" type="#_x0000_t75" alt="eqId884b8406118b4b5bbdab745c2366cca6" style="width:69.75pt;height:27pt" o:ole="" coordsize="21600,21600" filled="f">
            <v:imagedata r:id="rId289" o:title="eqId884b8406118b4b5bbdab745c2366cca6"/>
            <o:lock v:ext="edit" aspectratio="t"/>
            <w10:anchorlock/>
          </v:shape>
          <o:OLEObject Type="Embed" ProgID="Equation.DSMT4" ShapeID="_x0000_i1168" DrawAspect="Content" ObjectID="_1468075865" r:id="rId290"/>
        </w:object>
      </w:r>
      <w:r>
        <w:rPr>
          <w:rFonts w:ascii="Times New Roman" w:eastAsia="宋体" w:hAnsi="Times New Roman" w:cs="Times New Roman"/>
          <w:color w:val="FF0000"/>
        </w:rPr>
        <w:t>。因此，平均每个晶胞中占有的</w:t>
      </w:r>
      <w:r>
        <w:rPr>
          <w:rFonts w:ascii="Times New Roman" w:eastAsia="宋体" w:hAnsi="Times New Roman" w:cs="Times New Roman"/>
          <w:color w:val="FF0000"/>
        </w:rPr>
        <w:object>
          <v:shape id="_x0000_i1169" type="#_x0000_t75" alt="eqId3a22fded01a24a14ad62e033048b0e0a" style="width:32.25pt;height:16.5pt" o:ole="" coordsize="21600,21600" filled="f">
            <v:imagedata r:id="rId282" o:title="eqId3a22fded01a24a14ad62e033048b0e0a"/>
            <o:lock v:ext="edit" aspectratio="t"/>
            <w10:anchorlock/>
          </v:shape>
          <o:OLEObject Type="Embed" ProgID="Equation.DSMT4" ShapeID="_x0000_i1169" DrawAspect="Content" ObjectID="_1468075866" r:id="rId291"/>
        </w:object>
      </w:r>
      <w:r>
        <w:rPr>
          <w:rFonts w:ascii="Times New Roman" w:eastAsia="宋体" w:hAnsi="Times New Roman" w:cs="Times New Roman"/>
          <w:color w:val="FF0000"/>
        </w:rPr>
        <w:t>和</w:t>
      </w:r>
      <w:r>
        <w:rPr>
          <w:rFonts w:ascii="Times New Roman" w:eastAsia="宋体" w:hAnsi="Times New Roman" w:cs="Times New Roman"/>
          <w:color w:val="FF0000"/>
        </w:rPr>
        <w:object>
          <v:shape id="_x0000_i1170" type="#_x0000_t75" alt="eqId9a27005b17e04864bfc719f53d8d59a7" style="width:15pt;height:13.5pt" o:ole="" coordsize="21600,21600" filled="f">
            <v:imagedata r:id="rId241" o:title="eqId9a27005b17e04864bfc719f53d8d59a7"/>
            <o:lock v:ext="edit" aspectratio="t"/>
            <w10:anchorlock/>
          </v:shape>
          <o:OLEObject Type="Embed" ProgID="Equation.DSMT4" ShapeID="_x0000_i1170" DrawAspect="Content" ObjectID="_1468075867" r:id="rId292"/>
        </w:object>
      </w:r>
      <w:r>
        <w:rPr>
          <w:rFonts w:ascii="Times New Roman" w:eastAsia="宋体" w:hAnsi="Times New Roman" w:cs="Times New Roman"/>
          <w:color w:val="FF0000"/>
        </w:rPr>
        <w:t>的数目均为4，若晶胞底边的边长均为</w:t>
      </w:r>
      <w:r>
        <w:rPr>
          <w:rFonts w:ascii="Times New Roman" w:eastAsia="宋体" w:hAnsi="Times New Roman" w:cs="Times New Roman"/>
          <w:color w:val="FF0000"/>
        </w:rPr>
        <w:object>
          <v:shape id="_x0000_i1171" type="#_x0000_t75" alt="eqIdb1a190ed538345839904a46949ceb33c" style="width:21.75pt;height:11.25pt" o:ole="" coordsize="21600,21600" filled="f">
            <v:imagedata r:id="rId293" o:title="eqIdb1a190ed538345839904a46949ceb33c"/>
            <o:lock v:ext="edit" aspectratio="t"/>
            <w10:anchorlock/>
          </v:shape>
          <o:OLEObject Type="Embed" ProgID="Equation.DSMT4" ShapeID="_x0000_i1171" DrawAspect="Content" ObjectID="_1468075868" r:id="rId294"/>
        </w:object>
      </w:r>
      <w:r>
        <w:rPr>
          <w:rFonts w:ascii="Times New Roman" w:eastAsia="宋体" w:hAnsi="Times New Roman" w:cs="Times New Roman"/>
          <w:color w:val="FF0000"/>
        </w:rPr>
        <w:t>、高为</w:t>
      </w:r>
      <w:r>
        <w:rPr>
          <w:rFonts w:ascii="Times New Roman" w:eastAsia="宋体" w:hAnsi="Times New Roman" w:cs="Times New Roman"/>
          <w:color w:val="FF0000"/>
        </w:rPr>
        <w:object>
          <v:shape id="_x0000_i1172" type="#_x0000_t75" alt="eqId4eb35c18b7f84342aa44077a4d75b7da" style="width:21pt;height:11.25pt" o:ole="" coordsize="21600,21600" filled="f">
            <v:imagedata r:id="rId295" o:title="eqId4eb35c18b7f84342aa44077a4d75b7da"/>
            <o:lock v:ext="edit" aspectratio="t"/>
            <w10:anchorlock/>
          </v:shape>
          <o:OLEObject Type="Embed" ProgID="Equation.DSMT4" ShapeID="_x0000_i1172" DrawAspect="Content" ObjectID="_1468075869" r:id="rId296"/>
        </w:object>
      </w:r>
      <w:r>
        <w:rPr>
          <w:rFonts w:ascii="Times New Roman" w:eastAsia="宋体" w:hAnsi="Times New Roman" w:cs="Times New Roman"/>
          <w:color w:val="FF0000"/>
        </w:rPr>
        <w:t>，则晶胞的体积为10</w:t>
      </w:r>
      <w:r>
        <w:rPr>
          <w:rFonts w:ascii="Times New Roman" w:eastAsia="宋体" w:hAnsi="Times New Roman" w:cs="Times New Roman"/>
          <w:color w:val="FF0000"/>
          <w:vertAlign w:val="superscript"/>
        </w:rPr>
        <w:t>-30</w:t>
      </w:r>
      <w:r>
        <w:rPr>
          <w:rFonts w:ascii="Times New Roman" w:eastAsia="宋体" w:hAnsi="Times New Roman" w:cs="Times New Roman"/>
          <w:color w:val="FF0000"/>
        </w:rPr>
        <w:t>a</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c cm</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，阿伏加德罗常数的值为</w:t>
      </w:r>
      <w:r>
        <w:rPr>
          <w:rFonts w:ascii="Times New Roman" w:eastAsia="宋体" w:hAnsi="Times New Roman" w:cs="Times New Roman"/>
          <w:color w:val="FF0000"/>
        </w:rPr>
        <w:object>
          <v:shape id="_x0000_i1173" type="#_x0000_t75" alt="eqId3d8d00a66af34afbae46fe385f31118c" style="width:15.75pt;height:15.75pt" o:ole="" coordsize="21600,21600" filled="f">
            <v:imagedata r:id="rId297" o:title="eqId3d8d00a66af34afbae46fe385f31118c"/>
            <o:lock v:ext="edit" aspectratio="t"/>
            <w10:anchorlock/>
          </v:shape>
          <o:OLEObject Type="Embed" ProgID="Equation.DSMT4" ShapeID="_x0000_i1173" DrawAspect="Content" ObjectID="_1468075870" r:id="rId298"/>
        </w:object>
      </w:r>
      <w:r>
        <w:rPr>
          <w:rFonts w:ascii="Times New Roman" w:eastAsia="宋体" w:hAnsi="Times New Roman" w:cs="Times New Roman"/>
          <w:color w:val="FF0000"/>
        </w:rPr>
        <w:t>，晶体的密度为</w:t>
      </w:r>
      <w:r>
        <w:rPr>
          <w:rFonts w:ascii="Times New Roman" w:eastAsia="宋体" w:hAnsi="Times New Roman" w:cs="Times New Roman"/>
          <w:color w:val="FF0000"/>
        </w:rPr>
        <w:object>
          <v:shape id="_x0000_i1174" type="#_x0000_t75" alt="eqId973def7aacd749228653283452424cad" style="width:52.5pt;height:30pt" o:ole="" coordsize="21600,21600" filled="f">
            <v:imagedata r:id="rId299" o:title="eqId973def7aacd749228653283452424cad"/>
            <o:lock v:ext="edit" aspectratio="t"/>
            <w10:anchorlock/>
          </v:shape>
          <o:OLEObject Type="Embed" ProgID="Equation.DSMT4" ShapeID="_x0000_i1174" DrawAspect="Content" ObjectID="_1468075871" r:id="rId300"/>
        </w:object>
      </w:r>
      <w:r>
        <w:rPr>
          <w:rFonts w:ascii="Times New Roman" w:eastAsia="宋体" w:hAnsi="Times New Roman" w:cs="Times New Roman"/>
          <w:color w:val="FF0000"/>
        </w:rPr>
        <w:object>
          <v:shape id="_x0000_i1175" type="#_x0000_t75" alt="eqId897bcbe018ad44ada44d64d8c7ef352d" style="width:32.25pt;height:15.75pt" o:ole="" coordsize="21600,21600" filled="f">
            <v:imagedata r:id="rId301" o:title="eqId897bcbe018ad44ada44d64d8c7ef352d"/>
            <o:lock v:ext="edit" aspectratio="t"/>
            <w10:anchorlock/>
          </v:shape>
          <o:OLEObject Type="Embed" ProgID="Equation.DSMT4" ShapeID="_x0000_i1175" DrawAspect="Content" ObjectID="_1468075872" r:id="rId302"/>
        </w:object>
      </w:r>
      <w:r>
        <w:rPr>
          <w:rFonts w:ascii="Times New Roman" w:eastAsia="宋体" w:hAnsi="Times New Roman" w:cs="Times New Roman"/>
          <w:color w:val="FF0000"/>
        </w:rPr>
        <w:t>。</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由图（a）、（b）、（c）可知，晶胞在x轴方向的投影图为</w:t>
      </w:r>
      <w:r>
        <w:rPr>
          <w:rFonts w:ascii="Times New Roman" w:eastAsia="宋体" w:hAnsi="Times New Roman" w:cs="Times New Roman"/>
          <w:color w:val="FF0000"/>
        </w:rPr>
        <w:drawing>
          <wp:inline distT="0" distB="0" distL="0" distR="0">
            <wp:extent cx="914400" cy="942975"/>
            <wp:effectExtent l="0" t="0" r="0" b="9525"/>
            <wp:docPr id="196" name="图片 19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96" descr="figure"/>
                    <pic:cNvPicPr>
                      <a:picLocks noChangeAspect="1" noChangeArrowheads="1"/>
                    </pic:cNvPicPr>
                  </pic:nvPicPr>
                  <pic:blipFill>
                    <a:blip xmlns:r="http://schemas.openxmlformats.org/officeDocument/2006/relationships" r:embed="rId303" cstate="print">
                      <a:extLst>
                        <a:ext xmlns:a="http://schemas.openxmlformats.org/drawingml/2006/main" uri="{28A0092B-C50C-407E-A947-70E740481C1C}">
                          <a14:useLocalDpi xmlns:a14="http://schemas.microsoft.com/office/drawing/2010/main" val="0"/>
                        </a:ext>
                      </a:extLst>
                    </a:blip>
                    <a:stretch>
                      <a:fillRect/>
                    </a:stretch>
                  </pic:blipFill>
                  <pic:spPr>
                    <a:xfrm>
                      <a:off x="0" y="0"/>
                      <a:ext cx="914400" cy="942975"/>
                    </a:xfrm>
                    <a:prstGeom prst="rect">
                      <a:avLst/>
                    </a:prstGeom>
                    <a:noFill/>
                    <a:ln>
                      <a:noFill/>
                    </a:ln>
                  </pic:spPr>
                </pic:pic>
              </a:graphicData>
            </a:graphic>
          </wp:inline>
        </w:drawing>
      </w:r>
      <w:r>
        <w:rPr>
          <w:rFonts w:ascii="Times New Roman" w:eastAsia="宋体" w:hAnsi="Times New Roman" w:cs="Times New Roman"/>
          <w:color w:val="FF0000"/>
        </w:rPr>
        <w:t xml:space="preserve"> ，选B。</w:t>
      </w:r>
    </w:p>
    <w:p>
      <w:pPr>
        <w:spacing w:beforeAutospacing="0" w:afterAutospacing="0" w:line="360" w:lineRule="auto"/>
        <w:ind w:left="420" w:hanging="420" w:hangingChars="200"/>
        <w:jc w:val="left"/>
        <w:textAlignment w:val="center"/>
        <w:rPr>
          <w:rFonts w:ascii="Times New Roman" w:eastAsia="宋体" w:hAnsi="Times New Roman" w:cs="Times New Roman"/>
        </w:rPr>
        <w:sectPr>
          <w:headerReference w:type="default" r:id="rId304"/>
          <w:footerReference w:type="default" r:id="rId305"/>
          <w:type w:val="nextPage"/>
          <w:pgSz w:w="11906" w:h="16838"/>
          <w:pgMar w:top="1417" w:right="1077" w:bottom="1417" w:left="1077" w:header="850" w:footer="729" w:gutter="0"/>
          <w:pgNumType w:start="16"/>
          <w:cols w:num="1" w:space="425"/>
          <w:titlePg w:val="0"/>
          <w:docGrid w:type="lines" w:linePitch="318" w:charSpace="409"/>
        </w:sectPr>
      </w:pPr>
      <w:r>
        <w:rPr>
          <w:rFonts w:ascii="Times New Roman" w:eastAsia="宋体" w:hAnsi="Times New Roman" w:cs="Times New Roman"/>
        </w:rPr>
        <w:t>8．</w:t>
      </w:r>
      <w:r>
        <w:rPr>
          <w:rFonts w:ascii="Times New Roman" w:eastAsia="宋体" w:hAnsi="Times New Roman" w:cs="Times New Roman"/>
          <w:color w:val="0000FF"/>
        </w:rPr>
        <w:t>（2021·广东真题）</w:t>
      </w:r>
      <w:r>
        <w:rPr>
          <w:rFonts w:ascii="Times New Roman" w:eastAsia="宋体" w:hAnsi="Times New Roman" w:cs="Times New Roman"/>
        </w:rPr>
        <w:t>很多含巯基(-SH)的有机化合物是重金属元素汞的解毒剂。例如，解毒剂化合物I可与氧化汞生成化合物Ⅱ。</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5276850" cy="1381125"/>
            <wp:effectExtent l="0" t="0" r="0" b="9525"/>
            <wp:docPr id="197" name="图片 19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97" descr="figure"/>
                    <pic:cNvPicPr>
                      <a:picLocks noChangeAspect="1" noChangeArrowheads="1"/>
                    </pic:cNvPicPr>
                  </pic:nvPicPr>
                  <pic:blipFill>
                    <a:blip xmlns:r="http://schemas.openxmlformats.org/officeDocument/2006/relationships" r:embed="rId306">
                      <a:extLst>
                        <a:ext xmlns:a="http://schemas.openxmlformats.org/drawingml/2006/main" uri="{28A0092B-C50C-407E-A947-70E740481C1C}">
                          <a14:useLocalDpi xmlns:a14="http://schemas.microsoft.com/office/drawing/2010/main" val="0"/>
                        </a:ext>
                      </a:extLst>
                    </a:blip>
                    <a:stretch>
                      <a:fillRect/>
                    </a:stretch>
                  </pic:blipFill>
                  <pic:spPr>
                    <a:xfrm>
                      <a:off x="0" y="0"/>
                      <a:ext cx="5276850" cy="1381125"/>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（1）基态硫原子价电子排布式为_______。</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（2）H</w:t>
      </w:r>
      <w:r>
        <w:rPr>
          <w:rFonts w:ascii="Times New Roman" w:eastAsia="宋体" w:hAnsi="Times New Roman" w:cs="Times New Roman"/>
          <w:vertAlign w:val="subscript"/>
        </w:rPr>
        <w:t>2</w:t>
      </w:r>
      <w:r>
        <w:rPr>
          <w:rFonts w:ascii="Times New Roman" w:eastAsia="宋体" w:hAnsi="Times New Roman" w:cs="Times New Roman"/>
        </w:rPr>
        <w:t>S、CH</w:t>
      </w:r>
      <w:r>
        <w:rPr>
          <w:rFonts w:ascii="Times New Roman" w:eastAsia="宋体" w:hAnsi="Times New Roman" w:cs="Times New Roman"/>
          <w:vertAlign w:val="subscript"/>
        </w:rPr>
        <w:t>4</w:t>
      </w:r>
      <w:r>
        <w:rPr>
          <w:rFonts w:ascii="Times New Roman" w:eastAsia="宋体" w:hAnsi="Times New Roman" w:cs="Times New Roman"/>
        </w:rPr>
        <w:t>、H</w:t>
      </w:r>
      <w:r>
        <w:rPr>
          <w:rFonts w:ascii="Times New Roman" w:eastAsia="宋体" w:hAnsi="Times New Roman" w:cs="Times New Roman"/>
          <w:vertAlign w:val="subscript"/>
        </w:rPr>
        <w:t>2</w:t>
      </w:r>
      <w:r>
        <w:rPr>
          <w:rFonts w:ascii="Times New Roman" w:eastAsia="宋体" w:hAnsi="Times New Roman" w:cs="Times New Roman"/>
        </w:rPr>
        <w:t>O的沸点由高到低顺序为_______。</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（3）汞的原子序数为80，位于元素周期表第_______周期第ⅡB族。</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（4）化合物Ⅲ也是一种汞解毒剂。化合物Ⅳ是一种强酸。下列说法正确的有_______。</w:t>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Times New Roman" w:eastAsia="宋体" w:hAnsi="Times New Roman" w:cs="Times New Roman"/>
        </w:rPr>
        <w:t>A．在I中S原子采取sp</w:t>
      </w:r>
      <w:r>
        <w:rPr>
          <w:rFonts w:ascii="Times New Roman" w:eastAsia="宋体" w:hAnsi="Times New Roman" w:cs="Times New Roman"/>
          <w:vertAlign w:val="superscript"/>
        </w:rPr>
        <w:t>3</w:t>
      </w:r>
      <w:r>
        <w:rPr>
          <w:rFonts w:ascii="Times New Roman" w:eastAsia="宋体" w:hAnsi="Times New Roman" w:cs="Times New Roman"/>
        </w:rPr>
        <w:t xml:space="preserve">杂化 </w:t>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Times New Roman" w:eastAsia="宋体" w:hAnsi="Times New Roman" w:cs="Times New Roman"/>
        </w:rPr>
        <w:t>B．在Ⅱ中S元素的电负性最大</w:t>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Times New Roman" w:eastAsia="宋体" w:hAnsi="Times New Roman" w:cs="Times New Roman"/>
        </w:rPr>
        <w:t xml:space="preserve">C．在Ⅲ中C-C-C键角是180°         </w:t>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Times New Roman" w:eastAsia="宋体" w:hAnsi="Times New Roman" w:cs="Times New Roman"/>
        </w:rPr>
        <w:t>D．在Ⅲ中存在离子键与共价键</w:t>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Times New Roman" w:eastAsia="宋体" w:hAnsi="Times New Roman" w:cs="Times New Roman"/>
        </w:rPr>
        <w:t>E. 在Ⅳ中硫氧键的键能均相等</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（5）汞解毒剂的水溶性好，有利于体内 重金属元素汞的解毒。化合物I与化合物Ⅲ相比，水溶性较好的是_______。</w:t>
      </w:r>
    </w:p>
    <w:p>
      <w:pPr>
        <w:spacing w:beforeAutospacing="0" w:afterAutospacing="0" w:line="360" w:lineRule="auto"/>
        <w:ind w:left="420" w:hanging="420" w:hangingChars="200"/>
        <w:jc w:val="left"/>
        <w:textAlignment w:val="center"/>
        <w:rPr>
          <w:rFonts w:ascii="Times New Roman" w:eastAsia="宋体" w:hAnsi="Times New Roman" w:cs="Times New Roman"/>
        </w:rPr>
      </w:pPr>
      <w:r>
        <w:rPr>
          <w:rFonts w:ascii="Times New Roman" w:eastAsia="宋体" w:hAnsi="Times New Roman" w:cs="Times New Roman"/>
        </w:rPr>
        <w:t>（6）理论计算预测，由汞(Hg)、锗(Ge)、锑(Sb)形成的一种新物质X为潜在的拓扑绝缘体材料。X的晶体可视为Ge晶体(晶胞如图9a所示)中部分Ge原子被Hg和Sb取代后形成。</w:t>
      </w:r>
    </w:p>
    <w:p>
      <w:pPr>
        <w:spacing w:beforeAutospacing="0" w:afterAutospacing="0" w:line="360" w:lineRule="auto"/>
        <w:ind w:left="420" w:hanging="420" w:hangingChars="200"/>
        <w:jc w:val="center"/>
        <w:textAlignment w:val="center"/>
        <w:rPr>
          <w:rFonts w:ascii="Times New Roman" w:eastAsia="宋体" w:hAnsi="Times New Roman" w:cs="Times New Roman"/>
        </w:rPr>
        <w:sectPr>
          <w:headerReference w:type="default" r:id="rId307"/>
          <w:footerReference w:type="default" r:id="rId308"/>
          <w:type w:val="nextPage"/>
          <w:pgSz w:w="11906" w:h="16838"/>
          <w:pgMar w:top="1417" w:right="1077" w:bottom="1417" w:left="1077" w:header="850" w:footer="729" w:gutter="0"/>
          <w:pgNumType w:start="17"/>
          <w:cols w:num="1" w:space="425"/>
          <w:titlePg w:val="0"/>
          <w:docGrid w:type="lines" w:linePitch="318" w:charSpace="409"/>
        </w:sectPr>
      </w:pPr>
      <w:r>
        <w:rPr>
          <w:rFonts w:ascii="Times New Roman" w:eastAsia="宋体" w:hAnsi="Times New Roman" w:cs="Times New Roman"/>
        </w:rPr>
        <w:drawing>
          <wp:inline distT="0" distB="0" distL="0" distR="0">
            <wp:extent cx="3848100" cy="2066925"/>
            <wp:effectExtent l="0" t="0" r="0" b="9525"/>
            <wp:docPr id="198" name="图片 19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descr="figure"/>
                    <pic:cNvPicPr>
                      <a:picLocks noChangeAspect="1" noChangeArrowheads="1"/>
                    </pic:cNvPicPr>
                  </pic:nvPicPr>
                  <pic:blipFill>
                    <a:blip xmlns:r="http://schemas.openxmlformats.org/officeDocument/2006/relationships" r:embed="rId309">
                      <a:extLst>
                        <a:ext xmlns:a="http://schemas.openxmlformats.org/drawingml/2006/main" uri="{28A0092B-C50C-407E-A947-70E740481C1C}">
                          <a14:useLocalDpi xmlns:a14="http://schemas.microsoft.com/office/drawing/2010/main" val="0"/>
                        </a:ext>
                      </a:extLst>
                    </a:blip>
                    <a:stretch>
                      <a:fillRect/>
                    </a:stretch>
                  </pic:blipFill>
                  <pic:spPr>
                    <a:xfrm>
                      <a:off x="0" y="0"/>
                      <a:ext cx="3848100" cy="2066925"/>
                    </a:xfrm>
                    <a:prstGeom prst="rect">
                      <a:avLst/>
                    </a:prstGeom>
                    <a:noFill/>
                    <a:ln>
                      <a:noFill/>
                    </a:ln>
                  </pic:spPr>
                </pic:pic>
              </a:graphicData>
            </a:graphic>
          </wp:inline>
        </w:drawing>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图9b为Ge晶胞中部分Ge原子被Hg和Sb取代后形成的一种单元结构，它不是晶胞单元，理由是_______。</w:t>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图9c为X的晶胞，X的晶体中与Hg距离最近的Sb的数目为_______；该晶胞中粒子个数比Hg：Ge：Sb = _______。</w:t>
      </w:r>
    </w:p>
    <w:p>
      <w:pPr>
        <w:spacing w:beforeAutospacing="0" w:afterAutospacing="0" w:line="360" w:lineRule="auto"/>
        <w:ind w:left="840" w:hanging="420" w:leftChars="200" w:hangingChars="200"/>
        <w:jc w:val="left"/>
        <w:textAlignment w:val="center"/>
        <w:rPr>
          <w:rFonts w:ascii="Times New Roman" w:eastAsia="宋体" w:hAnsi="Times New Roman" w:cs="Times New Roman"/>
        </w:rPr>
      </w:pPr>
      <w:r>
        <w:rPr>
          <w:rFonts w:ascii="宋体" w:eastAsia="宋体" w:hAnsi="宋体" w:cs="宋体" w:hint="eastAsia"/>
        </w:rPr>
        <w:t>③</w:t>
      </w:r>
      <w:r>
        <w:rPr>
          <w:rFonts w:ascii="Times New Roman" w:eastAsia="宋体" w:hAnsi="Times New Roman" w:cs="Times New Roman"/>
        </w:rPr>
        <w:t>设X的最简式的式量为M</w:t>
      </w:r>
      <w:r>
        <w:rPr>
          <w:rFonts w:ascii="Times New Roman" w:eastAsia="宋体" w:hAnsi="Times New Roman" w:cs="Times New Roman"/>
          <w:vertAlign w:val="subscript"/>
        </w:rPr>
        <w:t>r</w:t>
      </w:r>
      <w:r>
        <w:rPr>
          <w:rFonts w:ascii="Times New Roman" w:eastAsia="宋体" w:hAnsi="Times New Roman" w:cs="Times New Roman"/>
        </w:rPr>
        <w:t>，则X晶体的密度为_______g/cm</w:t>
      </w:r>
      <w:r>
        <w:rPr>
          <w:rFonts w:ascii="Times New Roman" w:eastAsia="宋体" w:hAnsi="Times New Roman" w:cs="Times New Roman"/>
          <w:vertAlign w:val="superscript"/>
        </w:rPr>
        <w:t>3</w:t>
      </w:r>
      <w:r>
        <w:rPr>
          <w:rFonts w:ascii="Times New Roman" w:eastAsia="宋体" w:hAnsi="Times New Roman" w:cs="Times New Roman"/>
        </w:rPr>
        <w:t>(列出算式)。</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（1）3s</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3p</w:t>
      </w:r>
      <w:r>
        <w:rPr>
          <w:rFonts w:ascii="Times New Roman" w:eastAsia="宋体" w:hAnsi="Times New Roman" w:cs="Times New Roman"/>
          <w:color w:val="FF0000"/>
          <w:vertAlign w:val="superscript"/>
        </w:rPr>
        <w:t>4</w:t>
      </w:r>
      <w:r>
        <w:rPr>
          <w:rFonts w:ascii="Times New Roman" w:eastAsia="宋体" w:hAnsi="Times New Roman" w:cs="Times New Roman"/>
          <w:color w:val="FF0000"/>
        </w:rPr>
        <w:t xml:space="preserve">    （2）H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O&gt;H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S&gt;CH</w:t>
      </w:r>
      <w:r>
        <w:rPr>
          <w:rFonts w:ascii="Times New Roman" w:eastAsia="宋体" w:hAnsi="Times New Roman" w:cs="Times New Roman"/>
          <w:color w:val="FF0000"/>
          <w:vertAlign w:val="subscript"/>
        </w:rPr>
        <w:t>4</w:t>
      </w:r>
      <w:r>
        <w:rPr>
          <w:rFonts w:ascii="Times New Roman" w:eastAsia="宋体" w:hAnsi="Times New Roman" w:cs="Times New Roman"/>
          <w:color w:val="FF0000"/>
        </w:rPr>
        <w:t xml:space="preserve">    （3）六    （4）AD    （5）化合物III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（6）</w:t>
      </w:r>
      <w:r>
        <w:rPr>
          <w:rFonts w:ascii="宋体" w:eastAsia="宋体" w:hAnsi="宋体" w:cs="宋体" w:hint="eastAsia"/>
          <w:color w:val="FF0000"/>
        </w:rPr>
        <w:t>①</w:t>
      </w:r>
      <w:r>
        <w:rPr>
          <w:rFonts w:ascii="Times New Roman" w:eastAsia="宋体" w:hAnsi="Times New Roman" w:cs="Times New Roman"/>
          <w:color w:val="FF0000"/>
        </w:rPr>
        <w:t xml:space="preserve">由图9c可知，图9b中Sb、Hg原子取代位置除图9b外还有其它形式   </w:t>
      </w:r>
      <w:r>
        <w:rPr>
          <w:rFonts w:ascii="宋体" w:eastAsia="宋体" w:hAnsi="宋体" w:cs="宋体" w:hint="eastAsia"/>
          <w:color w:val="FF0000"/>
          <w:lang w:eastAsia="ja-JP"/>
        </w:rPr>
        <w:t>②</w:t>
      </w:r>
      <w:r>
        <w:rPr>
          <w:rFonts w:ascii="Times New Roman" w:eastAsia="宋体" w:hAnsi="Times New Roman" w:cs="Times New Roman"/>
          <w:color w:val="FF0000"/>
          <w:lang w:eastAsia="ja-JP"/>
        </w:rPr>
        <w:t xml:space="preserve"> </w:t>
      </w:r>
      <w:r>
        <w:rPr>
          <w:rFonts w:ascii="Times New Roman" w:eastAsia="宋体" w:hAnsi="Times New Roman" w:cs="Times New Roman"/>
          <w:color w:val="FF0000"/>
        </w:rPr>
        <w:t xml:space="preserve">4    1：1：2   </w:t>
      </w:r>
      <w:r>
        <w:rPr>
          <w:rFonts w:ascii="宋体" w:eastAsia="宋体" w:hAnsi="宋体" w:cs="宋体" w:hint="eastAsia"/>
          <w:color w:val="FF0000"/>
          <w:lang w:eastAsia="ja-JP"/>
        </w:rPr>
        <w:t>③</w:t>
      </w:r>
      <w:r>
        <w:rPr>
          <w:rFonts w:ascii="Times New Roman" w:eastAsia="宋体" w:hAnsi="Times New Roman" w:cs="Times New Roman"/>
          <w:color w:val="FF0000"/>
          <w:lang w:eastAsia="ja-JP"/>
        </w:rPr>
        <w:t xml:space="preserve"> </w:t>
      </w:r>
      <w:r>
        <w:rPr>
          <w:rFonts w:ascii="Times New Roman" w:eastAsia="宋体" w:hAnsi="Times New Roman" w:cs="Times New Roman"/>
          <w:color w:val="FF0000"/>
        </w:rPr>
        <w:object>
          <v:shape id="_x0000_i1176" type="#_x0000_t75" alt="eqId3ee2641556e3456f80147a41efb92850" style="width:42.75pt;height:29.25pt" o:ole="" coordsize="21600,21600" filled="f">
            <v:imagedata r:id="rId310" o:title="eqId3ee2641556e3456f80147a41efb92850"/>
            <o:lock v:ext="edit" aspectratio="t"/>
            <w10:anchorlock/>
          </v:shape>
          <o:OLEObject Type="Embed" ProgID="Equation.DSMT4" ShapeID="_x0000_i1176" DrawAspect="Content" ObjectID="_1468075873" r:id="rId311"/>
        </w:object>
      </w:r>
      <w:r>
        <w:rPr>
          <w:rFonts w:ascii="Times New Roman" w:eastAsia="宋体"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【解析】</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（1）基态硫原子核外电子排布式为1s</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2s</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2p</w:t>
      </w:r>
      <w:r>
        <w:rPr>
          <w:rFonts w:ascii="Times New Roman" w:eastAsia="宋体" w:hAnsi="Times New Roman" w:cs="Times New Roman"/>
          <w:color w:val="FF0000"/>
          <w:vertAlign w:val="superscript"/>
        </w:rPr>
        <w:t>6</w:t>
      </w:r>
      <w:r>
        <w:rPr>
          <w:rFonts w:ascii="Times New Roman" w:eastAsia="宋体" w:hAnsi="Times New Roman" w:cs="Times New Roman"/>
          <w:color w:val="FF0000"/>
        </w:rPr>
        <w:t>3s</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3p</w:t>
      </w:r>
      <w:r>
        <w:rPr>
          <w:rFonts w:ascii="Times New Roman" w:eastAsia="宋体" w:hAnsi="Times New Roman" w:cs="Times New Roman"/>
          <w:color w:val="FF0000"/>
          <w:vertAlign w:val="superscript"/>
        </w:rPr>
        <w:t>4</w:t>
      </w:r>
      <w:r>
        <w:rPr>
          <w:rFonts w:ascii="Times New Roman" w:eastAsia="宋体" w:hAnsi="Times New Roman" w:cs="Times New Roman"/>
          <w:color w:val="FF0000"/>
        </w:rPr>
        <w:t>，因此基态硫原子价电子排布式为3s</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3p</w:t>
      </w:r>
      <w:r>
        <w:rPr>
          <w:rFonts w:ascii="Times New Roman" w:eastAsia="宋体" w:hAnsi="Times New Roman" w:cs="Times New Roman"/>
          <w:color w:val="FF0000"/>
          <w:vertAlign w:val="superscript"/>
        </w:rPr>
        <w:t>4</w:t>
      </w:r>
      <w:r>
        <w:rPr>
          <w:rFonts w:ascii="Times New Roman" w:eastAsia="宋体" w:hAnsi="Times New Roman" w:cs="Times New Roman"/>
          <w:color w:val="FF0000"/>
        </w:rPr>
        <w:t>，故答案为：3s</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3p</w:t>
      </w:r>
      <w:r>
        <w:rPr>
          <w:rFonts w:ascii="Times New Roman" w:eastAsia="宋体" w:hAnsi="Times New Roman" w:cs="Times New Roman"/>
          <w:color w:val="FF0000"/>
          <w:vertAlign w:val="superscript"/>
        </w:rPr>
        <w:t>4</w:t>
      </w:r>
      <w:r>
        <w:rPr>
          <w:rFonts w:ascii="Times New Roman" w:eastAsia="宋体" w:hAnsi="Times New Roman" w:cs="Times New Roman"/>
          <w:color w:val="FF0000"/>
        </w:rPr>
        <w:t>。</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（2）H</w:t>
      </w:r>
      <w:r>
        <w:rPr>
          <w:rFonts w:ascii="Times New Roman" w:eastAsia="宋体" w:hAnsi="Times New Roman" w:cs="Times New Roman"/>
          <w:color w:val="FF0000"/>
          <w:vertAlign w:val="subscript"/>
        </w:rPr>
        <w:t>2</w:t>
      </w:r>
      <w:r>
        <w:rPr>
          <w:rFonts w:ascii="Times New Roman" w:eastAsia="宋体" w:hAnsi="Times New Roman" w:cs="Times New Roman"/>
          <w:color w:val="FF0000"/>
        </w:rPr>
        <w:t>S、CH</w:t>
      </w:r>
      <w:r>
        <w:rPr>
          <w:rFonts w:ascii="Times New Roman" w:eastAsia="宋体" w:hAnsi="Times New Roman" w:cs="Times New Roman"/>
          <w:color w:val="FF0000"/>
          <w:vertAlign w:val="subscript"/>
        </w:rPr>
        <w:t>4</w:t>
      </w:r>
      <w:r>
        <w:rPr>
          <w:rFonts w:ascii="Times New Roman" w:eastAsia="宋体" w:hAnsi="Times New Roman" w:cs="Times New Roman"/>
          <w:color w:val="FF0000"/>
        </w:rPr>
        <w: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O均为分子晶体，H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O分子间存在氢键，沸点较高，H</w:t>
      </w:r>
      <w:r>
        <w:rPr>
          <w:rFonts w:ascii="Times New Roman" w:eastAsia="宋体" w:hAnsi="Times New Roman" w:cs="Times New Roman"/>
          <w:color w:val="FF0000"/>
          <w:vertAlign w:val="subscript"/>
        </w:rPr>
        <w:t>2</w:t>
      </w:r>
      <w:r>
        <w:rPr>
          <w:rFonts w:ascii="Times New Roman" w:eastAsia="宋体" w:hAnsi="Times New Roman" w:cs="Times New Roman"/>
          <w:color w:val="FF0000"/>
        </w:rPr>
        <w:t>S、CH</w:t>
      </w:r>
      <w:r>
        <w:rPr>
          <w:rFonts w:ascii="Times New Roman" w:eastAsia="宋体" w:hAnsi="Times New Roman" w:cs="Times New Roman"/>
          <w:color w:val="FF0000"/>
          <w:vertAlign w:val="subscript"/>
        </w:rPr>
        <w:t>4</w:t>
      </w:r>
      <w:r>
        <w:rPr>
          <w:rFonts w:ascii="Times New Roman" w:eastAsia="宋体" w:hAnsi="Times New Roman" w:cs="Times New Roman"/>
          <w:color w:val="FF0000"/>
        </w:rPr>
        <w:t>的分子间范德华力随相对分子质量增大而增加，因此沸点由高到低顺序为：H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O&gt;H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S&gt;CH</w:t>
      </w:r>
      <w:r>
        <w:rPr>
          <w:rFonts w:ascii="Times New Roman" w:eastAsia="宋体" w:hAnsi="Times New Roman" w:cs="Times New Roman"/>
          <w:color w:val="FF0000"/>
          <w:vertAlign w:val="subscript"/>
        </w:rPr>
        <w:t>4</w:t>
      </w:r>
      <w:r>
        <w:rPr>
          <w:rFonts w:ascii="Times New Roman" w:eastAsia="宋体" w:hAnsi="Times New Roman" w:cs="Times New Roman"/>
          <w:color w:val="FF0000"/>
        </w:rPr>
        <w:t>，故答案为：H</w:t>
      </w:r>
      <w:r>
        <w:rPr>
          <w:rFonts w:ascii="Times New Roman" w:eastAsia="宋体" w:hAnsi="Times New Roman" w:cs="Times New Roman"/>
          <w:color w:val="FF0000"/>
          <w:vertAlign w:val="subscript"/>
        </w:rPr>
        <w:t>2</w:t>
      </w:r>
      <w:r>
        <w:rPr>
          <w:rFonts w:ascii="Times New Roman" w:eastAsia="宋体" w:hAnsi="Times New Roman" w:cs="Times New Roman"/>
          <w:color w:val="FF0000"/>
        </w:rPr>
        <w:t>O&gt;H</w:t>
      </w:r>
      <w:r>
        <w:rPr>
          <w:rFonts w:ascii="Times New Roman" w:eastAsia="宋体" w:hAnsi="Times New Roman" w:cs="Times New Roman"/>
          <w:color w:val="FF0000"/>
          <w:vertAlign w:val="subscript"/>
        </w:rPr>
        <w:t>2</w:t>
      </w:r>
      <w:r>
        <w:rPr>
          <w:rFonts w:ascii="Times New Roman" w:eastAsia="宋体" w:hAnsi="Times New Roman" w:cs="Times New Roman"/>
          <w:color w:val="FF0000"/>
        </w:rPr>
        <w:t>S&gt;CH</w:t>
      </w:r>
      <w:r>
        <w:rPr>
          <w:rFonts w:ascii="Times New Roman" w:eastAsia="宋体" w:hAnsi="Times New Roman" w:cs="Times New Roman"/>
          <w:color w:val="FF0000"/>
          <w:vertAlign w:val="subscript"/>
        </w:rPr>
        <w:t>4</w:t>
      </w:r>
      <w:r>
        <w:rPr>
          <w:rFonts w:ascii="Times New Roman" w:eastAsia="宋体" w:hAnsi="Times New Roman" w:cs="Times New Roman"/>
          <w:color w:val="FF0000"/>
        </w:rPr>
        <w:t>。</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（3）第六周期0族元素的原子序数为86，因此第80号元素Hg位于第六周期第ⅡB族，故答案为：六。</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（4）A．</w:t>
      </w:r>
      <w:r>
        <w:rPr>
          <w:rFonts w:ascii="Times New Roman" w:eastAsia="宋体" w:hAnsi="Times New Roman" w:cs="Times New Roman"/>
          <w:color w:val="FF0000"/>
        </w:rPr>
        <w:drawing>
          <wp:inline distT="0" distB="0" distL="0" distR="0">
            <wp:extent cx="666750" cy="1019175"/>
            <wp:effectExtent l="0" t="0" r="0" b="9525"/>
            <wp:docPr id="199" name="图片 19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descr="figure"/>
                    <pic:cNvPicPr>
                      <a:picLocks noChangeAspect="1" noChangeArrowheads="1"/>
                    </pic:cNvPicPr>
                  </pic:nvPicPr>
                  <pic:blipFill>
                    <a:blip xmlns:r="http://schemas.openxmlformats.org/officeDocument/2006/relationships" r:embed="rId3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666750" cy="1019175"/>
                    </a:xfrm>
                    <a:prstGeom prst="rect">
                      <a:avLst/>
                    </a:prstGeom>
                    <a:noFill/>
                    <a:ln>
                      <a:noFill/>
                    </a:ln>
                  </pic:spPr>
                </pic:pic>
              </a:graphicData>
            </a:graphic>
          </wp:inline>
        </w:drawing>
      </w:r>
      <w:r>
        <w:rPr>
          <w:rFonts w:ascii="Times New Roman" w:eastAsia="宋体" w:hAnsi="Times New Roman" w:cs="Times New Roman"/>
          <w:color w:val="FF0000"/>
        </w:rPr>
        <w:t>中S原子的价层电子对数=2+</w:t>
      </w:r>
      <w:r>
        <w:rPr>
          <w:rFonts w:ascii="Times New Roman" w:eastAsia="宋体" w:hAnsi="Times New Roman" w:cs="Times New Roman"/>
          <w:color w:val="FF0000"/>
        </w:rPr>
        <w:object>
          <v:shape id="_x0000_i1177" type="#_x0000_t75" alt="eqId247f09f8066f443cab582fafcd9677fb" style="width:36pt;height:27pt" o:ole="" coordsize="21600,21600" filled="f">
            <v:imagedata r:id="rId313" o:title="eqId247f09f8066f443cab582fafcd9677fb"/>
            <o:lock v:ext="edit" aspectratio="t"/>
            <w10:anchorlock/>
          </v:shape>
          <o:OLEObject Type="Embed" ProgID="Equation.DSMT4" ShapeID="_x0000_i1177" DrawAspect="Content" ObjectID="_1468075874" r:id="rId314"/>
        </w:object>
      </w:r>
      <w:r>
        <w:rPr>
          <w:rFonts w:ascii="Times New Roman" w:eastAsia="宋体" w:hAnsi="Times New Roman" w:cs="Times New Roman"/>
          <w:color w:val="FF0000"/>
        </w:rPr>
        <w:t>=4，因此S原子采取sp</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杂化，故A正确；</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sectPr>
          <w:headerReference w:type="default" r:id="rId315"/>
          <w:footerReference w:type="default" r:id="rId316"/>
          <w:type w:val="nextPage"/>
          <w:pgSz w:w="11906" w:h="16838"/>
          <w:pgMar w:top="1417" w:right="1077" w:bottom="1417" w:left="1077" w:header="850" w:footer="729" w:gutter="0"/>
          <w:pgNumType w:start="18"/>
          <w:cols w:num="1" w:space="425"/>
          <w:titlePg w:val="0"/>
          <w:docGrid w:type="lines" w:linePitch="318" w:charSpace="409"/>
        </w:sectPr>
      </w:pPr>
      <w:r>
        <w:rPr>
          <w:rFonts w:ascii="Times New Roman" w:eastAsia="宋体" w:hAnsi="Times New Roman" w:cs="Times New Roman"/>
          <w:color w:val="FF0000"/>
        </w:rPr>
        <w:t>B．</w:t>
      </w:r>
      <w:r>
        <w:rPr>
          <w:rFonts w:ascii="Times New Roman" w:eastAsia="宋体" w:hAnsi="Times New Roman" w:cs="Times New Roman"/>
          <w:color w:val="FF0000"/>
        </w:rPr>
        <w:drawing>
          <wp:inline distT="0" distB="0" distL="0" distR="0">
            <wp:extent cx="952500" cy="1047750"/>
            <wp:effectExtent l="0" t="0" r="0" b="0"/>
            <wp:docPr id="200" name="图片 20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descr="figure"/>
                    <pic:cNvPicPr>
                      <a:picLocks noChangeAspect="1" noChangeArrowheads="1"/>
                    </pic:cNvPicPr>
                  </pic:nvPicPr>
                  <pic:blipFill>
                    <a:blip xmlns:r="http://schemas.openxmlformats.org/officeDocument/2006/relationships" r:embed="rId317" cstate="print">
                      <a:extLst>
                        <a:ext xmlns:a="http://schemas.openxmlformats.org/drawingml/2006/main" uri="{28A0092B-C50C-407E-A947-70E740481C1C}">
                          <a14:useLocalDpi xmlns:a14="http://schemas.microsoft.com/office/drawing/2010/main" val="0"/>
                        </a:ext>
                      </a:extLst>
                    </a:blip>
                    <a:stretch>
                      <a:fillRect/>
                    </a:stretch>
                  </pic:blipFill>
                  <pic:spPr>
                    <a:xfrm>
                      <a:off x="0" y="0"/>
                      <a:ext cx="952500" cy="1047750"/>
                    </a:xfrm>
                    <a:prstGeom prst="rect">
                      <a:avLst/>
                    </a:prstGeom>
                    <a:noFill/>
                    <a:ln>
                      <a:noFill/>
                    </a:ln>
                  </pic:spPr>
                </pic:pic>
              </a:graphicData>
            </a:graphic>
          </wp:inline>
        </w:drawing>
      </w:r>
      <w:r>
        <w:rPr>
          <w:rFonts w:ascii="Times New Roman" w:eastAsia="宋体" w:hAnsi="Times New Roman" w:cs="Times New Roman"/>
          <w:color w:val="FF0000"/>
        </w:rPr>
        <w:t>中含有的元素为H、C、O、S、Hg，同周期元素从左至右元素的电负性逐渐增大，同主族元素从上至下元素的电负性逐渐减小，因此5种元素中电负性最大的为O元素，故B错误；</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C．</w:t>
      </w:r>
      <w:r>
        <w:rPr>
          <w:rFonts w:ascii="Times New Roman" w:eastAsia="宋体" w:hAnsi="Times New Roman" w:cs="Times New Roman"/>
          <w:color w:val="FF0000"/>
        </w:rPr>
        <w:drawing>
          <wp:inline distT="0" distB="0" distL="0" distR="0">
            <wp:extent cx="923925" cy="1066800"/>
            <wp:effectExtent l="0" t="0" r="9525" b="0"/>
            <wp:docPr id="201" name="图片 2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descr="figure"/>
                    <pic:cNvPicPr>
                      <a:picLocks noChangeAspect="1" noChangeArrowheads="1"/>
                    </pic:cNvPicPr>
                  </pic:nvPicPr>
                  <pic:blipFill>
                    <a:blip xmlns:r="http://schemas.openxmlformats.org/officeDocument/2006/relationships" r:embed="rId3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923925" cy="1066800"/>
                    </a:xfrm>
                    <a:prstGeom prst="rect">
                      <a:avLst/>
                    </a:prstGeom>
                    <a:noFill/>
                    <a:ln>
                      <a:noFill/>
                    </a:ln>
                  </pic:spPr>
                </pic:pic>
              </a:graphicData>
            </a:graphic>
          </wp:inline>
        </w:drawing>
      </w:r>
      <w:r>
        <w:rPr>
          <w:rFonts w:ascii="Times New Roman" w:eastAsia="宋体" w:hAnsi="Times New Roman" w:cs="Times New Roman"/>
          <w:color w:val="FF0000"/>
        </w:rPr>
        <w:t>中C原子成键均为单键，因此C原子采取sp</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杂化，所以C-C-C键角接近109</w:t>
      </w:r>
      <w:r>
        <w:rPr>
          <w:rFonts w:ascii="Times New Roman" w:eastAsia="宋体" w:hAnsi="Times New Roman" w:cs="Times New Roman"/>
          <w:color w:val="FF0000"/>
          <w:vertAlign w:val="superscript"/>
        </w:rPr>
        <w:t>º</w:t>
      </w:r>
      <w:r>
        <w:rPr>
          <w:rFonts w:ascii="Times New Roman" w:eastAsia="宋体" w:hAnsi="Times New Roman" w:cs="Times New Roman"/>
          <w:color w:val="FF0000"/>
        </w:rPr>
        <w:t>28’，故C错误；</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D．</w:t>
      </w:r>
      <w:r>
        <w:rPr>
          <w:rFonts w:ascii="Times New Roman" w:eastAsia="宋体" w:hAnsi="Times New Roman" w:cs="Times New Roman"/>
          <w:color w:val="FF0000"/>
        </w:rPr>
        <w:drawing>
          <wp:inline distT="0" distB="0" distL="0" distR="0">
            <wp:extent cx="904875" cy="1047750"/>
            <wp:effectExtent l="0" t="0" r="9525" b="0"/>
            <wp:docPr id="202" name="图片 20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02" descr="figure"/>
                    <pic:cNvPicPr>
                      <a:picLocks noChangeAspect="1" noChangeArrowheads="1"/>
                    </pic:cNvPicPr>
                  </pic:nvPicPr>
                  <pic:blipFill>
                    <a:blip xmlns:r="http://schemas.openxmlformats.org/officeDocument/2006/relationships" r:embed="rId3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904875" cy="1047750"/>
                    </a:xfrm>
                    <a:prstGeom prst="rect">
                      <a:avLst/>
                    </a:prstGeom>
                    <a:noFill/>
                    <a:ln>
                      <a:noFill/>
                    </a:ln>
                  </pic:spPr>
                </pic:pic>
              </a:graphicData>
            </a:graphic>
          </wp:inline>
        </w:drawing>
      </w:r>
      <w:r>
        <w:rPr>
          <w:rFonts w:ascii="Times New Roman" w:eastAsia="宋体" w:hAnsi="Times New Roman" w:cs="Times New Roman"/>
          <w:color w:val="FF0000"/>
        </w:rPr>
        <w:t>中存在C-H、C-C、C-S、S=O、S-O、S-H共价键和</w:t>
      </w:r>
      <w:r>
        <w:rPr>
          <w:rFonts w:ascii="Times New Roman" w:eastAsia="宋体" w:hAnsi="Times New Roman" w:cs="Times New Roman"/>
          <w:color w:val="FF0000"/>
        </w:rPr>
        <w:drawing>
          <wp:inline distT="0" distB="0" distL="0" distR="0">
            <wp:extent cx="714375" cy="1019175"/>
            <wp:effectExtent l="0" t="0" r="9525" b="9525"/>
            <wp:docPr id="203" name="图片 20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descr="figure"/>
                    <pic:cNvPicPr>
                      <a:picLocks noChangeAspect="1" noChangeArrowheads="1"/>
                    </pic:cNvPicPr>
                  </pic:nvPicPr>
                  <pic:blipFill>
                    <a:blip xmlns:r="http://schemas.openxmlformats.org/officeDocument/2006/relationships" r:embed="rId319">
                      <a:extLst>
                        <a:ext xmlns:a="http://schemas.openxmlformats.org/drawingml/2006/main" uri="{28A0092B-C50C-407E-A947-70E740481C1C}">
                          <a14:useLocalDpi xmlns:a14="http://schemas.microsoft.com/office/drawing/2010/main" val="0"/>
                        </a:ext>
                      </a:extLst>
                    </a:blip>
                    <a:stretch>
                      <a:fillRect/>
                    </a:stretch>
                  </pic:blipFill>
                  <pic:spPr>
                    <a:xfrm>
                      <a:off x="0" y="0"/>
                      <a:ext cx="714375" cy="1019175"/>
                    </a:xfrm>
                    <a:prstGeom prst="rect">
                      <a:avLst/>
                    </a:prstGeom>
                    <a:noFill/>
                    <a:ln>
                      <a:noFill/>
                    </a:ln>
                  </pic:spPr>
                </pic:pic>
              </a:graphicData>
            </a:graphic>
          </wp:inline>
        </w:drawing>
      </w:r>
      <w:r>
        <w:rPr>
          <w:rFonts w:ascii="Times New Roman" w:eastAsia="宋体" w:hAnsi="Times New Roman" w:cs="Times New Roman"/>
          <w:color w:val="FF0000"/>
        </w:rPr>
        <w:t>与Na</w:t>
      </w:r>
      <w:r>
        <w:rPr>
          <w:rFonts w:ascii="Times New Roman" w:eastAsia="宋体" w:hAnsi="Times New Roman" w:cs="Times New Roman"/>
          <w:color w:val="FF0000"/>
          <w:vertAlign w:val="superscript"/>
        </w:rPr>
        <w:t>+</w:t>
      </w:r>
      <w:r>
        <w:rPr>
          <w:rFonts w:ascii="Times New Roman" w:eastAsia="宋体" w:hAnsi="Times New Roman" w:cs="Times New Roman"/>
          <w:color w:val="FF0000"/>
        </w:rPr>
        <w:t>之间的离子键，故D正确；</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E．</w:t>
      </w:r>
      <w:r>
        <w:rPr>
          <w:rFonts w:ascii="Times New Roman" w:eastAsia="宋体" w:hAnsi="Times New Roman" w:cs="Times New Roman"/>
          <w:color w:val="FF0000"/>
        </w:rPr>
        <w:drawing>
          <wp:inline distT="0" distB="0" distL="0" distR="0">
            <wp:extent cx="1009650" cy="752475"/>
            <wp:effectExtent l="0" t="0" r="0" b="9525"/>
            <wp:docPr id="204" name="图片 20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figure"/>
                    <pic:cNvPicPr>
                      <a:picLocks noChangeAspect="1" noChangeArrowheads="1"/>
                    </pic:cNvPicPr>
                  </pic:nvPicPr>
                  <pic:blipFill>
                    <a:blip xmlns:r="http://schemas.openxmlformats.org/officeDocument/2006/relationships" r:embed="rId320">
                      <a:extLst>
                        <a:ext xmlns:a="http://schemas.openxmlformats.org/drawingml/2006/main" uri="{28A0092B-C50C-407E-A947-70E740481C1C}">
                          <a14:useLocalDpi xmlns:a14="http://schemas.microsoft.com/office/drawing/2010/main" val="0"/>
                        </a:ext>
                      </a:extLst>
                    </a:blip>
                    <a:stretch>
                      <a:fillRect/>
                    </a:stretch>
                  </pic:blipFill>
                  <pic:spPr>
                    <a:xfrm>
                      <a:off x="0" y="0"/>
                      <a:ext cx="1009650" cy="752475"/>
                    </a:xfrm>
                    <a:prstGeom prst="rect">
                      <a:avLst/>
                    </a:prstGeom>
                    <a:noFill/>
                    <a:ln>
                      <a:noFill/>
                    </a:ln>
                  </pic:spPr>
                </pic:pic>
              </a:graphicData>
            </a:graphic>
          </wp:inline>
        </w:drawing>
      </w:r>
      <w:r>
        <w:rPr>
          <w:rFonts w:ascii="Times New Roman" w:eastAsia="宋体" w:hAnsi="Times New Roman" w:cs="Times New Roman"/>
          <w:color w:val="FF0000"/>
        </w:rPr>
        <w:t>中硫氧键分为硫氧单键和硫氧双键，共价键种类不同，因此二者的键能不同，故 E错误；</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综上所述，说法正确的是AD项，故答案为AD。</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（5）</w:t>
      </w:r>
      <w:r>
        <w:rPr>
          <w:rFonts w:ascii="Times New Roman" w:eastAsia="宋体" w:hAnsi="Times New Roman" w:cs="Times New Roman"/>
          <w:color w:val="FF0000"/>
        </w:rPr>
        <w:drawing>
          <wp:inline distT="0" distB="0" distL="0" distR="0">
            <wp:extent cx="704850" cy="1085850"/>
            <wp:effectExtent l="0" t="0" r="0" b="0"/>
            <wp:docPr id="205" name="图片 20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figure"/>
                    <pic:cNvPicPr>
                      <a:picLocks noChangeAspect="1" noChangeArrowheads="1"/>
                    </pic:cNvPicPr>
                  </pic:nvPicPr>
                  <pic:blipFill>
                    <a:blip xmlns:r="http://schemas.openxmlformats.org/officeDocument/2006/relationships" r:embed="rId3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704850" cy="1085850"/>
                    </a:xfrm>
                    <a:prstGeom prst="rect">
                      <a:avLst/>
                    </a:prstGeom>
                    <a:noFill/>
                    <a:ln>
                      <a:noFill/>
                    </a:ln>
                  </pic:spPr>
                </pic:pic>
              </a:graphicData>
            </a:graphic>
          </wp:inline>
        </w:drawing>
      </w:r>
      <w:r>
        <w:rPr>
          <w:rFonts w:ascii="Times New Roman" w:eastAsia="宋体" w:hAnsi="Times New Roman" w:cs="Times New Roman"/>
          <w:color w:val="FF0000"/>
        </w:rPr>
        <w:t>中羟基能与水分子之间形成分子间氢键，</w:t>
      </w:r>
      <w:r>
        <w:rPr>
          <w:rFonts w:ascii="Times New Roman" w:eastAsia="宋体" w:hAnsi="Times New Roman" w:cs="Times New Roman"/>
          <w:color w:val="FF0000"/>
        </w:rPr>
        <w:drawing>
          <wp:inline distT="0" distB="0" distL="0" distR="0">
            <wp:extent cx="904875" cy="1038225"/>
            <wp:effectExtent l="0" t="0" r="9525" b="9525"/>
            <wp:docPr id="206" name="图片 20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descr="figure"/>
                    <pic:cNvPicPr>
                      <a:picLocks noChangeAspect="1" noChangeArrowheads="1"/>
                    </pic:cNvPicPr>
                  </pic:nvPicPr>
                  <pic:blipFill>
                    <a:blip xmlns:r="http://schemas.openxmlformats.org/officeDocument/2006/relationships" r:embed="rId3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904875" cy="1038225"/>
                    </a:xfrm>
                    <a:prstGeom prst="rect">
                      <a:avLst/>
                    </a:prstGeom>
                    <a:noFill/>
                    <a:ln>
                      <a:noFill/>
                    </a:ln>
                  </pic:spPr>
                </pic:pic>
              </a:graphicData>
            </a:graphic>
          </wp:inline>
        </w:drawing>
      </w:r>
      <w:r>
        <w:rPr>
          <w:rFonts w:ascii="Times New Roman" w:eastAsia="宋体" w:hAnsi="Times New Roman" w:cs="Times New Roman"/>
          <w:color w:val="FF0000"/>
        </w:rPr>
        <w:t>为易溶于水的钠盐，溶于水后电离出的</w:t>
      </w:r>
      <w:r>
        <w:rPr>
          <w:rFonts w:ascii="Times New Roman" w:eastAsia="宋体" w:hAnsi="Times New Roman" w:cs="Times New Roman"/>
          <w:color w:val="FF0000"/>
        </w:rPr>
        <w:drawing>
          <wp:inline distT="0" distB="0" distL="0" distR="0">
            <wp:extent cx="714375" cy="1019175"/>
            <wp:effectExtent l="0" t="0" r="9525" b="9525"/>
            <wp:docPr id="207" name="图片 20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descr="figure"/>
                    <pic:cNvPicPr>
                      <a:picLocks noChangeAspect="1" noChangeArrowheads="1"/>
                    </pic:cNvPicPr>
                  </pic:nvPicPr>
                  <pic:blipFill>
                    <a:blip xmlns:r="http://schemas.openxmlformats.org/officeDocument/2006/relationships" r:embed="rId319">
                      <a:extLst>
                        <a:ext xmlns:a="http://schemas.openxmlformats.org/drawingml/2006/main" uri="{28A0092B-C50C-407E-A947-70E740481C1C}">
                          <a14:useLocalDpi xmlns:a14="http://schemas.microsoft.com/office/drawing/2010/main" val="0"/>
                        </a:ext>
                      </a:extLst>
                    </a:blip>
                    <a:stretch>
                      <a:fillRect/>
                    </a:stretch>
                  </pic:blipFill>
                  <pic:spPr>
                    <a:xfrm>
                      <a:off x="0" y="0"/>
                      <a:ext cx="714375" cy="1019175"/>
                    </a:xfrm>
                    <a:prstGeom prst="rect">
                      <a:avLst/>
                    </a:prstGeom>
                    <a:noFill/>
                    <a:ln>
                      <a:noFill/>
                    </a:ln>
                  </pic:spPr>
                </pic:pic>
              </a:graphicData>
            </a:graphic>
          </wp:inline>
        </w:drawing>
      </w:r>
      <w:r>
        <w:rPr>
          <w:rFonts w:ascii="Times New Roman" w:eastAsia="宋体" w:hAnsi="Times New Roman" w:cs="Times New Roman"/>
          <w:color w:val="FF0000"/>
        </w:rPr>
        <w:t>中O原子均能与水分子之间形成氢键，相同物质的量两种物质溶于水后，</w:t>
      </w:r>
      <w:r>
        <w:rPr>
          <w:rFonts w:ascii="Times New Roman" w:eastAsia="宋体" w:hAnsi="Times New Roman" w:cs="Times New Roman"/>
          <w:color w:val="FF0000"/>
        </w:rPr>
        <w:drawing>
          <wp:inline distT="0" distB="0" distL="0" distR="0">
            <wp:extent cx="714375" cy="1019175"/>
            <wp:effectExtent l="0" t="0" r="9525" b="9525"/>
            <wp:docPr id="208" name="图片 20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08" descr="figure"/>
                    <pic:cNvPicPr>
                      <a:picLocks noChangeAspect="1" noChangeArrowheads="1"/>
                    </pic:cNvPicPr>
                  </pic:nvPicPr>
                  <pic:blipFill>
                    <a:blip xmlns:r="http://schemas.openxmlformats.org/officeDocument/2006/relationships" r:embed="rId319">
                      <a:extLst>
                        <a:ext xmlns:a="http://schemas.openxmlformats.org/drawingml/2006/main" uri="{28A0092B-C50C-407E-A947-70E740481C1C}">
                          <a14:useLocalDpi xmlns:a14="http://schemas.microsoft.com/office/drawing/2010/main" val="0"/>
                        </a:ext>
                      </a:extLst>
                    </a:blip>
                    <a:stretch>
                      <a:fillRect/>
                    </a:stretch>
                  </pic:blipFill>
                  <pic:spPr>
                    <a:xfrm>
                      <a:off x="0" y="0"/>
                      <a:ext cx="714375" cy="1019175"/>
                    </a:xfrm>
                    <a:prstGeom prst="rect">
                      <a:avLst/>
                    </a:prstGeom>
                    <a:noFill/>
                    <a:ln>
                      <a:noFill/>
                    </a:ln>
                  </pic:spPr>
                </pic:pic>
              </a:graphicData>
            </a:graphic>
          </wp:inline>
        </w:drawing>
      </w:r>
      <w:r>
        <w:rPr>
          <w:rFonts w:ascii="Times New Roman" w:eastAsia="宋体" w:hAnsi="Times New Roman" w:cs="Times New Roman"/>
          <w:color w:val="FF0000"/>
        </w:rPr>
        <w:t>形成的氢键更多，因此化合物III更易溶于水，故答案为：化合物III。</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sectPr>
          <w:headerReference w:type="default" r:id="rId321"/>
          <w:footerReference w:type="default" r:id="rId322"/>
          <w:type w:val="nextPage"/>
          <w:pgSz w:w="11906" w:h="16838"/>
          <w:pgMar w:top="1417" w:right="1077" w:bottom="1417" w:left="1077" w:header="850" w:footer="729" w:gutter="0"/>
          <w:pgNumType w:start="19"/>
          <w:cols w:num="1" w:space="425"/>
          <w:titlePg w:val="0"/>
          <w:docGrid w:type="lines" w:linePitch="318" w:charSpace="409"/>
        </w:sectPr>
      </w:pPr>
      <w:r>
        <w:rPr>
          <w:rFonts w:ascii="Times New Roman" w:eastAsia="宋体" w:hAnsi="Times New Roman" w:cs="Times New Roman"/>
          <w:color w:val="FF0000"/>
        </w:rPr>
        <w:t>（6）</w:t>
      </w:r>
      <w:r>
        <w:rPr>
          <w:rFonts w:ascii="宋体" w:eastAsia="宋体" w:hAnsi="宋体" w:cs="宋体" w:hint="eastAsia"/>
          <w:color w:val="FF0000"/>
        </w:rPr>
        <w:t>①</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对比图9b和图9c可得X晶体的晶胞中上下两个单元内的原子位置不完全相同，不符合晶胞晶胞是晶体的最小重复单位要求，故答案为：由图9c可知，图9b中Sb、Hg原子取代位置除图9b外还有其它形式。</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宋体" w:eastAsia="宋体" w:hAnsi="宋体" w:cs="宋体" w:hint="eastAsia"/>
          <w:color w:val="FF0000"/>
        </w:rPr>
        <w:t>②</w:t>
      </w:r>
      <w:r>
        <w:rPr>
          <w:rFonts w:ascii="Times New Roman" w:eastAsia="宋体" w:hAnsi="Times New Roman" w:cs="Times New Roman"/>
          <w:color w:val="FF0000"/>
        </w:rPr>
        <w:t>以晶胞上方立方体中右侧面心中Hg原子为例，同一晶胞中与Hg距离最近的Sb的数目为2，右侧晶胞中有2个Sb原子与Hg原子距离最近，因此X的晶体中与Hg距离最近的Sb的数目为4；该晶胞中Sb原子均位于晶胞内，因此1个晶胞中含有Sb原子数为8，Ge原子位于晶胞顶点、面心、体心，因此1个晶胞中含有Ge原子数为1+8×</w:t>
      </w:r>
      <w:r>
        <w:rPr>
          <w:rFonts w:ascii="Times New Roman" w:eastAsia="宋体" w:hAnsi="Times New Roman" w:cs="Times New Roman"/>
          <w:color w:val="FF0000"/>
        </w:rPr>
        <w:object>
          <v:shape id="_x0000_i1178" type="#_x0000_t75" alt="eqId231e56cfb91a489890b9c771c5aad8e9" style="width:9.75pt;height:27.75pt" o:ole="" coordsize="21600,21600" filled="f">
            <v:imagedata r:id="rId323" o:title="eqId231e56cfb91a489890b9c771c5aad8e9"/>
            <o:lock v:ext="edit" aspectratio="t"/>
            <w10:anchorlock/>
          </v:shape>
          <o:OLEObject Type="Embed" ProgID="Equation.DSMT4" ShapeID="_x0000_i1178" DrawAspect="Content" ObjectID="_1468075875" r:id="rId324"/>
        </w:object>
      </w:r>
      <w:r>
        <w:rPr>
          <w:rFonts w:ascii="Times New Roman" w:eastAsia="宋体" w:hAnsi="Times New Roman" w:cs="Times New Roman"/>
          <w:color w:val="FF0000"/>
        </w:rPr>
        <w:t>+4×</w:t>
      </w:r>
      <w:r>
        <w:rPr>
          <w:rFonts w:ascii="Times New Roman" w:eastAsia="宋体" w:hAnsi="Times New Roman" w:cs="Times New Roman"/>
          <w:color w:val="FF0000"/>
        </w:rPr>
        <w:object>
          <v:shape id="_x0000_i1179" type="#_x0000_t75" alt="eqId49b7b111d23b44a9990c2312dc3b7ed9" style="width:10.5pt;height:21pt" o:ole="" coordsize="21600,21600" filled="f">
            <v:imagedata r:id="rId325" o:title="eqId49b7b111d23b44a9990c2312dc3b7ed9"/>
            <o:lock v:ext="edit" aspectratio="t"/>
            <w10:anchorlock/>
          </v:shape>
          <o:OLEObject Type="Embed" ProgID="Equation.DSMT4" ShapeID="_x0000_i1179" DrawAspect="Content" ObjectID="_1468075876" r:id="rId326"/>
        </w:object>
      </w:r>
      <w:r>
        <w:rPr>
          <w:rFonts w:ascii="Times New Roman" w:eastAsia="宋体" w:hAnsi="Times New Roman" w:cs="Times New Roman"/>
          <w:color w:val="FF0000"/>
        </w:rPr>
        <w:t>=4，Hg原子位于棱边、面心，因此1个晶胞中含有Hg原子数为6×</w:t>
      </w:r>
      <w:r>
        <w:rPr>
          <w:rFonts w:ascii="Times New Roman" w:eastAsia="宋体" w:hAnsi="Times New Roman" w:cs="Times New Roman"/>
          <w:color w:val="FF0000"/>
        </w:rPr>
        <w:object>
          <v:shape id="_x0000_i1180" type="#_x0000_t75" alt="eqId49b7b111d23b44a9990c2312dc3b7ed9" style="width:10.5pt;height:21pt" o:ole="" coordsize="21600,21600" filled="f">
            <v:imagedata r:id="rId325" o:title="eqId49b7b111d23b44a9990c2312dc3b7ed9"/>
            <o:lock v:ext="edit" aspectratio="t"/>
            <w10:anchorlock/>
          </v:shape>
          <o:OLEObject Type="Embed" ProgID="Equation.DSMT4" ShapeID="_x0000_i1180" DrawAspect="Content" ObjectID="_1468075877" r:id="rId327"/>
        </w:object>
      </w:r>
      <w:r>
        <w:rPr>
          <w:rFonts w:ascii="Times New Roman" w:eastAsia="宋体" w:hAnsi="Times New Roman" w:cs="Times New Roman"/>
          <w:color w:val="FF0000"/>
        </w:rPr>
        <w:t>+4×</w:t>
      </w:r>
      <w:r>
        <w:rPr>
          <w:rFonts w:ascii="Times New Roman" w:eastAsia="宋体" w:hAnsi="Times New Roman" w:cs="Times New Roman"/>
          <w:color w:val="FF0000"/>
        </w:rPr>
        <w:object>
          <v:shape id="_x0000_i1181" type="#_x0000_t75" alt="eqId4a6d9e827a244409a8376651b7e648c4" style="width:10.5pt;height:27pt" o:ole="" coordsize="21600,21600" filled="f">
            <v:imagedata r:id="rId328" o:title="eqId4a6d9e827a244409a8376651b7e648c4"/>
            <o:lock v:ext="edit" aspectratio="t"/>
            <w10:anchorlock/>
          </v:shape>
          <o:OLEObject Type="Embed" ProgID="Equation.DSMT4" ShapeID="_x0000_i1181" DrawAspect="Content" ObjectID="_1468075878" r:id="rId329"/>
        </w:object>
      </w:r>
      <w:r>
        <w:rPr>
          <w:rFonts w:ascii="Times New Roman" w:eastAsia="宋体" w:hAnsi="Times New Roman" w:cs="Times New Roman"/>
          <w:color w:val="FF0000"/>
        </w:rPr>
        <w:t>=4，则该晶胞中粒子个数比Hg：Ge：Sb =4：4：8=1：1：2，故答案为：4；1：1：2。</w:t>
      </w:r>
    </w:p>
    <w:p>
      <w:pPr>
        <w:spacing w:beforeAutospacing="0" w:afterAutospacing="0" w:line="360" w:lineRule="auto"/>
        <w:ind w:left="420" w:hanging="420" w:hangingChars="200"/>
        <w:jc w:val="left"/>
        <w:textAlignment w:val="center"/>
        <w:rPr>
          <w:rFonts w:ascii="Times New Roman" w:eastAsia="宋体" w:hAnsi="Times New Roman" w:cs="Times New Roman"/>
          <w:color w:val="FF0000"/>
        </w:rPr>
      </w:pPr>
      <w:r>
        <w:rPr>
          <w:rFonts w:ascii="宋体" w:eastAsia="宋体" w:hAnsi="宋体" w:cs="宋体" w:hint="eastAsia"/>
          <w:color w:val="FF0000"/>
        </w:rPr>
        <w:t>③</w:t>
      </w:r>
      <w:r>
        <w:rPr>
          <w:rFonts w:ascii="Times New Roman" w:eastAsia="宋体" w:hAnsi="Times New Roman" w:cs="Times New Roman"/>
          <w:color w:val="FF0000"/>
        </w:rPr>
        <w:t>1个晶胞的质量</w:t>
      </w:r>
      <w:r>
        <w:rPr>
          <w:rFonts w:ascii="Times New Roman" w:eastAsia="宋体" w:hAnsi="Times New Roman" w:cs="Times New Roman"/>
          <w:i/>
          <w:color w:val="FF0000"/>
        </w:rPr>
        <w:t>m</w:t>
      </w:r>
      <w:r>
        <w:rPr>
          <w:rFonts w:ascii="Times New Roman" w:eastAsia="宋体" w:hAnsi="Times New Roman" w:cs="Times New Roman"/>
          <w:color w:val="FF0000"/>
        </w:rPr>
        <w:t>=</w:t>
      </w:r>
      <w:r>
        <w:rPr>
          <w:rFonts w:ascii="Times New Roman" w:eastAsia="宋体" w:hAnsi="Times New Roman" w:cs="Times New Roman"/>
          <w:color w:val="FF0000"/>
        </w:rPr>
        <w:object>
          <v:shape id="_x0000_i1182" type="#_x0000_t75" alt="eqIdca2eaf81e105414aac99d8fa3e297b93" style="width:55.5pt;height:27pt" o:ole="" coordsize="21600,21600" filled="f">
            <v:imagedata r:id="rId330" o:title="eqIdca2eaf81e105414aac99d8fa3e297b93"/>
            <o:lock v:ext="edit" aspectratio="t"/>
            <w10:anchorlock/>
          </v:shape>
          <o:OLEObject Type="Embed" ProgID="Equation.DSMT4" ShapeID="_x0000_i1182" DrawAspect="Content" ObjectID="_1468075879" r:id="rId331"/>
        </w:object>
      </w:r>
      <w:r>
        <w:rPr>
          <w:rFonts w:ascii="Times New Roman" w:eastAsia="宋体" w:hAnsi="Times New Roman" w:cs="Times New Roman"/>
          <w:color w:val="FF0000"/>
        </w:rPr>
        <w:t>，1个晶胞的体积</w:t>
      </w:r>
      <w:r>
        <w:rPr>
          <w:rFonts w:ascii="Times New Roman" w:eastAsia="宋体" w:hAnsi="Times New Roman" w:cs="Times New Roman"/>
          <w:i/>
          <w:color w:val="FF0000"/>
        </w:rPr>
        <w:t>V</w:t>
      </w:r>
      <w:r>
        <w:rPr>
          <w:rFonts w:ascii="Times New Roman" w:eastAsia="宋体" w:hAnsi="Times New Roman" w:cs="Times New Roman"/>
          <w:color w:val="FF0000"/>
        </w:rPr>
        <w:t>=(x×10</w:t>
      </w:r>
      <w:r>
        <w:rPr>
          <w:rFonts w:ascii="Times New Roman" w:eastAsia="宋体" w:hAnsi="Times New Roman" w:cs="Times New Roman"/>
          <w:color w:val="FF0000"/>
          <w:vertAlign w:val="superscript"/>
        </w:rPr>
        <w:t>-7</w:t>
      </w:r>
      <w:r>
        <w:rPr>
          <w:rFonts w:ascii="Times New Roman" w:eastAsia="宋体" w:hAnsi="Times New Roman" w:cs="Times New Roman"/>
          <w:color w:val="FF0000"/>
        </w:rPr>
        <w:t>cm)</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×(y×10</w:t>
      </w:r>
      <w:r>
        <w:rPr>
          <w:rFonts w:ascii="Times New Roman" w:eastAsia="宋体" w:hAnsi="Times New Roman" w:cs="Times New Roman"/>
          <w:color w:val="FF0000"/>
          <w:vertAlign w:val="superscript"/>
        </w:rPr>
        <w:t>-7</w:t>
      </w:r>
      <w:r>
        <w:rPr>
          <w:rFonts w:ascii="Times New Roman" w:eastAsia="宋体" w:hAnsi="Times New Roman" w:cs="Times New Roman"/>
          <w:color w:val="FF0000"/>
        </w:rPr>
        <w:t>cm)=x</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y×10</w:t>
      </w:r>
      <w:r>
        <w:rPr>
          <w:rFonts w:ascii="Times New Roman" w:eastAsia="宋体" w:hAnsi="Times New Roman" w:cs="Times New Roman"/>
          <w:color w:val="FF0000"/>
          <w:vertAlign w:val="superscript"/>
        </w:rPr>
        <w:t>-21</w:t>
      </w:r>
      <w:r>
        <w:rPr>
          <w:rFonts w:ascii="Times New Roman" w:eastAsia="宋体" w:hAnsi="Times New Roman" w:cs="Times New Roman"/>
          <w:color w:val="FF0000"/>
        </w:rPr>
        <w:t>cm</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，则X晶体的密度为</w:t>
      </w:r>
      <w:r>
        <w:rPr>
          <w:rFonts w:ascii="Times New Roman" w:eastAsia="宋体" w:hAnsi="Times New Roman" w:cs="Times New Roman"/>
          <w:color w:val="FF0000"/>
        </w:rPr>
        <w:object>
          <v:shape id="_x0000_i1183" type="#_x0000_t75" alt="eqIda78288a1a48d4442ae5c0bce1c03aa51" style="width:12pt;height:27pt" o:ole="" coordsize="21600,21600" filled="f">
            <v:imagedata r:id="rId332" o:title="eqIda78288a1a48d4442ae5c0bce1c03aa51"/>
            <o:lock v:ext="edit" aspectratio="t"/>
            <w10:anchorlock/>
          </v:shape>
          <o:OLEObject Type="Embed" ProgID="Equation.DSMT4" ShapeID="_x0000_i1183" DrawAspect="Content" ObjectID="_1468075880" r:id="rId333"/>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84" type="#_x0000_t75" alt="eqId49f3a7574b034d06add7519f566f9d0b" style="width:66pt;height:41.25pt" o:ole="" coordsize="21600,21600" filled="f">
            <v:imagedata r:id="rId334" o:title="eqId49f3a7574b034d06add7519f566f9d0b"/>
            <o:lock v:ext="edit" aspectratio="t"/>
            <w10:anchorlock/>
          </v:shape>
          <o:OLEObject Type="Embed" ProgID="Equation.DSMT4" ShapeID="_x0000_i1184" DrawAspect="Content" ObjectID="_1468075881" r:id="rId335"/>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85" type="#_x0000_t75" alt="eqId3ee2641556e3456f80147a41efb92850" style="width:42.75pt;height:29.25pt" o:ole="" coordsize="21600,21600" filled="f">
            <v:imagedata r:id="rId310" o:title="eqId3ee2641556e3456f80147a41efb92850"/>
            <o:lock v:ext="edit" aspectratio="t"/>
            <w10:anchorlock/>
          </v:shape>
          <o:OLEObject Type="Embed" ProgID="Equation.DSMT4" ShapeID="_x0000_i1185" DrawAspect="Content" ObjectID="_1468075882" r:id="rId336"/>
        </w:object>
      </w:r>
      <w:r>
        <w:rPr>
          <w:rFonts w:ascii="Times New Roman" w:eastAsia="宋体" w:hAnsi="Times New Roman" w:cs="Times New Roman"/>
          <w:color w:val="FF0000"/>
        </w:rPr>
        <w:t xml:space="preserve"> g/cm</w:t>
      </w:r>
      <w:r>
        <w:rPr>
          <w:rFonts w:ascii="Times New Roman" w:eastAsia="宋体" w:hAnsi="Times New Roman" w:cs="Times New Roman"/>
          <w:color w:val="FF0000"/>
          <w:vertAlign w:val="superscript"/>
        </w:rPr>
        <w:t>3</w:t>
      </w:r>
      <w:r>
        <w:rPr>
          <w:rFonts w:ascii="Times New Roman" w:eastAsia="宋体" w:hAnsi="Times New Roman" w:cs="Times New Roman"/>
          <w:color w:val="FF0000"/>
        </w:rPr>
        <w:t>，故答案为：</w:t>
      </w:r>
      <w:r>
        <w:rPr>
          <w:rFonts w:ascii="Times New Roman" w:eastAsia="宋体" w:hAnsi="Times New Roman" w:cs="Times New Roman"/>
          <w:color w:val="FF0000"/>
        </w:rPr>
        <w:object>
          <v:shape id="_x0000_i1186" type="#_x0000_t75" alt="eqId3ee2641556e3456f80147a41efb92850" style="width:42.75pt;height:29.25pt" o:ole="" coordsize="21600,21600" filled="f">
            <v:imagedata r:id="rId310" o:title="eqId3ee2641556e3456f80147a41efb92850"/>
            <o:lock v:ext="edit" aspectratio="t"/>
            <w10:anchorlock/>
          </v:shape>
          <o:OLEObject Type="Embed" ProgID="Equation.DSMT4" ShapeID="_x0000_i1186" DrawAspect="Content" ObjectID="_1468075883" r:id="rId337"/>
        </w:object>
      </w:r>
      <w:r>
        <w:rPr>
          <w:rFonts w:ascii="Times New Roman" w:eastAsia="宋体"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color w:val="000000"/>
        </w:rPr>
      </w:pPr>
      <w:r>
        <w:rPr>
          <w:rFonts w:ascii="Times New Roman" w:hAnsi="Times New Roman" w:cs="Times New Roman"/>
          <w:color w:val="000000"/>
        </w:rPr>
        <w:t>9．</w:t>
      </w:r>
      <w:r>
        <w:rPr>
          <w:rFonts w:ascii="Times New Roman" w:hAnsi="Times New Roman" w:cs="Times New Roman"/>
          <w:color w:val="0070C0"/>
        </w:rPr>
        <w:t>（</w:t>
      </w:r>
      <w:r>
        <w:rPr>
          <w:rFonts w:ascii="Times New Roman" w:hAnsi="Times New Roman" w:cs="Times New Roman"/>
          <w:color w:val="0070C0"/>
          <w:szCs w:val="21"/>
        </w:rPr>
        <w:t>2020年新课标</w:t>
      </w:r>
      <w:r>
        <w:rPr>
          <w:rFonts w:ascii="Times New Roman" w:eastAsia="宋体" w:hAnsi="Times New Roman" w:cs="Times New Roman"/>
          <w:color w:val="0070C0"/>
          <w:szCs w:val="21"/>
        </w:rPr>
        <w:t>Ⅰ</w:t>
      </w:r>
      <w:r>
        <w:rPr>
          <w:rFonts w:ascii="Times New Roman" w:hAnsi="Times New Roman" w:cs="Times New Roman"/>
          <w:color w:val="0070C0"/>
        </w:rPr>
        <w:t>）</w:t>
      </w:r>
      <w:r>
        <w:rPr>
          <w:rFonts w:ascii="Times New Roman" w:hAnsi="Times New Roman" w:cs="Times New Roman"/>
          <w:color w:val="000000"/>
        </w:rPr>
        <w:t>Goodenough等人因在锂离子电池及钴酸锂、磷酸铁锂等正极材料研究方面的卓越贡献而获得2019年诺贝尔化学奖。回答下列问题：</w:t>
      </w:r>
    </w:p>
    <w:p>
      <w:pPr>
        <w:spacing w:beforeAutospacing="0" w:afterAutospacing="0" w:line="360" w:lineRule="auto"/>
        <w:ind w:left="420" w:hanging="420" w:hangingChars="200"/>
        <w:jc w:val="left"/>
        <w:textAlignment w:val="center"/>
        <w:rPr>
          <w:rFonts w:ascii="Times New Roman" w:hAnsi="Times New Roman" w:cs="Times New Roman"/>
          <w:color w:val="000000"/>
        </w:rPr>
      </w:pPr>
      <w:r>
        <w:rPr>
          <w:rFonts w:ascii="Times New Roman" w:hAnsi="Times New Roman" w:cs="Times New Roman"/>
          <w:color w:val="000000"/>
        </w:rPr>
        <w:t>（1）基态Fe</w:t>
      </w:r>
      <w:r>
        <w:rPr>
          <w:rFonts w:ascii="Times New Roman" w:hAnsi="Times New Roman" w:cs="Times New Roman"/>
          <w:color w:val="000000"/>
          <w:vertAlign w:val="superscript"/>
        </w:rPr>
        <w:t>2+</w:t>
      </w:r>
      <w:r>
        <w:rPr>
          <w:rFonts w:ascii="Times New Roman" w:hAnsi="Times New Roman" w:cs="Times New Roman"/>
          <w:color w:val="000000"/>
        </w:rPr>
        <w:t>与Fe</w:t>
      </w:r>
      <w:r>
        <w:rPr>
          <w:rFonts w:ascii="Times New Roman" w:hAnsi="Times New Roman" w:cs="Times New Roman"/>
          <w:color w:val="000000"/>
          <w:vertAlign w:val="superscript"/>
        </w:rPr>
        <w:t>3+</w:t>
      </w:r>
      <w:r>
        <w:rPr>
          <w:rFonts w:ascii="Times New Roman" w:hAnsi="Times New Roman" w:cs="Times New Roman"/>
          <w:color w:val="000000"/>
        </w:rPr>
        <w:t>离子中未成对的电子数之比为_________。</w:t>
      </w:r>
    </w:p>
    <w:p>
      <w:pPr>
        <w:spacing w:beforeAutospacing="0" w:afterAutospacing="0" w:line="360" w:lineRule="auto"/>
        <w:ind w:left="420" w:hanging="420" w:hangingChars="200"/>
        <w:jc w:val="left"/>
        <w:textAlignment w:val="center"/>
        <w:rPr>
          <w:rFonts w:ascii="Times New Roman" w:hAnsi="Times New Roman" w:cs="Times New Roman"/>
          <w:color w:val="000000"/>
        </w:rPr>
      </w:pPr>
      <w:r>
        <w:rPr>
          <w:rFonts w:ascii="Times New Roman" w:hAnsi="Times New Roman" w:cs="Times New Roman"/>
          <w:color w:val="000000"/>
        </w:rPr>
        <w:t>（2）Li及其周期表中相邻元素的第一电离能(I</w:t>
      </w:r>
      <w:r>
        <w:rPr>
          <w:rFonts w:ascii="Times New Roman" w:hAnsi="Times New Roman" w:cs="Times New Roman"/>
          <w:color w:val="000000"/>
          <w:vertAlign w:val="subscript"/>
        </w:rPr>
        <w:t>1</w:t>
      </w:r>
      <w:r>
        <w:rPr>
          <w:rFonts w:ascii="Times New Roman" w:hAnsi="Times New Roman" w:cs="Times New Roman"/>
          <w:color w:val="000000"/>
        </w:rPr>
        <w:t>)如表所示。I</w:t>
      </w:r>
      <w:r>
        <w:rPr>
          <w:rFonts w:ascii="Times New Roman" w:hAnsi="Times New Roman" w:cs="Times New Roman"/>
          <w:color w:val="000000"/>
          <w:vertAlign w:val="subscript"/>
        </w:rPr>
        <w:t>1</w:t>
      </w:r>
      <w:r>
        <w:rPr>
          <w:rFonts w:ascii="Times New Roman" w:hAnsi="Times New Roman" w:cs="Times New Roman"/>
          <w:color w:val="000000"/>
        </w:rPr>
        <w:t>(Li)&gt; I</w:t>
      </w:r>
      <w:r>
        <w:rPr>
          <w:rFonts w:ascii="Times New Roman" w:hAnsi="Times New Roman" w:cs="Times New Roman"/>
          <w:color w:val="000000"/>
          <w:vertAlign w:val="subscript"/>
        </w:rPr>
        <w:t>1</w:t>
      </w:r>
      <w:r>
        <w:rPr>
          <w:rFonts w:ascii="Times New Roman" w:hAnsi="Times New Roman" w:cs="Times New Roman"/>
          <w:color w:val="000000"/>
        </w:rPr>
        <w:t>(Na)，原因是_________。I</w:t>
      </w:r>
      <w:r>
        <w:rPr>
          <w:rFonts w:ascii="Times New Roman" w:hAnsi="Times New Roman" w:cs="Times New Roman"/>
          <w:color w:val="000000"/>
          <w:vertAlign w:val="subscript"/>
        </w:rPr>
        <w:t>1</w:t>
      </w:r>
      <w:r>
        <w:rPr>
          <w:rFonts w:ascii="Times New Roman" w:hAnsi="Times New Roman" w:cs="Times New Roman"/>
          <w:color w:val="000000"/>
        </w:rPr>
        <w:t>(Be)&gt; I</w:t>
      </w:r>
      <w:r>
        <w:rPr>
          <w:rFonts w:ascii="Times New Roman" w:hAnsi="Times New Roman" w:cs="Times New Roman"/>
          <w:color w:val="000000"/>
          <w:vertAlign w:val="subscript"/>
        </w:rPr>
        <w:t>1</w:t>
      </w:r>
      <w:r>
        <w:rPr>
          <w:rFonts w:ascii="Times New Roman" w:hAnsi="Times New Roman" w:cs="Times New Roman"/>
          <w:color w:val="000000"/>
        </w:rPr>
        <w:t>(B)&gt; I</w:t>
      </w:r>
      <w:r>
        <w:rPr>
          <w:rFonts w:ascii="Times New Roman" w:hAnsi="Times New Roman" w:cs="Times New Roman"/>
          <w:color w:val="000000"/>
          <w:vertAlign w:val="subscript"/>
        </w:rPr>
        <w:t>1</w:t>
      </w:r>
      <w:r>
        <w:rPr>
          <w:rFonts w:ascii="Times New Roman" w:hAnsi="Times New Roman" w:cs="Times New Roman"/>
          <w:color w:val="000000"/>
        </w:rPr>
        <w:t>(Li)，原因是________。</w:t>
      </w:r>
    </w:p>
    <w:p>
      <w:pPr>
        <w:spacing w:beforeAutospacing="0" w:afterAutospacing="0" w:line="360" w:lineRule="auto"/>
        <w:ind w:left="420" w:hanging="420" w:hangingChars="200"/>
        <w:jc w:val="left"/>
        <w:textAlignment w:val="center"/>
        <w:rPr>
          <w:rFonts w:ascii="Times New Roman" w:hAnsi="Times New Roman" w:cs="Times New Roman"/>
          <w:color w:val="000000"/>
        </w:rPr>
      </w:pPr>
      <w:r>
        <w:rPr>
          <w:rFonts w:ascii="Times New Roman" w:hAnsi="Times New Roman" w:cs="Times New Roman"/>
          <w:color w:val="000000"/>
        </w:rPr>
        <w:t>（3）磷酸根离子的空间构型为_______，其中P的价层电子对数为_______、杂化轨道类型为_______。</w:t>
      </w:r>
    </w:p>
    <w:p>
      <w:pPr>
        <w:spacing w:beforeAutospacing="0" w:afterAutospacing="0" w:line="360" w:lineRule="auto"/>
        <w:ind w:left="420" w:hanging="420" w:hangingChars="200"/>
        <w:jc w:val="left"/>
        <w:textAlignment w:val="center"/>
        <w:rPr>
          <w:rFonts w:ascii="Times New Roman" w:hAnsi="Times New Roman" w:cs="Times New Roman"/>
          <w:color w:val="000000"/>
        </w:rPr>
      </w:pPr>
      <w:r>
        <w:rPr>
          <w:rFonts w:ascii="Times New Roman" w:hAnsi="Times New Roman" w:cs="Times New Roman"/>
          <w:color w:val="000000"/>
        </w:rPr>
        <w:t>（4）LiFePO</w:t>
      </w:r>
      <w:r>
        <w:rPr>
          <w:rFonts w:ascii="Times New Roman" w:hAnsi="Times New Roman" w:cs="Times New Roman"/>
          <w:color w:val="000000"/>
          <w:vertAlign w:val="subscript"/>
        </w:rPr>
        <w:t>4</w:t>
      </w:r>
      <w:r>
        <w:rPr>
          <w:rFonts w:ascii="Times New Roman" w:hAnsi="Times New Roman" w:cs="Times New Roman"/>
          <w:color w:val="000000"/>
        </w:rPr>
        <w:t>的晶胞结构示意图如(a)所示。其中O围绕Fe和P分别形成正八面体和正四面体，它们通过共顶点、共棱形成空间链结构。每个晶胞中含有LiFePO</w:t>
      </w:r>
      <w:r>
        <w:rPr>
          <w:rFonts w:ascii="Times New Roman" w:hAnsi="Times New Roman" w:cs="Times New Roman"/>
          <w:color w:val="000000"/>
          <w:vertAlign w:val="subscript"/>
        </w:rPr>
        <w:t>4</w:t>
      </w:r>
      <w:r>
        <w:rPr>
          <w:rFonts w:ascii="Times New Roman" w:hAnsi="Times New Roman" w:cs="Times New Roman"/>
          <w:color w:val="000000"/>
        </w:rPr>
        <w:t>的单元数有____个。</w:t>
      </w:r>
    </w:p>
    <w:p>
      <w:pPr>
        <w:spacing w:beforeAutospacing="0" w:afterAutospacing="0" w:line="360" w:lineRule="auto"/>
        <w:ind w:left="420" w:hanging="420" w:hangingChars="200"/>
        <w:jc w:val="center"/>
        <w:textAlignment w:val="center"/>
        <w:rPr>
          <w:rFonts w:ascii="Times New Roman" w:hAnsi="Times New Roman" w:cs="Times New Roman"/>
          <w:color w:val="000000"/>
        </w:rPr>
        <w:sectPr>
          <w:headerReference w:type="default" r:id="rId338"/>
          <w:footerReference w:type="default" r:id="rId339"/>
          <w:type w:val="nextPage"/>
          <w:pgSz w:w="11906" w:h="16838"/>
          <w:pgMar w:top="1417" w:right="1077" w:bottom="1417" w:left="1077" w:header="850" w:footer="729" w:gutter="0"/>
          <w:pgNumType w:start="20"/>
          <w:cols w:num="1" w:space="425"/>
          <w:titlePg w:val="0"/>
          <w:docGrid w:type="lines" w:linePitch="318" w:charSpace="409"/>
        </w:sectPr>
      </w:pPr>
      <w:r>
        <w:rPr>
          <w:rFonts w:ascii="Times New Roman" w:hAnsi="Times New Roman" w:cs="Times New Roman"/>
          <w:color w:val="000000"/>
        </w:rPr>
        <w:drawing>
          <wp:inline distT="0" distB="0" distL="0" distR="0">
            <wp:extent cx="4324350" cy="1647825"/>
            <wp:effectExtent l="0" t="0" r="0" b="9525"/>
            <wp:docPr id="2" name="图片 2"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题试卷、教案、课件、教学论文、素材等各类教学资源库下载，还有大量丰富的教学资讯！"/>
                    <pic:cNvPicPr>
                      <a:picLocks noChangeAspect="1" noChangeArrowheads="1"/>
                    </pic:cNvPicPr>
                  </pic:nvPicPr>
                  <pic:blipFill>
                    <a:blip xmlns:r="http://schemas.openxmlformats.org/officeDocument/2006/relationships" r:embed="rId340" cstate="print">
                      <a:extLst>
                        <a:ext xmlns:a="http://schemas.openxmlformats.org/drawingml/2006/main" uri="{28A0092B-C50C-407E-A947-70E740481C1C}">
                          <a14:useLocalDpi xmlns:a14="http://schemas.microsoft.com/office/drawing/2010/main" val="0"/>
                        </a:ext>
                      </a:extLst>
                    </a:blip>
                    <a:stretch>
                      <a:fillRect/>
                    </a:stretch>
                  </pic:blipFill>
                  <pic:spPr>
                    <a:xfrm>
                      <a:off x="0" y="0"/>
                      <a:ext cx="4324350" cy="1647825"/>
                    </a:xfrm>
                    <a:prstGeom prst="rect">
                      <a:avLst/>
                    </a:prstGeom>
                    <a:noFill/>
                    <a:ln>
                      <a:noFill/>
                    </a:ln>
                  </pic:spPr>
                </pic:pic>
              </a:graphicData>
            </a:graphic>
          </wp:inline>
        </w:drawing>
      </w:r>
    </w:p>
    <w:p>
      <w:pPr>
        <w:spacing w:beforeAutospacing="0" w:afterAutospacing="0" w:line="360" w:lineRule="auto"/>
        <w:ind w:left="420" w:hanging="420" w:hangingChars="200"/>
        <w:jc w:val="left"/>
        <w:textAlignment w:val="center"/>
        <w:rPr>
          <w:rFonts w:ascii="Times New Roman" w:hAnsi="Times New Roman" w:cs="Times New Roman"/>
          <w:color w:val="000000"/>
        </w:rPr>
      </w:pPr>
      <w:r>
        <w:rPr>
          <w:rFonts w:ascii="Times New Roman" w:hAnsi="Times New Roman" w:cs="Times New Roman"/>
          <w:color w:val="000000"/>
        </w:rPr>
        <w:t>电池充电时，LiFeO</w:t>
      </w:r>
      <w:r>
        <w:rPr>
          <w:rFonts w:ascii="Times New Roman" w:hAnsi="Times New Roman" w:cs="Times New Roman"/>
          <w:color w:val="000000"/>
          <w:vertAlign w:val="subscript"/>
        </w:rPr>
        <w:t>4</w:t>
      </w:r>
      <w:r>
        <w:rPr>
          <w:rFonts w:ascii="Times New Roman" w:hAnsi="Times New Roman" w:cs="Times New Roman"/>
          <w:color w:val="000000"/>
        </w:rPr>
        <w:t>脱出部分Li</w:t>
      </w:r>
      <w:r>
        <w:rPr>
          <w:rFonts w:ascii="Times New Roman" w:hAnsi="Times New Roman" w:cs="Times New Roman"/>
          <w:color w:val="000000"/>
          <w:vertAlign w:val="superscript"/>
        </w:rPr>
        <w:t>+</w:t>
      </w:r>
      <w:r>
        <w:rPr>
          <w:rFonts w:ascii="Times New Roman" w:hAnsi="Times New Roman" w:cs="Times New Roman"/>
          <w:color w:val="000000"/>
        </w:rPr>
        <w:t>，形成Li</w:t>
      </w:r>
      <w:r>
        <w:rPr>
          <w:rFonts w:ascii="Times New Roman" w:hAnsi="Times New Roman" w:cs="Times New Roman"/>
          <w:color w:val="000000"/>
          <w:vertAlign w:val="subscript"/>
        </w:rPr>
        <w:t>1−x</w:t>
      </w:r>
      <w:r>
        <w:rPr>
          <w:rFonts w:ascii="Times New Roman" w:hAnsi="Times New Roman" w:cs="Times New Roman"/>
          <w:color w:val="000000"/>
        </w:rPr>
        <w:t>FePO</w:t>
      </w:r>
      <w:r>
        <w:rPr>
          <w:rFonts w:ascii="Times New Roman" w:hAnsi="Times New Roman" w:cs="Times New Roman"/>
          <w:color w:val="000000"/>
          <w:vertAlign w:val="subscript"/>
        </w:rPr>
        <w:t>4</w:t>
      </w:r>
      <w:r>
        <w:rPr>
          <w:rFonts w:ascii="Times New Roman" w:hAnsi="Times New Roman" w:cs="Times New Roman"/>
          <w:color w:val="000000"/>
        </w:rPr>
        <w:t>，结构示意图如(b)所示，则x=_______，n(Fe</w:t>
      </w:r>
      <w:r>
        <w:rPr>
          <w:rFonts w:ascii="Times New Roman" w:hAnsi="Times New Roman" w:cs="Times New Roman"/>
          <w:color w:val="000000"/>
          <w:vertAlign w:val="superscript"/>
        </w:rPr>
        <w:t>2+</w:t>
      </w:r>
      <w:r>
        <w:rPr>
          <w:rFonts w:ascii="Times New Roman" w:hAnsi="Times New Roman" w:cs="Times New Roman"/>
          <w:color w:val="000000"/>
        </w:rPr>
        <w:t xml:space="preserve"> )</w:t>
      </w:r>
      <w:r>
        <w:rPr>
          <w:rFonts w:ascii="宋体" w:eastAsia="宋体" w:hAnsi="宋体" w:cs="宋体" w:hint="eastAsia"/>
          <w:color w:val="000000"/>
        </w:rPr>
        <w:t>∶</w:t>
      </w:r>
      <w:r>
        <w:rPr>
          <w:rFonts w:ascii="Times New Roman" w:hAnsi="Times New Roman" w:cs="Times New Roman"/>
          <w:color w:val="000000"/>
        </w:rPr>
        <w:t>n(Fe</w:t>
      </w:r>
      <w:r>
        <w:rPr>
          <w:rFonts w:ascii="Times New Roman" w:hAnsi="Times New Roman" w:cs="Times New Roman"/>
          <w:color w:val="000000"/>
          <w:vertAlign w:val="superscript"/>
        </w:rPr>
        <w:t>3+</w:t>
      </w:r>
      <w:r>
        <w:rPr>
          <w:rFonts w:ascii="Times New Roman" w:hAnsi="Times New Roman" w:cs="Times New Roman"/>
          <w:color w:val="000000"/>
        </w:rPr>
        <w:t>)=_______。</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 xml:space="preserve">【答案】（1）4:5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 xml:space="preserve">（2）Na与Li同主族，Na的电子层数更多，原子半径更大，故第一电离能更小    Li，Be和B为同周期元素，同周期元素从左至右，第一电离能呈现增大的趋势；但由于基态Be原子的s能级轨道处于全充满状态，能量更低更稳定，故其第一电离能大于B的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（3）正四面体形    4    sp</w:t>
      </w:r>
      <w:r>
        <w:rPr>
          <w:rFonts w:ascii="Times New Roman" w:hAnsi="Times New Roman" w:cs="Times New Roman"/>
          <w:color w:val="FF0000"/>
          <w:vertAlign w:val="superscript"/>
        </w:rPr>
        <w:t>3</w:t>
      </w:r>
      <w:r>
        <w:rPr>
          <w:rFonts w:ascii="Times New Roman" w:hAnsi="Times New Roman" w:cs="Times New Roman"/>
          <w:color w:val="FF0000"/>
        </w:rPr>
        <w:t xml:space="preserve">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 xml:space="preserve">（4）4    </w:t>
      </w:r>
      <w:r>
        <w:rPr>
          <w:rFonts w:ascii="Times New Roman" w:hAnsi="Times New Roman" w:cs="Times New Roman"/>
          <w:color w:val="FF0000"/>
        </w:rPr>
        <w:object>
          <v:shape id="_x0000_i1187" type="#_x0000_t75" alt="学科网(www.zxxk.com)--教育资源门户，提供试题试卷、教案、课件、教学论文、素材等各类教学资源库下载，还有大量丰富的教学资讯！" style="width:15.75pt;height:30.75pt" o:ole="" coordsize="21600,21600" filled="f">
            <v:imagedata r:id="rId341" o:title="eqId9ad469e48c7744df8269c3d56352d029"/>
            <o:lock v:ext="edit" aspectratio="t"/>
            <w10:anchorlock/>
          </v:shape>
          <o:OLEObject Type="Embed" ProgID="Equation.DSMT4" ShapeID="_x0000_i1187" DrawAspect="Content" ObjectID="_1468075884" r:id="rId342"/>
        </w:object>
      </w:r>
      <w:r>
        <w:rPr>
          <w:rFonts w:ascii="Times New Roman" w:hAnsi="Times New Roman" w:cs="Times New Roman"/>
          <w:color w:val="FF0000"/>
        </w:rPr>
        <w:t xml:space="preserve">或0.1875    13:3 </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【解析】（1）基态铁原子的价电子排布式为</w:t>
      </w:r>
      <w:r>
        <w:rPr>
          <w:rFonts w:ascii="Times New Roman" w:hAnsi="Times New Roman" w:cs="Times New Roman"/>
          <w:color w:val="FF0000"/>
        </w:rPr>
        <w:object>
          <v:shape id="_x0000_i1188" type="#_x0000_t75" alt="学科网(www.zxxk.com)--教育资源门户，提供试题试卷、教案、课件、教学论文、素材等各类教学资源库下载，还有大量丰富的教学资讯！" style="width:36pt;height:16.5pt" o:ole="" coordsize="21600,21600" filled="f">
            <v:imagedata r:id="rId343" o:title="eqIda63e4677b62f4cf492c1c82eedccdfb9"/>
            <o:lock v:ext="edit" aspectratio="t"/>
            <w10:anchorlock/>
          </v:shape>
          <o:OLEObject Type="Embed" ProgID="Equation.DSMT4" ShapeID="_x0000_i1188" DrawAspect="Content" ObjectID="_1468075885" r:id="rId344"/>
        </w:object>
      </w:r>
      <w:r>
        <w:rPr>
          <w:rFonts w:ascii="Times New Roman" w:hAnsi="Times New Roman" w:cs="Times New Roman"/>
          <w:color w:val="FF0000"/>
        </w:rPr>
        <w:t>，失去外层电子转化为Fe</w:t>
      </w:r>
      <w:r>
        <w:rPr>
          <w:rFonts w:ascii="Times New Roman" w:hAnsi="Times New Roman" w:cs="Times New Roman"/>
          <w:color w:val="FF0000"/>
          <w:vertAlign w:val="superscript"/>
        </w:rPr>
        <w:t>2+</w:t>
      </w:r>
      <w:r>
        <w:rPr>
          <w:rFonts w:ascii="Times New Roman" w:hAnsi="Times New Roman" w:cs="Times New Roman"/>
          <w:color w:val="FF0000"/>
        </w:rPr>
        <w:t>和Fe</w:t>
      </w:r>
      <w:r>
        <w:rPr>
          <w:rFonts w:ascii="Times New Roman" w:hAnsi="Times New Roman" w:cs="Times New Roman"/>
          <w:color w:val="FF0000"/>
          <w:vertAlign w:val="superscript"/>
        </w:rPr>
        <w:t>3+</w:t>
      </w:r>
      <w:r>
        <w:rPr>
          <w:rFonts w:ascii="Times New Roman" w:hAnsi="Times New Roman" w:cs="Times New Roman"/>
          <w:color w:val="FF0000"/>
        </w:rPr>
        <w:t>，这两种基态离子的价电子排布式分别为</w:t>
      </w:r>
      <w:r>
        <w:rPr>
          <w:rFonts w:ascii="Times New Roman" w:hAnsi="Times New Roman" w:cs="Times New Roman"/>
          <w:color w:val="FF0000"/>
        </w:rPr>
        <w:object>
          <v:shape id="_x0000_i1189" type="#_x0000_t75" alt="学科网(www.zxxk.com)--教育资源门户，提供试题试卷、教案、课件、教学论文、素材等各类教学资源库下载，还有大量丰富的教学资讯！" style="width:19.5pt;height:16.5pt" o:ole="" coordsize="21600,21600" filled="f">
            <v:imagedata r:id="rId345" o:title="eqIde557e67b799a496f8e4e111a4c874eb4"/>
            <o:lock v:ext="edit" aspectratio="t"/>
            <w10:anchorlock/>
          </v:shape>
          <o:OLEObject Type="Embed" ProgID="Equation.DSMT4" ShapeID="_x0000_i1189" DrawAspect="Content" ObjectID="_1468075886" r:id="rId346"/>
        </w:object>
      </w:r>
      <w:r>
        <w:rPr>
          <w:rFonts w:ascii="Times New Roman" w:hAnsi="Times New Roman" w:cs="Times New Roman"/>
          <w:color w:val="FF0000"/>
        </w:rPr>
        <w:t>和</w:t>
      </w:r>
      <w:r>
        <w:rPr>
          <w:rFonts w:ascii="Times New Roman" w:hAnsi="Times New Roman" w:cs="Times New Roman"/>
          <w:color w:val="FF0000"/>
        </w:rPr>
        <w:object>
          <v:shape id="_x0000_i1190" type="#_x0000_t75" alt="学科网(www.zxxk.com)--教育资源门户，提供试题试卷、教案、课件、教学论文、素材等各类教学资源库下载，还有大量丰富的教学资讯！" style="width:18.75pt;height:15.75pt" o:ole="" coordsize="21600,21600" filled="f">
            <v:imagedata r:id="rId347" o:title="eqId8b08abe0c05b4c128c987a29d4046f1d"/>
            <o:lock v:ext="edit" aspectratio="t"/>
            <w10:anchorlock/>
          </v:shape>
          <o:OLEObject Type="Embed" ProgID="Equation.DSMT4" ShapeID="_x0000_i1190" DrawAspect="Content" ObjectID="_1468075887" r:id="rId348"/>
        </w:object>
      </w:r>
      <w:r>
        <w:rPr>
          <w:rFonts w:ascii="Times New Roman" w:hAnsi="Times New Roman" w:cs="Times New Roman"/>
          <w:color w:val="FF0000"/>
        </w:rPr>
        <w:t>，根据Hund规则可知，基态Fe</w:t>
      </w:r>
      <w:r>
        <w:rPr>
          <w:rFonts w:ascii="Times New Roman" w:hAnsi="Times New Roman" w:cs="Times New Roman"/>
          <w:color w:val="FF0000"/>
          <w:vertAlign w:val="superscript"/>
        </w:rPr>
        <w:t>2+</w:t>
      </w:r>
      <w:r>
        <w:rPr>
          <w:rFonts w:ascii="Times New Roman" w:hAnsi="Times New Roman" w:cs="Times New Roman"/>
          <w:color w:val="FF0000"/>
        </w:rPr>
        <w:t>有4个未成对电子，基态Fe</w:t>
      </w:r>
      <w:r>
        <w:rPr>
          <w:rFonts w:ascii="Times New Roman" w:hAnsi="Times New Roman" w:cs="Times New Roman"/>
          <w:color w:val="FF0000"/>
          <w:vertAlign w:val="superscript"/>
        </w:rPr>
        <w:t>3+</w:t>
      </w:r>
      <w:r>
        <w:rPr>
          <w:rFonts w:ascii="Times New Roman" w:hAnsi="Times New Roman" w:cs="Times New Roman"/>
          <w:color w:val="FF0000"/>
        </w:rPr>
        <w:t>有5个未成对电子，所以未成对电子个数比为4:5；</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（2）同主族元素，从上至下，原子半径增大，第一电离能逐渐减小，所以</w:t>
      </w:r>
      <w:r>
        <w:rPr>
          <w:rFonts w:ascii="Times New Roman" w:hAnsi="Times New Roman" w:cs="Times New Roman"/>
          <w:color w:val="FF0000"/>
        </w:rPr>
        <w:object>
          <v:shape id="_x0000_i1191" type="#_x0000_t75" alt="学科网(www.zxxk.com)--教育资源门户，提供试题试卷、教案、课件、教学论文、素材等各类教学资源库下载，还有大量丰富的教学资讯！" style="width:79.5pt;height:19.5pt" o:ole="" coordsize="21600,21600" filled="f">
            <v:imagedata r:id="rId349" o:title="eqIdf3308fdb25ee48918c1651055169d78a"/>
            <o:lock v:ext="edit" aspectratio="t"/>
            <w10:anchorlock/>
          </v:shape>
          <o:OLEObject Type="Embed" ProgID="Equation.DSMT4" ShapeID="_x0000_i1191" DrawAspect="Content" ObjectID="_1468075888" r:id="rId350"/>
        </w:object>
      </w:r>
      <w:r>
        <w:rPr>
          <w:rFonts w:ascii="Times New Roman" w:hAnsi="Times New Roman" w:cs="Times New Roman"/>
          <w:color w:val="FF0000"/>
        </w:rPr>
        <w:t>；同周期元素，从左至右，第一电离能呈现增大的趋势，但由于</w:t>
      </w:r>
      <w:r>
        <w:rPr>
          <w:rFonts w:ascii="Times New Roman" w:eastAsia="宋体" w:hAnsi="Times New Roman" w:cs="Times New Roman"/>
          <w:color w:val="FF0000"/>
        </w:rPr>
        <w:t>Ⅱ</w:t>
      </w:r>
      <w:r>
        <w:rPr>
          <w:rFonts w:ascii="Times New Roman" w:hAnsi="Times New Roman" w:cs="Times New Roman"/>
          <w:color w:val="FF0000"/>
        </w:rPr>
        <w:t>A元素基态原子s能级轨道处于全充满的状态，能量更低更稳定，所以其第一电离能大于同一周期的</w:t>
      </w:r>
      <w:r>
        <w:rPr>
          <w:rFonts w:ascii="Times New Roman" w:eastAsia="宋体" w:hAnsi="Times New Roman" w:cs="Times New Roman"/>
          <w:color w:val="FF0000"/>
        </w:rPr>
        <w:t>Ⅲ</w:t>
      </w:r>
      <w:r>
        <w:rPr>
          <w:rFonts w:ascii="Times New Roman" w:hAnsi="Times New Roman" w:cs="Times New Roman"/>
          <w:color w:val="FF0000"/>
        </w:rPr>
        <w:t>A元素，因此</w:t>
      </w:r>
      <w:r>
        <w:rPr>
          <w:rFonts w:ascii="Times New Roman" w:hAnsi="Times New Roman" w:cs="Times New Roman"/>
          <w:color w:val="FF0000"/>
        </w:rPr>
        <w:object>
          <v:shape id="_x0000_i1192" type="#_x0000_t75" alt="学科网(www.zxxk.com)--教育资源门户，提供试题试卷、教案、课件、教学论文、素材等各类教学资源库下载，还有大量丰富的教学资讯！" style="width:117pt;height:19.5pt" o:ole="" coordsize="21600,21600" filled="f">
            <v:imagedata r:id="rId351" o:title="eqId6af025c98c4f42b0b4d1dcbb43d4b737"/>
            <o:lock v:ext="edit" aspectratio="t"/>
            <w10:anchorlock/>
          </v:shape>
          <o:OLEObject Type="Embed" ProgID="Equation.DSMT4" ShapeID="_x0000_i1192" DrawAspect="Content" ObjectID="_1468075889" r:id="rId352"/>
        </w:object>
      </w:r>
      <w:r>
        <w:rPr>
          <w:rFonts w:ascii="Times New Roman" w:hAnsi="Times New Roman" w:cs="Times New Roman"/>
          <w:color w:val="FF0000"/>
        </w:rPr>
        <w:t>；</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（3）经过计算，</w:t>
      </w:r>
      <w:r>
        <w:rPr>
          <w:rFonts w:ascii="Times New Roman" w:hAnsi="Times New Roman" w:cs="Times New Roman"/>
          <w:color w:val="FF0000"/>
        </w:rPr>
        <w:object>
          <v:shape id="_x0000_i1193" type="#_x0000_t75" alt="学科网(www.zxxk.com)--教育资源门户，提供试题试卷、教案、课件、教学论文、素材等各类教学资源库下载，还有大量丰富的教学资讯！" style="width:27pt;height:18.75pt" o:ole="" coordsize="21600,21600" filled="f">
            <v:imagedata r:id="rId353" o:title="eqId43cc332e617c4f1192a492f5abe7ee51"/>
            <o:lock v:ext="edit" aspectratio="t"/>
            <w10:anchorlock/>
          </v:shape>
          <o:OLEObject Type="Embed" ProgID="Equation.DSMT4" ShapeID="_x0000_i1193" DrawAspect="Content" ObjectID="_1468075890" r:id="rId354"/>
        </w:object>
      </w:r>
      <w:r>
        <w:rPr>
          <w:rFonts w:ascii="Times New Roman" w:hAnsi="Times New Roman" w:cs="Times New Roman"/>
          <w:color w:val="FF0000"/>
        </w:rPr>
        <w:t>中不含孤电子对，成键电子对数目为4，价层电子对数为4，因此其构型为正四面体形，P原子是采用sp</w:t>
      </w:r>
      <w:r>
        <w:rPr>
          <w:rFonts w:ascii="Times New Roman" w:hAnsi="Times New Roman" w:cs="Times New Roman"/>
          <w:color w:val="FF0000"/>
          <w:vertAlign w:val="superscript"/>
        </w:rPr>
        <w:t>3</w:t>
      </w:r>
      <w:r>
        <w:rPr>
          <w:rFonts w:ascii="Times New Roman" w:hAnsi="Times New Roman" w:cs="Times New Roman"/>
          <w:color w:val="FF0000"/>
        </w:rPr>
        <w:t>杂化方式形成的4个sp</w:t>
      </w:r>
      <w:r>
        <w:rPr>
          <w:rFonts w:ascii="Times New Roman" w:hAnsi="Times New Roman" w:cs="Times New Roman"/>
          <w:color w:val="FF0000"/>
          <w:vertAlign w:val="superscript"/>
        </w:rPr>
        <w:t>3</w:t>
      </w:r>
      <w:r>
        <w:rPr>
          <w:rFonts w:ascii="Times New Roman" w:hAnsi="Times New Roman" w:cs="Times New Roman"/>
          <w:color w:val="FF0000"/>
        </w:rPr>
        <w:t>杂化轨道；</w:t>
      </w:r>
    </w:p>
    <w:p>
      <w:pPr>
        <w:spacing w:beforeAutospacing="0" w:afterAutospacing="0" w:line="360" w:lineRule="auto"/>
        <w:ind w:left="420" w:hanging="420" w:hangingChars="200"/>
        <w:jc w:val="left"/>
        <w:textAlignment w:val="center"/>
        <w:rPr>
          <w:rFonts w:ascii="Times New Roman" w:hAnsi="Times New Roman" w:cs="Times New Roman"/>
          <w:color w:val="FF0000"/>
        </w:rPr>
      </w:pPr>
      <w:r>
        <w:rPr>
          <w:rFonts w:ascii="Times New Roman" w:hAnsi="Times New Roman" w:cs="Times New Roman"/>
          <w:color w:val="FF0000"/>
        </w:rPr>
        <w:t>（4）由题干可知，LiFePO</w:t>
      </w:r>
      <w:r>
        <w:rPr>
          <w:rFonts w:ascii="Times New Roman" w:hAnsi="Times New Roman" w:cs="Times New Roman"/>
          <w:color w:val="FF0000"/>
          <w:vertAlign w:val="subscript"/>
        </w:rPr>
        <w:t>4</w:t>
      </w:r>
      <w:r>
        <w:rPr>
          <w:rFonts w:ascii="Times New Roman" w:hAnsi="Times New Roman" w:cs="Times New Roman"/>
          <w:color w:val="FF0000"/>
        </w:rPr>
        <w:t>的晶胞中，Fe存在于由O构成的正八面体内部，P存在由O构成的正四面体内部；再分析题干中给出的(a),(b)和(c)三个不同物质的晶胞结构示意图，对比(a)和(c)的差异可知，(a)图所示的LiFePO</w:t>
      </w:r>
      <w:r>
        <w:rPr>
          <w:rFonts w:ascii="Times New Roman" w:hAnsi="Times New Roman" w:cs="Times New Roman"/>
          <w:color w:val="FF0000"/>
          <w:vertAlign w:val="subscript"/>
        </w:rPr>
        <w:t>4</w:t>
      </w:r>
      <w:r>
        <w:rPr>
          <w:rFonts w:ascii="Times New Roman" w:hAnsi="Times New Roman" w:cs="Times New Roman"/>
          <w:color w:val="FF0000"/>
        </w:rPr>
        <w:t>的晶胞中，小球表示的即为Li</w:t>
      </w:r>
      <w:r>
        <w:rPr>
          <w:rFonts w:ascii="Times New Roman" w:hAnsi="Times New Roman" w:cs="Times New Roman"/>
          <w:color w:val="FF0000"/>
          <w:vertAlign w:val="superscript"/>
        </w:rPr>
        <w:t>+</w:t>
      </w:r>
      <w:r>
        <w:rPr>
          <w:rFonts w:ascii="Times New Roman" w:hAnsi="Times New Roman" w:cs="Times New Roman"/>
          <w:color w:val="FF0000"/>
        </w:rPr>
        <w:t>，其位于晶胞的8个顶点，4个侧面面心以及上下底面各自的相对的两条棱心处，经计算一个晶胞中Li</w:t>
      </w:r>
      <w:r>
        <w:rPr>
          <w:rFonts w:ascii="Times New Roman" w:hAnsi="Times New Roman" w:cs="Times New Roman"/>
          <w:color w:val="FF0000"/>
          <w:vertAlign w:val="superscript"/>
        </w:rPr>
        <w:t>+</w:t>
      </w:r>
      <w:r>
        <w:rPr>
          <w:rFonts w:ascii="Times New Roman" w:hAnsi="Times New Roman" w:cs="Times New Roman"/>
          <w:color w:val="FF0000"/>
        </w:rPr>
        <w:t>的个数为</w:t>
      </w:r>
      <w:r>
        <w:rPr>
          <w:rFonts w:ascii="Times New Roman" w:hAnsi="Times New Roman" w:cs="Times New Roman"/>
          <w:color w:val="FF0000"/>
        </w:rPr>
        <w:object>
          <v:shape id="_x0000_i1194" type="#_x0000_t75" alt="学科网(www.zxxk.com)--教育资源门户，提供试题试卷、教案、课件、教学论文、素材等各类教学资源库下载，还有大量丰富的教学资讯！" style="width:108pt;height:31.5pt" o:ole="" coordsize="21600,21600" filled="f">
            <v:imagedata r:id="rId355" o:title="eqIddde508ea923e48d1be45b7803f8d78a1"/>
            <o:lock v:ext="edit" aspectratio="t"/>
            <w10:anchorlock/>
          </v:shape>
          <o:OLEObject Type="Embed" ProgID="Equation.DSMT4" ShapeID="_x0000_i1194" DrawAspect="Content" ObjectID="_1468075891" r:id="rId356"/>
        </w:object>
      </w:r>
      <w:r>
        <w:rPr>
          <w:rFonts w:ascii="Times New Roman" w:hAnsi="Times New Roman" w:cs="Times New Roman"/>
          <w:color w:val="FF0000"/>
        </w:rPr>
        <w:t>个；进一步分析(a)图所示的LiFePO</w:t>
      </w:r>
      <w:r>
        <w:rPr>
          <w:rFonts w:ascii="Times New Roman" w:hAnsi="Times New Roman" w:cs="Times New Roman"/>
          <w:color w:val="FF0000"/>
          <w:vertAlign w:val="subscript"/>
        </w:rPr>
        <w:t>4</w:t>
      </w:r>
      <w:r>
        <w:rPr>
          <w:rFonts w:ascii="Times New Roman" w:hAnsi="Times New Roman" w:cs="Times New Roman"/>
          <w:color w:val="FF0000"/>
        </w:rPr>
        <w:t>的晶胞中，八面体结构和四面体结构的数目均为4，即晶胞中含Fe和P的数目均为4；考虑到化学式为LiFePO</w:t>
      </w:r>
      <w:r>
        <w:rPr>
          <w:rFonts w:ascii="Times New Roman" w:hAnsi="Times New Roman" w:cs="Times New Roman"/>
          <w:color w:val="FF0000"/>
          <w:vertAlign w:val="subscript"/>
        </w:rPr>
        <w:t>4</w:t>
      </w:r>
      <w:r>
        <w:rPr>
          <w:rFonts w:ascii="Times New Roman" w:hAnsi="Times New Roman" w:cs="Times New Roman"/>
          <w:color w:val="FF0000"/>
        </w:rPr>
        <w:t>，并且一个晶胞中含有的Li</w:t>
      </w:r>
      <w:r>
        <w:rPr>
          <w:rFonts w:ascii="Times New Roman" w:hAnsi="Times New Roman" w:cs="Times New Roman"/>
          <w:color w:val="FF0000"/>
          <w:vertAlign w:val="superscript"/>
        </w:rPr>
        <w:t>+</w:t>
      </w:r>
      <w:r>
        <w:rPr>
          <w:rFonts w:ascii="Times New Roman" w:hAnsi="Times New Roman" w:cs="Times New Roman"/>
          <w:color w:val="FF0000"/>
        </w:rPr>
        <w:t>，Fe和P的数目均为4，所以一个晶胞中含有4个LiFePO</w:t>
      </w:r>
      <w:r>
        <w:rPr>
          <w:rFonts w:ascii="Times New Roman" w:hAnsi="Times New Roman" w:cs="Times New Roman"/>
          <w:color w:val="FF0000"/>
          <w:vertAlign w:val="subscript"/>
        </w:rPr>
        <w:t>4</w:t>
      </w:r>
      <w:r>
        <w:rPr>
          <w:rFonts w:ascii="Times New Roman" w:hAnsi="Times New Roman" w:cs="Times New Roman"/>
          <w:color w:val="FF0000"/>
        </w:rPr>
        <w:t>单元。对比(a)和(b)两个晶胞结构示意图可知，Li</w:t>
      </w:r>
      <w:r>
        <w:rPr>
          <w:rFonts w:ascii="Times New Roman" w:hAnsi="Times New Roman" w:cs="Times New Roman"/>
          <w:color w:val="FF0000"/>
          <w:vertAlign w:val="subscript"/>
        </w:rPr>
        <w:t>1-x</w:t>
      </w:r>
      <w:r>
        <w:rPr>
          <w:rFonts w:ascii="Times New Roman" w:hAnsi="Times New Roman" w:cs="Times New Roman"/>
          <w:color w:val="FF0000"/>
        </w:rPr>
        <w:t>FePO</w:t>
      </w:r>
      <w:r>
        <w:rPr>
          <w:rFonts w:ascii="Times New Roman" w:hAnsi="Times New Roman" w:cs="Times New Roman"/>
          <w:color w:val="FF0000"/>
          <w:vertAlign w:val="subscript"/>
        </w:rPr>
        <w:t>4</w:t>
      </w:r>
      <w:r>
        <w:rPr>
          <w:rFonts w:ascii="Times New Roman" w:hAnsi="Times New Roman" w:cs="Times New Roman"/>
          <w:color w:val="FF0000"/>
        </w:rPr>
        <w:t>相比于LiFePO</w:t>
      </w:r>
      <w:r>
        <w:rPr>
          <w:rFonts w:ascii="Times New Roman" w:hAnsi="Times New Roman" w:cs="Times New Roman"/>
          <w:color w:val="FF0000"/>
          <w:vertAlign w:val="subscript"/>
        </w:rPr>
        <w:t>4</w:t>
      </w:r>
      <w:r>
        <w:rPr>
          <w:rFonts w:ascii="Times New Roman" w:hAnsi="Times New Roman" w:cs="Times New Roman"/>
          <w:color w:val="FF0000"/>
        </w:rPr>
        <w:t>缺失一个面心的Li</w:t>
      </w:r>
      <w:r>
        <w:rPr>
          <w:rFonts w:ascii="Times New Roman" w:hAnsi="Times New Roman" w:cs="Times New Roman"/>
          <w:color w:val="FF0000"/>
          <w:vertAlign w:val="superscript"/>
        </w:rPr>
        <w:t>+</w:t>
      </w:r>
      <w:r>
        <w:rPr>
          <w:rFonts w:ascii="Times New Roman" w:hAnsi="Times New Roman" w:cs="Times New Roman"/>
          <w:color w:val="FF0000"/>
        </w:rPr>
        <w:t>以及一个棱心的Li</w:t>
      </w:r>
      <w:r>
        <w:rPr>
          <w:rFonts w:ascii="Times New Roman" w:hAnsi="Times New Roman" w:cs="Times New Roman"/>
          <w:color w:val="FF0000"/>
          <w:vertAlign w:val="superscript"/>
        </w:rPr>
        <w:t>+</w:t>
      </w:r>
      <w:r>
        <w:rPr>
          <w:rFonts w:ascii="Times New Roman" w:hAnsi="Times New Roman" w:cs="Times New Roman"/>
          <w:color w:val="FF0000"/>
        </w:rPr>
        <w:t>；结合上一个空的分析可知，LiFePO</w:t>
      </w:r>
      <w:r>
        <w:rPr>
          <w:rFonts w:ascii="Times New Roman" w:hAnsi="Times New Roman" w:cs="Times New Roman"/>
          <w:color w:val="FF0000"/>
          <w:vertAlign w:val="subscript"/>
        </w:rPr>
        <w:t>4</w:t>
      </w:r>
      <w:r>
        <w:rPr>
          <w:rFonts w:ascii="Times New Roman" w:hAnsi="Times New Roman" w:cs="Times New Roman"/>
          <w:color w:val="FF0000"/>
        </w:rPr>
        <w:t>晶胞的化学式为Li</w:t>
      </w:r>
      <w:r>
        <w:rPr>
          <w:rFonts w:ascii="Times New Roman" w:hAnsi="Times New Roman" w:cs="Times New Roman"/>
          <w:color w:val="FF0000"/>
          <w:vertAlign w:val="subscript"/>
        </w:rPr>
        <w:t>4</w:t>
      </w:r>
      <w:r>
        <w:rPr>
          <w:rFonts w:ascii="Times New Roman" w:hAnsi="Times New Roman" w:cs="Times New Roman"/>
          <w:color w:val="FF0000"/>
        </w:rPr>
        <w:t>Fe</w:t>
      </w:r>
      <w:r>
        <w:rPr>
          <w:rFonts w:ascii="Times New Roman" w:hAnsi="Times New Roman" w:cs="Times New Roman"/>
          <w:color w:val="FF0000"/>
          <w:vertAlign w:val="subscript"/>
        </w:rPr>
        <w:t>4</w:t>
      </w:r>
      <w:r>
        <w:rPr>
          <w:rFonts w:ascii="Times New Roman" w:hAnsi="Times New Roman" w:cs="Times New Roman"/>
          <w:color w:val="FF0000"/>
        </w:rPr>
        <w:t>P</w:t>
      </w:r>
      <w:r>
        <w:rPr>
          <w:rFonts w:ascii="Times New Roman" w:hAnsi="Times New Roman" w:cs="Times New Roman"/>
          <w:color w:val="FF0000"/>
          <w:vertAlign w:val="subscript"/>
        </w:rPr>
        <w:t>4</w:t>
      </w:r>
      <w:r>
        <w:rPr>
          <w:rFonts w:ascii="Times New Roman" w:hAnsi="Times New Roman" w:cs="Times New Roman"/>
          <w:color w:val="FF0000"/>
        </w:rPr>
        <w:t>O</w:t>
      </w:r>
      <w:r>
        <w:rPr>
          <w:rFonts w:ascii="Times New Roman" w:hAnsi="Times New Roman" w:cs="Times New Roman"/>
          <w:color w:val="FF0000"/>
          <w:vertAlign w:val="subscript"/>
        </w:rPr>
        <w:t>16</w:t>
      </w:r>
      <w:r>
        <w:rPr>
          <w:rFonts w:ascii="Times New Roman" w:hAnsi="Times New Roman" w:cs="Times New Roman"/>
          <w:color w:val="FF0000"/>
        </w:rPr>
        <w:br/>
      </w:r>
      <w:r>
        <w:rPr>
          <w:rFonts w:ascii="Times New Roman" w:hAnsi="Times New Roman" w:cs="Times New Roman"/>
          <w:color w:val="FF000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7" w:history="1">
        <w:r>
          <w:rPr>
            <w:rFonts w:ascii="SimSun" w:eastAsia="SimSun" w:hAnsi="SimSun" w:cs="SimSun"/>
            <w:b/>
            <w:bCs/>
            <w:color w:val="0000EE"/>
            <w:kern w:val="0"/>
            <w:sz w:val="30"/>
            <w:szCs w:val="30"/>
            <w:u w:val="single" w:color="0000EE"/>
          </w:rPr>
          <w:t>https://d.book118.com/935233340304011121</w:t>
        </w:r>
      </w:hyperlink>
    </w:p>
    <w:p>
      <w:pPr>
        <w:spacing w:beforeAutospacing="0" w:afterAutospacing="0" w:line="360" w:lineRule="auto"/>
        <w:ind w:left="420" w:hanging="420" w:hangingChars="200"/>
        <w:jc w:val="left"/>
        <w:textAlignment w:val="center"/>
        <w:rPr>
          <w:rFonts w:ascii="Times New Roman" w:hAnsi="Times New Roman" w:cs="Times New Roman"/>
          <w:color w:val="FF0000"/>
        </w:rPr>
      </w:pPr>
    </w:p>
    <w:sectPr>
      <w:headerReference w:type="default" r:id="rId358"/>
      <w:footerReference w:type="default" r:id="rId359"/>
      <w:type w:val="nextPage"/>
      <w:pgSz w:w="11906" w:h="16838"/>
      <w:pgMar w:top="1417" w:right="1077" w:bottom="1417" w:left="1077" w:header="850" w:footer="729" w:gutter="0"/>
      <w:pgNumType w:start="21"/>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 New Romans">
    <w:altName w:val="Times New Roman"/>
    <w:panose1 w:val="00000000000000000000"/>
    <w:charset w:val="00"/>
    <w:family w:val="auto"/>
    <w:pitch w:val="default"/>
    <w:sig w:usb0="00000000" w:usb1="00000000" w:usb2="00000000" w:usb3="00000000" w:csb0="00000001" w:csb1="00000000"/>
  </w:font>
  <w:font w:name="华文行楷">
    <w:panose1 w:val="02010800040101010101"/>
    <w:charset w:val="86"/>
    <w:family w:val="auto"/>
    <w:pitch w:val="default"/>
    <w:sig w:usb0="00000001" w:usb1="080F0000" w:usb2="00000000" w:usb3="00000000" w:csb0="00040000" w:csb1="00000000"/>
  </w:font>
  <w:font w:name="MS Mincho">
    <w:altName w:val="Yu Gothic UI"/>
    <w:panose1 w:val="02020609040205080304"/>
    <w:charset w:val="80"/>
    <w:family w:val="modern"/>
    <w:pitch w:val="default"/>
    <w:sig w:usb0="00000000" w:usb1="00000000" w:usb2="08000012" w:usb3="00000000" w:csb0="0002009F" w:csb1="00000000"/>
  </w:font>
  <w:font w:name="MS Gothic">
    <w:panose1 w:val="020B0609070205080204"/>
    <w:charset w:val="80"/>
    <w:family w:val="modern"/>
    <w:pitch w:val="default"/>
    <w:sig w:usb0="E00002FF" w:usb1="6AC7FDFB" w:usb2="08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bookmarkStart w:id="0" w:name="_GoBack"/>
    <w:bookmarkEnd w:id="0"/>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D38AA"/>
    <w:rsid w:val="000D7007"/>
    <w:rsid w:val="000E4A0D"/>
    <w:rsid w:val="00146953"/>
    <w:rsid w:val="001621DB"/>
    <w:rsid w:val="00175103"/>
    <w:rsid w:val="001D0C8C"/>
    <w:rsid w:val="00240332"/>
    <w:rsid w:val="0027067E"/>
    <w:rsid w:val="00272C2D"/>
    <w:rsid w:val="002771D2"/>
    <w:rsid w:val="002D3DAC"/>
    <w:rsid w:val="002E56FE"/>
    <w:rsid w:val="00305A9D"/>
    <w:rsid w:val="003279F1"/>
    <w:rsid w:val="00363227"/>
    <w:rsid w:val="0040402F"/>
    <w:rsid w:val="004151FC"/>
    <w:rsid w:val="004318D5"/>
    <w:rsid w:val="0047331D"/>
    <w:rsid w:val="00486104"/>
    <w:rsid w:val="00487E24"/>
    <w:rsid w:val="004E50B8"/>
    <w:rsid w:val="00527EF3"/>
    <w:rsid w:val="0056487D"/>
    <w:rsid w:val="006E406D"/>
    <w:rsid w:val="00702921"/>
    <w:rsid w:val="0085328A"/>
    <w:rsid w:val="009035F2"/>
    <w:rsid w:val="00913910"/>
    <w:rsid w:val="00A7501E"/>
    <w:rsid w:val="00A85CD2"/>
    <w:rsid w:val="00B205AE"/>
    <w:rsid w:val="00B75505"/>
    <w:rsid w:val="00BF2518"/>
    <w:rsid w:val="00BF4AD7"/>
    <w:rsid w:val="00C02FC6"/>
    <w:rsid w:val="00C129FD"/>
    <w:rsid w:val="00C2613D"/>
    <w:rsid w:val="00C460A9"/>
    <w:rsid w:val="00DD0D58"/>
    <w:rsid w:val="00F6366D"/>
    <w:rsid w:val="407941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nhideWhenUsed="0" w:qFormat="1"/>
    <w:lsdException w:name="Document Map"/>
    <w:lsdException w:name="Plain Text"/>
    <w:lsdException w:name="E-mail Signature"/>
    <w:lsdException w:name="Normal (Web)"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semiHidden="0" w:unhideWhenUsed="0"/>
    <w:lsdException w:name="Table Subtle 2"/>
    <w:lsdException w:name="Table Web 1"/>
    <w:lsdException w:name="Table Web 2" w:semiHidden="0" w:unhideWhenUsed="0"/>
    <w:lsdException w:name="Table Web 3" w:semiHidden="0" w:unhideWhenUsed="0"/>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top w:val="none" w:sz="0" w:space="0" w:color="auto"/>
        <w:left w:val="none" w:sz="0" w:space="0" w:color="auto"/>
        <w:bottom w:val="none" w:sz="0" w:space="1" w:color="auto"/>
        <w:right w:val="none" w:sz="0" w:space="0" w:color="auto"/>
      </w:pBdr>
      <w:tabs>
        <w:tab w:val="center" w:pos="4153"/>
        <w:tab w:val="right" w:pos="8306"/>
      </w:tabs>
      <w:snapToGrid w:val="0"/>
      <w:jc w:val="center"/>
    </w:pPr>
    <w:rPr>
      <w:sz w:val="18"/>
      <w:szCs w:val="18"/>
    </w:rPr>
  </w:style>
  <w:style w:type="paragraph" w:styleId="NormalWeb">
    <w:name w:val="Normal (Web)"/>
    <w:basedOn w:val="Normal"/>
    <w:semiHidden/>
    <w:unhideWhenUsed/>
    <w:pPr>
      <w:widowControl/>
      <w:spacing w:before="100" w:beforeAutospacing="1" w:after="100" w:afterAutospacing="1"/>
      <w:jc w:val="left"/>
    </w:pPr>
    <w:rPr>
      <w:rFonts w:ascii="宋体" w:eastAsia="宋体" w:hAnsi="宋体" w:cs="宋体"/>
      <w:kern w:val="0"/>
      <w:sz w:val="24"/>
      <w:szCs w:val="24"/>
    </w:rPr>
  </w:style>
  <w:style w:type="character" w:styleId="Emphasis">
    <w:name w:val="Emphasis"/>
    <w:basedOn w:val="DefaultParagraphFont"/>
    <w:uiPriority w:val="99"/>
    <w:qFormat/>
    <w:rPr>
      <w:rFonts w:ascii="Times New Roman" w:hAnsi="Times New Roman" w:cs="Times New Roman" w:hint="default"/>
      <w:i/>
      <w:iCs/>
    </w:rPr>
  </w:style>
  <w:style w:type="character" w:styleId="Hyperlink">
    <w:name w:val="Hyperlink"/>
    <w:basedOn w:val="DefaultParagraphFont"/>
    <w:uiPriority w:val="99"/>
    <w:semiHidden/>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rPr>
      <w:sz w:val="18"/>
      <w:szCs w:val="18"/>
    </w:rPr>
  </w:style>
  <w:style w:type="paragraph" w:customStyle="1" w:styleId="Normal0">
    <w:name w:val="Normal_0"/>
    <w:qFormat/>
    <w:pPr>
      <w:widowControl w:val="0"/>
      <w:jc w:val="both"/>
    </w:pPr>
    <w:rPr>
      <w:rFonts w:ascii="Time New Romans" w:eastAsia="宋体" w:hAnsi="Time New Romans" w:cs="宋体"/>
      <w:kern w:val="2"/>
      <w:sz w:val="23"/>
      <w:szCs w:val="22"/>
      <w:lang w:val="en-US" w:eastAsia="zh-CN" w:bidi="ar-SA"/>
    </w:rPr>
  </w:style>
  <w:style w:type="paragraph" w:customStyle="1" w:styleId="1">
    <w:name w:val="列出段落1"/>
    <w:basedOn w:val="Normal"/>
    <w:uiPriority w:val="99"/>
    <w:pPr>
      <w:ind w:firstLine="420" w:firstLineChars="200"/>
    </w:pPr>
    <w:rPr>
      <w:rFonts w:ascii="Calibri" w:eastAsia="宋体" w:hAnsi="Calibri" w:cs="Times New Roman"/>
    </w:rPr>
  </w:style>
  <w:style w:type="character" w:customStyle="1" w:styleId="apple-converted-space">
    <w:name w:val="apple-converted-space"/>
    <w:basedOn w:val="DefaultParagraphFont"/>
    <w:uiPriority w:val="99"/>
    <w:qFormat/>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00" Type="http://schemas.openxmlformats.org/officeDocument/2006/relationships/oleObject" Target="embeddings/oleObject45.bin" /><Relationship Id="rId101" Type="http://schemas.openxmlformats.org/officeDocument/2006/relationships/image" Target="media/image42.wmf" /><Relationship Id="rId102" Type="http://schemas.openxmlformats.org/officeDocument/2006/relationships/oleObject" Target="embeddings/oleObject46.bin" /><Relationship Id="rId103" Type="http://schemas.openxmlformats.org/officeDocument/2006/relationships/image" Target="media/image43.png" /><Relationship Id="rId104" Type="http://schemas.openxmlformats.org/officeDocument/2006/relationships/image" Target="media/image44.wmf" /><Relationship Id="rId105" Type="http://schemas.openxmlformats.org/officeDocument/2006/relationships/oleObject" Target="embeddings/oleObject47.bin" /><Relationship Id="rId106" Type="http://schemas.openxmlformats.org/officeDocument/2006/relationships/oleObject" Target="embeddings/oleObject48.bin" /><Relationship Id="rId107" Type="http://schemas.openxmlformats.org/officeDocument/2006/relationships/image" Target="media/image45.wmf" /><Relationship Id="rId108" Type="http://schemas.openxmlformats.org/officeDocument/2006/relationships/oleObject" Target="embeddings/oleObject49.bin" /><Relationship Id="rId109" Type="http://schemas.openxmlformats.org/officeDocument/2006/relationships/header" Target="header6.xml" /><Relationship Id="rId11" Type="http://schemas.openxmlformats.org/officeDocument/2006/relationships/image" Target="media/image5.png" /><Relationship Id="rId110" Type="http://schemas.openxmlformats.org/officeDocument/2006/relationships/footer" Target="footer6.xml" /><Relationship Id="rId111" Type="http://schemas.openxmlformats.org/officeDocument/2006/relationships/oleObject" Target="embeddings/oleObject50.bin" /><Relationship Id="rId112" Type="http://schemas.openxmlformats.org/officeDocument/2006/relationships/oleObject" Target="embeddings/oleObject51.bin" /><Relationship Id="rId113" Type="http://schemas.openxmlformats.org/officeDocument/2006/relationships/image" Target="media/image46.wmf" /><Relationship Id="rId114" Type="http://schemas.openxmlformats.org/officeDocument/2006/relationships/oleObject" Target="embeddings/oleObject52.bin" /><Relationship Id="rId115" Type="http://schemas.openxmlformats.org/officeDocument/2006/relationships/oleObject" Target="embeddings/oleObject53.bin" /><Relationship Id="rId116" Type="http://schemas.openxmlformats.org/officeDocument/2006/relationships/oleObject" Target="embeddings/oleObject54.bin" /><Relationship Id="rId117" Type="http://schemas.openxmlformats.org/officeDocument/2006/relationships/oleObject" Target="embeddings/oleObject55.bin" /><Relationship Id="rId118" Type="http://schemas.openxmlformats.org/officeDocument/2006/relationships/image" Target="media/image47.wmf" /><Relationship Id="rId119" Type="http://schemas.openxmlformats.org/officeDocument/2006/relationships/oleObject" Target="embeddings/oleObject56.bin" /><Relationship Id="rId12" Type="http://schemas.openxmlformats.org/officeDocument/2006/relationships/image" Target="media/image6.png" /><Relationship Id="rId120" Type="http://schemas.openxmlformats.org/officeDocument/2006/relationships/image" Target="media/image48.wmf" /><Relationship Id="rId121" Type="http://schemas.openxmlformats.org/officeDocument/2006/relationships/oleObject" Target="embeddings/oleObject57.bin" /><Relationship Id="rId122" Type="http://schemas.openxmlformats.org/officeDocument/2006/relationships/oleObject" Target="embeddings/oleObject58.bin" /><Relationship Id="rId123" Type="http://schemas.openxmlformats.org/officeDocument/2006/relationships/oleObject" Target="embeddings/oleObject59.bin" /><Relationship Id="rId124" Type="http://schemas.openxmlformats.org/officeDocument/2006/relationships/image" Target="media/image49.wmf" /><Relationship Id="rId125" Type="http://schemas.openxmlformats.org/officeDocument/2006/relationships/oleObject" Target="embeddings/oleObject60.bin" /><Relationship Id="rId126" Type="http://schemas.openxmlformats.org/officeDocument/2006/relationships/header" Target="header7.xml" /><Relationship Id="rId127" Type="http://schemas.openxmlformats.org/officeDocument/2006/relationships/footer" Target="footer7.xml" /><Relationship Id="rId128" Type="http://schemas.openxmlformats.org/officeDocument/2006/relationships/image" Target="media/image50.png" /><Relationship Id="rId129" Type="http://schemas.openxmlformats.org/officeDocument/2006/relationships/image" Target="media/image51.png" /><Relationship Id="rId13" Type="http://schemas.openxmlformats.org/officeDocument/2006/relationships/image" Target="media/image7.wmf" /><Relationship Id="rId130" Type="http://schemas.openxmlformats.org/officeDocument/2006/relationships/image" Target="media/image52.png" /><Relationship Id="rId131" Type="http://schemas.openxmlformats.org/officeDocument/2006/relationships/header" Target="header8.xml" /><Relationship Id="rId132" Type="http://schemas.openxmlformats.org/officeDocument/2006/relationships/footer" Target="footer8.xml" /><Relationship Id="rId133" Type="http://schemas.openxmlformats.org/officeDocument/2006/relationships/image" Target="media/image53.wmf" /><Relationship Id="rId134" Type="http://schemas.openxmlformats.org/officeDocument/2006/relationships/oleObject" Target="embeddings/oleObject61.bin" /><Relationship Id="rId135" Type="http://schemas.openxmlformats.org/officeDocument/2006/relationships/image" Target="media/image54.png" /><Relationship Id="rId136" Type="http://schemas.openxmlformats.org/officeDocument/2006/relationships/header" Target="header9.xml" /><Relationship Id="rId137" Type="http://schemas.openxmlformats.org/officeDocument/2006/relationships/footer" Target="footer9.xml" /><Relationship Id="rId138" Type="http://schemas.openxmlformats.org/officeDocument/2006/relationships/image" Target="media/image55.wmf" /><Relationship Id="rId139" Type="http://schemas.openxmlformats.org/officeDocument/2006/relationships/oleObject" Target="embeddings/oleObject62.bin" /><Relationship Id="rId14" Type="http://schemas.openxmlformats.org/officeDocument/2006/relationships/oleObject" Target="embeddings/oleObject1.bin" /><Relationship Id="rId140" Type="http://schemas.openxmlformats.org/officeDocument/2006/relationships/oleObject" Target="embeddings/oleObject63.bin" /><Relationship Id="rId141" Type="http://schemas.openxmlformats.org/officeDocument/2006/relationships/oleObject" Target="embeddings/oleObject64.bin" /><Relationship Id="rId142" Type="http://schemas.openxmlformats.org/officeDocument/2006/relationships/image" Target="media/image56.png" /><Relationship Id="rId143" Type="http://schemas.openxmlformats.org/officeDocument/2006/relationships/header" Target="header10.xml" /><Relationship Id="rId144" Type="http://schemas.openxmlformats.org/officeDocument/2006/relationships/footer" Target="footer10.xml" /><Relationship Id="rId145" Type="http://schemas.openxmlformats.org/officeDocument/2006/relationships/image" Target="media/image57.wmf" /><Relationship Id="rId146" Type="http://schemas.openxmlformats.org/officeDocument/2006/relationships/oleObject" Target="embeddings/oleObject65.bin" /><Relationship Id="rId147" Type="http://schemas.openxmlformats.org/officeDocument/2006/relationships/image" Target="media/image58.wmf" /><Relationship Id="rId148" Type="http://schemas.openxmlformats.org/officeDocument/2006/relationships/oleObject" Target="embeddings/oleObject66.bin" /><Relationship Id="rId149" Type="http://schemas.openxmlformats.org/officeDocument/2006/relationships/image" Target="media/image59.wmf" /><Relationship Id="rId15" Type="http://schemas.openxmlformats.org/officeDocument/2006/relationships/header" Target="header2.xml" /><Relationship Id="rId150" Type="http://schemas.openxmlformats.org/officeDocument/2006/relationships/oleObject" Target="embeddings/oleObject67.bin" /><Relationship Id="rId151" Type="http://schemas.openxmlformats.org/officeDocument/2006/relationships/image" Target="media/image60.wmf" /><Relationship Id="rId152" Type="http://schemas.openxmlformats.org/officeDocument/2006/relationships/oleObject" Target="embeddings/oleObject68.bin" /><Relationship Id="rId153" Type="http://schemas.openxmlformats.org/officeDocument/2006/relationships/image" Target="media/image61.wmf" /><Relationship Id="rId154" Type="http://schemas.openxmlformats.org/officeDocument/2006/relationships/oleObject" Target="embeddings/oleObject69.bin" /><Relationship Id="rId155" Type="http://schemas.openxmlformats.org/officeDocument/2006/relationships/image" Target="media/image62.wmf" /><Relationship Id="rId156" Type="http://schemas.openxmlformats.org/officeDocument/2006/relationships/oleObject" Target="embeddings/oleObject70.bin" /><Relationship Id="rId157" Type="http://schemas.openxmlformats.org/officeDocument/2006/relationships/oleObject" Target="embeddings/oleObject71.bin" /><Relationship Id="rId158" Type="http://schemas.openxmlformats.org/officeDocument/2006/relationships/oleObject" Target="embeddings/oleObject72.bin" /><Relationship Id="rId159" Type="http://schemas.openxmlformats.org/officeDocument/2006/relationships/image" Target="media/image63.png" /><Relationship Id="rId16" Type="http://schemas.openxmlformats.org/officeDocument/2006/relationships/footer" Target="footer2.xml" /><Relationship Id="rId160" Type="http://schemas.openxmlformats.org/officeDocument/2006/relationships/image" Target="media/image64.wmf" /><Relationship Id="rId161" Type="http://schemas.openxmlformats.org/officeDocument/2006/relationships/oleObject" Target="embeddings/oleObject73.bin" /><Relationship Id="rId162" Type="http://schemas.openxmlformats.org/officeDocument/2006/relationships/image" Target="media/image65.wmf" /><Relationship Id="rId163" Type="http://schemas.openxmlformats.org/officeDocument/2006/relationships/oleObject" Target="embeddings/oleObject74.bin" /><Relationship Id="rId164" Type="http://schemas.openxmlformats.org/officeDocument/2006/relationships/image" Target="media/image66.wmf" /><Relationship Id="rId165" Type="http://schemas.openxmlformats.org/officeDocument/2006/relationships/oleObject" Target="embeddings/oleObject75.bin" /><Relationship Id="rId166" Type="http://schemas.openxmlformats.org/officeDocument/2006/relationships/image" Target="media/image67.wmf" /><Relationship Id="rId167" Type="http://schemas.openxmlformats.org/officeDocument/2006/relationships/oleObject" Target="embeddings/oleObject76.bin" /><Relationship Id="rId168" Type="http://schemas.openxmlformats.org/officeDocument/2006/relationships/oleObject" Target="embeddings/oleObject77.bin" /><Relationship Id="rId169" Type="http://schemas.openxmlformats.org/officeDocument/2006/relationships/image" Target="media/image68.wmf" /><Relationship Id="rId17" Type="http://schemas.openxmlformats.org/officeDocument/2006/relationships/image" Target="media/image8.wmf" /><Relationship Id="rId170" Type="http://schemas.openxmlformats.org/officeDocument/2006/relationships/oleObject" Target="embeddings/oleObject78.bin" /><Relationship Id="rId171" Type="http://schemas.openxmlformats.org/officeDocument/2006/relationships/image" Target="media/image69.wmf" /><Relationship Id="rId172" Type="http://schemas.openxmlformats.org/officeDocument/2006/relationships/oleObject" Target="embeddings/oleObject79.bin" /><Relationship Id="rId173" Type="http://schemas.openxmlformats.org/officeDocument/2006/relationships/image" Target="media/image70.wmf" /><Relationship Id="rId174" Type="http://schemas.openxmlformats.org/officeDocument/2006/relationships/oleObject" Target="embeddings/oleObject80.bin" /><Relationship Id="rId175" Type="http://schemas.openxmlformats.org/officeDocument/2006/relationships/image" Target="media/image71.wmf" /><Relationship Id="rId176" Type="http://schemas.openxmlformats.org/officeDocument/2006/relationships/oleObject" Target="embeddings/oleObject81.bin" /><Relationship Id="rId177" Type="http://schemas.openxmlformats.org/officeDocument/2006/relationships/header" Target="header11.xml" /><Relationship Id="rId178" Type="http://schemas.openxmlformats.org/officeDocument/2006/relationships/footer" Target="footer11.xml" /><Relationship Id="rId179" Type="http://schemas.openxmlformats.org/officeDocument/2006/relationships/oleObject" Target="embeddings/oleObject82.bin" /><Relationship Id="rId18" Type="http://schemas.openxmlformats.org/officeDocument/2006/relationships/oleObject" Target="embeddings/oleObject2.bin" /><Relationship Id="rId180" Type="http://schemas.openxmlformats.org/officeDocument/2006/relationships/oleObject" Target="embeddings/oleObject83.bin" /><Relationship Id="rId181" Type="http://schemas.openxmlformats.org/officeDocument/2006/relationships/oleObject" Target="embeddings/oleObject84.bin" /><Relationship Id="rId182" Type="http://schemas.openxmlformats.org/officeDocument/2006/relationships/oleObject" Target="embeddings/oleObject85.bin" /><Relationship Id="rId183" Type="http://schemas.openxmlformats.org/officeDocument/2006/relationships/oleObject" Target="embeddings/oleObject86.bin" /><Relationship Id="rId184" Type="http://schemas.openxmlformats.org/officeDocument/2006/relationships/oleObject" Target="embeddings/oleObject87.bin" /><Relationship Id="rId185" Type="http://schemas.openxmlformats.org/officeDocument/2006/relationships/image" Target="media/image72.png" /><Relationship Id="rId186" Type="http://schemas.openxmlformats.org/officeDocument/2006/relationships/image" Target="media/image73.wmf" /><Relationship Id="rId187" Type="http://schemas.openxmlformats.org/officeDocument/2006/relationships/oleObject" Target="embeddings/oleObject88.bin" /><Relationship Id="rId188" Type="http://schemas.openxmlformats.org/officeDocument/2006/relationships/image" Target="media/image74.png" /><Relationship Id="rId189" Type="http://schemas.openxmlformats.org/officeDocument/2006/relationships/oleObject" Target="embeddings/oleObject89.bin" /><Relationship Id="rId19" Type="http://schemas.openxmlformats.org/officeDocument/2006/relationships/image" Target="media/image9.wmf" /><Relationship Id="rId190" Type="http://schemas.openxmlformats.org/officeDocument/2006/relationships/image" Target="media/image75.wmf" /><Relationship Id="rId191" Type="http://schemas.openxmlformats.org/officeDocument/2006/relationships/oleObject" Target="embeddings/oleObject90.bin" /><Relationship Id="rId192" Type="http://schemas.openxmlformats.org/officeDocument/2006/relationships/image" Target="media/image76.wmf" /><Relationship Id="rId193" Type="http://schemas.openxmlformats.org/officeDocument/2006/relationships/oleObject" Target="embeddings/oleObject91.bin" /><Relationship Id="rId194" Type="http://schemas.openxmlformats.org/officeDocument/2006/relationships/image" Target="media/image77.wmf" /><Relationship Id="rId195" Type="http://schemas.openxmlformats.org/officeDocument/2006/relationships/oleObject" Target="embeddings/oleObject92.bin" /><Relationship Id="rId196" Type="http://schemas.openxmlformats.org/officeDocument/2006/relationships/image" Target="media/image78.wmf" /><Relationship Id="rId197" Type="http://schemas.openxmlformats.org/officeDocument/2006/relationships/oleObject" Target="embeddings/oleObject93.bin" /><Relationship Id="rId198" Type="http://schemas.openxmlformats.org/officeDocument/2006/relationships/image" Target="media/image79.png" /><Relationship Id="rId199" Type="http://schemas.openxmlformats.org/officeDocument/2006/relationships/oleObject" Target="embeddings/oleObject94.bin" /><Relationship Id="rId2" Type="http://schemas.openxmlformats.org/officeDocument/2006/relationships/webSettings" Target="webSettings.xml" /><Relationship Id="rId20" Type="http://schemas.openxmlformats.org/officeDocument/2006/relationships/oleObject" Target="embeddings/oleObject3.bin" /><Relationship Id="rId200" Type="http://schemas.openxmlformats.org/officeDocument/2006/relationships/oleObject" Target="embeddings/oleObject95.bin" /><Relationship Id="rId201" Type="http://schemas.openxmlformats.org/officeDocument/2006/relationships/image" Target="media/image80.wmf" /><Relationship Id="rId202" Type="http://schemas.openxmlformats.org/officeDocument/2006/relationships/oleObject" Target="embeddings/oleObject96.bin" /><Relationship Id="rId203" Type="http://schemas.openxmlformats.org/officeDocument/2006/relationships/image" Target="media/image81.wmf" /><Relationship Id="rId204" Type="http://schemas.openxmlformats.org/officeDocument/2006/relationships/oleObject" Target="embeddings/oleObject97.bin" /><Relationship Id="rId205" Type="http://schemas.openxmlformats.org/officeDocument/2006/relationships/image" Target="media/image82.wmf" /><Relationship Id="rId206" Type="http://schemas.openxmlformats.org/officeDocument/2006/relationships/oleObject" Target="embeddings/oleObject98.bin" /><Relationship Id="rId207" Type="http://schemas.openxmlformats.org/officeDocument/2006/relationships/image" Target="media/image83.wmf" /><Relationship Id="rId208" Type="http://schemas.openxmlformats.org/officeDocument/2006/relationships/oleObject" Target="embeddings/oleObject99.bin" /><Relationship Id="rId209" Type="http://schemas.openxmlformats.org/officeDocument/2006/relationships/oleObject" Target="embeddings/oleObject100.bin" /><Relationship Id="rId21" Type="http://schemas.openxmlformats.org/officeDocument/2006/relationships/image" Target="media/image10.wmf" /><Relationship Id="rId210" Type="http://schemas.openxmlformats.org/officeDocument/2006/relationships/image" Target="media/image84.png" /><Relationship Id="rId211" Type="http://schemas.openxmlformats.org/officeDocument/2006/relationships/header" Target="header12.xml" /><Relationship Id="rId212" Type="http://schemas.openxmlformats.org/officeDocument/2006/relationships/footer" Target="footer12.xml" /><Relationship Id="rId213" Type="http://schemas.openxmlformats.org/officeDocument/2006/relationships/image" Target="media/image85.wmf" /><Relationship Id="rId214" Type="http://schemas.openxmlformats.org/officeDocument/2006/relationships/oleObject" Target="embeddings/oleObject101.bin" /><Relationship Id="rId215" Type="http://schemas.openxmlformats.org/officeDocument/2006/relationships/image" Target="media/image86.wmf" /><Relationship Id="rId216" Type="http://schemas.openxmlformats.org/officeDocument/2006/relationships/oleObject" Target="embeddings/oleObject102.bin" /><Relationship Id="rId217" Type="http://schemas.openxmlformats.org/officeDocument/2006/relationships/image" Target="media/image87.wmf" /><Relationship Id="rId218" Type="http://schemas.openxmlformats.org/officeDocument/2006/relationships/oleObject" Target="embeddings/oleObject103.bin" /><Relationship Id="rId219" Type="http://schemas.openxmlformats.org/officeDocument/2006/relationships/image" Target="media/image88.wmf" /><Relationship Id="rId22" Type="http://schemas.openxmlformats.org/officeDocument/2006/relationships/oleObject" Target="embeddings/oleObject4.bin" /><Relationship Id="rId220" Type="http://schemas.openxmlformats.org/officeDocument/2006/relationships/oleObject" Target="embeddings/oleObject104.bin" /><Relationship Id="rId221" Type="http://schemas.openxmlformats.org/officeDocument/2006/relationships/image" Target="media/image89.wmf" /><Relationship Id="rId222" Type="http://schemas.openxmlformats.org/officeDocument/2006/relationships/oleObject" Target="embeddings/oleObject105.bin" /><Relationship Id="rId223" Type="http://schemas.openxmlformats.org/officeDocument/2006/relationships/oleObject" Target="embeddings/oleObject106.bin" /><Relationship Id="rId224" Type="http://schemas.openxmlformats.org/officeDocument/2006/relationships/oleObject" Target="embeddings/oleObject107.bin" /><Relationship Id="rId225" Type="http://schemas.openxmlformats.org/officeDocument/2006/relationships/header" Target="header13.xml" /><Relationship Id="rId226" Type="http://schemas.openxmlformats.org/officeDocument/2006/relationships/footer" Target="footer13.xml" /><Relationship Id="rId227" Type="http://schemas.openxmlformats.org/officeDocument/2006/relationships/image" Target="media/image90.wmf" /><Relationship Id="rId228" Type="http://schemas.openxmlformats.org/officeDocument/2006/relationships/oleObject" Target="embeddings/oleObject108.bin" /><Relationship Id="rId229" Type="http://schemas.openxmlformats.org/officeDocument/2006/relationships/oleObject" Target="embeddings/oleObject109.bin" /><Relationship Id="rId23" Type="http://schemas.openxmlformats.org/officeDocument/2006/relationships/image" Target="media/image11.wmf" /><Relationship Id="rId230" Type="http://schemas.openxmlformats.org/officeDocument/2006/relationships/image" Target="media/image91.png" /><Relationship Id="rId231" Type="http://schemas.openxmlformats.org/officeDocument/2006/relationships/image" Target="media/image92.wmf" /><Relationship Id="rId232" Type="http://schemas.openxmlformats.org/officeDocument/2006/relationships/oleObject" Target="embeddings/oleObject110.bin" /><Relationship Id="rId233" Type="http://schemas.openxmlformats.org/officeDocument/2006/relationships/image" Target="media/image93.png" /><Relationship Id="rId234" Type="http://schemas.openxmlformats.org/officeDocument/2006/relationships/image" Target="media/image94.wmf" /><Relationship Id="rId235" Type="http://schemas.openxmlformats.org/officeDocument/2006/relationships/oleObject" Target="embeddings/oleObject111.bin" /><Relationship Id="rId236" Type="http://schemas.openxmlformats.org/officeDocument/2006/relationships/oleObject" Target="embeddings/oleObject112.bin" /><Relationship Id="rId237" Type="http://schemas.openxmlformats.org/officeDocument/2006/relationships/image" Target="media/image95.png" /><Relationship Id="rId238" Type="http://schemas.openxmlformats.org/officeDocument/2006/relationships/header" Target="header14.xml" /><Relationship Id="rId239" Type="http://schemas.openxmlformats.org/officeDocument/2006/relationships/footer" Target="footer14.xml" /><Relationship Id="rId24" Type="http://schemas.openxmlformats.org/officeDocument/2006/relationships/oleObject" Target="embeddings/oleObject5.bin" /><Relationship Id="rId240" Type="http://schemas.openxmlformats.org/officeDocument/2006/relationships/image" Target="media/image96.png" /><Relationship Id="rId241" Type="http://schemas.openxmlformats.org/officeDocument/2006/relationships/image" Target="media/image97.wmf" /><Relationship Id="rId242" Type="http://schemas.openxmlformats.org/officeDocument/2006/relationships/oleObject" Target="embeddings/oleObject113.bin" /><Relationship Id="rId243" Type="http://schemas.openxmlformats.org/officeDocument/2006/relationships/image" Target="media/image98.wmf" /><Relationship Id="rId244" Type="http://schemas.openxmlformats.org/officeDocument/2006/relationships/oleObject" Target="embeddings/oleObject114.bin" /><Relationship Id="rId245" Type="http://schemas.openxmlformats.org/officeDocument/2006/relationships/image" Target="media/image99.wmf" /><Relationship Id="rId246" Type="http://schemas.openxmlformats.org/officeDocument/2006/relationships/oleObject" Target="embeddings/oleObject115.bin" /><Relationship Id="rId247" Type="http://schemas.openxmlformats.org/officeDocument/2006/relationships/image" Target="media/image100.wmf" /><Relationship Id="rId248" Type="http://schemas.openxmlformats.org/officeDocument/2006/relationships/oleObject" Target="embeddings/oleObject116.bin" /><Relationship Id="rId249" Type="http://schemas.openxmlformats.org/officeDocument/2006/relationships/image" Target="media/image101.png" /><Relationship Id="rId25" Type="http://schemas.openxmlformats.org/officeDocument/2006/relationships/oleObject" Target="embeddings/oleObject6.bin" /><Relationship Id="rId250" Type="http://schemas.openxmlformats.org/officeDocument/2006/relationships/image" Target="media/image102.wmf" /><Relationship Id="rId251" Type="http://schemas.openxmlformats.org/officeDocument/2006/relationships/oleObject" Target="embeddings/oleObject117.bin" /><Relationship Id="rId252" Type="http://schemas.openxmlformats.org/officeDocument/2006/relationships/image" Target="media/image103.wmf" /><Relationship Id="rId253" Type="http://schemas.openxmlformats.org/officeDocument/2006/relationships/oleObject" Target="embeddings/oleObject118.bin" /><Relationship Id="rId254" Type="http://schemas.openxmlformats.org/officeDocument/2006/relationships/image" Target="media/image104.wmf" /><Relationship Id="rId255" Type="http://schemas.openxmlformats.org/officeDocument/2006/relationships/oleObject" Target="embeddings/oleObject119.bin" /><Relationship Id="rId256" Type="http://schemas.openxmlformats.org/officeDocument/2006/relationships/image" Target="media/image105.wmf" /><Relationship Id="rId257" Type="http://schemas.openxmlformats.org/officeDocument/2006/relationships/oleObject" Target="embeddings/oleObject120.bin" /><Relationship Id="rId258" Type="http://schemas.openxmlformats.org/officeDocument/2006/relationships/image" Target="media/image106.wmf" /><Relationship Id="rId259" Type="http://schemas.openxmlformats.org/officeDocument/2006/relationships/oleObject" Target="embeddings/oleObject121.bin" /><Relationship Id="rId26" Type="http://schemas.openxmlformats.org/officeDocument/2006/relationships/oleObject" Target="embeddings/oleObject7.bin" /><Relationship Id="rId260" Type="http://schemas.openxmlformats.org/officeDocument/2006/relationships/image" Target="media/image107.wmf" /><Relationship Id="rId261" Type="http://schemas.openxmlformats.org/officeDocument/2006/relationships/oleObject" Target="embeddings/oleObject122.bin" /><Relationship Id="rId262" Type="http://schemas.openxmlformats.org/officeDocument/2006/relationships/oleObject" Target="embeddings/oleObject123.bin" /><Relationship Id="rId263" Type="http://schemas.openxmlformats.org/officeDocument/2006/relationships/oleObject" Target="embeddings/oleObject124.bin" /><Relationship Id="rId264" Type="http://schemas.openxmlformats.org/officeDocument/2006/relationships/oleObject" Target="embeddings/oleObject125.bin" /><Relationship Id="rId265" Type="http://schemas.openxmlformats.org/officeDocument/2006/relationships/oleObject" Target="embeddings/oleObject126.bin" /><Relationship Id="rId266" Type="http://schemas.openxmlformats.org/officeDocument/2006/relationships/image" Target="media/image108.wmf" /><Relationship Id="rId267" Type="http://schemas.openxmlformats.org/officeDocument/2006/relationships/oleObject" Target="embeddings/oleObject127.bin" /><Relationship Id="rId268" Type="http://schemas.openxmlformats.org/officeDocument/2006/relationships/oleObject" Target="embeddings/oleObject128.bin" /><Relationship Id="rId269" Type="http://schemas.openxmlformats.org/officeDocument/2006/relationships/oleObject" Target="embeddings/oleObject129.bin" /><Relationship Id="rId27" Type="http://schemas.openxmlformats.org/officeDocument/2006/relationships/image" Target="media/image12.wmf" /><Relationship Id="rId270" Type="http://schemas.openxmlformats.org/officeDocument/2006/relationships/header" Target="header15.xml" /><Relationship Id="rId271" Type="http://schemas.openxmlformats.org/officeDocument/2006/relationships/footer" Target="footer15.xml" /><Relationship Id="rId272" Type="http://schemas.openxmlformats.org/officeDocument/2006/relationships/image" Target="media/image109.wmf" /><Relationship Id="rId273" Type="http://schemas.openxmlformats.org/officeDocument/2006/relationships/oleObject" Target="embeddings/oleObject130.bin" /><Relationship Id="rId274" Type="http://schemas.openxmlformats.org/officeDocument/2006/relationships/image" Target="media/image110.wmf" /><Relationship Id="rId275" Type="http://schemas.openxmlformats.org/officeDocument/2006/relationships/oleObject" Target="embeddings/oleObject131.bin" /><Relationship Id="rId276" Type="http://schemas.openxmlformats.org/officeDocument/2006/relationships/image" Target="media/image111.wmf" /><Relationship Id="rId277" Type="http://schemas.openxmlformats.org/officeDocument/2006/relationships/oleObject" Target="embeddings/oleObject132.bin" /><Relationship Id="rId278" Type="http://schemas.openxmlformats.org/officeDocument/2006/relationships/image" Target="media/image112.wmf" /><Relationship Id="rId279" Type="http://schemas.openxmlformats.org/officeDocument/2006/relationships/oleObject" Target="embeddings/oleObject133.bin" /><Relationship Id="rId28" Type="http://schemas.openxmlformats.org/officeDocument/2006/relationships/oleObject" Target="embeddings/oleObject8.bin" /><Relationship Id="rId280" Type="http://schemas.openxmlformats.org/officeDocument/2006/relationships/oleObject" Target="embeddings/oleObject134.bin" /><Relationship Id="rId281" Type="http://schemas.openxmlformats.org/officeDocument/2006/relationships/oleObject" Target="embeddings/oleObject135.bin" /><Relationship Id="rId282" Type="http://schemas.openxmlformats.org/officeDocument/2006/relationships/image" Target="media/image113.wmf" /><Relationship Id="rId283" Type="http://schemas.openxmlformats.org/officeDocument/2006/relationships/oleObject" Target="embeddings/oleObject136.bin" /><Relationship Id="rId284" Type="http://schemas.openxmlformats.org/officeDocument/2006/relationships/oleObject" Target="embeddings/oleObject137.bin" /><Relationship Id="rId285" Type="http://schemas.openxmlformats.org/officeDocument/2006/relationships/image" Target="media/image114.wmf" /><Relationship Id="rId286" Type="http://schemas.openxmlformats.org/officeDocument/2006/relationships/oleObject" Target="embeddings/oleObject138.bin" /><Relationship Id="rId287" Type="http://schemas.openxmlformats.org/officeDocument/2006/relationships/oleObject" Target="embeddings/oleObject139.bin" /><Relationship Id="rId288" Type="http://schemas.openxmlformats.org/officeDocument/2006/relationships/oleObject" Target="embeddings/oleObject140.bin" /><Relationship Id="rId289" Type="http://schemas.openxmlformats.org/officeDocument/2006/relationships/image" Target="media/image115.wmf" /><Relationship Id="rId29" Type="http://schemas.openxmlformats.org/officeDocument/2006/relationships/image" Target="media/image13.wmf" /><Relationship Id="rId290" Type="http://schemas.openxmlformats.org/officeDocument/2006/relationships/oleObject" Target="embeddings/oleObject141.bin" /><Relationship Id="rId291" Type="http://schemas.openxmlformats.org/officeDocument/2006/relationships/oleObject" Target="embeddings/oleObject142.bin" /><Relationship Id="rId292" Type="http://schemas.openxmlformats.org/officeDocument/2006/relationships/oleObject" Target="embeddings/oleObject143.bin" /><Relationship Id="rId293" Type="http://schemas.openxmlformats.org/officeDocument/2006/relationships/image" Target="media/image116.wmf" /><Relationship Id="rId294" Type="http://schemas.openxmlformats.org/officeDocument/2006/relationships/oleObject" Target="embeddings/oleObject144.bin" /><Relationship Id="rId295" Type="http://schemas.openxmlformats.org/officeDocument/2006/relationships/image" Target="media/image117.wmf" /><Relationship Id="rId296" Type="http://schemas.openxmlformats.org/officeDocument/2006/relationships/oleObject" Target="embeddings/oleObject145.bin" /><Relationship Id="rId297" Type="http://schemas.openxmlformats.org/officeDocument/2006/relationships/image" Target="media/image118.wmf" /><Relationship Id="rId298" Type="http://schemas.openxmlformats.org/officeDocument/2006/relationships/oleObject" Target="embeddings/oleObject146.bin" /><Relationship Id="rId299" Type="http://schemas.openxmlformats.org/officeDocument/2006/relationships/image" Target="media/image119.wmf" /><Relationship Id="rId3" Type="http://schemas.openxmlformats.org/officeDocument/2006/relationships/fontTable" Target="fontTable.xml" /><Relationship Id="rId30" Type="http://schemas.openxmlformats.org/officeDocument/2006/relationships/oleObject" Target="embeddings/oleObject9.bin" /><Relationship Id="rId300" Type="http://schemas.openxmlformats.org/officeDocument/2006/relationships/oleObject" Target="embeddings/oleObject147.bin" /><Relationship Id="rId301" Type="http://schemas.openxmlformats.org/officeDocument/2006/relationships/image" Target="media/image120.wmf" /><Relationship Id="rId302" Type="http://schemas.openxmlformats.org/officeDocument/2006/relationships/oleObject" Target="embeddings/oleObject148.bin" /><Relationship Id="rId303" Type="http://schemas.openxmlformats.org/officeDocument/2006/relationships/image" Target="media/image121.png" /><Relationship Id="rId304" Type="http://schemas.openxmlformats.org/officeDocument/2006/relationships/header" Target="header16.xml" /><Relationship Id="rId305" Type="http://schemas.openxmlformats.org/officeDocument/2006/relationships/footer" Target="footer16.xml" /><Relationship Id="rId306" Type="http://schemas.openxmlformats.org/officeDocument/2006/relationships/image" Target="media/image122.png" /><Relationship Id="rId307" Type="http://schemas.openxmlformats.org/officeDocument/2006/relationships/header" Target="header17.xml" /><Relationship Id="rId308" Type="http://schemas.openxmlformats.org/officeDocument/2006/relationships/footer" Target="footer17.xml" /><Relationship Id="rId309" Type="http://schemas.openxmlformats.org/officeDocument/2006/relationships/image" Target="media/image123.png" /><Relationship Id="rId31" Type="http://schemas.openxmlformats.org/officeDocument/2006/relationships/header" Target="header3.xml" /><Relationship Id="rId310" Type="http://schemas.openxmlformats.org/officeDocument/2006/relationships/image" Target="media/image124.wmf" /><Relationship Id="rId311" Type="http://schemas.openxmlformats.org/officeDocument/2006/relationships/oleObject" Target="embeddings/oleObject149.bin" /><Relationship Id="rId312" Type="http://schemas.openxmlformats.org/officeDocument/2006/relationships/image" Target="media/image125.png" /><Relationship Id="rId313" Type="http://schemas.openxmlformats.org/officeDocument/2006/relationships/image" Target="media/image126.wmf" /><Relationship Id="rId314" Type="http://schemas.openxmlformats.org/officeDocument/2006/relationships/oleObject" Target="embeddings/oleObject150.bin" /><Relationship Id="rId315" Type="http://schemas.openxmlformats.org/officeDocument/2006/relationships/header" Target="header18.xml" /><Relationship Id="rId316" Type="http://schemas.openxmlformats.org/officeDocument/2006/relationships/footer" Target="footer18.xml" /><Relationship Id="rId317" Type="http://schemas.openxmlformats.org/officeDocument/2006/relationships/image" Target="media/image127.png" /><Relationship Id="rId318" Type="http://schemas.openxmlformats.org/officeDocument/2006/relationships/image" Target="media/image128.png" /><Relationship Id="rId319" Type="http://schemas.openxmlformats.org/officeDocument/2006/relationships/image" Target="media/image129.png" /><Relationship Id="rId32" Type="http://schemas.openxmlformats.org/officeDocument/2006/relationships/footer" Target="footer3.xml" /><Relationship Id="rId320" Type="http://schemas.openxmlformats.org/officeDocument/2006/relationships/image" Target="media/image130.png" /><Relationship Id="rId321" Type="http://schemas.openxmlformats.org/officeDocument/2006/relationships/header" Target="header19.xml" /><Relationship Id="rId322" Type="http://schemas.openxmlformats.org/officeDocument/2006/relationships/footer" Target="footer19.xml" /><Relationship Id="rId323" Type="http://schemas.openxmlformats.org/officeDocument/2006/relationships/image" Target="media/image131.wmf" /><Relationship Id="rId324" Type="http://schemas.openxmlformats.org/officeDocument/2006/relationships/oleObject" Target="embeddings/oleObject151.bin" /><Relationship Id="rId325" Type="http://schemas.openxmlformats.org/officeDocument/2006/relationships/image" Target="media/image132.wmf" /><Relationship Id="rId326" Type="http://schemas.openxmlformats.org/officeDocument/2006/relationships/oleObject" Target="embeddings/oleObject152.bin" /><Relationship Id="rId327" Type="http://schemas.openxmlformats.org/officeDocument/2006/relationships/oleObject" Target="embeddings/oleObject153.bin" /><Relationship Id="rId328" Type="http://schemas.openxmlformats.org/officeDocument/2006/relationships/image" Target="media/image133.wmf" /><Relationship Id="rId329" Type="http://schemas.openxmlformats.org/officeDocument/2006/relationships/oleObject" Target="embeddings/oleObject154.bin" /><Relationship Id="rId33" Type="http://schemas.openxmlformats.org/officeDocument/2006/relationships/image" Target="media/image14.wmf" /><Relationship Id="rId330" Type="http://schemas.openxmlformats.org/officeDocument/2006/relationships/image" Target="media/image134.wmf" /><Relationship Id="rId331" Type="http://schemas.openxmlformats.org/officeDocument/2006/relationships/oleObject" Target="embeddings/oleObject155.bin" /><Relationship Id="rId332" Type="http://schemas.openxmlformats.org/officeDocument/2006/relationships/image" Target="media/image135.wmf" /><Relationship Id="rId333" Type="http://schemas.openxmlformats.org/officeDocument/2006/relationships/oleObject" Target="embeddings/oleObject156.bin" /><Relationship Id="rId334" Type="http://schemas.openxmlformats.org/officeDocument/2006/relationships/image" Target="media/image136.wmf" /><Relationship Id="rId335" Type="http://schemas.openxmlformats.org/officeDocument/2006/relationships/oleObject" Target="embeddings/oleObject157.bin" /><Relationship Id="rId336" Type="http://schemas.openxmlformats.org/officeDocument/2006/relationships/oleObject" Target="embeddings/oleObject158.bin" /><Relationship Id="rId337" Type="http://schemas.openxmlformats.org/officeDocument/2006/relationships/oleObject" Target="embeddings/oleObject159.bin" /><Relationship Id="rId338" Type="http://schemas.openxmlformats.org/officeDocument/2006/relationships/header" Target="header20.xml" /><Relationship Id="rId339" Type="http://schemas.openxmlformats.org/officeDocument/2006/relationships/footer" Target="footer20.xml" /><Relationship Id="rId34" Type="http://schemas.openxmlformats.org/officeDocument/2006/relationships/oleObject" Target="embeddings/oleObject10.bin" /><Relationship Id="rId340" Type="http://schemas.openxmlformats.org/officeDocument/2006/relationships/image" Target="media/image137.png" /><Relationship Id="rId341" Type="http://schemas.openxmlformats.org/officeDocument/2006/relationships/image" Target="media/image138.wmf" /><Relationship Id="rId342" Type="http://schemas.openxmlformats.org/officeDocument/2006/relationships/oleObject" Target="embeddings/oleObject160.bin" /><Relationship Id="rId343" Type="http://schemas.openxmlformats.org/officeDocument/2006/relationships/image" Target="media/image139.wmf" /><Relationship Id="rId344" Type="http://schemas.openxmlformats.org/officeDocument/2006/relationships/oleObject" Target="embeddings/oleObject161.bin" /><Relationship Id="rId345" Type="http://schemas.openxmlformats.org/officeDocument/2006/relationships/image" Target="media/image140.wmf" /><Relationship Id="rId346" Type="http://schemas.openxmlformats.org/officeDocument/2006/relationships/oleObject" Target="embeddings/oleObject162.bin" /><Relationship Id="rId347" Type="http://schemas.openxmlformats.org/officeDocument/2006/relationships/image" Target="media/image141.wmf" /><Relationship Id="rId348" Type="http://schemas.openxmlformats.org/officeDocument/2006/relationships/oleObject" Target="embeddings/oleObject163.bin" /><Relationship Id="rId349" Type="http://schemas.openxmlformats.org/officeDocument/2006/relationships/image" Target="media/image142.wmf" /><Relationship Id="rId35" Type="http://schemas.openxmlformats.org/officeDocument/2006/relationships/image" Target="media/image15.wmf" /><Relationship Id="rId350" Type="http://schemas.openxmlformats.org/officeDocument/2006/relationships/oleObject" Target="embeddings/oleObject164.bin" /><Relationship Id="rId351" Type="http://schemas.openxmlformats.org/officeDocument/2006/relationships/image" Target="media/image143.wmf" /><Relationship Id="rId352" Type="http://schemas.openxmlformats.org/officeDocument/2006/relationships/oleObject" Target="embeddings/oleObject165.bin" /><Relationship Id="rId353" Type="http://schemas.openxmlformats.org/officeDocument/2006/relationships/image" Target="media/image144.wmf" /><Relationship Id="rId354" Type="http://schemas.openxmlformats.org/officeDocument/2006/relationships/oleObject" Target="embeddings/oleObject166.bin" /><Relationship Id="rId355" Type="http://schemas.openxmlformats.org/officeDocument/2006/relationships/image" Target="media/image145.wmf" /><Relationship Id="rId356" Type="http://schemas.openxmlformats.org/officeDocument/2006/relationships/oleObject" Target="embeddings/oleObject167.bin" /><Relationship Id="rId357" Type="http://schemas.openxmlformats.org/officeDocument/2006/relationships/hyperlink" Target="https://d.book118.com/935233340304011121" TargetMode="External" /><Relationship Id="rId358" Type="http://schemas.openxmlformats.org/officeDocument/2006/relationships/header" Target="header21.xml" /><Relationship Id="rId359" Type="http://schemas.openxmlformats.org/officeDocument/2006/relationships/footer" Target="footer21.xml" /><Relationship Id="rId36" Type="http://schemas.openxmlformats.org/officeDocument/2006/relationships/oleObject" Target="embeddings/oleObject11.bin" /><Relationship Id="rId360" Type="http://schemas.openxmlformats.org/officeDocument/2006/relationships/theme" Target="theme/theme1.xml" /><Relationship Id="rId361" Type="http://schemas.openxmlformats.org/officeDocument/2006/relationships/styles" Target="styles.xml" /><Relationship Id="rId37" Type="http://schemas.openxmlformats.org/officeDocument/2006/relationships/image" Target="media/image16.wmf" /><Relationship Id="rId38" Type="http://schemas.openxmlformats.org/officeDocument/2006/relationships/oleObject" Target="embeddings/oleObject12.bin" /><Relationship Id="rId39" Type="http://schemas.openxmlformats.org/officeDocument/2006/relationships/image" Target="media/image17.wmf" /><Relationship Id="rId4" Type="http://schemas.openxmlformats.org/officeDocument/2006/relationships/customXml" Target="../customXml/item1.xml" /><Relationship Id="rId40" Type="http://schemas.openxmlformats.org/officeDocument/2006/relationships/oleObject" Target="embeddings/oleObject13.bin" /><Relationship Id="rId41" Type="http://schemas.openxmlformats.org/officeDocument/2006/relationships/image" Target="media/image18.wmf" /><Relationship Id="rId42" Type="http://schemas.openxmlformats.org/officeDocument/2006/relationships/oleObject" Target="embeddings/oleObject14.bin" /><Relationship Id="rId43" Type="http://schemas.openxmlformats.org/officeDocument/2006/relationships/image" Target="media/image19.png" /><Relationship Id="rId44" Type="http://schemas.openxmlformats.org/officeDocument/2006/relationships/image" Target="media/image20.wmf" /><Relationship Id="rId45" Type="http://schemas.openxmlformats.org/officeDocument/2006/relationships/oleObject" Target="embeddings/oleObject15.bin" /><Relationship Id="rId46" Type="http://schemas.openxmlformats.org/officeDocument/2006/relationships/image" Target="media/image21.wmf" /><Relationship Id="rId47" Type="http://schemas.openxmlformats.org/officeDocument/2006/relationships/oleObject" Target="embeddings/oleObject16.bin" /><Relationship Id="rId48" Type="http://schemas.openxmlformats.org/officeDocument/2006/relationships/image" Target="media/image22.wmf" /><Relationship Id="rId49" Type="http://schemas.openxmlformats.org/officeDocument/2006/relationships/oleObject" Target="embeddings/oleObject17.bin" /><Relationship Id="rId5" Type="http://schemas.openxmlformats.org/officeDocument/2006/relationships/image" Target="media/image1.png" /><Relationship Id="rId50" Type="http://schemas.openxmlformats.org/officeDocument/2006/relationships/header" Target="header4.xml" /><Relationship Id="rId51" Type="http://schemas.openxmlformats.org/officeDocument/2006/relationships/footer" Target="footer4.xml" /><Relationship Id="rId52" Type="http://schemas.openxmlformats.org/officeDocument/2006/relationships/image" Target="media/image23.wmf" /><Relationship Id="rId53" Type="http://schemas.openxmlformats.org/officeDocument/2006/relationships/oleObject" Target="embeddings/oleObject18.bin" /><Relationship Id="rId54" Type="http://schemas.openxmlformats.org/officeDocument/2006/relationships/image" Target="media/image24.wmf" /><Relationship Id="rId55" Type="http://schemas.openxmlformats.org/officeDocument/2006/relationships/oleObject" Target="embeddings/oleObject19.bin" /><Relationship Id="rId56" Type="http://schemas.openxmlformats.org/officeDocument/2006/relationships/oleObject" Target="embeddings/oleObject20.bin" /><Relationship Id="rId57" Type="http://schemas.openxmlformats.org/officeDocument/2006/relationships/oleObject" Target="embeddings/oleObject21.bin" /><Relationship Id="rId58" Type="http://schemas.openxmlformats.org/officeDocument/2006/relationships/oleObject" Target="embeddings/oleObject22.bin" /><Relationship Id="rId59" Type="http://schemas.openxmlformats.org/officeDocument/2006/relationships/oleObject" Target="embeddings/oleObject23.bin" /><Relationship Id="rId6" Type="http://schemas.openxmlformats.org/officeDocument/2006/relationships/image" Target="media/image2.png" /><Relationship Id="rId60" Type="http://schemas.openxmlformats.org/officeDocument/2006/relationships/oleObject" Target="embeddings/oleObject24.bin" /><Relationship Id="rId61" Type="http://schemas.openxmlformats.org/officeDocument/2006/relationships/image" Target="media/image25.wmf" /><Relationship Id="rId62" Type="http://schemas.openxmlformats.org/officeDocument/2006/relationships/oleObject" Target="embeddings/oleObject25.bin" /><Relationship Id="rId63" Type="http://schemas.openxmlformats.org/officeDocument/2006/relationships/image" Target="media/image26.wmf" /><Relationship Id="rId64" Type="http://schemas.openxmlformats.org/officeDocument/2006/relationships/oleObject" Target="embeddings/oleObject26.bin" /><Relationship Id="rId65" Type="http://schemas.openxmlformats.org/officeDocument/2006/relationships/image" Target="media/image27.wmf" /><Relationship Id="rId66" Type="http://schemas.openxmlformats.org/officeDocument/2006/relationships/oleObject" Target="embeddings/oleObject27.bin" /><Relationship Id="rId67" Type="http://schemas.openxmlformats.org/officeDocument/2006/relationships/image" Target="media/image28.wmf" /><Relationship Id="rId68" Type="http://schemas.openxmlformats.org/officeDocument/2006/relationships/oleObject" Target="embeddings/oleObject28.bin" /><Relationship Id="rId69" Type="http://schemas.openxmlformats.org/officeDocument/2006/relationships/image" Target="media/image29.wmf" /><Relationship Id="rId7" Type="http://schemas.openxmlformats.org/officeDocument/2006/relationships/image" Target="media/image3.jpeg" /><Relationship Id="rId70" Type="http://schemas.openxmlformats.org/officeDocument/2006/relationships/oleObject" Target="embeddings/oleObject29.bin" /><Relationship Id="rId71" Type="http://schemas.openxmlformats.org/officeDocument/2006/relationships/oleObject" Target="embeddings/oleObject30.bin" /><Relationship Id="rId72" Type="http://schemas.openxmlformats.org/officeDocument/2006/relationships/image" Target="media/image30.png" /><Relationship Id="rId73" Type="http://schemas.openxmlformats.org/officeDocument/2006/relationships/header" Target="header5.xml" /><Relationship Id="rId74" Type="http://schemas.openxmlformats.org/officeDocument/2006/relationships/footer" Target="footer5.xml" /><Relationship Id="rId75" Type="http://schemas.openxmlformats.org/officeDocument/2006/relationships/image" Target="media/image31.wmf" /><Relationship Id="rId76" Type="http://schemas.openxmlformats.org/officeDocument/2006/relationships/oleObject" Target="embeddings/oleObject31.bin" /><Relationship Id="rId77" Type="http://schemas.openxmlformats.org/officeDocument/2006/relationships/image" Target="media/image32.wmf" /><Relationship Id="rId78" Type="http://schemas.openxmlformats.org/officeDocument/2006/relationships/oleObject" Target="embeddings/oleObject32.bin" /><Relationship Id="rId79" Type="http://schemas.openxmlformats.org/officeDocument/2006/relationships/image" Target="media/image33.wmf" /><Relationship Id="rId8" Type="http://schemas.openxmlformats.org/officeDocument/2006/relationships/header" Target="header1.xml" /><Relationship Id="rId80" Type="http://schemas.openxmlformats.org/officeDocument/2006/relationships/oleObject" Target="embeddings/oleObject33.bin" /><Relationship Id="rId81" Type="http://schemas.openxmlformats.org/officeDocument/2006/relationships/oleObject" Target="embeddings/oleObject34.bin" /><Relationship Id="rId82" Type="http://schemas.openxmlformats.org/officeDocument/2006/relationships/image" Target="media/image34.wmf" /><Relationship Id="rId83" Type="http://schemas.openxmlformats.org/officeDocument/2006/relationships/oleObject" Target="embeddings/oleObject35.bin" /><Relationship Id="rId84" Type="http://schemas.openxmlformats.org/officeDocument/2006/relationships/oleObject" Target="embeddings/oleObject36.bin" /><Relationship Id="rId85" Type="http://schemas.openxmlformats.org/officeDocument/2006/relationships/oleObject" Target="embeddings/oleObject37.bin" /><Relationship Id="rId86" Type="http://schemas.openxmlformats.org/officeDocument/2006/relationships/image" Target="media/image35.wmf" /><Relationship Id="rId87" Type="http://schemas.openxmlformats.org/officeDocument/2006/relationships/oleObject" Target="embeddings/oleObject38.bin" /><Relationship Id="rId88" Type="http://schemas.openxmlformats.org/officeDocument/2006/relationships/oleObject" Target="embeddings/oleObject39.bin" /><Relationship Id="rId89" Type="http://schemas.openxmlformats.org/officeDocument/2006/relationships/image" Target="media/image36.wmf" /><Relationship Id="rId9" Type="http://schemas.openxmlformats.org/officeDocument/2006/relationships/footer" Target="footer1.xml" /><Relationship Id="rId90" Type="http://schemas.openxmlformats.org/officeDocument/2006/relationships/oleObject" Target="embeddings/oleObject40.bin" /><Relationship Id="rId91" Type="http://schemas.openxmlformats.org/officeDocument/2006/relationships/image" Target="media/image37.wmf" /><Relationship Id="rId92" Type="http://schemas.openxmlformats.org/officeDocument/2006/relationships/oleObject" Target="embeddings/oleObject41.bin" /><Relationship Id="rId93" Type="http://schemas.openxmlformats.org/officeDocument/2006/relationships/image" Target="media/image38.wmf" /><Relationship Id="rId94" Type="http://schemas.openxmlformats.org/officeDocument/2006/relationships/oleObject" Target="embeddings/oleObject42.bin" /><Relationship Id="rId95" Type="http://schemas.openxmlformats.org/officeDocument/2006/relationships/image" Target="media/image39.png" /><Relationship Id="rId96" Type="http://schemas.openxmlformats.org/officeDocument/2006/relationships/image" Target="media/image40.wmf" /><Relationship Id="rId97" Type="http://schemas.openxmlformats.org/officeDocument/2006/relationships/oleObject" Target="embeddings/oleObject43.bin" /><Relationship Id="rId98" Type="http://schemas.openxmlformats.org/officeDocument/2006/relationships/image" Target="media/image41.wmf" /><Relationship Id="rId99" Type="http://schemas.openxmlformats.org/officeDocument/2006/relationships/oleObject" Target="embeddings/oleObject4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24</Pages>
  <Words>22574</Words>
  <Characters>28194</Characters>
  <Application>Microsoft Office Word</Application>
  <DocSecurity>0</DocSecurity>
  <Lines>253</Lines>
  <Paragraphs>71</Paragraphs>
  <ScaleCrop>false</ScaleCrop>
  <Company/>
  <LinksUpToDate>false</LinksUpToDate>
  <CharactersWithSpaces>29362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0</cp:revision>
  <cp:lastPrinted>2023-07-21T02:57:00Z</cp:lastPrinted>
  <dcterms:created xsi:type="dcterms:W3CDTF">2019-12-17T03:45:00Z</dcterms:created>
  <dcterms:modified xsi:type="dcterms:W3CDTF">2024-03-11T20:45:55Z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