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51F96" w14:paraId="6821A74A" w14:textId="77777777">
      <w:pPr>
        <w:rPr>
          <w:rFonts w:ascii="仿宋" w:eastAsia="仿宋" w:hAnsi="仿宋" w:cs="仿宋"/>
          <w:b/>
          <w:sz w:val="40"/>
        </w:rPr>
      </w:pPr>
    </w:p>
    <w:p w:rsidR="00E51F96" w14:paraId="6E1BB126" w14:textId="77777777">
      <w:pPr>
        <w:rPr>
          <w:rFonts w:ascii="仿宋" w:eastAsia="仿宋" w:hAnsi="仿宋" w:cs="仿宋"/>
          <w:b/>
          <w:sz w:val="40"/>
        </w:rPr>
      </w:pPr>
    </w:p>
    <w:p w:rsidR="00E51F96" w14:paraId="3767F4E4" w14:textId="77777777">
      <w:pPr>
        <w:rPr>
          <w:rFonts w:ascii="仿宋" w:eastAsia="仿宋" w:hAnsi="仿宋" w:cs="仿宋"/>
          <w:b/>
          <w:sz w:val="40"/>
        </w:rPr>
      </w:pPr>
    </w:p>
    <w:p w:rsidR="00E51F96" w14:paraId="2A2AB2DC"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Ｘ射线影像增强器相关行业投资规划报告</w:t>
      </w:r>
    </w:p>
    <w:p w:rsidR="00E51F96" w14:paraId="431C6834" w14:textId="77777777">
      <w:pPr>
        <w:jc w:val="center"/>
        <w:rPr>
          <w:rFonts w:ascii="仿宋" w:eastAsia="仿宋" w:hAnsi="仿宋" w:cs="仿宋"/>
          <w:b/>
          <w:sz w:val="40"/>
        </w:rPr>
      </w:pPr>
      <w:r>
        <w:rPr>
          <w:rFonts w:ascii="仿宋" w:eastAsia="仿宋" w:hAnsi="仿宋" w:cs="仿宋" w:hint="eastAsia"/>
          <w:b/>
          <w:sz w:val="40"/>
        </w:rPr>
        <w:t>目录</w:t>
      </w:r>
    </w:p>
    <w:p w:rsidR="00E51F96" w14:paraId="33D67B44" w14:textId="77777777">
      <w:pPr>
        <w:pStyle w:val="TOC1"/>
        <w:tabs>
          <w:tab w:val="right" w:leader="dot" w:pos="8306"/>
        </w:tabs>
      </w:pPr>
      <w:r>
        <w:fldChar w:fldCharType="begin"/>
      </w:r>
      <w:r>
        <w:instrText>TOC \h \z</w:instrText>
      </w:r>
      <w:r>
        <w:fldChar w:fldCharType="separate"/>
      </w:r>
      <w:hyperlink w:anchor="_Toc17211" w:history="1">
        <w:r>
          <w:rPr>
            <w:rFonts w:ascii="仿宋" w:eastAsia="仿宋" w:hAnsi="仿宋" w:cs="仿宋" w:hint="eastAsia"/>
          </w:rPr>
          <w:t>序言</w:t>
        </w:r>
        <w:r>
          <w:tab/>
        </w:r>
        <w:r>
          <w:fldChar w:fldCharType="begin"/>
        </w:r>
        <w:r>
          <w:instrText xml:space="preserve"> PAGEREF _Toc17211 \h </w:instrText>
        </w:r>
        <w:r>
          <w:fldChar w:fldCharType="separate"/>
        </w:r>
        <w:r>
          <w:t>3</w:t>
        </w:r>
        <w:r>
          <w:fldChar w:fldCharType="end"/>
        </w:r>
      </w:hyperlink>
    </w:p>
    <w:p w:rsidR="00E51F96" w14:paraId="4643BA84" w14:textId="77777777">
      <w:pPr>
        <w:pStyle w:val="TOC1"/>
        <w:tabs>
          <w:tab w:val="right" w:leader="dot" w:pos="8306"/>
        </w:tabs>
      </w:pPr>
      <w:hyperlink w:anchor="_Toc31529" w:history="1">
        <w:r>
          <w:rPr>
            <w:rFonts w:ascii="仿宋" w:eastAsia="仿宋" w:hAnsi="仿宋" w:cs="仿宋" w:hint="eastAsia"/>
          </w:rPr>
          <w:t>一、原材料及成品管理</w:t>
        </w:r>
        <w:r>
          <w:tab/>
        </w:r>
        <w:r>
          <w:fldChar w:fldCharType="begin"/>
        </w:r>
        <w:r>
          <w:instrText xml:space="preserve"> PAGEREF _Toc31529 \h </w:instrText>
        </w:r>
        <w:r>
          <w:fldChar w:fldCharType="separate"/>
        </w:r>
        <w:r>
          <w:t>3</w:t>
        </w:r>
        <w:r>
          <w:fldChar w:fldCharType="end"/>
        </w:r>
      </w:hyperlink>
    </w:p>
    <w:p w:rsidR="00E51F96" w14:paraId="2F57397D" w14:textId="77777777">
      <w:pPr>
        <w:pStyle w:val="TOC2"/>
        <w:tabs>
          <w:tab w:val="right" w:leader="dot" w:pos="8306"/>
        </w:tabs>
      </w:pPr>
      <w:hyperlink w:anchor="_Toc18735" w:history="1">
        <w:r>
          <w:rPr>
            <w:rFonts w:ascii="仿宋" w:eastAsia="仿宋" w:hAnsi="仿宋" w:cs="仿宋" w:hint="eastAsia"/>
          </w:rPr>
          <w:t>（一）Ｘ射线影像增强器项目建设期原辅材料供应情况</w:t>
        </w:r>
        <w:r>
          <w:tab/>
        </w:r>
        <w:r>
          <w:fldChar w:fldCharType="begin"/>
        </w:r>
        <w:r>
          <w:instrText xml:space="preserve"> PAGEREF _Toc18735 \h </w:instrText>
        </w:r>
        <w:r>
          <w:fldChar w:fldCharType="separate"/>
        </w:r>
        <w:r>
          <w:t>3</w:t>
        </w:r>
        <w:r>
          <w:fldChar w:fldCharType="end"/>
        </w:r>
      </w:hyperlink>
    </w:p>
    <w:p w:rsidR="00E51F96" w14:paraId="40453A97" w14:textId="77777777">
      <w:pPr>
        <w:pStyle w:val="TOC2"/>
        <w:tabs>
          <w:tab w:val="right" w:leader="dot" w:pos="8306"/>
        </w:tabs>
      </w:pPr>
      <w:hyperlink w:anchor="_Toc32537" w:history="1">
        <w:r>
          <w:rPr>
            <w:rFonts w:ascii="仿宋" w:eastAsia="仿宋" w:hAnsi="仿宋" w:cs="仿宋" w:hint="eastAsia"/>
          </w:rPr>
          <w:t>（二）Ｘ射线影像增强器项目运营期原辅材料供应及质量管理</w:t>
        </w:r>
        <w:r>
          <w:tab/>
        </w:r>
        <w:r>
          <w:fldChar w:fldCharType="begin"/>
        </w:r>
        <w:r>
          <w:instrText xml:space="preserve"> PAGEREF _Toc32537 \h </w:instrText>
        </w:r>
        <w:r>
          <w:fldChar w:fldCharType="separate"/>
        </w:r>
        <w:r>
          <w:t>3</w:t>
        </w:r>
        <w:r>
          <w:fldChar w:fldCharType="end"/>
        </w:r>
      </w:hyperlink>
    </w:p>
    <w:p w:rsidR="00E51F96" w14:paraId="3AE585F4" w14:textId="77777777">
      <w:pPr>
        <w:pStyle w:val="TOC1"/>
        <w:tabs>
          <w:tab w:val="right" w:leader="dot" w:pos="8306"/>
        </w:tabs>
      </w:pPr>
      <w:hyperlink w:anchor="_Toc14616" w:history="1">
        <w:r>
          <w:rPr>
            <w:rFonts w:ascii="仿宋" w:eastAsia="仿宋" w:hAnsi="仿宋" w:cs="仿宋" w:hint="eastAsia"/>
          </w:rPr>
          <w:t>二、技术方案</w:t>
        </w:r>
        <w:r>
          <w:tab/>
        </w:r>
        <w:r>
          <w:fldChar w:fldCharType="begin"/>
        </w:r>
        <w:r>
          <w:instrText xml:space="preserve"> PAGEREF _Toc14616 \h </w:instrText>
        </w:r>
        <w:r>
          <w:fldChar w:fldCharType="separate"/>
        </w:r>
        <w:r>
          <w:t>5</w:t>
        </w:r>
        <w:r>
          <w:fldChar w:fldCharType="end"/>
        </w:r>
      </w:hyperlink>
    </w:p>
    <w:p w:rsidR="00E51F96" w14:paraId="1250A5FA" w14:textId="77777777">
      <w:pPr>
        <w:pStyle w:val="TOC2"/>
        <w:tabs>
          <w:tab w:val="right" w:leader="dot" w:pos="8306"/>
        </w:tabs>
      </w:pPr>
      <w:hyperlink w:anchor="_Toc1232" w:history="1">
        <w:r>
          <w:rPr>
            <w:rFonts w:ascii="仿宋" w:eastAsia="仿宋" w:hAnsi="仿宋" w:cs="仿宋" w:hint="eastAsia"/>
          </w:rPr>
          <w:t>（一）企业技术研发分析</w:t>
        </w:r>
        <w:r>
          <w:tab/>
        </w:r>
        <w:r>
          <w:fldChar w:fldCharType="begin"/>
        </w:r>
        <w:r>
          <w:instrText xml:space="preserve"> PAGEREF _Toc1232 \h </w:instrText>
        </w:r>
        <w:r>
          <w:fldChar w:fldCharType="separate"/>
        </w:r>
        <w:r>
          <w:t>5</w:t>
        </w:r>
        <w:r>
          <w:fldChar w:fldCharType="end"/>
        </w:r>
      </w:hyperlink>
    </w:p>
    <w:p w:rsidR="00E51F96" w14:paraId="3AFC3479" w14:textId="77777777">
      <w:pPr>
        <w:pStyle w:val="TOC2"/>
        <w:tabs>
          <w:tab w:val="right" w:leader="dot" w:pos="8306"/>
        </w:tabs>
      </w:pPr>
      <w:hyperlink w:anchor="_Toc19899" w:history="1">
        <w:r>
          <w:rPr>
            <w:rFonts w:ascii="仿宋" w:eastAsia="仿宋" w:hAnsi="仿宋" w:cs="仿宋" w:hint="eastAsia"/>
          </w:rPr>
          <w:t>（二）Ｘ射线影像增强器项目技术工艺分析</w:t>
        </w:r>
        <w:r>
          <w:tab/>
        </w:r>
        <w:r>
          <w:fldChar w:fldCharType="begin"/>
        </w:r>
        <w:r>
          <w:instrText xml:space="preserve"> PAGEREF _Toc19899 \h </w:instrText>
        </w:r>
        <w:r>
          <w:fldChar w:fldCharType="separate"/>
        </w:r>
        <w:r>
          <w:t>6</w:t>
        </w:r>
        <w:r>
          <w:fldChar w:fldCharType="end"/>
        </w:r>
      </w:hyperlink>
    </w:p>
    <w:p w:rsidR="00E51F96" w14:paraId="7875D8D3" w14:textId="77777777">
      <w:pPr>
        <w:pStyle w:val="TOC2"/>
        <w:tabs>
          <w:tab w:val="right" w:leader="dot" w:pos="8306"/>
        </w:tabs>
      </w:pPr>
      <w:hyperlink w:anchor="_Toc25395" w:history="1">
        <w:r>
          <w:rPr>
            <w:rFonts w:ascii="仿宋" w:eastAsia="仿宋" w:hAnsi="仿宋" w:cs="仿宋" w:hint="eastAsia"/>
          </w:rPr>
          <w:t>（三）Ｘ射线影像增强器项目技术流程</w:t>
        </w:r>
        <w:r>
          <w:tab/>
        </w:r>
        <w:r>
          <w:fldChar w:fldCharType="begin"/>
        </w:r>
        <w:r>
          <w:instrText xml:space="preserve"> PAGEREF _Toc25395 \h </w:instrText>
        </w:r>
        <w:r>
          <w:fldChar w:fldCharType="separate"/>
        </w:r>
        <w:r>
          <w:t>8</w:t>
        </w:r>
        <w:r>
          <w:fldChar w:fldCharType="end"/>
        </w:r>
      </w:hyperlink>
    </w:p>
    <w:p w:rsidR="00E51F96" w14:paraId="5C0C12CF" w14:textId="77777777">
      <w:pPr>
        <w:pStyle w:val="TOC2"/>
        <w:tabs>
          <w:tab w:val="right" w:leader="dot" w:pos="8306"/>
        </w:tabs>
      </w:pPr>
      <w:hyperlink w:anchor="_Toc13521" w:history="1">
        <w:r>
          <w:rPr>
            <w:rFonts w:ascii="仿宋" w:eastAsia="仿宋" w:hAnsi="仿宋" w:cs="仿宋" w:hint="eastAsia"/>
          </w:rPr>
          <w:t>（四）设备选型方案</w:t>
        </w:r>
        <w:r>
          <w:tab/>
        </w:r>
        <w:r>
          <w:fldChar w:fldCharType="begin"/>
        </w:r>
        <w:r>
          <w:instrText xml:space="preserve"> PAGEREF _Toc13521 \h </w:instrText>
        </w:r>
        <w:r>
          <w:fldChar w:fldCharType="separate"/>
        </w:r>
        <w:r>
          <w:t>10</w:t>
        </w:r>
        <w:r>
          <w:fldChar w:fldCharType="end"/>
        </w:r>
      </w:hyperlink>
    </w:p>
    <w:p w:rsidR="00E51F96" w14:paraId="563A684A" w14:textId="77777777">
      <w:pPr>
        <w:pStyle w:val="TOC1"/>
        <w:tabs>
          <w:tab w:val="right" w:leader="dot" w:pos="8306"/>
        </w:tabs>
      </w:pPr>
      <w:hyperlink w:anchor="_Toc8664" w:history="1">
        <w:r>
          <w:rPr>
            <w:rFonts w:ascii="仿宋" w:eastAsia="仿宋" w:hAnsi="仿宋" w:cs="仿宋" w:hint="eastAsia"/>
          </w:rPr>
          <w:t>三、Ｘ射线影像增强器项目投资背景分析</w:t>
        </w:r>
        <w:r>
          <w:tab/>
        </w:r>
        <w:r>
          <w:fldChar w:fldCharType="begin"/>
        </w:r>
        <w:r>
          <w:instrText xml:space="preserve"> PAGEREF _Toc8664 \h </w:instrText>
        </w:r>
        <w:r>
          <w:fldChar w:fldCharType="separate"/>
        </w:r>
        <w:r>
          <w:t>11</w:t>
        </w:r>
        <w:r>
          <w:fldChar w:fldCharType="end"/>
        </w:r>
      </w:hyperlink>
    </w:p>
    <w:p w:rsidR="00E51F96" w14:paraId="19BFB79A" w14:textId="77777777">
      <w:pPr>
        <w:pStyle w:val="TOC2"/>
        <w:tabs>
          <w:tab w:val="right" w:leader="dot" w:pos="8306"/>
        </w:tabs>
      </w:pPr>
      <w:hyperlink w:anchor="_Toc11600" w:history="1">
        <w:r>
          <w:rPr>
            <w:rFonts w:ascii="仿宋" w:eastAsia="仿宋" w:hAnsi="仿宋" w:cs="仿宋" w:hint="eastAsia"/>
          </w:rPr>
          <w:t>（一）行业背景分析</w:t>
        </w:r>
        <w:r>
          <w:tab/>
        </w:r>
        <w:r>
          <w:fldChar w:fldCharType="begin"/>
        </w:r>
        <w:r>
          <w:instrText xml:space="preserve"> PAGEREF _Toc11600 \h </w:instrText>
        </w:r>
        <w:r>
          <w:fldChar w:fldCharType="separate"/>
        </w:r>
        <w:r>
          <w:t>11</w:t>
        </w:r>
        <w:r>
          <w:fldChar w:fldCharType="end"/>
        </w:r>
      </w:hyperlink>
    </w:p>
    <w:p w:rsidR="00E51F96" w14:paraId="6AF344D1" w14:textId="77777777">
      <w:pPr>
        <w:pStyle w:val="TOC2"/>
        <w:tabs>
          <w:tab w:val="right" w:leader="dot" w:pos="8306"/>
        </w:tabs>
      </w:pPr>
      <w:hyperlink w:anchor="_Toc27307" w:history="1">
        <w:r>
          <w:rPr>
            <w:rFonts w:ascii="仿宋" w:eastAsia="仿宋" w:hAnsi="仿宋" w:cs="仿宋" w:hint="eastAsia"/>
          </w:rPr>
          <w:t>（二）产业发展分析</w:t>
        </w:r>
        <w:r>
          <w:tab/>
        </w:r>
        <w:r>
          <w:fldChar w:fldCharType="begin"/>
        </w:r>
        <w:r>
          <w:instrText xml:space="preserve"> PAGEREF _Toc27307 \h </w:instrText>
        </w:r>
        <w:r>
          <w:fldChar w:fldCharType="separate"/>
        </w:r>
        <w:r>
          <w:t>12</w:t>
        </w:r>
        <w:r>
          <w:fldChar w:fldCharType="end"/>
        </w:r>
      </w:hyperlink>
    </w:p>
    <w:p w:rsidR="00E51F96" w14:paraId="11A3F6C5" w14:textId="77777777">
      <w:pPr>
        <w:pStyle w:val="TOC1"/>
        <w:tabs>
          <w:tab w:val="right" w:leader="dot" w:pos="8306"/>
        </w:tabs>
      </w:pPr>
      <w:hyperlink w:anchor="_Toc19714" w:history="1">
        <w:r>
          <w:rPr>
            <w:rFonts w:ascii="仿宋" w:eastAsia="仿宋" w:hAnsi="仿宋" w:cs="仿宋" w:hint="eastAsia"/>
          </w:rPr>
          <w:t>四、行业前景及市场预测</w:t>
        </w:r>
        <w:r>
          <w:tab/>
        </w:r>
        <w:r>
          <w:fldChar w:fldCharType="begin"/>
        </w:r>
        <w:r>
          <w:instrText xml:space="preserve"> PAGEREF _Toc19714 \h </w:instrText>
        </w:r>
        <w:r>
          <w:fldChar w:fldCharType="separate"/>
        </w:r>
        <w:r>
          <w:t>13</w:t>
        </w:r>
        <w:r>
          <w:fldChar w:fldCharType="end"/>
        </w:r>
      </w:hyperlink>
    </w:p>
    <w:p w:rsidR="00E51F96" w14:paraId="5A3EAC52" w14:textId="77777777">
      <w:pPr>
        <w:pStyle w:val="TOC2"/>
        <w:tabs>
          <w:tab w:val="right" w:leader="dot" w:pos="8306"/>
        </w:tabs>
      </w:pPr>
      <w:hyperlink w:anchor="_Toc27062" w:history="1">
        <w:r>
          <w:rPr>
            <w:rFonts w:ascii="仿宋" w:eastAsia="仿宋" w:hAnsi="仿宋" w:cs="仿宋" w:hint="eastAsia"/>
          </w:rPr>
          <w:t>（一）行业基本情况</w:t>
        </w:r>
        <w:r>
          <w:tab/>
        </w:r>
        <w:r>
          <w:fldChar w:fldCharType="begin"/>
        </w:r>
        <w:r>
          <w:instrText xml:space="preserve"> PAGEREF _Toc27062 \h </w:instrText>
        </w:r>
        <w:r>
          <w:fldChar w:fldCharType="separate"/>
        </w:r>
        <w:r>
          <w:t>13</w:t>
        </w:r>
        <w:r>
          <w:fldChar w:fldCharType="end"/>
        </w:r>
      </w:hyperlink>
    </w:p>
    <w:p w:rsidR="00E51F96" w14:paraId="3165ADF1" w14:textId="77777777">
      <w:pPr>
        <w:pStyle w:val="TOC2"/>
        <w:tabs>
          <w:tab w:val="right" w:leader="dot" w:pos="8306"/>
        </w:tabs>
      </w:pPr>
      <w:hyperlink w:anchor="_Toc20385" w:history="1">
        <w:r>
          <w:rPr>
            <w:rFonts w:ascii="仿宋" w:eastAsia="仿宋" w:hAnsi="仿宋" w:cs="仿宋" w:hint="eastAsia"/>
          </w:rPr>
          <w:t>（二）市场分析</w:t>
        </w:r>
        <w:r>
          <w:tab/>
        </w:r>
        <w:r>
          <w:fldChar w:fldCharType="begin"/>
        </w:r>
        <w:r>
          <w:instrText xml:space="preserve"> PAGEREF _Toc20385 \h </w:instrText>
        </w:r>
        <w:r>
          <w:fldChar w:fldCharType="separate"/>
        </w:r>
        <w:r>
          <w:t>15</w:t>
        </w:r>
        <w:r>
          <w:fldChar w:fldCharType="end"/>
        </w:r>
      </w:hyperlink>
    </w:p>
    <w:p w:rsidR="00E51F96" w14:paraId="24CEBC76" w14:textId="77777777">
      <w:pPr>
        <w:pStyle w:val="TOC1"/>
        <w:tabs>
          <w:tab w:val="right" w:leader="dot" w:pos="8306"/>
        </w:tabs>
      </w:pPr>
      <w:hyperlink w:anchor="_Toc5177" w:history="1">
        <w:r>
          <w:rPr>
            <w:rFonts w:ascii="仿宋" w:eastAsia="仿宋" w:hAnsi="仿宋" w:cs="仿宋" w:hint="eastAsia"/>
          </w:rPr>
          <w:t>五、Ｘ射线影</w:t>
        </w:r>
        <w:r>
          <w:rPr>
            <w:rFonts w:ascii="仿宋" w:eastAsia="仿宋" w:hAnsi="仿宋" w:cs="仿宋" w:hint="eastAsia"/>
          </w:rPr>
          <w:t>像增强器项目选址方案</w:t>
        </w:r>
        <w:r>
          <w:tab/>
        </w:r>
        <w:r>
          <w:fldChar w:fldCharType="begin"/>
        </w:r>
        <w:r>
          <w:instrText xml:space="preserve"> PAGEREF _Toc5177 \h </w:instrText>
        </w:r>
        <w:r>
          <w:fldChar w:fldCharType="separate"/>
        </w:r>
        <w:r>
          <w:t>16</w:t>
        </w:r>
        <w:r>
          <w:fldChar w:fldCharType="end"/>
        </w:r>
      </w:hyperlink>
    </w:p>
    <w:p w:rsidR="00E51F96" w14:paraId="2A20C067" w14:textId="77777777">
      <w:pPr>
        <w:pStyle w:val="TOC2"/>
        <w:tabs>
          <w:tab w:val="right" w:leader="dot" w:pos="8306"/>
        </w:tabs>
      </w:pPr>
      <w:hyperlink w:anchor="_Toc9241" w:history="1">
        <w:r>
          <w:rPr>
            <w:rFonts w:ascii="仿宋" w:eastAsia="仿宋" w:hAnsi="仿宋" w:cs="仿宋" w:hint="eastAsia"/>
          </w:rPr>
          <w:t>（一）Ｘ射线影像增强器项目选址原则</w:t>
        </w:r>
        <w:r>
          <w:tab/>
        </w:r>
        <w:r>
          <w:fldChar w:fldCharType="begin"/>
        </w:r>
        <w:r>
          <w:instrText xml:space="preserve"> PAGEREF _Toc9241 \h </w:instrText>
        </w:r>
        <w:r>
          <w:fldChar w:fldCharType="separate"/>
        </w:r>
        <w:r>
          <w:t>16</w:t>
        </w:r>
        <w:r>
          <w:fldChar w:fldCharType="end"/>
        </w:r>
      </w:hyperlink>
    </w:p>
    <w:p w:rsidR="00E51F96" w14:paraId="4581F879" w14:textId="77777777">
      <w:pPr>
        <w:pStyle w:val="TOC2"/>
        <w:tabs>
          <w:tab w:val="right" w:leader="dot" w:pos="8306"/>
        </w:tabs>
      </w:pPr>
      <w:hyperlink w:anchor="_Toc22899" w:history="1">
        <w:r>
          <w:rPr>
            <w:rFonts w:ascii="仿宋" w:eastAsia="仿宋" w:hAnsi="仿宋" w:cs="仿宋" w:hint="eastAsia"/>
          </w:rPr>
          <w:t>（二）建设区基本情况</w:t>
        </w:r>
        <w:r>
          <w:tab/>
        </w:r>
        <w:r>
          <w:fldChar w:fldCharType="begin"/>
        </w:r>
        <w:r>
          <w:instrText xml:space="preserve"> PAGEREF _Toc22899 \h </w:instrText>
        </w:r>
        <w:r>
          <w:fldChar w:fldCharType="separate"/>
        </w:r>
        <w:r>
          <w:t>16</w:t>
        </w:r>
        <w:r>
          <w:fldChar w:fldCharType="end"/>
        </w:r>
      </w:hyperlink>
    </w:p>
    <w:p w:rsidR="00E51F96" w14:paraId="2626179F" w14:textId="77777777">
      <w:pPr>
        <w:pStyle w:val="TOC2"/>
        <w:tabs>
          <w:tab w:val="right" w:leader="dot" w:pos="8306"/>
        </w:tabs>
      </w:pPr>
      <w:hyperlink w:anchor="_Toc20642" w:history="1">
        <w:r>
          <w:rPr>
            <w:rFonts w:ascii="仿宋" w:eastAsia="仿宋" w:hAnsi="仿宋" w:cs="仿宋" w:hint="eastAsia"/>
          </w:rPr>
          <w:t>（三）产业发展方向</w:t>
        </w:r>
        <w:r>
          <w:tab/>
        </w:r>
        <w:r>
          <w:fldChar w:fldCharType="begin"/>
        </w:r>
        <w:r>
          <w:instrText xml:space="preserve"> PAGEREF _Toc20642 \h </w:instrText>
        </w:r>
        <w:r>
          <w:fldChar w:fldCharType="separate"/>
        </w:r>
        <w:r>
          <w:t>17</w:t>
        </w:r>
        <w:r>
          <w:fldChar w:fldCharType="end"/>
        </w:r>
      </w:hyperlink>
    </w:p>
    <w:p w:rsidR="00E51F96" w14:paraId="1E64E430" w14:textId="77777777">
      <w:pPr>
        <w:pStyle w:val="TOC2"/>
        <w:tabs>
          <w:tab w:val="right" w:leader="dot" w:pos="8306"/>
        </w:tabs>
      </w:pPr>
      <w:hyperlink w:anchor="_Toc4817" w:history="1">
        <w:r>
          <w:rPr>
            <w:rFonts w:ascii="仿宋" w:eastAsia="仿宋" w:hAnsi="仿宋" w:cs="仿宋" w:hint="eastAsia"/>
          </w:rPr>
          <w:t>（四）Ｘ射线影像增强器项目选址综合评价</w:t>
        </w:r>
        <w:r>
          <w:tab/>
        </w:r>
        <w:r>
          <w:fldChar w:fldCharType="begin"/>
        </w:r>
        <w:r>
          <w:instrText xml:space="preserve"> PAGEREF _Toc4817 \h </w:instrText>
        </w:r>
        <w:r>
          <w:fldChar w:fldCharType="separate"/>
        </w:r>
        <w:r>
          <w:t>19</w:t>
        </w:r>
        <w:r>
          <w:fldChar w:fldCharType="end"/>
        </w:r>
      </w:hyperlink>
    </w:p>
    <w:p w:rsidR="00E51F96" w14:paraId="1F92CC79" w14:textId="77777777">
      <w:pPr>
        <w:pStyle w:val="TOC1"/>
        <w:tabs>
          <w:tab w:val="right" w:leader="dot" w:pos="8306"/>
        </w:tabs>
      </w:pPr>
      <w:hyperlink w:anchor="_Toc19653" w:history="1">
        <w:r>
          <w:rPr>
            <w:rFonts w:ascii="仿宋" w:eastAsia="仿宋" w:hAnsi="仿宋" w:cs="仿宋" w:hint="eastAsia"/>
          </w:rPr>
          <w:t>六、劳动安全评价</w:t>
        </w:r>
        <w:r>
          <w:tab/>
        </w:r>
        <w:r>
          <w:fldChar w:fldCharType="begin"/>
        </w:r>
        <w:r>
          <w:instrText xml:space="preserve"> PAGEREF _Toc19653 \h </w:instrText>
        </w:r>
        <w:r>
          <w:fldChar w:fldCharType="separate"/>
        </w:r>
        <w:r>
          <w:t>20</w:t>
        </w:r>
        <w:r>
          <w:fldChar w:fldCharType="end"/>
        </w:r>
      </w:hyperlink>
    </w:p>
    <w:p w:rsidR="00E51F96" w14:paraId="5DBAF8ED" w14:textId="77777777">
      <w:pPr>
        <w:pStyle w:val="TOC2"/>
        <w:tabs>
          <w:tab w:val="right" w:leader="dot" w:pos="8306"/>
        </w:tabs>
      </w:pPr>
      <w:hyperlink w:anchor="_Toc30290" w:history="1">
        <w:r>
          <w:rPr>
            <w:rFonts w:ascii="仿宋" w:eastAsia="仿宋" w:hAnsi="仿宋" w:cs="仿宋" w:hint="eastAsia"/>
          </w:rPr>
          <w:t>（一）设计依据</w:t>
        </w:r>
        <w:r>
          <w:tab/>
        </w:r>
        <w:r>
          <w:fldChar w:fldCharType="begin"/>
        </w:r>
        <w:r>
          <w:instrText xml:space="preserve"> PAGEREF _Toc30290 \h </w:instrText>
        </w:r>
        <w:r>
          <w:fldChar w:fldCharType="separate"/>
        </w:r>
        <w:r>
          <w:t>20</w:t>
        </w:r>
        <w:r>
          <w:fldChar w:fldCharType="end"/>
        </w:r>
      </w:hyperlink>
    </w:p>
    <w:p w:rsidR="00E51F96" w14:paraId="68EC7410" w14:textId="77777777">
      <w:pPr>
        <w:pStyle w:val="TOC2"/>
        <w:tabs>
          <w:tab w:val="right" w:leader="dot" w:pos="8306"/>
        </w:tabs>
      </w:pPr>
      <w:hyperlink w:anchor="_Toc10393" w:history="1">
        <w:r>
          <w:rPr>
            <w:rFonts w:ascii="仿宋" w:eastAsia="仿宋" w:hAnsi="仿宋" w:cs="仿宋" w:hint="eastAsia"/>
          </w:rPr>
          <w:t>（二）主要防范措施</w:t>
        </w:r>
        <w:r>
          <w:tab/>
        </w:r>
        <w:r>
          <w:fldChar w:fldCharType="begin"/>
        </w:r>
        <w:r>
          <w:instrText xml:space="preserve"> PAGEREF _Toc10393 \h </w:instrText>
        </w:r>
        <w:r>
          <w:fldChar w:fldCharType="separate"/>
        </w:r>
        <w:r>
          <w:t>22</w:t>
        </w:r>
        <w:r>
          <w:fldChar w:fldCharType="end"/>
        </w:r>
      </w:hyperlink>
    </w:p>
    <w:p w:rsidR="00E51F96" w14:paraId="522D6D17" w14:textId="77777777">
      <w:pPr>
        <w:pStyle w:val="TOC2"/>
        <w:tabs>
          <w:tab w:val="right" w:leader="dot" w:pos="8306"/>
        </w:tabs>
      </w:pPr>
      <w:hyperlink w:anchor="_Toc9580" w:history="1">
        <w:r>
          <w:rPr>
            <w:rFonts w:ascii="仿宋" w:eastAsia="仿宋" w:hAnsi="仿宋" w:cs="仿宋" w:hint="eastAsia"/>
          </w:rPr>
          <w:t>（三）劳动安全预期效果评价</w:t>
        </w:r>
        <w:r>
          <w:tab/>
        </w:r>
        <w:r>
          <w:fldChar w:fldCharType="begin"/>
        </w:r>
        <w:r>
          <w:instrText xml:space="preserve"> PAGEREF _Toc9580 \h </w:instrText>
        </w:r>
        <w:r>
          <w:fldChar w:fldCharType="separate"/>
        </w:r>
        <w:r>
          <w:t>24</w:t>
        </w:r>
        <w:r>
          <w:fldChar w:fldCharType="end"/>
        </w:r>
      </w:hyperlink>
    </w:p>
    <w:p w:rsidR="00E51F96" w14:paraId="33BEFF0C" w14:textId="77777777">
      <w:pPr>
        <w:pStyle w:val="TOC1"/>
        <w:tabs>
          <w:tab w:val="right" w:leader="dot" w:pos="8306"/>
        </w:tabs>
      </w:pPr>
      <w:hyperlink w:anchor="_Toc21164" w:history="1">
        <w:r>
          <w:rPr>
            <w:rFonts w:ascii="仿宋" w:eastAsia="仿宋" w:hAnsi="仿宋" w:cs="仿宋" w:hint="eastAsia"/>
          </w:rPr>
          <w:t>七、环境保护分析</w:t>
        </w:r>
        <w:r>
          <w:tab/>
        </w:r>
        <w:r>
          <w:fldChar w:fldCharType="begin"/>
        </w:r>
        <w:r>
          <w:instrText xml:space="preserve"> PAGEREF _Toc21164 \h </w:instrText>
        </w:r>
        <w:r>
          <w:fldChar w:fldCharType="separate"/>
        </w:r>
        <w:r>
          <w:t>24</w:t>
        </w:r>
        <w:r>
          <w:fldChar w:fldCharType="end"/>
        </w:r>
      </w:hyperlink>
    </w:p>
    <w:p w:rsidR="00E51F96" w14:paraId="414B3438" w14:textId="77777777">
      <w:pPr>
        <w:pStyle w:val="TOC2"/>
        <w:tabs>
          <w:tab w:val="right" w:leader="dot" w:pos="8306"/>
        </w:tabs>
      </w:pPr>
      <w:hyperlink w:anchor="_Toc947" w:history="1">
        <w:r>
          <w:rPr>
            <w:rFonts w:ascii="仿宋" w:eastAsia="仿宋" w:hAnsi="仿宋" w:cs="仿宋" w:hint="eastAsia"/>
          </w:rPr>
          <w:t>（一）环境保护综述</w:t>
        </w:r>
        <w:r>
          <w:tab/>
        </w:r>
        <w:r>
          <w:fldChar w:fldCharType="begin"/>
        </w:r>
        <w:r>
          <w:instrText xml:space="preserve"> PAGEREF _Toc947 \h </w:instrText>
        </w:r>
        <w:r>
          <w:fldChar w:fldCharType="separate"/>
        </w:r>
        <w:r>
          <w:t>24</w:t>
        </w:r>
        <w:r>
          <w:fldChar w:fldCharType="end"/>
        </w:r>
      </w:hyperlink>
    </w:p>
    <w:p w:rsidR="00E51F96" w14:paraId="7D1F1F68" w14:textId="77777777">
      <w:pPr>
        <w:pStyle w:val="TOC2"/>
        <w:tabs>
          <w:tab w:val="right" w:leader="dot" w:pos="8306"/>
        </w:tabs>
      </w:pPr>
      <w:hyperlink w:anchor="_Toc6776" w:history="1">
        <w:r>
          <w:rPr>
            <w:rFonts w:ascii="仿宋" w:eastAsia="仿宋" w:hAnsi="仿宋" w:cs="仿宋" w:hint="eastAsia"/>
          </w:rPr>
          <w:t>（二）施工期环境影响分析</w:t>
        </w:r>
        <w:r>
          <w:tab/>
        </w:r>
        <w:r>
          <w:fldChar w:fldCharType="begin"/>
        </w:r>
        <w:r>
          <w:instrText xml:space="preserve"> PAGEREF _Toc6776 \h </w:instrText>
        </w:r>
        <w:r>
          <w:fldChar w:fldCharType="separate"/>
        </w:r>
        <w:r>
          <w:t>25</w:t>
        </w:r>
        <w:r>
          <w:fldChar w:fldCharType="end"/>
        </w:r>
      </w:hyperlink>
    </w:p>
    <w:p w:rsidR="00E51F96" w14:paraId="2E04DB88" w14:textId="77777777">
      <w:pPr>
        <w:pStyle w:val="TOC2"/>
        <w:tabs>
          <w:tab w:val="right" w:leader="dot" w:pos="8306"/>
        </w:tabs>
      </w:pPr>
      <w:hyperlink w:anchor="_Toc7179" w:history="1">
        <w:r>
          <w:rPr>
            <w:rFonts w:ascii="仿宋" w:eastAsia="仿宋" w:hAnsi="仿宋" w:cs="仿宋" w:hint="eastAsia"/>
          </w:rPr>
          <w:t>（三）营运期环境</w:t>
        </w:r>
        <w:r>
          <w:rPr>
            <w:rFonts w:ascii="仿宋" w:eastAsia="仿宋" w:hAnsi="仿宋" w:cs="仿宋" w:hint="eastAsia"/>
          </w:rPr>
          <w:t>影响分析</w:t>
        </w:r>
        <w:r>
          <w:tab/>
        </w:r>
        <w:r>
          <w:fldChar w:fldCharType="begin"/>
        </w:r>
        <w:r>
          <w:instrText xml:space="preserve"> PAGEREF _Toc7179 \h </w:instrText>
        </w:r>
        <w:r>
          <w:fldChar w:fldCharType="separate"/>
        </w:r>
        <w:r>
          <w:t>28</w:t>
        </w:r>
        <w:r>
          <w:fldChar w:fldCharType="end"/>
        </w:r>
      </w:hyperlink>
    </w:p>
    <w:p w:rsidR="00E51F96" w14:paraId="0B66C8E6" w14:textId="77777777">
      <w:pPr>
        <w:pStyle w:val="TOC2"/>
        <w:tabs>
          <w:tab w:val="right" w:leader="dot" w:pos="8306"/>
        </w:tabs>
      </w:pPr>
      <w:hyperlink w:anchor="_Toc15197" w:history="1">
        <w:r>
          <w:rPr>
            <w:rFonts w:ascii="仿宋" w:eastAsia="仿宋" w:hAnsi="仿宋" w:cs="仿宋" w:hint="eastAsia"/>
          </w:rPr>
          <w:t>（四）综合评价</w:t>
        </w:r>
        <w:r>
          <w:tab/>
        </w:r>
        <w:r>
          <w:fldChar w:fldCharType="begin"/>
        </w:r>
        <w:r>
          <w:instrText xml:space="preserve"> PAGEREF _Toc15197 \h </w:instrText>
        </w:r>
        <w:r>
          <w:fldChar w:fldCharType="separate"/>
        </w:r>
        <w:r>
          <w:t>29</w:t>
        </w:r>
        <w:r>
          <w:fldChar w:fldCharType="end"/>
        </w:r>
      </w:hyperlink>
    </w:p>
    <w:p w:rsidR="00E51F96" w14:paraId="0135E6E4" w14:textId="77777777">
      <w:pPr>
        <w:pStyle w:val="TOC1"/>
        <w:tabs>
          <w:tab w:val="right" w:leader="dot" w:pos="8306"/>
        </w:tabs>
      </w:pPr>
      <w:hyperlink w:anchor="_Toc20535" w:history="1">
        <w:r>
          <w:rPr>
            <w:rFonts w:ascii="仿宋" w:eastAsia="仿宋" w:hAnsi="仿宋" w:cs="仿宋" w:hint="eastAsia"/>
          </w:rPr>
          <w:t>八、组织架构分析</w:t>
        </w:r>
        <w:r>
          <w:tab/>
        </w:r>
        <w:r>
          <w:fldChar w:fldCharType="begin"/>
        </w:r>
        <w:r>
          <w:instrText xml:space="preserve"> PAGEREF _Toc20535 \h </w:instrText>
        </w:r>
        <w:r>
          <w:fldChar w:fldCharType="separate"/>
        </w:r>
        <w:r>
          <w:t>30</w:t>
        </w:r>
        <w:r>
          <w:fldChar w:fldCharType="end"/>
        </w:r>
      </w:hyperlink>
    </w:p>
    <w:p w:rsidR="00E51F96" w14:paraId="0BE7694F" w14:textId="77777777">
      <w:pPr>
        <w:pStyle w:val="TOC2"/>
        <w:tabs>
          <w:tab w:val="right" w:leader="dot" w:pos="8306"/>
        </w:tabs>
      </w:pPr>
      <w:hyperlink w:anchor="_Toc23658" w:history="1">
        <w:r>
          <w:rPr>
            <w:rFonts w:ascii="仿宋" w:eastAsia="仿宋" w:hAnsi="仿宋" w:cs="仿宋" w:hint="eastAsia"/>
          </w:rPr>
          <w:t>（一）人力资源配置</w:t>
        </w:r>
        <w:r>
          <w:tab/>
        </w:r>
        <w:r>
          <w:fldChar w:fldCharType="begin"/>
        </w:r>
        <w:r>
          <w:instrText xml:space="preserve"> PAGEREF _Toc23658 \h </w:instrText>
        </w:r>
        <w:r>
          <w:fldChar w:fldCharType="separate"/>
        </w:r>
        <w:r>
          <w:t>30</w:t>
        </w:r>
        <w:r>
          <w:fldChar w:fldCharType="end"/>
        </w:r>
      </w:hyperlink>
    </w:p>
    <w:p w:rsidR="00E51F96" w14:paraId="47BFC32F" w14:textId="77777777">
      <w:pPr>
        <w:pStyle w:val="TOC2"/>
        <w:tabs>
          <w:tab w:val="right" w:leader="dot" w:pos="8306"/>
        </w:tabs>
      </w:pPr>
      <w:hyperlink w:anchor="_Toc11769" w:history="1">
        <w:r>
          <w:rPr>
            <w:rFonts w:ascii="仿宋" w:eastAsia="仿宋" w:hAnsi="仿宋" w:cs="仿宋" w:hint="eastAsia"/>
          </w:rPr>
          <w:t>（二）员工技能培训</w:t>
        </w:r>
        <w:r>
          <w:tab/>
        </w:r>
        <w:r>
          <w:fldChar w:fldCharType="begin"/>
        </w:r>
        <w:r>
          <w:instrText xml:space="preserve"> PAGEREF _Toc11769 \h </w:instrText>
        </w:r>
        <w:r>
          <w:fldChar w:fldCharType="separate"/>
        </w:r>
        <w:r>
          <w:t>31</w:t>
        </w:r>
        <w:r>
          <w:fldChar w:fldCharType="end"/>
        </w:r>
      </w:hyperlink>
    </w:p>
    <w:p w:rsidR="00E51F96" w14:paraId="22AFABFE" w14:textId="77777777">
      <w:pPr>
        <w:pStyle w:val="TOC1"/>
        <w:tabs>
          <w:tab w:val="right" w:leader="dot" w:pos="8306"/>
        </w:tabs>
      </w:pPr>
      <w:hyperlink w:anchor="_Toc4997" w:history="1">
        <w:r>
          <w:rPr>
            <w:rFonts w:ascii="仿宋" w:eastAsia="仿宋" w:hAnsi="仿宋" w:cs="仿宋" w:hint="eastAsia"/>
          </w:rPr>
          <w:t>九、经济效益分析</w:t>
        </w:r>
        <w:r>
          <w:tab/>
        </w:r>
        <w:r>
          <w:fldChar w:fldCharType="begin"/>
        </w:r>
        <w:r>
          <w:instrText xml:space="preserve"> PAGEREF _Toc4997 \h </w:instrText>
        </w:r>
        <w:r>
          <w:fldChar w:fldCharType="separate"/>
        </w:r>
        <w:r>
          <w:t>33</w:t>
        </w:r>
        <w:r>
          <w:fldChar w:fldCharType="end"/>
        </w:r>
      </w:hyperlink>
    </w:p>
    <w:p w:rsidR="00E51F96" w14:paraId="4865FD33" w14:textId="77777777">
      <w:pPr>
        <w:pStyle w:val="TOC2"/>
        <w:tabs>
          <w:tab w:val="right" w:leader="dot" w:pos="8306"/>
        </w:tabs>
      </w:pPr>
      <w:hyperlink w:anchor="_Toc24101" w:history="1">
        <w:r>
          <w:rPr>
            <w:rFonts w:ascii="仿宋" w:eastAsia="仿宋" w:hAnsi="仿宋" w:cs="仿宋" w:hint="eastAsia"/>
          </w:rPr>
          <w:t>（一）基本假设</w:t>
        </w:r>
        <w:r>
          <w:rPr>
            <w:rFonts w:ascii="仿宋" w:eastAsia="仿宋" w:hAnsi="仿宋" w:cs="仿宋" w:hint="eastAsia"/>
          </w:rPr>
          <w:t>及基础参数选取</w:t>
        </w:r>
        <w:r>
          <w:tab/>
        </w:r>
        <w:r>
          <w:fldChar w:fldCharType="begin"/>
        </w:r>
        <w:r>
          <w:instrText xml:space="preserve"> PAGEREF _Toc24101 \h </w:instrText>
        </w:r>
        <w:r>
          <w:fldChar w:fldCharType="separate"/>
        </w:r>
        <w:r>
          <w:t>33</w:t>
        </w:r>
        <w:r>
          <w:fldChar w:fldCharType="end"/>
        </w:r>
      </w:hyperlink>
    </w:p>
    <w:p w:rsidR="00E51F96" w14:paraId="0BAF63C6" w14:textId="77777777">
      <w:pPr>
        <w:pStyle w:val="TOC2"/>
        <w:tabs>
          <w:tab w:val="right" w:leader="dot" w:pos="8306"/>
        </w:tabs>
      </w:pPr>
      <w:hyperlink w:anchor="_Toc11948" w:history="1">
        <w:r>
          <w:rPr>
            <w:rFonts w:ascii="仿宋" w:eastAsia="仿宋" w:hAnsi="仿宋" w:cs="仿宋" w:hint="eastAsia"/>
          </w:rPr>
          <w:t>（二）经济评价财务测算</w:t>
        </w:r>
        <w:r>
          <w:tab/>
        </w:r>
        <w:r>
          <w:fldChar w:fldCharType="begin"/>
        </w:r>
        <w:r>
          <w:instrText xml:space="preserve"> PAGEREF _Toc11948 \h </w:instrText>
        </w:r>
        <w:r>
          <w:fldChar w:fldCharType="separate"/>
        </w:r>
        <w:r>
          <w:t>34</w:t>
        </w:r>
        <w:r>
          <w:fldChar w:fldCharType="end"/>
        </w:r>
      </w:hyperlink>
    </w:p>
    <w:p w:rsidR="00E51F96" w14:paraId="62935907" w14:textId="77777777">
      <w:pPr>
        <w:pStyle w:val="TOC2"/>
        <w:tabs>
          <w:tab w:val="right" w:leader="dot" w:pos="8306"/>
        </w:tabs>
      </w:pPr>
      <w:hyperlink w:anchor="_Toc1361" w:history="1">
        <w:r>
          <w:rPr>
            <w:rFonts w:ascii="仿宋" w:eastAsia="仿宋" w:hAnsi="仿宋" w:cs="仿宋" w:hint="eastAsia"/>
          </w:rPr>
          <w:t>（三）Ｘ射线影像增强器项目盈利能力分析</w:t>
        </w:r>
        <w:r>
          <w:tab/>
        </w:r>
        <w:r>
          <w:fldChar w:fldCharType="begin"/>
        </w:r>
        <w:r>
          <w:instrText xml:space="preserve"> PAGEREF _Toc1361 \h </w:instrText>
        </w:r>
        <w:r>
          <w:fldChar w:fldCharType="separate"/>
        </w:r>
        <w:r>
          <w:t>36</w:t>
        </w:r>
        <w:r>
          <w:fldChar w:fldCharType="end"/>
        </w:r>
      </w:hyperlink>
    </w:p>
    <w:p w:rsidR="00E51F96" w14:paraId="49CB40ED" w14:textId="77777777">
      <w:pPr>
        <w:pStyle w:val="TOC2"/>
        <w:tabs>
          <w:tab w:val="right" w:leader="dot" w:pos="8306"/>
        </w:tabs>
      </w:pPr>
      <w:hyperlink w:anchor="_Toc23653" w:history="1">
        <w:r>
          <w:rPr>
            <w:rFonts w:ascii="仿宋" w:eastAsia="仿宋" w:hAnsi="仿宋" w:cs="仿宋" w:hint="eastAsia"/>
          </w:rPr>
          <w:t>（四）财务生存能力分析</w:t>
        </w:r>
        <w:r>
          <w:tab/>
        </w:r>
        <w:r>
          <w:fldChar w:fldCharType="begin"/>
        </w:r>
        <w:r>
          <w:instrText xml:space="preserve"> PAGEREF _Toc23653 \h </w:instrText>
        </w:r>
        <w:r>
          <w:fldChar w:fldCharType="separate"/>
        </w:r>
        <w:r>
          <w:t>37</w:t>
        </w:r>
        <w:r>
          <w:fldChar w:fldCharType="end"/>
        </w:r>
      </w:hyperlink>
    </w:p>
    <w:p w:rsidR="00E51F96" w14:paraId="1586A6B5" w14:textId="77777777">
      <w:pPr>
        <w:pStyle w:val="TOC2"/>
        <w:tabs>
          <w:tab w:val="right" w:leader="dot" w:pos="8306"/>
        </w:tabs>
      </w:pPr>
      <w:hyperlink w:anchor="_Toc27405" w:history="1">
        <w:r>
          <w:rPr>
            <w:rFonts w:ascii="仿宋" w:eastAsia="仿宋" w:hAnsi="仿宋" w:cs="仿宋" w:hint="eastAsia"/>
          </w:rPr>
          <w:t>（五）偿债能力分析</w:t>
        </w:r>
        <w:r>
          <w:tab/>
        </w:r>
        <w:r>
          <w:fldChar w:fldCharType="begin"/>
        </w:r>
        <w:r>
          <w:instrText xml:space="preserve"> PAGEREF _Toc27405 \h </w:instrText>
        </w:r>
        <w:r>
          <w:fldChar w:fldCharType="separate"/>
        </w:r>
        <w:r>
          <w:t>38</w:t>
        </w:r>
        <w:r>
          <w:fldChar w:fldCharType="end"/>
        </w:r>
      </w:hyperlink>
    </w:p>
    <w:p w:rsidR="00E51F96" w14:paraId="69B622BA" w14:textId="77777777">
      <w:pPr>
        <w:pStyle w:val="TOC2"/>
        <w:tabs>
          <w:tab w:val="right" w:leader="dot" w:pos="8306"/>
        </w:tabs>
      </w:pPr>
      <w:hyperlink w:anchor="_Toc21662" w:history="1">
        <w:r>
          <w:rPr>
            <w:rFonts w:ascii="仿宋" w:eastAsia="仿宋" w:hAnsi="仿宋" w:cs="仿宋" w:hint="eastAsia"/>
          </w:rPr>
          <w:t>（六）经济评价结论</w:t>
        </w:r>
        <w:r>
          <w:tab/>
        </w:r>
        <w:r>
          <w:fldChar w:fldCharType="begin"/>
        </w:r>
        <w:r>
          <w:instrText xml:space="preserve"> PAGEREF _Toc21662 \h </w:instrText>
        </w:r>
        <w:r>
          <w:fldChar w:fldCharType="separate"/>
        </w:r>
        <w:r>
          <w:t>39</w:t>
        </w:r>
        <w:r>
          <w:fldChar w:fldCharType="end"/>
        </w:r>
      </w:hyperlink>
    </w:p>
    <w:p w:rsidR="00E51F96" w14:paraId="0B5F2386" w14:textId="77777777">
      <w:pPr>
        <w:pStyle w:val="TOC1"/>
        <w:tabs>
          <w:tab w:val="right" w:leader="dot" w:pos="8306"/>
        </w:tabs>
      </w:pPr>
      <w:hyperlink w:anchor="_Toc9153" w:history="1">
        <w:r>
          <w:rPr>
            <w:rFonts w:ascii="仿宋" w:eastAsia="仿宋" w:hAnsi="仿宋" w:cs="仿宋" w:hint="eastAsia"/>
          </w:rPr>
          <w:t>十、招标方案</w:t>
        </w:r>
        <w:r>
          <w:tab/>
        </w:r>
        <w:r>
          <w:fldChar w:fldCharType="begin"/>
        </w:r>
        <w:r>
          <w:instrText xml:space="preserve"> PAGEREF _Toc9153 \h </w:instrText>
        </w:r>
        <w:r>
          <w:fldChar w:fldCharType="separate"/>
        </w:r>
        <w:r>
          <w:t>40</w:t>
        </w:r>
        <w:r>
          <w:fldChar w:fldCharType="end"/>
        </w:r>
      </w:hyperlink>
    </w:p>
    <w:p w:rsidR="00E51F96" w14:paraId="5BE27903" w14:textId="77777777">
      <w:pPr>
        <w:pStyle w:val="TOC2"/>
        <w:tabs>
          <w:tab w:val="right" w:leader="dot" w:pos="8306"/>
        </w:tabs>
      </w:pPr>
      <w:hyperlink w:anchor="_Toc28035" w:history="1">
        <w:r>
          <w:rPr>
            <w:rFonts w:ascii="仿宋" w:eastAsia="仿宋" w:hAnsi="仿宋" w:cs="仿宋" w:hint="eastAsia"/>
          </w:rPr>
          <w:t>（一）Ｘ射线影像增强器项目招标依据</w:t>
        </w:r>
        <w:r>
          <w:tab/>
        </w:r>
        <w:r>
          <w:fldChar w:fldCharType="begin"/>
        </w:r>
        <w:r>
          <w:instrText xml:space="preserve"> PAGEREF _Toc28035 \h </w:instrText>
        </w:r>
        <w:r>
          <w:fldChar w:fldCharType="separate"/>
        </w:r>
        <w:r>
          <w:t>40</w:t>
        </w:r>
        <w:r>
          <w:fldChar w:fldCharType="end"/>
        </w:r>
      </w:hyperlink>
    </w:p>
    <w:p w:rsidR="00E51F96" w14:paraId="1A493DCF"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6827" w:history="1">
        <w:r>
          <w:rPr>
            <w:rFonts w:ascii="仿宋" w:eastAsia="仿宋" w:hAnsi="仿宋" w:cs="仿宋" w:hint="eastAsia"/>
          </w:rPr>
          <w:t>（二）Ｘ射线影像增强器项目招标范围</w:t>
        </w:r>
        <w:r>
          <w:tab/>
        </w:r>
        <w:r>
          <w:fldChar w:fldCharType="begin"/>
        </w:r>
        <w:r>
          <w:instrText xml:space="preserve"> PAGEREF _Toc6827 \h </w:instrText>
        </w:r>
        <w:r>
          <w:fldChar w:fldCharType="separate"/>
        </w:r>
        <w:r>
          <w:t>40</w:t>
        </w:r>
        <w:r>
          <w:fldChar w:fldCharType="end"/>
        </w:r>
      </w:hyperlink>
    </w:p>
    <w:p w:rsidR="00E51F96" w14:paraId="06D50040" w14:textId="77777777">
      <w:pPr>
        <w:pStyle w:val="TOC2"/>
        <w:tabs>
          <w:tab w:val="right" w:leader="dot" w:pos="8306"/>
        </w:tabs>
      </w:pPr>
      <w:hyperlink w:anchor="_Toc9242" w:history="1">
        <w:r>
          <w:rPr>
            <w:rFonts w:ascii="仿宋" w:eastAsia="仿宋" w:hAnsi="仿宋" w:cs="仿宋" w:hint="eastAsia"/>
          </w:rPr>
          <w:t>（三）招标要求</w:t>
        </w:r>
        <w:r>
          <w:tab/>
        </w:r>
        <w:r>
          <w:fldChar w:fldCharType="begin"/>
        </w:r>
        <w:r>
          <w:instrText xml:space="preserve"> PAGEREF _Toc9242 \h </w:instrText>
        </w:r>
        <w:r>
          <w:fldChar w:fldCharType="separate"/>
        </w:r>
        <w:r>
          <w:t>41</w:t>
        </w:r>
        <w:r>
          <w:fldChar w:fldCharType="end"/>
        </w:r>
      </w:hyperlink>
    </w:p>
    <w:p w:rsidR="00E51F96" w14:paraId="347746C1" w14:textId="77777777">
      <w:pPr>
        <w:pStyle w:val="TOC2"/>
        <w:tabs>
          <w:tab w:val="right" w:leader="dot" w:pos="8306"/>
        </w:tabs>
      </w:pPr>
      <w:hyperlink w:anchor="_Toc1165" w:history="1">
        <w:r>
          <w:rPr>
            <w:rFonts w:ascii="仿宋" w:eastAsia="仿宋" w:hAnsi="仿宋" w:cs="仿宋" w:hint="eastAsia"/>
          </w:rPr>
          <w:t>（四）招标组织方式</w:t>
        </w:r>
        <w:r>
          <w:tab/>
        </w:r>
        <w:r>
          <w:fldChar w:fldCharType="begin"/>
        </w:r>
        <w:r>
          <w:instrText xml:space="preserve"> PAGEREF _Toc1165 \h </w:instrText>
        </w:r>
        <w:r>
          <w:fldChar w:fldCharType="separate"/>
        </w:r>
        <w:r>
          <w:t>42</w:t>
        </w:r>
        <w:r>
          <w:fldChar w:fldCharType="end"/>
        </w:r>
      </w:hyperlink>
    </w:p>
    <w:p w:rsidR="00E51F96" w14:paraId="5EE23A18" w14:textId="77777777">
      <w:pPr>
        <w:pStyle w:val="TOC2"/>
        <w:tabs>
          <w:tab w:val="right" w:leader="dot" w:pos="8306"/>
        </w:tabs>
      </w:pPr>
      <w:hyperlink w:anchor="_Toc7840" w:history="1">
        <w:r>
          <w:rPr>
            <w:rFonts w:ascii="仿宋" w:eastAsia="仿宋" w:hAnsi="仿宋" w:cs="仿宋" w:hint="eastAsia"/>
          </w:rPr>
          <w:t>（五）招标信息发布</w:t>
        </w:r>
        <w:r>
          <w:tab/>
        </w:r>
        <w:r>
          <w:fldChar w:fldCharType="begin"/>
        </w:r>
        <w:r>
          <w:instrText xml:space="preserve"> PAGEREF _Toc7840 \h </w:instrText>
        </w:r>
        <w:r>
          <w:fldChar w:fldCharType="separate"/>
        </w:r>
        <w:r>
          <w:t>44</w:t>
        </w:r>
        <w:r>
          <w:fldChar w:fldCharType="end"/>
        </w:r>
      </w:hyperlink>
    </w:p>
    <w:p w:rsidR="00E51F96" w14:paraId="27DB9EB6" w14:textId="77777777">
      <w:pPr>
        <w:pStyle w:val="TOC1"/>
        <w:tabs>
          <w:tab w:val="right" w:leader="dot" w:pos="8306"/>
        </w:tabs>
      </w:pPr>
      <w:hyperlink w:anchor="_Toc18701" w:history="1">
        <w:r>
          <w:rPr>
            <w:rFonts w:ascii="仿宋" w:eastAsia="仿宋" w:hAnsi="仿宋" w:cs="仿宋" w:hint="eastAsia"/>
          </w:rPr>
          <w:t>十一、管理团队</w:t>
        </w:r>
        <w:r>
          <w:tab/>
        </w:r>
        <w:r>
          <w:fldChar w:fldCharType="begin"/>
        </w:r>
        <w:r>
          <w:instrText xml:space="preserve"> PAGEREF _Toc18701 \h </w:instrText>
        </w:r>
        <w:r>
          <w:fldChar w:fldCharType="separate"/>
        </w:r>
        <w:r>
          <w:t>45</w:t>
        </w:r>
        <w:r>
          <w:fldChar w:fldCharType="end"/>
        </w:r>
      </w:hyperlink>
    </w:p>
    <w:p w:rsidR="00E51F96" w14:paraId="2F64667D" w14:textId="77777777">
      <w:pPr>
        <w:pStyle w:val="TOC2"/>
        <w:tabs>
          <w:tab w:val="right" w:leader="dot" w:pos="8306"/>
        </w:tabs>
      </w:pPr>
      <w:hyperlink w:anchor="_Toc7940" w:history="1">
        <w:r>
          <w:rPr>
            <w:rFonts w:ascii="仿宋" w:eastAsia="仿宋" w:hAnsi="仿宋" w:cs="仿宋" w:hint="eastAsia"/>
          </w:rPr>
          <w:t>（一）管理层简介</w:t>
        </w:r>
        <w:r>
          <w:tab/>
        </w:r>
        <w:r>
          <w:fldChar w:fldCharType="begin"/>
        </w:r>
        <w:r>
          <w:instrText xml:space="preserve"> PAGEREF _Toc7940 \h </w:instrText>
        </w:r>
        <w:r>
          <w:fldChar w:fldCharType="separate"/>
        </w:r>
        <w:r>
          <w:t>45</w:t>
        </w:r>
        <w:r>
          <w:fldChar w:fldCharType="end"/>
        </w:r>
      </w:hyperlink>
    </w:p>
    <w:p w:rsidR="00E51F96" w14:paraId="39BC8FFE" w14:textId="77777777">
      <w:pPr>
        <w:pStyle w:val="TOC2"/>
        <w:tabs>
          <w:tab w:val="right" w:leader="dot" w:pos="8306"/>
        </w:tabs>
      </w:pPr>
      <w:hyperlink w:anchor="_Toc8151" w:history="1">
        <w:r>
          <w:rPr>
            <w:rFonts w:ascii="仿宋" w:eastAsia="仿宋" w:hAnsi="仿宋" w:cs="仿宋" w:hint="eastAsia"/>
          </w:rPr>
          <w:t>（二）组织结构</w:t>
        </w:r>
        <w:r>
          <w:tab/>
        </w:r>
        <w:r>
          <w:fldChar w:fldCharType="begin"/>
        </w:r>
        <w:r>
          <w:instrText xml:space="preserve"> PAGEREF _Toc8151 \h </w:instrText>
        </w:r>
        <w:r>
          <w:fldChar w:fldCharType="separate"/>
        </w:r>
        <w:r>
          <w:t>46</w:t>
        </w:r>
        <w:r>
          <w:fldChar w:fldCharType="end"/>
        </w:r>
      </w:hyperlink>
    </w:p>
    <w:p w:rsidR="00E51F96" w14:paraId="11ECE129" w14:textId="77777777">
      <w:pPr>
        <w:pStyle w:val="TOC2"/>
        <w:tabs>
          <w:tab w:val="right" w:leader="dot" w:pos="8306"/>
        </w:tabs>
      </w:pPr>
      <w:hyperlink w:anchor="_Toc19947" w:history="1">
        <w:r>
          <w:rPr>
            <w:rFonts w:ascii="仿宋" w:eastAsia="仿宋" w:hAnsi="仿宋" w:cs="仿宋" w:hint="eastAsia"/>
          </w:rPr>
          <w:t>（三）岗位职责</w:t>
        </w:r>
        <w:r>
          <w:tab/>
        </w:r>
        <w:r>
          <w:fldChar w:fldCharType="begin"/>
        </w:r>
        <w:r>
          <w:instrText xml:space="preserve"> PAGEREF _Toc19947 \h </w:instrText>
        </w:r>
        <w:r>
          <w:fldChar w:fldCharType="separate"/>
        </w:r>
        <w:r>
          <w:t>47</w:t>
        </w:r>
        <w:r>
          <w:fldChar w:fldCharType="end"/>
        </w:r>
      </w:hyperlink>
    </w:p>
    <w:p w:rsidR="00E51F96" w14:paraId="4786AC39" w14:textId="77777777">
      <w:pPr>
        <w:pStyle w:val="TOC1"/>
        <w:tabs>
          <w:tab w:val="right" w:leader="dot" w:pos="8306"/>
        </w:tabs>
      </w:pPr>
      <w:hyperlink w:anchor="_Toc18424" w:history="1">
        <w:r>
          <w:rPr>
            <w:rFonts w:ascii="仿宋" w:eastAsia="仿宋" w:hAnsi="仿宋" w:cs="仿宋" w:hint="eastAsia"/>
          </w:rPr>
          <w:t>十二、社会责任</w:t>
        </w:r>
        <w:r>
          <w:tab/>
        </w:r>
        <w:r>
          <w:fldChar w:fldCharType="begin"/>
        </w:r>
        <w:r>
          <w:instrText xml:space="preserve"> PAGEREF _Toc18424 \h </w:instrText>
        </w:r>
        <w:r>
          <w:fldChar w:fldCharType="separate"/>
        </w:r>
        <w:r>
          <w:t>50</w:t>
        </w:r>
        <w:r>
          <w:fldChar w:fldCharType="end"/>
        </w:r>
      </w:hyperlink>
    </w:p>
    <w:p w:rsidR="00E51F96" w14:paraId="1489E7BE" w14:textId="77777777">
      <w:pPr>
        <w:pStyle w:val="TOC2"/>
        <w:tabs>
          <w:tab w:val="right" w:leader="dot" w:pos="8306"/>
        </w:tabs>
      </w:pPr>
      <w:hyperlink w:anchor="_Toc19234" w:history="1">
        <w:r>
          <w:rPr>
            <w:rFonts w:ascii="仿宋" w:eastAsia="仿宋" w:hAnsi="仿宋" w:cs="仿宋" w:hint="eastAsia"/>
          </w:rPr>
          <w:t>（一）社会责任政策</w:t>
        </w:r>
        <w:r>
          <w:tab/>
        </w:r>
        <w:r>
          <w:fldChar w:fldCharType="begin"/>
        </w:r>
        <w:r>
          <w:instrText xml:space="preserve"> PAGEREF _Toc19234 \h </w:instrText>
        </w:r>
        <w:r>
          <w:fldChar w:fldCharType="separate"/>
        </w:r>
        <w:r>
          <w:t>50</w:t>
        </w:r>
        <w:r>
          <w:fldChar w:fldCharType="end"/>
        </w:r>
      </w:hyperlink>
    </w:p>
    <w:p w:rsidR="00E51F96" w14:paraId="098C201F" w14:textId="77777777">
      <w:pPr>
        <w:pStyle w:val="TOC2"/>
        <w:tabs>
          <w:tab w:val="right" w:leader="dot" w:pos="8306"/>
        </w:tabs>
      </w:pPr>
      <w:hyperlink w:anchor="_Toc13085" w:history="1">
        <w:r>
          <w:rPr>
            <w:rFonts w:ascii="仿宋" w:eastAsia="仿宋" w:hAnsi="仿宋" w:cs="仿宋" w:hint="eastAsia"/>
          </w:rPr>
          <w:t>（二）可持续性计划</w:t>
        </w:r>
        <w:r>
          <w:tab/>
        </w:r>
        <w:r>
          <w:fldChar w:fldCharType="begin"/>
        </w:r>
        <w:r>
          <w:instrText xml:space="preserve"> PAGEREF _Toc13085 \h </w:instrText>
        </w:r>
        <w:r>
          <w:fldChar w:fldCharType="separate"/>
        </w:r>
        <w:r>
          <w:t>51</w:t>
        </w:r>
        <w:r>
          <w:fldChar w:fldCharType="end"/>
        </w:r>
      </w:hyperlink>
    </w:p>
    <w:p w:rsidR="00E51F96" w14:paraId="5FB8EC4C" w14:textId="77777777">
      <w:pPr>
        <w:pStyle w:val="TOC2"/>
        <w:tabs>
          <w:tab w:val="right" w:leader="dot" w:pos="8306"/>
        </w:tabs>
      </w:pPr>
      <w:hyperlink w:anchor="_Toc5748" w:history="1">
        <w:r>
          <w:rPr>
            <w:rFonts w:ascii="仿宋" w:eastAsia="仿宋" w:hAnsi="仿宋" w:cs="仿宋" w:hint="eastAsia"/>
          </w:rPr>
          <w:t>（三）社区参与</w:t>
        </w:r>
        <w:r>
          <w:tab/>
        </w:r>
        <w:r>
          <w:fldChar w:fldCharType="begin"/>
        </w:r>
        <w:r>
          <w:instrText xml:space="preserve"> PAGEREF _Toc5748 \h </w:instrText>
        </w:r>
        <w:r>
          <w:fldChar w:fldCharType="separate"/>
        </w:r>
        <w:r>
          <w:t>53</w:t>
        </w:r>
        <w:r>
          <w:fldChar w:fldCharType="end"/>
        </w:r>
      </w:hyperlink>
    </w:p>
    <w:p w:rsidR="00E51F96" w14:paraId="544E11CD" w14:textId="77777777">
      <w:pPr>
        <w:pStyle w:val="TOC1"/>
        <w:tabs>
          <w:tab w:val="right" w:leader="dot" w:pos="8306"/>
        </w:tabs>
      </w:pPr>
      <w:hyperlink w:anchor="_Toc2953" w:history="1">
        <w:r>
          <w:rPr>
            <w:rFonts w:ascii="仿宋" w:eastAsia="仿宋" w:hAnsi="仿宋" w:cs="仿宋" w:hint="eastAsia"/>
          </w:rPr>
          <w:t>十三、Ｘ射线影像增强器项目工程方案</w:t>
        </w:r>
        <w:r>
          <w:tab/>
        </w:r>
        <w:r>
          <w:fldChar w:fldCharType="begin"/>
        </w:r>
        <w:r>
          <w:instrText xml:space="preserve"> PAGEREF _Toc2953 \h </w:instrText>
        </w:r>
        <w:r>
          <w:fldChar w:fldCharType="separate"/>
        </w:r>
        <w:r>
          <w:t>55</w:t>
        </w:r>
        <w:r>
          <w:fldChar w:fldCharType="end"/>
        </w:r>
      </w:hyperlink>
    </w:p>
    <w:p w:rsidR="00E51F96" w14:paraId="520DB86B" w14:textId="77777777">
      <w:pPr>
        <w:pStyle w:val="TOC2"/>
        <w:tabs>
          <w:tab w:val="right" w:leader="dot" w:pos="8306"/>
        </w:tabs>
      </w:pPr>
      <w:hyperlink w:anchor="_Toc15406" w:history="1">
        <w:r>
          <w:rPr>
            <w:rFonts w:ascii="仿宋" w:eastAsia="仿宋" w:hAnsi="仿宋" w:cs="仿宋" w:hint="eastAsia"/>
          </w:rPr>
          <w:t>（一）建筑工程设计原则</w:t>
        </w:r>
        <w:r>
          <w:tab/>
        </w:r>
        <w:r>
          <w:fldChar w:fldCharType="begin"/>
        </w:r>
        <w:r>
          <w:instrText xml:space="preserve"> PAGEREF _Toc15406 \h </w:instrText>
        </w:r>
        <w:r>
          <w:fldChar w:fldCharType="separate"/>
        </w:r>
        <w:r>
          <w:t>55</w:t>
        </w:r>
        <w:r>
          <w:fldChar w:fldCharType="end"/>
        </w:r>
      </w:hyperlink>
    </w:p>
    <w:p w:rsidR="00E51F96" w14:paraId="7368BDA1" w14:textId="77777777">
      <w:pPr>
        <w:pStyle w:val="TOC2"/>
        <w:tabs>
          <w:tab w:val="right" w:leader="dot" w:pos="8306"/>
        </w:tabs>
      </w:pPr>
      <w:hyperlink w:anchor="_Toc29443" w:history="1">
        <w:r>
          <w:rPr>
            <w:rFonts w:ascii="仿宋" w:eastAsia="仿宋" w:hAnsi="仿宋" w:cs="仿宋" w:hint="eastAsia"/>
          </w:rPr>
          <w:t>（</w:t>
        </w:r>
        <w:r>
          <w:rPr>
            <w:rFonts w:ascii="仿宋" w:eastAsia="仿宋" w:hAnsi="仿宋" w:cs="仿宋" w:hint="eastAsia"/>
          </w:rPr>
          <w:t>二）土建工程设计年限及安全等级</w:t>
        </w:r>
        <w:r>
          <w:tab/>
        </w:r>
        <w:r>
          <w:fldChar w:fldCharType="begin"/>
        </w:r>
        <w:r>
          <w:instrText xml:space="preserve"> PAGEREF _Toc29443 \h </w:instrText>
        </w:r>
        <w:r>
          <w:fldChar w:fldCharType="separate"/>
        </w:r>
        <w:r>
          <w:t>55</w:t>
        </w:r>
        <w:r>
          <w:fldChar w:fldCharType="end"/>
        </w:r>
      </w:hyperlink>
    </w:p>
    <w:p w:rsidR="00E51F96" w14:paraId="143FC4C0" w14:textId="77777777">
      <w:pPr>
        <w:pStyle w:val="TOC2"/>
        <w:tabs>
          <w:tab w:val="right" w:leader="dot" w:pos="8306"/>
        </w:tabs>
      </w:pPr>
      <w:hyperlink w:anchor="_Toc19171" w:history="1">
        <w:r>
          <w:rPr>
            <w:rFonts w:ascii="仿宋" w:eastAsia="仿宋" w:hAnsi="仿宋" w:cs="仿宋" w:hint="eastAsia"/>
          </w:rPr>
          <w:t>（三）建筑工程设计总体要求</w:t>
        </w:r>
        <w:r>
          <w:tab/>
        </w:r>
        <w:r>
          <w:fldChar w:fldCharType="begin"/>
        </w:r>
        <w:r>
          <w:instrText xml:space="preserve"> PAGEREF _Toc19171 \h </w:instrText>
        </w:r>
        <w:r>
          <w:fldChar w:fldCharType="separate"/>
        </w:r>
        <w:r>
          <w:t>56</w:t>
        </w:r>
        <w:r>
          <w:fldChar w:fldCharType="end"/>
        </w:r>
      </w:hyperlink>
    </w:p>
    <w:p w:rsidR="00E51F96" w14:paraId="6D6BA595" w14:textId="77777777">
      <w:pPr>
        <w:pStyle w:val="TOC2"/>
        <w:tabs>
          <w:tab w:val="right" w:leader="dot" w:pos="8306"/>
        </w:tabs>
      </w:pPr>
      <w:hyperlink w:anchor="_Toc2584" w:history="1">
        <w:r>
          <w:rPr>
            <w:rFonts w:ascii="仿宋" w:eastAsia="仿宋" w:hAnsi="仿宋" w:cs="仿宋" w:hint="eastAsia"/>
          </w:rPr>
          <w:t>（四）土建工程建设指标</w:t>
        </w:r>
        <w:r>
          <w:tab/>
        </w:r>
        <w:r>
          <w:fldChar w:fldCharType="begin"/>
        </w:r>
        <w:r>
          <w:instrText xml:space="preserve"> PAGEREF _Toc2584 \h </w:instrText>
        </w:r>
        <w:r>
          <w:fldChar w:fldCharType="separate"/>
        </w:r>
        <w:r>
          <w:t>57</w:t>
        </w:r>
        <w:r>
          <w:fldChar w:fldCharType="end"/>
        </w:r>
      </w:hyperlink>
    </w:p>
    <w:p w:rsidR="00E51F96" w14:paraId="55BC28EF" w14:textId="77777777">
      <w:pPr>
        <w:pStyle w:val="TOC1"/>
        <w:tabs>
          <w:tab w:val="right" w:leader="dot" w:pos="8306"/>
        </w:tabs>
      </w:pPr>
      <w:hyperlink w:anchor="_Toc1066" w:history="1">
        <w:r>
          <w:rPr>
            <w:rFonts w:ascii="仿宋" w:eastAsia="仿宋" w:hAnsi="仿宋" w:cs="仿宋" w:hint="eastAsia"/>
          </w:rPr>
          <w:t>十四、建设规模</w:t>
        </w:r>
        <w:r>
          <w:tab/>
        </w:r>
        <w:r>
          <w:fldChar w:fldCharType="begin"/>
        </w:r>
        <w:r>
          <w:instrText xml:space="preserve"> PAGEREF _Toc1066 \h </w:instrText>
        </w:r>
        <w:r>
          <w:fldChar w:fldCharType="separate"/>
        </w:r>
        <w:r>
          <w:t>57</w:t>
        </w:r>
        <w:r>
          <w:fldChar w:fldCharType="end"/>
        </w:r>
      </w:hyperlink>
    </w:p>
    <w:p w:rsidR="00E51F96" w14:paraId="2E7B3091" w14:textId="77777777">
      <w:pPr>
        <w:pStyle w:val="TOC2"/>
        <w:tabs>
          <w:tab w:val="right" w:leader="dot" w:pos="8306"/>
        </w:tabs>
      </w:pPr>
      <w:hyperlink w:anchor="_Toc2643" w:history="1">
        <w:r>
          <w:rPr>
            <w:rFonts w:ascii="仿宋" w:eastAsia="仿宋" w:hAnsi="仿宋" w:cs="仿宋" w:hint="eastAsia"/>
          </w:rPr>
          <w:t>（一）产品规划</w:t>
        </w:r>
        <w:r>
          <w:tab/>
        </w:r>
        <w:r>
          <w:fldChar w:fldCharType="begin"/>
        </w:r>
        <w:r>
          <w:instrText xml:space="preserve"> PAGEREF _Toc2643 \h </w:instrText>
        </w:r>
        <w:r>
          <w:fldChar w:fldCharType="separate"/>
        </w:r>
        <w:r>
          <w:t>57</w:t>
        </w:r>
        <w:r>
          <w:fldChar w:fldCharType="end"/>
        </w:r>
      </w:hyperlink>
    </w:p>
    <w:p w:rsidR="00E51F96" w14:paraId="4702F90D" w14:textId="77777777">
      <w:pPr>
        <w:pStyle w:val="TOC2"/>
        <w:tabs>
          <w:tab w:val="right" w:leader="dot" w:pos="8306"/>
        </w:tabs>
      </w:pPr>
      <w:hyperlink w:anchor="_Toc2154" w:history="1">
        <w:r>
          <w:rPr>
            <w:rFonts w:ascii="仿宋" w:eastAsia="仿宋" w:hAnsi="仿宋" w:cs="仿宋" w:hint="eastAsia"/>
          </w:rPr>
          <w:t>（二）建设规模</w:t>
        </w:r>
        <w:r>
          <w:tab/>
        </w:r>
        <w:r>
          <w:fldChar w:fldCharType="begin"/>
        </w:r>
        <w:r>
          <w:instrText xml:space="preserve"> PAGEREF _Toc2154 \h </w:instrText>
        </w:r>
        <w:r>
          <w:fldChar w:fldCharType="separate"/>
        </w:r>
        <w:r>
          <w:t>58</w:t>
        </w:r>
        <w:r>
          <w:fldChar w:fldCharType="end"/>
        </w:r>
      </w:hyperlink>
    </w:p>
    <w:p w:rsidR="00E51F96" w14:paraId="58194169" w14:textId="77777777">
      <w:pPr>
        <w:pStyle w:val="TOC1"/>
        <w:tabs>
          <w:tab w:val="right" w:leader="dot" w:pos="8306"/>
        </w:tabs>
      </w:pPr>
      <w:hyperlink w:anchor="_Toc21345" w:history="1">
        <w:r>
          <w:rPr>
            <w:rFonts w:ascii="仿宋" w:eastAsia="仿宋" w:hAnsi="仿宋" w:cs="仿宋" w:hint="eastAsia"/>
          </w:rPr>
          <w:t>十五、市场分析、调研</w:t>
        </w:r>
        <w:r>
          <w:tab/>
        </w:r>
        <w:r>
          <w:fldChar w:fldCharType="begin"/>
        </w:r>
        <w:r>
          <w:instrText xml:space="preserve"> PAGEREF _Toc21345 \h </w:instrText>
        </w:r>
        <w:r>
          <w:fldChar w:fldCharType="separate"/>
        </w:r>
        <w:r>
          <w:t>59</w:t>
        </w:r>
        <w:r>
          <w:fldChar w:fldCharType="end"/>
        </w:r>
      </w:hyperlink>
    </w:p>
    <w:p w:rsidR="00E51F96" w14:paraId="5BEF433E" w14:textId="77777777">
      <w:pPr>
        <w:pStyle w:val="TOC2"/>
        <w:tabs>
          <w:tab w:val="right" w:leader="dot" w:pos="8306"/>
        </w:tabs>
      </w:pPr>
      <w:hyperlink w:anchor="_Toc32244" w:history="1">
        <w:r>
          <w:rPr>
            <w:rFonts w:ascii="仿宋" w:eastAsia="仿宋" w:hAnsi="仿宋" w:cs="仿宋" w:hint="eastAsia"/>
          </w:rPr>
          <w:t>（一）Ｘ射线影像增强器行业分析</w:t>
        </w:r>
        <w:r>
          <w:tab/>
        </w:r>
        <w:r>
          <w:fldChar w:fldCharType="begin"/>
        </w:r>
        <w:r>
          <w:instrText xml:space="preserve"> PAGEREF _Toc32244 \h </w:instrText>
        </w:r>
        <w:r>
          <w:fldChar w:fldCharType="separate"/>
        </w:r>
        <w:r>
          <w:t>59</w:t>
        </w:r>
        <w:r>
          <w:fldChar w:fldCharType="end"/>
        </w:r>
      </w:hyperlink>
    </w:p>
    <w:p w:rsidR="00E51F96" w14:paraId="04F38329" w14:textId="77777777">
      <w:pPr>
        <w:pStyle w:val="TOC2"/>
        <w:tabs>
          <w:tab w:val="right" w:leader="dot" w:pos="8306"/>
        </w:tabs>
      </w:pPr>
      <w:hyperlink w:anchor="_Toc2626" w:history="1">
        <w:r>
          <w:rPr>
            <w:rFonts w:ascii="仿宋" w:eastAsia="仿宋" w:hAnsi="仿宋" w:cs="仿宋" w:hint="eastAsia"/>
          </w:rPr>
          <w:t>（二）Ｘ射线影像增强器市场分析预测</w:t>
        </w:r>
        <w:r>
          <w:tab/>
        </w:r>
        <w:r>
          <w:fldChar w:fldCharType="begin"/>
        </w:r>
        <w:r>
          <w:instrText xml:space="preserve"> PAGEREF _Toc2626 \h </w:instrText>
        </w:r>
        <w:r>
          <w:fldChar w:fldCharType="separate"/>
        </w:r>
        <w:r>
          <w:t>60</w:t>
        </w:r>
        <w:r>
          <w:fldChar w:fldCharType="end"/>
        </w:r>
      </w:hyperlink>
    </w:p>
    <w:p w:rsidR="00E51F96" w14:paraId="0CFB6303"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E51F96" w14:paraId="07F6E182" w14:textId="77777777">
      <w:pPr>
        <w:pStyle w:val="Heading1"/>
        <w:jc w:val="center"/>
        <w:rPr>
          <w:rFonts w:ascii="仿宋" w:eastAsia="仿宋" w:hAnsi="仿宋" w:cs="仿宋"/>
        </w:rPr>
      </w:pPr>
      <w:bookmarkStart w:id="0" w:name="_Toc17211"/>
      <w:r>
        <w:rPr>
          <w:rFonts w:ascii="仿宋" w:eastAsia="仿宋" w:hAnsi="仿宋" w:cs="仿宋" w:hint="eastAsia"/>
        </w:rPr>
        <w:t>序言</w:t>
      </w:r>
      <w:bookmarkEnd w:id="0"/>
    </w:p>
    <w:p w:rsidR="00E51F96" w14:paraId="2535EF00"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E51F96" w14:paraId="211EA460" w14:textId="77777777">
      <w:pPr>
        <w:pStyle w:val="Heading1"/>
        <w:ind w:firstLine="560" w:firstLineChars="200"/>
        <w:rPr>
          <w:rFonts w:ascii="仿宋" w:eastAsia="仿宋" w:hAnsi="仿宋" w:cs="仿宋"/>
          <w:sz w:val="28"/>
        </w:rPr>
      </w:pPr>
      <w:bookmarkStart w:id="1" w:name="_Toc31529"/>
      <w:r>
        <w:rPr>
          <w:rFonts w:ascii="仿宋" w:eastAsia="仿宋" w:hAnsi="仿宋" w:cs="仿宋" w:hint="eastAsia"/>
          <w:sz w:val="28"/>
        </w:rPr>
        <w:t>一、原材料及成品管理</w:t>
      </w:r>
      <w:bookmarkEnd w:id="1"/>
    </w:p>
    <w:p w:rsidR="00E51F96" w14:paraId="2F94B464" w14:textId="77777777">
      <w:pPr>
        <w:pStyle w:val="Heading2"/>
        <w:rPr>
          <w:rFonts w:ascii="仿宋" w:eastAsia="仿宋" w:hAnsi="仿宋" w:cs="仿宋"/>
        </w:rPr>
      </w:pPr>
      <w:bookmarkStart w:id="2" w:name="_Toc18735"/>
      <w:r>
        <w:rPr>
          <w:rFonts w:ascii="仿宋" w:eastAsia="仿宋" w:hAnsi="仿宋" w:cs="仿宋" w:hint="eastAsia"/>
        </w:rPr>
        <w:t>（一）Ｘ射线影像增强器项目建设期原辅材料供应情况</w:t>
      </w:r>
      <w:bookmarkEnd w:id="2"/>
    </w:p>
    <w:p w:rsidR="00E51F96" w14:paraId="76D93F09" w14:textId="77777777">
      <w:pPr>
        <w:ind w:firstLine="560" w:firstLineChars="200"/>
        <w:rPr>
          <w:rFonts w:ascii="仿宋" w:eastAsia="仿宋" w:hAnsi="仿宋" w:cs="仿宋"/>
          <w:sz w:val="28"/>
        </w:rPr>
      </w:pPr>
      <w:r>
        <w:rPr>
          <w:rFonts w:ascii="仿宋" w:eastAsia="仿宋" w:hAnsi="仿宋" w:cs="仿宋" w:hint="eastAsia"/>
          <w:sz w:val="28"/>
        </w:rPr>
        <w:t>本期Ｘ射线影像增强器项目在施工阶段所需的原辅材料主要包括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材料。这些材料在当前市场上供应充足，满足了Ｘ射线影像增强器项目建设的需求。此外，我们还将</w:t>
      </w:r>
      <w:r>
        <w:rPr>
          <w:rFonts w:ascii="仿宋" w:eastAsia="仿宋" w:hAnsi="仿宋" w:cs="仿宋" w:hint="eastAsia"/>
          <w:sz w:val="28"/>
        </w:rPr>
        <w:t>与当地的供货厂家和商户进行密切合作，以确保材料的及时供应和质量可控。市场上存在多家可供选择的供货商，这为Ｘ射线影像增强器项目提供了充分的材料采购选择，也有助于维护竞争性的价格水平。Ｘ射线影像增强器项目管理团队将密切监测原辅材料市场的变化，以确保Ｘ射线影像增强器项目的施工进度不受材料供应方面的干扰。这一合理的供应链策略将有助于Ｘ射线影像增强器项目的高效推进和成本控制。</w:t>
      </w:r>
    </w:p>
    <w:p w:rsidR="00E51F96" w14:paraId="07542CE4" w14:textId="77777777">
      <w:pPr>
        <w:pStyle w:val="Heading2"/>
        <w:ind w:firstLine="560" w:firstLineChars="200"/>
        <w:rPr>
          <w:rFonts w:ascii="仿宋" w:eastAsia="仿宋" w:hAnsi="仿宋" w:cs="仿宋"/>
          <w:sz w:val="28"/>
        </w:rPr>
      </w:pPr>
      <w:bookmarkStart w:id="3" w:name="_Toc32537"/>
      <w:r>
        <w:rPr>
          <w:rFonts w:ascii="仿宋" w:eastAsia="仿宋" w:hAnsi="仿宋" w:cs="仿宋" w:hint="eastAsia"/>
          <w:sz w:val="28"/>
        </w:rPr>
        <w:t>（二）Ｘ射线影像增强器项目运营期原辅材料供应及质量管理</w:t>
      </w:r>
      <w:bookmarkEnd w:id="3"/>
    </w:p>
    <w:p w:rsidR="00E51F96" w14:paraId="434ADA9B"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p>
    <w:p w:rsidR="00E51F96" w14:paraId="29B1337E" w14:textId="0C38BD73">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E51F96" w14:paraId="0E1131AF" w14:textId="6865A62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Ｘ射线影像增强器项目所需的混凝土和水泥等主要建筑材料将从当地可信赖的供应商采购。这些供应商具有稳定的生产能力，以满足Ｘ射线影像增强器项目的日常需求。</w:t>
      </w:r>
    </w:p>
    <w:p w:rsidR="00E51F96" w14:paraId="44ABAFEF" w14:textId="39F3F08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金属材料如钢铁、铝等，将从多个合格的供应商处采购，以确保供应的多样性和可靠性。这有助于降低Ｘ射线影像增强器项目在原材料方面的风险。</w:t>
      </w:r>
    </w:p>
    <w:p w:rsidR="00E51F96" w14:paraId="098947DB" w14:textId="7BEA2DA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Ｘ射线影像增强器项目将使用一系列辅助材料，如绝缘材料、密封材料等。这些将从专业的供应商处获得，并严格按照产品规格和质量标准进行选择。</w:t>
      </w:r>
    </w:p>
    <w:p w:rsidR="00E51F96" w14:paraId="729662D7" w14:textId="61E58CDF">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E51F96" w14:paraId="0E5ABA7C" w14:textId="245489B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Ｘ射线</w:t>
      </w:r>
      <w:r>
        <w:rPr>
          <w:rFonts w:ascii="仿宋" w:eastAsia="仿宋" w:hAnsi="仿宋" w:cs="仿宋" w:hint="eastAsia"/>
          <w:sz w:val="28"/>
        </w:rPr>
        <w:t>影像增强器项目管理团队将建立有效的库存管理系统，以确保原材料和辅助材料的充足供应。库存将按照先进先出（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E51F96" w14:paraId="49B0DB92" w14:textId="2B668DD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所有原材料和辅助材料的质量将在供应商交付前进行检查。只有符合Ｘ射线影像增强器项目规格和质量标准的材料才能接受。在生产过程中，将定期对原材料和成品进行质量检测，以确保产品符合相关标准。</w:t>
      </w:r>
    </w:p>
    <w:p w:rsidR="00E51F96" w14:paraId="20E4568B" w14:textId="503724F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Ｘ射线影像增强器项目将建立多样的供应链，与不同供应商建立合作伙伴关系，以降低风险。在供应商之间建立合理的竞争关系，以确保价格合理竞争。</w:t>
      </w:r>
    </w:p>
    <w:p w:rsidR="00E51F96" w14:paraId="72D8D88D" w14:textId="03881DE9">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跟踪与改进：</w:t>
      </w:r>
    </w:p>
    <w:p w:rsidR="00E51F96" w14:textId="03881DE9">
      <w:pPr>
        <w:ind w:firstLine="560" w:firstLineChars="200"/>
        <w:rPr>
          <w:rFonts w:ascii="仿宋" w:eastAsia="仿宋" w:hAnsi="仿宋" w:cs="仿宋"/>
          <w:sz w:val="28"/>
        </w:rPr>
      </w:pPr>
      <w:r>
        <w:rPr>
          <w:rFonts w:ascii="仿宋" w:eastAsia="仿宋" w:hAnsi="仿宋" w:cs="仿宋" w:hint="eastAsia"/>
          <w:sz w:val="28"/>
        </w:rPr>
        <w:t>Ｘ射线影像增强器项目管理团队将持续跟踪原材料和辅助材料的质量和供应情况。如果出现任何质量问题或供应中断，将采取迅速的纠正措施，并与供应商共同解决问题。</w:t>
      </w:r>
    </w:p>
    <w:p w:rsidR="00E51F96" w14:paraId="03F8930F" w14:textId="7592057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Ｘ射线影像增强器项目鼓励可持续采购实践，如回收材料的使用和减少浪费。这有助于降低Ｘ射线影像增强器项目的环境足迹，并提高可持续性。</w:t>
      </w:r>
    </w:p>
    <w:p w:rsidR="00E51F96" w14:paraId="722E6769" w14:textId="77777777">
      <w:pPr>
        <w:ind w:firstLine="560" w:firstLineChars="200"/>
        <w:rPr>
          <w:rFonts w:ascii="仿宋" w:eastAsia="仿宋" w:hAnsi="仿宋" w:cs="仿宋"/>
          <w:sz w:val="28"/>
        </w:rPr>
      </w:pPr>
    </w:p>
    <w:p w:rsidR="00E51F96" w14:paraId="7942137D" w14:textId="77777777">
      <w:pPr>
        <w:pStyle w:val="Heading1"/>
        <w:ind w:firstLine="560" w:firstLineChars="200"/>
        <w:rPr>
          <w:rFonts w:ascii="仿宋" w:eastAsia="仿宋" w:hAnsi="仿宋" w:cs="仿宋"/>
          <w:sz w:val="28"/>
        </w:rPr>
      </w:pPr>
      <w:bookmarkStart w:id="4" w:name="_Toc14616"/>
      <w:r>
        <w:rPr>
          <w:rFonts w:ascii="仿宋" w:eastAsia="仿宋" w:hAnsi="仿宋" w:cs="仿宋" w:hint="eastAsia"/>
          <w:sz w:val="28"/>
        </w:rPr>
        <w:t>二、技术方案</w:t>
      </w:r>
      <w:bookmarkEnd w:id="4"/>
    </w:p>
    <w:p w:rsidR="00E51F96" w14:paraId="76F2956C" w14:textId="77777777">
      <w:pPr>
        <w:pStyle w:val="Heading2"/>
        <w:rPr>
          <w:rFonts w:ascii="仿宋" w:eastAsia="仿宋" w:hAnsi="仿宋" w:cs="仿宋"/>
        </w:rPr>
      </w:pPr>
      <w:bookmarkStart w:id="5" w:name="_Toc1232"/>
      <w:r>
        <w:rPr>
          <w:rFonts w:ascii="仿宋" w:eastAsia="仿宋" w:hAnsi="仿宋" w:cs="仿宋" w:hint="eastAsia"/>
        </w:rPr>
        <w:t>（一）企业技术研发分析</w:t>
      </w:r>
      <w:bookmarkEnd w:id="5"/>
    </w:p>
    <w:p w:rsidR="00E51F96" w14:paraId="535B498B"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E51F96" w14:paraId="70213654"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w:t>
      </w:r>
      <w:r>
        <w:rPr>
          <w:rFonts w:ascii="仿宋" w:eastAsia="仿宋" w:hAnsi="仿宋" w:cs="仿宋" w:hint="eastAsia"/>
          <w:sz w:val="28"/>
        </w:rPr>
        <w:t>以下几个关键领域的技术创新和管理实践：技术创新战略、市场营销战略、人才战略和品牌战略。</w:t>
      </w:r>
    </w:p>
    <w:p w:rsidR="00E51F96" w14:paraId="452E36BE" w14:textId="749023E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E51F96" w14:paraId="18F6E52D" w14:textId="7FA7B9F4">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市场营销战略：</w:t>
      </w:r>
    </w:p>
    <w:p w:rsidR="00E51F96" w14:textId="7FA7B9F4">
      <w:pPr>
        <w:ind w:firstLine="560" w:firstLineChars="200"/>
        <w:rPr>
          <w:rFonts w:ascii="仿宋" w:eastAsia="仿宋" w:hAnsi="仿宋" w:cs="仿宋"/>
          <w:sz w:val="28"/>
        </w:rPr>
      </w:pPr>
      <w:r>
        <w:rPr>
          <w:rFonts w:ascii="仿宋" w:eastAsia="仿宋" w:hAnsi="仿宋" w:cs="仿宋" w:hint="eastAsia"/>
          <w:sz w:val="28"/>
        </w:rPr>
        <w:t>技术研发必须与市场需求紧密相结合。我们将重点关注市场调研</w:t>
      </w:r>
      <w:r>
        <w:rPr>
          <w:rFonts w:ascii="仿宋" w:eastAsia="仿宋" w:hAnsi="仿宋" w:cs="仿宋" w:hint="eastAsia"/>
          <w:sz w:val="28"/>
        </w:rPr>
        <w:t>，以深入了解客户需求、竞争环境和趋势。这将有助于确保我们的新产品开发是有针对性的，能够满足市场需求。市场导向的研发有助于确保新产品的成功上市和市场份额的扩大。</w:t>
      </w:r>
    </w:p>
    <w:p w:rsidR="00E51F96" w14:paraId="52C2B422" w14:textId="6CE2207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E51F96" w14:paraId="12854C74" w14:textId="7D3069F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w:t>
      </w:r>
      <w:r>
        <w:rPr>
          <w:rFonts w:ascii="仿宋" w:eastAsia="仿宋" w:hAnsi="仿宋" w:cs="仿宋" w:hint="eastAsia"/>
          <w:sz w:val="28"/>
        </w:rPr>
        <w:t>市场认可度和竞争力。</w:t>
      </w:r>
    </w:p>
    <w:p w:rsidR="00E51F96" w14:paraId="1ED2B84A"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E51F96" w14:paraId="14F4A090" w14:textId="77777777">
      <w:pPr>
        <w:ind w:firstLine="560" w:firstLineChars="200"/>
        <w:rPr>
          <w:rFonts w:ascii="仿宋" w:eastAsia="仿宋" w:hAnsi="仿宋" w:cs="仿宋"/>
          <w:sz w:val="28"/>
        </w:rPr>
      </w:pPr>
    </w:p>
    <w:p w:rsidR="00E51F96" w14:paraId="07C07834" w14:textId="77777777">
      <w:pPr>
        <w:pStyle w:val="Heading2"/>
        <w:ind w:firstLine="560" w:firstLineChars="200"/>
        <w:rPr>
          <w:rFonts w:ascii="仿宋" w:eastAsia="仿宋" w:hAnsi="仿宋" w:cs="仿宋"/>
          <w:sz w:val="28"/>
        </w:rPr>
      </w:pPr>
      <w:bookmarkStart w:id="6" w:name="_Toc19899"/>
      <w:r>
        <w:rPr>
          <w:rFonts w:ascii="仿宋" w:eastAsia="仿宋" w:hAnsi="仿宋" w:cs="仿宋" w:hint="eastAsia"/>
          <w:sz w:val="28"/>
        </w:rPr>
        <w:t>（二）Ｘ射线影像增强器项目技术工艺分析</w:t>
      </w:r>
      <w:bookmarkEnd w:id="6"/>
    </w:p>
    <w:p w:rsidR="00E51F96" w14:paraId="7DD005BB" w14:textId="455EB0A1">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E51F96" w14:paraId="3078C288"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E51F96" w14:paraId="23CBAEF4" w14:textId="2270FB43">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E51F96" w14:paraId="58038E6C" w14:textId="0C78147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w:t>
      </w:r>
      <w:r>
        <w:rPr>
          <w:rFonts w:ascii="仿宋" w:eastAsia="仿宋" w:hAnsi="仿宋" w:cs="仿宋" w:hint="eastAsia"/>
          <w:sz w:val="28"/>
        </w:rPr>
        <w:t>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E51F96" w14:paraId="1B7B9F87" w14:textId="700A151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E51F96" w14:paraId="70A3ACCC" w14:textId="1C35E84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E51F96" w14:paraId="5228F523" w14:textId="5B1C3997">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E51F96" w14:paraId="08511044"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E51F96" w14:paraId="28E9BE4C" w14:textId="231F3D6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E51F96" w14:paraId="2A3628ED" w14:textId="6751794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E51F96" w14:paraId="7ACCD23A" w14:textId="20E11FD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w:t>
      </w:r>
      <w:r>
        <w:rPr>
          <w:rFonts w:ascii="仿宋" w:eastAsia="仿宋" w:hAnsi="仿宋" w:cs="仿宋" w:hint="eastAsia"/>
          <w:sz w:val="28"/>
        </w:rPr>
        <w:t>新：</w:t>
      </w: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E51F96" w14:paraId="1EA9FBE0"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工艺技术的特点将包括高效、节能、环保、高质量和高可靠性。这些特点将贯穿于整个生产过程，以确保产品达到最高标准。</w:t>
      </w:r>
    </w:p>
    <w:p w:rsidR="00E51F96" w14:paraId="7A307D23" w14:textId="778FB4A0">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E51F96" w14:paraId="313DB3D5"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E51F96" w14:paraId="2728BFA2" w14:textId="36E11F5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E51F96" w14:paraId="614C67BE" w14:textId="2D5EC25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E51F96" w14:paraId="4B34BF36" w14:textId="44B7305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E51F96" w14:paraId="419856A1" w14:textId="6AC4BCC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E51F96" w14:paraId="0C403A6E"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E51F96" w14:paraId="170E3C92" w14:textId="77777777">
      <w:pPr>
        <w:pStyle w:val="Heading2"/>
        <w:ind w:firstLine="560" w:firstLineChars="200"/>
        <w:rPr>
          <w:rFonts w:ascii="仿宋" w:eastAsia="仿宋" w:hAnsi="仿宋" w:cs="仿宋"/>
          <w:sz w:val="28"/>
        </w:rPr>
      </w:pPr>
      <w:bookmarkStart w:id="7" w:name="_Toc25395"/>
      <w:r>
        <w:rPr>
          <w:rFonts w:ascii="仿宋" w:eastAsia="仿宋" w:hAnsi="仿宋" w:cs="仿宋" w:hint="eastAsia"/>
          <w:sz w:val="28"/>
        </w:rPr>
        <w:t>（三）Ｘ射线影像增强器项目技术流程</w:t>
      </w:r>
      <w:bookmarkEnd w:id="7"/>
    </w:p>
    <w:p w:rsidR="00E51F96" w14:paraId="18365FC5" w14:textId="77777777">
      <w:pPr>
        <w:ind w:firstLine="560" w:firstLineChars="200"/>
        <w:rPr>
          <w:rFonts w:ascii="仿宋" w:eastAsia="仿宋" w:hAnsi="仿宋" w:cs="仿宋"/>
          <w:sz w:val="28"/>
        </w:rPr>
      </w:pPr>
      <w:r>
        <w:rPr>
          <w:rFonts w:ascii="仿宋" w:eastAsia="仿宋" w:hAnsi="仿宋" w:cs="仿宋" w:hint="eastAsia"/>
          <w:sz w:val="28"/>
        </w:rPr>
        <w:t>Ｘ射线影像增强器项目技术流程</w:t>
      </w:r>
    </w:p>
    <w:p w:rsidR="00E51F96" w14:paraId="7904BAEA" w14:textId="77777777">
      <w:pPr>
        <w:ind w:firstLine="560" w:firstLineChars="200"/>
        <w:rPr>
          <w:rFonts w:ascii="仿宋" w:eastAsia="仿宋" w:hAnsi="仿宋" w:cs="仿宋"/>
          <w:sz w:val="28"/>
        </w:rPr>
      </w:pPr>
      <w:r>
        <w:rPr>
          <w:rFonts w:ascii="仿宋" w:eastAsia="仿宋" w:hAnsi="仿宋" w:cs="仿宋" w:hint="eastAsia"/>
          <w:sz w:val="28"/>
        </w:rPr>
        <w:t>Ｘ射线影像增强器项目的技术流程是确保产品质量和生产效率的核心部分。以下是Ｘ射</w:t>
      </w:r>
      <w:r>
        <w:rPr>
          <w:rFonts w:ascii="仿宋" w:eastAsia="仿宋" w:hAnsi="仿宋" w:cs="仿宋" w:hint="eastAsia"/>
          <w:sz w:val="28"/>
        </w:rPr>
        <w:t>线影像增强器项目技术流程的主要步骤：</w:t>
      </w:r>
    </w:p>
    <w:p w:rsidR="00E51F96" w14:paraId="4583A59C" w14:textId="4DA4FDB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Ｘ射线影像增强器项目开始于原辅材料的采购和检验。我们将与可靠的供应商合作，确保原材料的质量符合标准。在接收原辅材料后，将进行详细的检验，包括外观、性能和化学成分，以确保其合格。</w:t>
      </w:r>
    </w:p>
    <w:p w:rsidR="00E51F96" w14:paraId="66751C39" w14:textId="7DCAF36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E51F96" w14:paraId="35C8ACA5" w14:textId="3947B2B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w:t>
      </w:r>
      <w:r>
        <w:rPr>
          <w:rFonts w:ascii="仿宋" w:eastAsia="仿宋" w:hAnsi="仿宋" w:cs="仿宋" w:hint="eastAsia"/>
          <w:sz w:val="28"/>
        </w:rPr>
        <w:t>，将定期抽样进行实验室测试，以验证产品的性能和符合性。</w:t>
      </w:r>
    </w:p>
    <w:p w:rsidR="00E51F96" w14:paraId="6E940C08" w14:textId="3EBE4F0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E51F96" w14:paraId="409E83CB" w14:textId="2486890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E51F96" w14:paraId="1C32EA60" w14:textId="1163D24B">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E51F96" w14:paraId="6856205E" w14:textId="0ABEBC0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w:t>
      </w:r>
      <w:r>
        <w:rPr>
          <w:rFonts w:ascii="仿宋" w:eastAsia="仿宋" w:hAnsi="仿宋" w:cs="仿宋" w:hint="eastAsia"/>
          <w:sz w:val="28"/>
        </w:rPr>
        <w:t>输和存储过程中不受损害。然后产品将出货到客户。</w:t>
      </w:r>
    </w:p>
    <w:p w:rsidR="00E51F96" w14:paraId="4B249887" w14:textId="07E47CB8">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E51F96" w14:paraId="55FC5FD6"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这些步骤构成了Ｘ射线影像增强器项目的技术流程，是确保产品质量、生产效率和客户满意度的关键。通过严格执行每个步骤，我们将提供高质量的产品，满足客户的需求，取得市场竞争优势。</w:t>
      </w:r>
    </w:p>
    <w:p w:rsidR="00E51F96" w14:paraId="4DF58B0E" w14:textId="77777777">
      <w:pPr>
        <w:pStyle w:val="Heading2"/>
        <w:ind w:firstLine="560" w:firstLineChars="200"/>
        <w:rPr>
          <w:rFonts w:ascii="仿宋" w:eastAsia="仿宋" w:hAnsi="仿宋" w:cs="仿宋"/>
          <w:sz w:val="28"/>
        </w:rPr>
      </w:pPr>
      <w:bookmarkStart w:id="8" w:name="_Toc13521"/>
      <w:r>
        <w:rPr>
          <w:rFonts w:ascii="仿宋" w:eastAsia="仿宋" w:hAnsi="仿宋" w:cs="仿宋" w:hint="eastAsia"/>
          <w:sz w:val="28"/>
        </w:rPr>
        <w:t>（四）设备选型方案</w:t>
      </w:r>
      <w:bookmarkEnd w:id="8"/>
    </w:p>
    <w:p w:rsidR="00E51F96" w14:paraId="5FE46AA8"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E51F96" w14:paraId="58DC8F50"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E51F96" w14:paraId="2072D990" w14:textId="5AE1908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设备的正常运转费用是一个关键考虑因素。我们注重选用设备，以降低能耗、维护成本和人工成本，以确保在生产同类产品时保持最低的生产成本。</w:t>
      </w:r>
    </w:p>
    <w:p w:rsidR="00E51F96" w14:paraId="7111398F" w14:textId="1834A80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E51F96" w14:paraId="3CDA1165" w14:textId="59CBB9C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w:t>
      </w:r>
      <w:r>
        <w:rPr>
          <w:rFonts w:ascii="仿宋" w:eastAsia="仿宋" w:hAnsi="仿宋" w:cs="仿宋" w:hint="eastAsia"/>
          <w:sz w:val="28"/>
        </w:rPr>
        <w:t>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E51F96" w14:paraId="14DA1FA5" w14:textId="282EA9A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E51F96" w14:paraId="0EFCA927"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E51F96" w14:paraId="0DF1F717"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E51F96" w14:paraId="16A0F07E" w14:textId="77777777">
      <w:pPr>
        <w:pStyle w:val="Heading1"/>
        <w:ind w:firstLine="560" w:firstLineChars="200"/>
        <w:rPr>
          <w:rFonts w:ascii="仿宋" w:eastAsia="仿宋" w:hAnsi="仿宋" w:cs="仿宋"/>
          <w:sz w:val="28"/>
        </w:rPr>
      </w:pPr>
      <w:bookmarkStart w:id="9" w:name="_Toc8664"/>
      <w:r>
        <w:rPr>
          <w:rFonts w:ascii="仿宋" w:eastAsia="仿宋" w:hAnsi="仿宋" w:cs="仿宋" w:hint="eastAsia"/>
          <w:sz w:val="28"/>
        </w:rPr>
        <w:t>三、Ｘ射线影像增强器项目投资背景分析</w:t>
      </w:r>
      <w:bookmarkEnd w:id="9"/>
    </w:p>
    <w:p w:rsidR="00E51F96" w14:paraId="3736E206" w14:textId="77777777">
      <w:pPr>
        <w:pStyle w:val="Heading2"/>
        <w:rPr>
          <w:rFonts w:ascii="仿宋" w:eastAsia="仿宋" w:hAnsi="仿宋" w:cs="仿宋"/>
        </w:rPr>
      </w:pPr>
      <w:bookmarkStart w:id="10" w:name="_Toc11600"/>
      <w:r>
        <w:rPr>
          <w:rFonts w:ascii="仿宋" w:eastAsia="仿宋" w:hAnsi="仿宋" w:cs="仿宋" w:hint="eastAsia"/>
        </w:rPr>
        <w:t>（一）行业背景分析</w:t>
      </w:r>
      <w:bookmarkEnd w:id="10"/>
    </w:p>
    <w:p w:rsidR="00E51F96" w14:paraId="4F89C843" w14:textId="21302565">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Ｘ射线影像增强器供需状况</w:t>
      </w:r>
    </w:p>
    <w:p w:rsidR="00E51F96" w14:paraId="73D48223" w14:textId="4F175B79">
      <w:pPr>
        <w:ind w:firstLine="560" w:firstLineChars="200"/>
        <w:rPr>
          <w:rFonts w:ascii="仿宋" w:eastAsia="仿宋" w:hAnsi="仿宋" w:cs="仿宋"/>
          <w:sz w:val="28"/>
        </w:rPr>
      </w:pPr>
      <w:r>
        <w:rPr>
          <w:rFonts w:ascii="仿宋" w:eastAsia="仿宋" w:hAnsi="仿宋" w:cs="仿宋" w:hint="eastAsia"/>
          <w:sz w:val="28"/>
        </w:rPr>
        <w:t>在考察Ｘ射线影像增强器行业的供需状况时，我们可以看到几个重要趋势。首先，全球对Ｘ射线影像增强器的需求稳步增长。这主要受到全球经济一体化的推动以及不断增长的人口和城市化趋势的影响。</w:t>
      </w:r>
      <w:r>
        <w:rPr>
          <w:rFonts w:ascii="仿宋" w:eastAsia="仿宋" w:hAnsi="仿宋" w:cs="仿宋" w:hint="eastAsia"/>
          <w:sz w:val="28"/>
        </w:rPr>
        <w:t>Ｘ射线影像增强器的广泛应用范围，包括工业、医疗、科学研究和电子制造等领域，使其成为各行各业的不可或缺的要素。</w:t>
      </w:r>
    </w:p>
    <w:p w:rsidR="00E51F96" w14:paraId="3A9163B7"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其次，供应端也经历了显著的演变。全球Ｘ射线影像增强器市场已经形成了几家大型跨国Ｘ射线影像增强器生产企业，这些企业在市场中占据主导地位。</w:t>
      </w:r>
    </w:p>
    <w:p w:rsidR="00E51F96" w14:paraId="76AB25A4" w14:textId="4E1D0B3F">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Ｘ射线影像增强器主要供应商</w:t>
      </w:r>
    </w:p>
    <w:p w:rsidR="00E51F96" w14:paraId="1ECFED55" w14:textId="77777777">
      <w:pPr>
        <w:ind w:firstLine="560" w:firstLineChars="200"/>
        <w:rPr>
          <w:rFonts w:ascii="仿宋" w:eastAsia="仿宋" w:hAnsi="仿宋" w:cs="仿宋"/>
          <w:sz w:val="28"/>
        </w:rPr>
      </w:pPr>
      <w:r>
        <w:rPr>
          <w:rFonts w:ascii="仿宋" w:eastAsia="仿宋" w:hAnsi="仿宋" w:cs="仿宋" w:hint="eastAsia"/>
          <w:sz w:val="28"/>
        </w:rPr>
        <w:t>XXXX</w:t>
      </w:r>
    </w:p>
    <w:p w:rsidR="00E51F96" w14:paraId="29D086F5" w14:textId="4B454501">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Ｘ射线影像增强器下游应用市场</w:t>
      </w:r>
    </w:p>
    <w:p w:rsidR="00E51F96" w14:paraId="3FD63DDF" w14:textId="77777777">
      <w:pPr>
        <w:ind w:firstLine="560" w:firstLineChars="200"/>
        <w:rPr>
          <w:rFonts w:ascii="仿宋" w:eastAsia="仿宋" w:hAnsi="仿宋" w:cs="仿宋"/>
          <w:sz w:val="28"/>
        </w:rPr>
      </w:pPr>
      <w:r>
        <w:rPr>
          <w:rFonts w:ascii="仿宋" w:eastAsia="仿宋" w:hAnsi="仿宋" w:cs="仿宋" w:hint="eastAsia"/>
          <w:sz w:val="28"/>
        </w:rPr>
        <w:t>Ｘ射线影像增强器的广泛应用使其成为多个领域的重要组成部分。</w:t>
      </w:r>
    </w:p>
    <w:p w:rsidR="00E51F96" w14:paraId="191057D3" w14:textId="3B751E64">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Ｘ射线影像增强器国际影响</w:t>
      </w:r>
    </w:p>
    <w:p w:rsidR="00E51F96" w14:paraId="2305FBE4" w14:textId="77777777">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p>
    <w:p w:rsidR="00E51F96" w14:textId="77777777">
      <w:pPr>
        <w:ind w:firstLine="560" w:firstLineChars="200"/>
        <w:rPr>
          <w:rFonts w:ascii="仿宋" w:eastAsia="仿宋" w:hAnsi="仿宋" w:cs="仿宋"/>
          <w:sz w:val="28"/>
        </w:rPr>
      </w:pPr>
      <w:r>
        <w:rPr>
          <w:rFonts w:ascii="仿宋" w:eastAsia="仿宋" w:hAnsi="仿宋" w:cs="仿宋" w:hint="eastAsia"/>
          <w:sz w:val="28"/>
        </w:rPr>
        <w:t>国际因素对Ｘ射线影像增强器市场产生重大影响。国际Ｘ射线影像增强器价格波动、贸易政策和地缘政治事件都可能对供应和价格带来波动。随着全球市场的不断扩大，我国的Ｘ射线影像增强器市场受到了国际因素的更多影响。因此，政府和企业必须密切关注国际市场动态，以确保供应的稳定性和价格的可控性。</w:t>
      </w:r>
    </w:p>
    <w:p w:rsidR="00E51F96" w14:paraId="379D232F" w14:textId="77777777">
      <w:pPr>
        <w:pStyle w:val="Heading2"/>
        <w:ind w:firstLine="560" w:firstLineChars="200"/>
        <w:rPr>
          <w:rFonts w:ascii="仿宋" w:eastAsia="仿宋" w:hAnsi="仿宋" w:cs="仿宋"/>
          <w:sz w:val="28"/>
        </w:rPr>
      </w:pPr>
      <w:bookmarkStart w:id="11" w:name="_Toc27307"/>
      <w:r>
        <w:rPr>
          <w:rFonts w:ascii="仿宋" w:eastAsia="仿宋" w:hAnsi="仿宋" w:cs="仿宋" w:hint="eastAsia"/>
          <w:sz w:val="28"/>
        </w:rPr>
        <w:t>（二）产业发展分析</w:t>
      </w:r>
      <w:bookmarkEnd w:id="11"/>
    </w:p>
    <w:p w:rsidR="00E51F96" w14:paraId="225B953F" w14:textId="171BB2C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Ｘ射线影像增强器行业面临的机遇</w:t>
      </w:r>
    </w:p>
    <w:p w:rsidR="00E51F96" w14:paraId="2E795D31" w14:textId="573A554D">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Ｘ射线影像增强器行业受益于不断增长的需求，这主要得益于全球各个领域的发展。随着科技的不断进步和新兴产业的崛起，对Ｘ射线影像增强器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的需求快速增长。这为Ｘ射线影像增强器行业提供了巨大的市场机会。</w:t>
      </w:r>
    </w:p>
    <w:p w:rsidR="00E51F96" w14:paraId="00F8E956" w14:textId="0D0511AF">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随着技术的不断进步，Ｘ射线影像增强器行业正经历着技术创新的浪潮。新的生产和分离技术不断涌现，使得生产过程更加高效和环保。同时，对不同品种和纯度的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w:t>
      </w:r>
      <w:r>
        <w:rPr>
          <w:rFonts w:ascii="仿宋" w:eastAsia="仿宋" w:hAnsi="仿宋" w:cs="仿宋" w:hint="eastAsia"/>
          <w:sz w:val="28"/>
        </w:rPr>
        <w:t>市场需求。</w:t>
      </w:r>
    </w:p>
    <w:p w:rsidR="00E51F96" w14:paraId="681C351F" w14:textId="63A644E1">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国际市场对Ｘ射线影像增强器行业的重要性不断增加。我国的Ｘ射线影像增强器企业正在积极寻求国际合作和市场拓展，出口额逐渐增加。国际市场的开放为企业提供了更大的发展机会，特别是在新兴市场。</w:t>
      </w:r>
    </w:p>
    <w:p w:rsidR="00E51F96" w14:paraId="1D2EDEE6" w14:textId="7CAD465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Ｘ射线影像增强器行业面临的挑战</w:t>
      </w:r>
    </w:p>
    <w:p w:rsidR="00E51F96" w14:paraId="2A29ED6E" w14:textId="426A94FC">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随着国内外Ｘ射线影像增强器企业的不断涌现，市场竞争变得更加激烈。企业需要不断提高自身的技术水平、降低生产成本以及改进产品质量，以在市场中保持竞争力。</w:t>
      </w:r>
    </w:p>
    <w:p w:rsidR="00E51F96" w14:paraId="25866091" w14:textId="3F911237">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Ｘ射线影像增强器行业的生产依赖于复杂的供应链，包括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E51F96" w14:paraId="2F3358B8" w14:textId="05FA953F">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政府和社会对环境保护的要求不断提高，这对Ｘ射线影像增强器行业的生产和运营提出了更高的要求。企业需要不断适应和遵守新的环境法规和安全标准，这可</w:t>
      </w:r>
      <w:r>
        <w:rPr>
          <w:rFonts w:ascii="仿宋" w:eastAsia="仿宋" w:hAnsi="仿宋" w:cs="仿宋" w:hint="eastAsia"/>
          <w:sz w:val="28"/>
        </w:rPr>
        <w:t>能增加生产成本。</w:t>
      </w:r>
    </w:p>
    <w:p w:rsidR="00E51F96" w14:paraId="5FDF4D9A" w14:textId="793C4FC6">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国际市场的不确定性和地缘政治风险可能对Ｘ射线影像增强器行业产生负面影响。国际贸易争端、汇率波动和政治不稳定性都可能影响国际市场的供应和需求。</w:t>
      </w:r>
    </w:p>
    <w:p w:rsidR="00E51F96" w14:paraId="14B10715" w14:textId="77777777">
      <w:pPr>
        <w:pStyle w:val="Heading1"/>
        <w:ind w:firstLine="560" w:firstLineChars="200"/>
        <w:rPr>
          <w:rFonts w:ascii="仿宋" w:eastAsia="仿宋" w:hAnsi="仿宋" w:cs="仿宋"/>
          <w:sz w:val="28"/>
        </w:rPr>
      </w:pPr>
      <w:bookmarkStart w:id="12" w:name="_Toc19714"/>
      <w:r>
        <w:rPr>
          <w:rFonts w:ascii="仿宋" w:eastAsia="仿宋" w:hAnsi="仿宋" w:cs="仿宋" w:hint="eastAsia"/>
          <w:sz w:val="28"/>
        </w:rPr>
        <w:t>四、行业前景及市场预测</w:t>
      </w:r>
      <w:bookmarkEnd w:id="12"/>
    </w:p>
    <w:p w:rsidR="00E51F96" w14:paraId="666966F3" w14:textId="77777777">
      <w:pPr>
        <w:pStyle w:val="Heading2"/>
        <w:rPr>
          <w:rFonts w:ascii="仿宋" w:eastAsia="仿宋" w:hAnsi="仿宋" w:cs="仿宋"/>
        </w:rPr>
      </w:pPr>
      <w:bookmarkStart w:id="13" w:name="_Toc27062"/>
      <w:r>
        <w:rPr>
          <w:rFonts w:ascii="仿宋" w:eastAsia="仿宋" w:hAnsi="仿宋" w:cs="仿宋" w:hint="eastAsia"/>
        </w:rPr>
        <w:t>（一）行业基本情况</w:t>
      </w:r>
      <w:bookmarkEnd w:id="13"/>
    </w:p>
    <w:p w:rsidR="00E51F96" w14:paraId="749F6C90" w14:textId="19CD607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行业定义：Ｘ射线影像增强器行业是一个关键的产业领域，专注于生产、分离和供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E51F96" w14:paraId="2314CCEC" w14:textId="76FB2AC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市场规模：Ｘ射线影像增强器行业的市场规模庞大。全球范围内，该行业的市场价值数以百亿美元计。在国内市场，该行业也呈现出</w:t>
      </w:r>
      <w:r>
        <w:rPr>
          <w:rFonts w:ascii="仿宋" w:eastAsia="仿宋" w:hAnsi="仿宋" w:cs="仿宋" w:hint="eastAsia"/>
          <w:sz w:val="28"/>
        </w:rPr>
        <w:t>强劲增长势头。</w:t>
      </w:r>
    </w:p>
    <w:p w:rsidR="00E51F96" w14:paraId="70062FE8" w14:textId="1CA4AA79">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3.</w:t>
      </w:r>
    </w:p>
    <w:p w:rsidR="00E51F96" w14:textId="1CA4AA79">
      <w:pPr>
        <w:ind w:firstLine="560" w:firstLineChars="200"/>
        <w:rPr>
          <w:rFonts w:ascii="仿宋" w:eastAsia="仿宋" w:hAnsi="仿宋" w:cs="仿宋"/>
          <w:sz w:val="28"/>
        </w:rPr>
      </w:pPr>
      <w:r>
        <w:rPr>
          <w:rFonts w:ascii="仿宋" w:eastAsia="仿宋" w:hAnsi="仿宋" w:cs="仿宋" w:hint="eastAsia"/>
          <w:sz w:val="28"/>
        </w:rPr>
        <w:t>行业分类：Ｘ射线影像增强器行业通常可以分为以下几个子领域，包括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E51F96" w14:paraId="3868BDA2" w14:textId="742CB4C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E51F96" w14:paraId="253FCE7D" w14:textId="72211C4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E51F96" w14:paraId="1BE154B3" w14:textId="7B478B5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E51F96" w14:paraId="2E7B0EDA" w14:textId="02B87813">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w:t>
      </w:r>
      <w:r>
        <w:rPr>
          <w:rFonts w:ascii="仿宋" w:eastAsia="仿宋" w:hAnsi="仿宋" w:cs="仿宋" w:hint="eastAsia"/>
          <w:sz w:val="28"/>
        </w:rPr>
        <w:t>格局：全球Ｘ射线影像增强器行业竞争激烈，存在一些大型国际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E51F96" w14:paraId="41F58109" w14:textId="79E315B0">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政策和法规：环保法规、安全标准和质量管理要求对Ｘ射线影像增强器行业产生重大影响。政府制定的法规和政策对行业的合规性和可持续性产生关键作用。</w:t>
      </w:r>
    </w:p>
    <w:p w:rsidR="00E51F96" w14:paraId="026406D2" w14:textId="17C40843">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国际市场：国际市场对Ｘ射线影像增强器行业至关重要，特别是出口市场。国际市场的稳定性和竞争格局影响着行业内企业的国际化战略。</w:t>
      </w:r>
    </w:p>
    <w:p w:rsidR="00E51F96" w14:paraId="526663E1" w14:textId="567DBE8A">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发展前景：随着新兴产业的快速发展和技术不断进步，Ｘ射线影像增强器行业有望</w:t>
      </w:r>
      <w:r>
        <w:rPr>
          <w:rFonts w:ascii="仿宋" w:eastAsia="仿宋" w:hAnsi="仿宋" w:cs="仿宋" w:hint="eastAsia"/>
          <w:sz w:val="28"/>
        </w:rPr>
        <w:t>继续保持增长。国内外市场都将提供丰富的机会，但同时也伴随着激烈的竞争和各种挑战。因此，企业需要不断创新和适应市场变化，以确保行业的可持续发展。</w:t>
      </w:r>
    </w:p>
    <w:p w:rsidR="00E51F96" w14:paraId="3D12946B" w14:textId="77777777">
      <w:pPr>
        <w:pStyle w:val="Heading2"/>
        <w:ind w:firstLine="560" w:firstLineChars="200"/>
        <w:rPr>
          <w:rFonts w:ascii="仿宋" w:eastAsia="仿宋" w:hAnsi="仿宋" w:cs="仿宋"/>
          <w:sz w:val="28"/>
        </w:rPr>
      </w:pPr>
      <w:bookmarkStart w:id="14" w:name="_Toc20385"/>
      <w:r>
        <w:rPr>
          <w:rFonts w:ascii="仿宋" w:eastAsia="仿宋" w:hAnsi="仿宋" w:cs="仿宋" w:hint="eastAsia"/>
          <w:sz w:val="28"/>
        </w:rPr>
        <w:t>（二）市场分析</w:t>
      </w:r>
      <w:bookmarkEnd w:id="14"/>
    </w:p>
    <w:p w:rsidR="00E51F96" w14:paraId="0CD4AA03"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E51F96" w14:paraId="558AE019" w14:textId="77777777">
      <w:pPr>
        <w:ind w:firstLine="560" w:firstLineChars="200"/>
        <w:rPr>
          <w:rFonts w:ascii="仿宋" w:eastAsia="仿宋" w:hAnsi="仿宋" w:cs="仿宋"/>
          <w:sz w:val="28"/>
        </w:rPr>
      </w:pPr>
      <w:r>
        <w:rPr>
          <w:rFonts w:ascii="仿宋" w:eastAsia="仿宋" w:hAnsi="仿宋" w:cs="仿宋" w:hint="eastAsia"/>
          <w:sz w:val="28"/>
        </w:rPr>
        <w:t>Ｘ射线影像增强器行业是一个多元化的领域，包括多种不同产品和服务的提供。</w:t>
      </w:r>
    </w:p>
    <w:p w:rsidR="00E51F96" w14:paraId="4BC402F6"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E51F96" w14:paraId="39B27614"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E51F96" w14:paraId="0E68A786" w14:textId="77777777">
      <w:pPr>
        <w:ind w:firstLine="560" w:firstLineChars="200"/>
        <w:rPr>
          <w:rFonts w:ascii="仿宋" w:eastAsia="仿宋" w:hAnsi="仿宋" w:cs="仿宋"/>
          <w:sz w:val="28"/>
        </w:rPr>
      </w:pPr>
      <w:r>
        <w:rPr>
          <w:rFonts w:ascii="仿宋" w:eastAsia="仿宋" w:hAnsi="仿宋" w:cs="仿宋" w:hint="eastAsia"/>
          <w:sz w:val="28"/>
        </w:rPr>
        <w:t>Ｘ射线影像增强器行业的市场规模巨大，全球市值数以百亿美元计。</w:t>
      </w:r>
    </w:p>
    <w:p w:rsidR="00E51F96" w14:paraId="5FEF7361" w14:textId="77777777">
      <w:pPr>
        <w:ind w:firstLine="560" w:firstLineChars="200"/>
        <w:rPr>
          <w:rFonts w:ascii="仿宋" w:eastAsia="仿宋" w:hAnsi="仿宋" w:cs="仿宋"/>
          <w:sz w:val="28"/>
        </w:rPr>
      </w:pPr>
      <w:r>
        <w:rPr>
          <w:rFonts w:ascii="仿宋" w:eastAsia="仿宋" w:hAnsi="仿宋" w:cs="仿宋" w:hint="eastAsia"/>
          <w:sz w:val="28"/>
        </w:rPr>
        <w:t>在国内市场，Ｘ射线影像增强器行业也呈现强劲增长趋势，为国内经济做出了重要贡献。</w:t>
      </w:r>
    </w:p>
    <w:p w:rsidR="00E51F96" w14:paraId="002A36D2"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E51F96" w14:paraId="6E85BCF3" w14:textId="77777777">
      <w:pPr>
        <w:ind w:firstLine="560" w:firstLineChars="200"/>
        <w:rPr>
          <w:rFonts w:ascii="仿宋" w:eastAsia="仿宋" w:hAnsi="仿宋" w:cs="仿宋"/>
          <w:sz w:val="28"/>
        </w:rPr>
      </w:pPr>
      <w:r>
        <w:rPr>
          <w:rFonts w:ascii="仿宋" w:eastAsia="仿宋" w:hAnsi="仿宋" w:cs="仿宋" w:hint="eastAsia"/>
          <w:sz w:val="28"/>
        </w:rPr>
        <w:t>Ｘ射线影像增强器行业可分为</w:t>
      </w:r>
      <w:r>
        <w:rPr>
          <w:rFonts w:ascii="仿宋" w:eastAsia="仿宋" w:hAnsi="仿宋" w:cs="仿宋" w:hint="eastAsia"/>
          <w:sz w:val="28"/>
        </w:rPr>
        <w:t>多个子领域，每个领域提供不同的产品和服务。</w:t>
      </w:r>
    </w:p>
    <w:p w:rsidR="00E51F96" w14:paraId="1BAEABFE"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E51F96" w14:paraId="1708FEED"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E51F96" w14:paraId="4F2880CB" w14:textId="77777777">
      <w:pPr>
        <w:ind w:firstLine="560" w:firstLineChars="200"/>
        <w:rPr>
          <w:rFonts w:ascii="仿宋" w:eastAsia="仿宋" w:hAnsi="仿宋" w:cs="仿宋"/>
          <w:sz w:val="28"/>
        </w:rPr>
      </w:pPr>
      <w:r>
        <w:rPr>
          <w:rFonts w:ascii="仿宋" w:eastAsia="仿宋" w:hAnsi="仿宋" w:cs="仿宋" w:hint="eastAsia"/>
          <w:sz w:val="28"/>
        </w:rPr>
        <w:t>Ｘ射线影像增强器行业的全球供应商包括国际公司和本土企业。</w:t>
      </w:r>
    </w:p>
    <w:p w:rsidR="00E51F96" w14:paraId="5FE1DC83"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E51F96" w14:paraId="76D57596"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E51F96" w14:paraId="760D0030" w14:textId="77777777">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Ｘ射线影像增强器行业的产品和服务广泛应用于下游行业，包括制造业、医疗保健、食品和饮料、交通、能源等多个领域。</w:t>
      </w:r>
    </w:p>
    <w:p w:rsidR="00E51F96" w14:paraId="6BCD25A6"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E51F96" w14:paraId="382A4705"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E51F96" w14:paraId="48F34C14" w14:textId="77777777">
      <w:pPr>
        <w:ind w:firstLine="560" w:firstLineChars="200"/>
        <w:rPr>
          <w:rFonts w:ascii="仿宋" w:eastAsia="仿宋" w:hAnsi="仿宋" w:cs="仿宋"/>
          <w:sz w:val="28"/>
        </w:rPr>
      </w:pPr>
      <w:r>
        <w:rPr>
          <w:rFonts w:ascii="仿宋" w:eastAsia="仿宋" w:hAnsi="仿宋" w:cs="仿宋" w:hint="eastAsia"/>
          <w:sz w:val="28"/>
        </w:rPr>
        <w:t>Ｘ射线影像增强器行业具有全球性影响，因为它为多个国家和地区的经济和产业提供了关键支持。</w:t>
      </w:r>
    </w:p>
    <w:p w:rsidR="00E51F96" w14:paraId="38BA7D1F"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E51F96" w14:paraId="655EF0A4" w14:textId="77777777">
      <w:pPr>
        <w:ind w:firstLine="560" w:firstLineChars="200"/>
        <w:rPr>
          <w:rFonts w:ascii="仿宋" w:eastAsia="仿宋" w:hAnsi="仿宋" w:cs="仿宋"/>
          <w:sz w:val="28"/>
        </w:rPr>
      </w:pPr>
    </w:p>
    <w:p w:rsidR="00E51F96" w14:paraId="0642B061" w14:textId="77777777">
      <w:pPr>
        <w:pStyle w:val="Heading1"/>
        <w:ind w:firstLine="560" w:firstLineChars="200"/>
        <w:rPr>
          <w:rFonts w:ascii="仿宋" w:eastAsia="仿宋" w:hAnsi="仿宋" w:cs="仿宋"/>
          <w:sz w:val="28"/>
        </w:rPr>
      </w:pPr>
      <w:bookmarkStart w:id="15" w:name="_Toc5177"/>
      <w:r>
        <w:rPr>
          <w:rFonts w:ascii="仿宋" w:eastAsia="仿宋" w:hAnsi="仿宋" w:cs="仿宋" w:hint="eastAsia"/>
          <w:sz w:val="28"/>
        </w:rPr>
        <w:t>五、Ｘ射线影像增强器项目选址方案</w:t>
      </w:r>
      <w:bookmarkEnd w:id="15"/>
    </w:p>
    <w:p w:rsidR="00E51F96" w14:paraId="477522D3" w14:textId="77777777">
      <w:pPr>
        <w:pStyle w:val="Heading2"/>
        <w:rPr>
          <w:rFonts w:ascii="仿宋" w:eastAsia="仿宋" w:hAnsi="仿宋" w:cs="仿宋"/>
        </w:rPr>
      </w:pPr>
      <w:bookmarkStart w:id="16" w:name="_Toc9241"/>
      <w:r>
        <w:rPr>
          <w:rFonts w:ascii="仿宋" w:eastAsia="仿宋" w:hAnsi="仿宋" w:cs="仿宋" w:hint="eastAsia"/>
        </w:rPr>
        <w:t>（一）Ｘ射线影像增强器项目选址原则</w:t>
      </w:r>
      <w:bookmarkEnd w:id="16"/>
    </w:p>
    <w:p w:rsidR="00E51F96" w14:paraId="73C5CB38" w14:textId="77777777">
      <w:pPr>
        <w:ind w:firstLine="560" w:firstLineChars="200"/>
        <w:rPr>
          <w:rFonts w:ascii="仿宋" w:eastAsia="仿宋" w:hAnsi="仿宋" w:cs="仿宋"/>
          <w:sz w:val="28"/>
        </w:rPr>
      </w:pPr>
      <w:r>
        <w:rPr>
          <w:rFonts w:ascii="仿宋" w:eastAsia="仿宋" w:hAnsi="仿宋" w:cs="仿宋" w:hint="eastAsia"/>
          <w:sz w:val="28"/>
        </w:rPr>
        <w:t>Ｘ射线影像增强器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Ｘ射线影像增强器项目的建设与运营过程中不仅实现了经济效益的提升，还顾及社会效益和环境效益，以实现这三者的统一。最终选址将以土地利用最优化为目标，以确保Ｘ射线影像增强器项目的可行性和可持续性。</w:t>
      </w:r>
    </w:p>
    <w:p w:rsidR="00E51F96" w14:paraId="061229FE" w14:textId="77777777">
      <w:pPr>
        <w:pStyle w:val="Heading2"/>
        <w:ind w:firstLine="560" w:firstLineChars="200"/>
        <w:rPr>
          <w:rFonts w:ascii="仿宋" w:eastAsia="仿宋" w:hAnsi="仿宋" w:cs="仿宋"/>
          <w:sz w:val="28"/>
        </w:rPr>
      </w:pPr>
      <w:bookmarkStart w:id="17" w:name="_Toc22899"/>
      <w:r>
        <w:rPr>
          <w:rFonts w:ascii="仿宋" w:eastAsia="仿宋" w:hAnsi="仿宋" w:cs="仿宋" w:hint="eastAsia"/>
          <w:sz w:val="28"/>
        </w:rPr>
        <w:t>（二）建设区基本情况</w:t>
      </w:r>
      <w:bookmarkEnd w:id="17"/>
    </w:p>
    <w:p w:rsidR="00E51F96" w14:paraId="01E1B87D" w14:textId="77777777">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该建设区位于（地理位置），总占地面积约（面积大小），毗邻（相邻地点），地理条</w:t>
      </w:r>
      <w:r>
        <w:rPr>
          <w:rFonts w:ascii="仿宋" w:eastAsia="仿宋" w:hAnsi="仿宋" w:cs="仿宋" w:hint="eastAsia"/>
          <w:sz w:val="28"/>
        </w:rPr>
        <w:t>件优越，交通便利。其气候属于（气候类型），具备（特定的气候特征）。</w:t>
      </w:r>
    </w:p>
    <w:p w:rsidR="00E51F96" w14:paraId="4B6F4443"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E51F96" w14:paraId="069AA8AB"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E51F96" w14:paraId="764568EE"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w:t>
      </w:r>
      <w:r>
        <w:rPr>
          <w:rFonts w:ascii="仿宋" w:eastAsia="仿宋" w:hAnsi="仿宋" w:cs="仿宋" w:hint="eastAsia"/>
          <w:sz w:val="28"/>
        </w:rPr>
        <w:t>施为企业提供了良好的生产和运营环境。</w:t>
      </w:r>
    </w:p>
    <w:p w:rsidR="00E51F96" w14:paraId="5FD7773B"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E51F96" w14:paraId="68060D8A"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建设区还承载了多个重要的产业园区或工业集聚区，如（列举已存在的重要产业园区）。这些区域已经孵化了众多知名企业，为新投资Ｘ射线影像增强器项目提供了合作和资源整合的机会。</w:t>
      </w:r>
    </w:p>
    <w:p w:rsidR="00E51F96" w14:paraId="4B4251AE"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E51F96" w14:paraId="4A44654A" w14:textId="77777777">
      <w:pPr>
        <w:pStyle w:val="Heading2"/>
        <w:ind w:firstLine="560" w:firstLineChars="200"/>
        <w:rPr>
          <w:rFonts w:ascii="仿宋" w:eastAsia="仿宋" w:hAnsi="仿宋" w:cs="仿宋"/>
          <w:sz w:val="28"/>
        </w:rPr>
      </w:pPr>
      <w:bookmarkStart w:id="18" w:name="_Toc20642"/>
      <w:r>
        <w:rPr>
          <w:rFonts w:ascii="仿宋" w:eastAsia="仿宋" w:hAnsi="仿宋" w:cs="仿宋" w:hint="eastAsia"/>
          <w:sz w:val="28"/>
        </w:rPr>
        <w:t>（三）产业发展方向</w:t>
      </w:r>
      <w:bookmarkEnd w:id="18"/>
    </w:p>
    <w:p w:rsidR="00E51F96" w14:paraId="3CEEA2FF" w14:textId="77777777">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该建设</w:t>
      </w:r>
    </w:p>
    <w:p w:rsidR="00E51F96" w14:textId="77777777">
      <w:pPr>
        <w:ind w:firstLine="560" w:firstLineChars="200"/>
        <w:rPr>
          <w:rFonts w:ascii="仿宋" w:eastAsia="仿宋" w:hAnsi="仿宋" w:cs="仿宋"/>
          <w:sz w:val="28"/>
        </w:rPr>
      </w:pPr>
      <w:r>
        <w:rPr>
          <w:rFonts w:ascii="仿宋" w:eastAsia="仿宋" w:hAnsi="仿宋" w:cs="仿宋" w:hint="eastAsia"/>
          <w:sz w:val="28"/>
        </w:rPr>
        <w:t>区的产业发展方向是多元化和可持续的，以推动地方经济的健康增长和社会可持续发展。以下是该建设区的产业发展方向：</w:t>
      </w:r>
    </w:p>
    <w:p w:rsidR="00E51F96" w14:paraId="29EFE5AF" w14:textId="3103A9E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E51F96" w14:paraId="734B2444" w14:textId="749A8AE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E51F96" w14:paraId="24BB3FAA" w14:textId="67CF239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w:t>
      </w:r>
      <w:r>
        <w:rPr>
          <w:rFonts w:ascii="仿宋" w:eastAsia="仿宋" w:hAnsi="仿宋" w:cs="仿宋" w:hint="eastAsia"/>
          <w:sz w:val="28"/>
        </w:rPr>
        <w:t>业和初创企业，推动数字化产业的增长。</w:t>
      </w:r>
    </w:p>
    <w:p w:rsidR="00E51F96" w14:paraId="3E861315" w14:textId="1095654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E51F96" w14:paraId="3896DA8E" w14:textId="4E59F25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E51F96" w14:paraId="0E4B4FD5" w14:textId="6BB3906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E51F96" w14:paraId="7A425479" w14:textId="62B7CF94">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E51F96" w14:paraId="5DAFABB4" w14:textId="40A34CE3">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8.</w:t>
      </w:r>
    </w:p>
    <w:p w:rsidR="00E51F96" w14:textId="40A34CE3">
      <w:pPr>
        <w:ind w:firstLine="560" w:firstLineChars="200"/>
        <w:rPr>
          <w:rFonts w:ascii="仿宋" w:eastAsia="仿宋" w:hAnsi="仿宋" w:cs="仿宋"/>
          <w:sz w:val="28"/>
        </w:rPr>
      </w:pPr>
      <w:r>
        <w:rPr>
          <w:rFonts w:ascii="仿宋" w:eastAsia="仿宋" w:hAnsi="仿宋" w:cs="仿宋" w:hint="eastAsia"/>
          <w:sz w:val="28"/>
        </w:rPr>
        <w:t>跨境贸易和物流：发展跨境电子商务、国际物流和跨境贸易，促进地区经济融合。建设跨境贸易园区和物流枢纽，提高贸易便利性。</w:t>
      </w:r>
    </w:p>
    <w:p w:rsidR="00E51F96" w14:paraId="375AFB12" w14:textId="53C97E6D">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人才培养和创新：加强教育和研究机构，培养高素质人才，支持科研和创新Ｘ射线影像增强器项目。鼓励企业与学术界合作，推动科技创新。</w:t>
      </w:r>
    </w:p>
    <w:p w:rsidR="00E51F96" w14:paraId="385EC3D9" w14:textId="7403ECE4">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w:t>
      </w:r>
      <w:r>
        <w:rPr>
          <w:rFonts w:ascii="仿宋" w:eastAsia="仿宋" w:hAnsi="仿宋" w:cs="仿宋" w:hint="eastAsia"/>
          <w:sz w:val="28"/>
        </w:rPr>
        <w:t>务业：促进现代服务业的发展，包括金融、旅游、物流、教育、健康等。提供优质服务，满足不同人群的需求。</w:t>
      </w:r>
    </w:p>
    <w:p w:rsidR="00E51F96" w14:paraId="268C1B4C"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支持这些领域的发展，该建设区将能够实现产业多元化，提高经济韧性，创造更多的就业机会，吸引更多的投资，并实现可持续发展的目标。</w:t>
      </w:r>
    </w:p>
    <w:p w:rsidR="00E51F96" w14:paraId="680006AD" w14:textId="77777777">
      <w:pPr>
        <w:pStyle w:val="Heading2"/>
        <w:ind w:firstLine="560" w:firstLineChars="200"/>
        <w:rPr>
          <w:rFonts w:ascii="仿宋" w:eastAsia="仿宋" w:hAnsi="仿宋" w:cs="仿宋"/>
          <w:sz w:val="28"/>
        </w:rPr>
      </w:pPr>
      <w:bookmarkStart w:id="19" w:name="_Toc4817"/>
      <w:r>
        <w:rPr>
          <w:rFonts w:ascii="仿宋" w:eastAsia="仿宋" w:hAnsi="仿宋" w:cs="仿宋" w:hint="eastAsia"/>
          <w:sz w:val="28"/>
        </w:rPr>
        <w:t>（四）Ｘ射线影像增强器项目选址综合评价</w:t>
      </w:r>
      <w:bookmarkEnd w:id="19"/>
    </w:p>
    <w:p w:rsidR="00E51F96" w14:paraId="640D1368" w14:textId="77777777">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Ｘ射线影像增强器项目选址的考虑因素应包括城乡建设总体规划以及占地使用规划的要求，确保Ｘ射线影像增强器项目的布局与当地的城市和农村发展规划相一致。此外，选址应考虑便</w:t>
      </w:r>
      <w:r>
        <w:rPr>
          <w:rFonts w:ascii="仿宋" w:eastAsia="仿宋" w:hAnsi="仿宋" w:cs="仿宋" w:hint="eastAsia"/>
          <w:sz w:val="28"/>
        </w:rPr>
        <w:t>捷的陆路交通，以便材料运输和工作人员的出行，同时，施工场址应具备方便的条件，以支持Ｘ射线影像增强器项目的高效实施。此外，选址也需要与大气污染防治政策、水资源保护政策以及自然生态资源保护政策相一致，以确保Ｘ射线影像增强器项目的环保性和可持续性。这些综合因素的考虑将有助于选择最合适的Ｘ射线影像增强器项目选址，以支持Ｘ射线影像增强器项目的顺利进行。</w:t>
      </w:r>
    </w:p>
    <w:p w:rsidR="00E51F96" w14:paraId="64AE6095" w14:textId="77777777">
      <w:pPr>
        <w:pStyle w:val="Heading1"/>
        <w:ind w:firstLine="560" w:firstLineChars="200"/>
        <w:rPr>
          <w:rFonts w:ascii="仿宋" w:eastAsia="仿宋" w:hAnsi="仿宋" w:cs="仿宋"/>
          <w:sz w:val="28"/>
        </w:rPr>
      </w:pPr>
      <w:bookmarkStart w:id="20" w:name="_Toc19653"/>
      <w:r>
        <w:rPr>
          <w:rFonts w:ascii="仿宋" w:eastAsia="仿宋" w:hAnsi="仿宋" w:cs="仿宋" w:hint="eastAsia"/>
          <w:sz w:val="28"/>
        </w:rPr>
        <w:t>六、劳动安全评价</w:t>
      </w:r>
      <w:bookmarkEnd w:id="20"/>
    </w:p>
    <w:p w:rsidR="00E51F96" w14:paraId="10BC323D" w14:textId="77777777">
      <w:pPr>
        <w:pStyle w:val="Heading2"/>
        <w:rPr>
          <w:rFonts w:ascii="仿宋" w:eastAsia="仿宋" w:hAnsi="仿宋" w:cs="仿宋"/>
        </w:rPr>
      </w:pPr>
      <w:bookmarkStart w:id="21" w:name="_Toc30290"/>
      <w:r>
        <w:rPr>
          <w:rFonts w:ascii="仿宋" w:eastAsia="仿宋" w:hAnsi="仿宋" w:cs="仿宋" w:hint="eastAsia"/>
        </w:rPr>
        <w:t>（一）设计依据</w:t>
      </w:r>
      <w:bookmarkEnd w:id="21"/>
    </w:p>
    <w:p w:rsidR="00E51F96" w14:paraId="1EDFF62D" w14:textId="77777777">
      <w:pPr>
        <w:ind w:firstLine="560" w:firstLineChars="200"/>
        <w:rPr>
          <w:rFonts w:ascii="仿宋" w:eastAsia="仿宋" w:hAnsi="仿宋" w:cs="仿宋"/>
          <w:sz w:val="28"/>
        </w:rPr>
      </w:pPr>
      <w:r>
        <w:rPr>
          <w:rFonts w:ascii="仿宋" w:eastAsia="仿宋" w:hAnsi="仿宋" w:cs="仿宋" w:hint="eastAsia"/>
          <w:sz w:val="28"/>
        </w:rPr>
        <w:t>一、设计依据</w:t>
      </w:r>
    </w:p>
    <w:p w:rsidR="00E51F96" w14:paraId="10F3CFAD" w14:textId="77777777">
      <w:pPr>
        <w:ind w:firstLine="560" w:firstLineChars="200"/>
        <w:rPr>
          <w:rFonts w:ascii="仿宋" w:eastAsia="仿宋" w:hAnsi="仿宋" w:cs="仿宋"/>
          <w:sz w:val="28"/>
        </w:rPr>
      </w:pPr>
      <w:r>
        <w:rPr>
          <w:rFonts w:ascii="仿宋" w:eastAsia="仿宋" w:hAnsi="仿宋" w:cs="仿宋" w:hint="eastAsia"/>
          <w:sz w:val="28"/>
        </w:rPr>
        <w:t>本Ｘ射线影像增强器项目的劳动安全评价是根据国家和地方法律法规以及相关标准进行的。以下是Ｘ射线影像增强器项目劳动安全评价</w:t>
      </w:r>
      <w:r>
        <w:rPr>
          <w:rFonts w:ascii="仿宋" w:eastAsia="仿宋" w:hAnsi="仿宋" w:cs="仿宋" w:hint="eastAsia"/>
          <w:sz w:val="28"/>
        </w:rPr>
        <w:t>的设计依据：</w:t>
      </w:r>
    </w:p>
    <w:p w:rsidR="00E51F96" w14:paraId="7472E394" w14:textId="0C58CA4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国家法律法规：</w:t>
      </w:r>
      <w:r>
        <w:rPr>
          <w:rFonts w:ascii="仿宋" w:eastAsia="仿宋" w:hAnsi="仿宋" w:cs="仿宋" w:hint="eastAsia"/>
          <w:sz w:val="28"/>
        </w:rPr>
        <w:t>评价过程中将遵守国家颁布的与劳动安全相关的法律法规。</w:t>
      </w:r>
    </w:p>
    <w:p w:rsidR="00E51F96" w14:paraId="7691ACC2" w14:textId="61AFD71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行业标准：</w:t>
      </w:r>
      <w:r>
        <w:rPr>
          <w:rFonts w:ascii="仿宋" w:eastAsia="仿宋" w:hAnsi="仿宋" w:cs="仿宋" w:hint="eastAsia"/>
          <w:sz w:val="28"/>
        </w:rPr>
        <w:t>针对本Ｘ射线影像增强器项目所在的行业，将参考并遵守相关行业标准，以确保工作场所的安全。这可能包括建筑业、化工业、制造业等不同领域的标准。</w:t>
      </w:r>
    </w:p>
    <w:p w:rsidR="00E51F96" w14:paraId="4D9D8264" w14:textId="2B936E9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国际标准：</w:t>
      </w:r>
      <w:r>
        <w:rPr>
          <w:rFonts w:ascii="仿宋" w:eastAsia="仿宋" w:hAnsi="仿宋" w:cs="仿宋" w:hint="eastAsia"/>
          <w:sz w:val="28"/>
        </w:rPr>
        <w:t>对于与国际市场有关的Ｘ射线影像增强器项目，也会考虑国际上通用的劳动安全标准，以确保Ｘ射线影像增强器项目的操作达到国际标准。</w:t>
      </w:r>
    </w:p>
    <w:p w:rsidR="00E51F96" w14:paraId="2EA0102B" w14:textId="77777777">
      <w:pPr>
        <w:ind w:firstLine="560" w:firstLineChars="200"/>
        <w:rPr>
          <w:rFonts w:ascii="仿宋" w:eastAsia="仿宋" w:hAnsi="仿宋" w:cs="仿宋"/>
          <w:sz w:val="28"/>
        </w:rPr>
      </w:pPr>
      <w:r>
        <w:rPr>
          <w:rFonts w:ascii="仿宋" w:eastAsia="仿宋" w:hAnsi="仿宋" w:cs="仿宋" w:hint="eastAsia"/>
          <w:sz w:val="28"/>
        </w:rPr>
        <w:t>二、采用的标准</w:t>
      </w:r>
    </w:p>
    <w:p w:rsidR="00E51F96" w14:paraId="4D99134B" w14:textId="77777777">
      <w:pPr>
        <w:ind w:firstLine="560" w:firstLineChars="200"/>
        <w:rPr>
          <w:rFonts w:ascii="仿宋" w:eastAsia="仿宋" w:hAnsi="仿宋" w:cs="仿宋"/>
          <w:sz w:val="28"/>
        </w:rPr>
      </w:pPr>
      <w:r>
        <w:rPr>
          <w:rFonts w:ascii="仿宋" w:eastAsia="仿宋" w:hAnsi="仿宋" w:cs="仿宋" w:hint="eastAsia"/>
          <w:sz w:val="28"/>
        </w:rPr>
        <w:t>劳动安全评价中将采用多种标准来确保工作场所的安全。这些标准可能包括以下方面：</w:t>
      </w:r>
    </w:p>
    <w:p w:rsidR="00E51F96" w14:paraId="0485FDA4" w14:textId="46304AE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工作场所安全标准：</w:t>
      </w:r>
      <w:r>
        <w:rPr>
          <w:rFonts w:ascii="仿宋" w:eastAsia="仿宋" w:hAnsi="仿宋" w:cs="仿宋" w:hint="eastAsia"/>
          <w:sz w:val="28"/>
        </w:rPr>
        <w:t>评价</w:t>
      </w:r>
      <w:r>
        <w:rPr>
          <w:rFonts w:ascii="仿宋" w:eastAsia="仿宋" w:hAnsi="仿宋" w:cs="仿宋" w:hint="eastAsia"/>
          <w:sz w:val="28"/>
        </w:rPr>
        <w:t>中将参考国家和行业标准，以确保工作场所的布局、设备和操作符合安全标准。</w:t>
      </w:r>
    </w:p>
    <w:p w:rsidR="00E51F96" w14:paraId="23602471" w14:textId="09DEA314">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化学品管理标准：</w:t>
      </w:r>
    </w:p>
    <w:p w:rsidR="00E51F96" w14:textId="09DEA314">
      <w:pPr>
        <w:ind w:firstLine="560" w:firstLineChars="200"/>
        <w:rPr>
          <w:rFonts w:ascii="仿宋" w:eastAsia="仿宋" w:hAnsi="仿宋" w:cs="仿宋"/>
          <w:sz w:val="28"/>
        </w:rPr>
      </w:pPr>
      <w:r>
        <w:rPr>
          <w:rFonts w:ascii="仿宋" w:eastAsia="仿宋" w:hAnsi="仿宋" w:cs="仿宋" w:hint="eastAsia"/>
          <w:sz w:val="28"/>
        </w:rPr>
        <w:t>如果Ｘ射线影像增强器项目涉及化学品的使用，将参考相关的化学品管理标准，以确保化学品的储存、处理和使用安全。</w:t>
      </w:r>
    </w:p>
    <w:p w:rsidR="00E51F96" w14:paraId="3A62CECE" w14:textId="7EEC958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安全装备标准：</w:t>
      </w:r>
      <w:r>
        <w:rPr>
          <w:rFonts w:ascii="仿宋" w:eastAsia="仿宋" w:hAnsi="仿宋" w:cs="仿宋" w:hint="eastAsia"/>
          <w:sz w:val="28"/>
        </w:rPr>
        <w:t>如果Ｘ射线影像增强器项目需要使用个人防护装备，将参考相关的标准，以确保员工在工作中使用适当的安全装备。</w:t>
      </w:r>
    </w:p>
    <w:p w:rsidR="00E51F96" w14:paraId="7BA480CF" w14:textId="49A8233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事故应急预案标准：</w:t>
      </w:r>
      <w:r>
        <w:rPr>
          <w:rFonts w:ascii="仿宋" w:eastAsia="仿宋" w:hAnsi="仿宋" w:cs="仿宋" w:hint="eastAsia"/>
          <w:sz w:val="28"/>
        </w:rPr>
        <w:t>Ｘ射线影像增强器项目将制定事故应急预案，这些预案将参考国家和地方的标准，以确保在事故发生时有适当的应对措施。</w:t>
      </w:r>
    </w:p>
    <w:p w:rsidR="00E51F96" w14:paraId="70EE8C71" w14:textId="7D801F1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职业卫生标准：</w:t>
      </w:r>
      <w:r>
        <w:rPr>
          <w:rFonts w:ascii="仿宋" w:eastAsia="仿宋" w:hAnsi="仿宋" w:cs="仿宋" w:hint="eastAsia"/>
          <w:sz w:val="28"/>
        </w:rPr>
        <w:t>如果Ｘ射线影像增强器项目中存在职业卫生风险，将参考相关职业卫生标准，以确保员工的健康受到保护。</w:t>
      </w:r>
    </w:p>
    <w:p w:rsidR="00E51F96" w14:paraId="0A8EC603" w14:textId="77777777">
      <w:pPr>
        <w:ind w:firstLine="560" w:firstLineChars="200"/>
        <w:rPr>
          <w:rFonts w:ascii="仿宋" w:eastAsia="仿宋" w:hAnsi="仿宋" w:cs="仿宋"/>
          <w:sz w:val="28"/>
        </w:rPr>
      </w:pPr>
      <w:r>
        <w:rPr>
          <w:rFonts w:ascii="仿宋" w:eastAsia="仿宋" w:hAnsi="仿宋" w:cs="仿宋" w:hint="eastAsia"/>
          <w:sz w:val="28"/>
        </w:rPr>
        <w:t>三、生产过程不安全因素识别</w:t>
      </w:r>
    </w:p>
    <w:p w:rsidR="00E51F96" w14:paraId="224F176A" w14:textId="77777777">
      <w:pPr>
        <w:ind w:firstLine="560" w:firstLineChars="200"/>
        <w:rPr>
          <w:rFonts w:ascii="仿宋" w:eastAsia="仿宋" w:hAnsi="仿宋" w:cs="仿宋"/>
          <w:sz w:val="28"/>
        </w:rPr>
      </w:pPr>
      <w:r>
        <w:rPr>
          <w:rFonts w:ascii="仿宋" w:eastAsia="仿宋" w:hAnsi="仿宋" w:cs="仿宋" w:hint="eastAsia"/>
          <w:sz w:val="28"/>
        </w:rPr>
        <w:t>在劳动安全评价中，需要识别生产过程中的不安全因素，以制定相应的措施来减少这些风险。这些不安全因素可能包括：</w:t>
      </w:r>
    </w:p>
    <w:p w:rsidR="00E51F96" w14:paraId="4F420B6F" w14:textId="3F2D967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机械设备的安全性：</w:t>
      </w:r>
      <w:r>
        <w:rPr>
          <w:rFonts w:ascii="仿宋" w:eastAsia="仿宋" w:hAnsi="仿宋" w:cs="仿宋" w:hint="eastAsia"/>
          <w:sz w:val="28"/>
        </w:rPr>
        <w:t>对于Ｘ射线影像增强器项目中使用的机械设备，需要检查其是否存在安全隐患，如机械故障、意外启动等。</w:t>
      </w:r>
    </w:p>
    <w:p w:rsidR="00E51F96" w14:paraId="33BD7791" w14:textId="1CFA550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化学品风险：</w:t>
      </w:r>
      <w:r>
        <w:rPr>
          <w:rFonts w:ascii="仿宋" w:eastAsia="仿宋" w:hAnsi="仿宋" w:cs="仿宋" w:hint="eastAsia"/>
          <w:sz w:val="28"/>
        </w:rPr>
        <w:t>如果Ｘ射线影像增强器项目涉及化学品的使用，需要识别这些化学品可能导致的危险，如毒性、腐蚀性等。</w:t>
      </w:r>
    </w:p>
    <w:p w:rsidR="00E51F96" w14:paraId="06A0D224" w14:textId="256D4A8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高温、高压环境：</w:t>
      </w:r>
      <w:r>
        <w:rPr>
          <w:rFonts w:ascii="仿宋" w:eastAsia="仿宋" w:hAnsi="仿宋" w:cs="仿宋" w:hint="eastAsia"/>
          <w:sz w:val="28"/>
        </w:rPr>
        <w:t>对于需要在高温或高压环境下工作的员工，需要识别潜在的热应力和压力相关风险。</w:t>
      </w:r>
    </w:p>
    <w:p w:rsidR="00E51F96" w14:paraId="62AA6819" w14:textId="3232B3D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噪音和振动：</w:t>
      </w:r>
      <w:r>
        <w:rPr>
          <w:rFonts w:ascii="仿宋" w:eastAsia="仿宋" w:hAnsi="仿宋" w:cs="仿宋" w:hint="eastAsia"/>
          <w:sz w:val="28"/>
        </w:rPr>
        <w:t>需要评估Ｘ射线影像增强器项目中可能导致员工长期暴露在噪音和振动环境中的风险，以制定相应的防护措施。</w:t>
      </w:r>
    </w:p>
    <w:p w:rsidR="00E51F96" w14:paraId="3E6869B0" w14:textId="7186ED1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人员操作：</w:t>
      </w:r>
      <w:r>
        <w:rPr>
          <w:rFonts w:ascii="仿宋" w:eastAsia="仿宋" w:hAnsi="仿宋" w:cs="仿宋" w:hint="eastAsia"/>
          <w:sz w:val="28"/>
        </w:rPr>
        <w:t>评估员工在工作中的操作风险，包括潜在的误操作和不安全行为。</w:t>
      </w:r>
    </w:p>
    <w:p w:rsidR="00E51F96" w14:paraId="46AB6046" w14:textId="77777777">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p>
    <w:p w:rsidR="00E51F96" w14:textId="77777777">
      <w:pPr>
        <w:ind w:firstLine="560" w:firstLineChars="200"/>
        <w:rPr>
          <w:rFonts w:ascii="仿宋" w:eastAsia="仿宋" w:hAnsi="仿宋" w:cs="仿宋"/>
          <w:sz w:val="28"/>
        </w:rPr>
      </w:pPr>
      <w:r>
        <w:rPr>
          <w:rFonts w:ascii="仿宋" w:eastAsia="仿宋" w:hAnsi="仿宋" w:cs="仿宋" w:hint="eastAsia"/>
          <w:sz w:val="28"/>
        </w:rPr>
        <w:t>通过识别和评估这些不安全因素，Ｘ射线影像增强器项目管理团队可以采取措施来降低员工在工作中的风险，确保劳动安全。</w:t>
      </w:r>
    </w:p>
    <w:p w:rsidR="00E51F96" w14:paraId="37994761" w14:textId="77777777">
      <w:pPr>
        <w:pStyle w:val="Heading2"/>
        <w:ind w:firstLine="560" w:firstLineChars="200"/>
        <w:rPr>
          <w:rFonts w:ascii="仿宋" w:eastAsia="仿宋" w:hAnsi="仿宋" w:cs="仿宋"/>
          <w:sz w:val="28"/>
        </w:rPr>
      </w:pPr>
      <w:bookmarkStart w:id="22" w:name="_Toc10393"/>
      <w:r>
        <w:rPr>
          <w:rFonts w:ascii="仿宋" w:eastAsia="仿宋" w:hAnsi="仿宋" w:cs="仿宋" w:hint="eastAsia"/>
          <w:sz w:val="28"/>
        </w:rPr>
        <w:t>（二）</w:t>
      </w:r>
      <w:r>
        <w:rPr>
          <w:rFonts w:ascii="仿宋" w:eastAsia="仿宋" w:hAnsi="仿宋" w:cs="仿宋" w:hint="eastAsia"/>
          <w:sz w:val="28"/>
        </w:rPr>
        <w:t>主要防范措施</w:t>
      </w:r>
      <w:bookmarkEnd w:id="22"/>
    </w:p>
    <w:p w:rsidR="00E51F96" w14:paraId="0E5427F0" w14:textId="77777777">
      <w:pPr>
        <w:ind w:firstLine="560" w:firstLineChars="200"/>
        <w:rPr>
          <w:rFonts w:ascii="仿宋" w:eastAsia="仿宋" w:hAnsi="仿宋" w:cs="仿宋"/>
          <w:sz w:val="28"/>
        </w:rPr>
      </w:pPr>
      <w:r>
        <w:rPr>
          <w:rFonts w:ascii="仿宋" w:eastAsia="仿宋" w:hAnsi="仿宋" w:cs="仿宋" w:hint="eastAsia"/>
          <w:sz w:val="28"/>
        </w:rPr>
        <w:t>主要防范措施：</w:t>
      </w:r>
    </w:p>
    <w:p w:rsidR="00E51F96" w14:paraId="4D8CD18B" w14:textId="60428A0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防自然灾害措施：</w:t>
      </w:r>
    </w:p>
    <w:p w:rsidR="00E51F96" w14:paraId="2E4F938B" w14:textId="58504D35">
      <w:pPr>
        <w:ind w:firstLine="560" w:firstLineChars="200"/>
        <w:rPr>
          <w:rFonts w:ascii="仿宋" w:eastAsia="仿宋" w:hAnsi="仿宋" w:cs="仿宋"/>
          <w:sz w:val="28"/>
        </w:rPr>
      </w:pPr>
      <w:r>
        <w:rPr>
          <w:rFonts w:ascii="仿宋" w:eastAsia="仿宋" w:hAnsi="仿宋" w:cs="仿宋" w:hint="eastAsia"/>
          <w:sz w:val="28"/>
        </w:rPr>
        <w:t>地质勘察：在Ｘ射线影像增强器项目选址前，进行地质勘察，评估地质灾害风险，确保建设在相对安全的地理位置。</w:t>
      </w:r>
    </w:p>
    <w:p w:rsidR="00E51F96" w14:paraId="3DDC115D" w14:textId="1CF00403">
      <w:pPr>
        <w:ind w:firstLine="560" w:firstLineChars="200"/>
        <w:rPr>
          <w:rFonts w:ascii="仿宋" w:eastAsia="仿宋" w:hAnsi="仿宋" w:cs="仿宋"/>
          <w:sz w:val="28"/>
        </w:rPr>
      </w:pPr>
      <w:r>
        <w:rPr>
          <w:rFonts w:ascii="仿宋" w:eastAsia="仿宋" w:hAnsi="仿宋" w:cs="仿宋" w:hint="eastAsia"/>
          <w:sz w:val="28"/>
        </w:rPr>
        <w:t>防洪设施：如果Ｘ射线影像增强器项目地区容易发生洪水，需要建立防洪设施，包括堤坝、泵站等，以确保Ｘ射线影像增强器项目区域不受洪水侵害。</w:t>
      </w:r>
    </w:p>
    <w:p w:rsidR="00E51F96" w14:paraId="3E92FCC5" w14:textId="4A61B96F">
      <w:pPr>
        <w:ind w:firstLine="560" w:firstLineChars="200"/>
        <w:rPr>
          <w:rFonts w:ascii="仿宋" w:eastAsia="仿宋" w:hAnsi="仿宋" w:cs="仿宋"/>
          <w:sz w:val="28"/>
        </w:rPr>
      </w:pPr>
      <w:r>
        <w:rPr>
          <w:rFonts w:ascii="仿宋" w:eastAsia="仿宋" w:hAnsi="仿宋" w:cs="仿宋" w:hint="eastAsia"/>
          <w:sz w:val="28"/>
        </w:rPr>
        <w:t>防火措施：建立火灾预防和扑救系统，包括灭火器材、火警报警系统等，以降低火灾风险。</w:t>
      </w:r>
    </w:p>
    <w:p w:rsidR="00E51F96" w14:paraId="27F7DF32" w14:textId="67F67023">
      <w:pPr>
        <w:ind w:firstLine="560" w:firstLineChars="200"/>
        <w:rPr>
          <w:rFonts w:ascii="仿宋" w:eastAsia="仿宋" w:hAnsi="仿宋" w:cs="仿宋"/>
          <w:sz w:val="28"/>
        </w:rPr>
      </w:pPr>
      <w:r>
        <w:rPr>
          <w:rFonts w:ascii="仿宋" w:eastAsia="仿宋" w:hAnsi="仿宋" w:cs="仿宋" w:hint="eastAsia"/>
          <w:sz w:val="28"/>
        </w:rPr>
        <w:t>地震安全：采用抗震设计，确保建筑物和设备在地震发生时有足够的抗震能力。</w:t>
      </w:r>
    </w:p>
    <w:p w:rsidR="00E51F96" w14:paraId="6B3A3B88" w14:textId="7438CE1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电气安全保障措施：</w:t>
      </w:r>
    </w:p>
    <w:p w:rsidR="00E51F96" w14:paraId="340ABD5A" w14:textId="4AC77646">
      <w:pPr>
        <w:ind w:firstLine="560" w:firstLineChars="200"/>
        <w:rPr>
          <w:rFonts w:ascii="仿宋" w:eastAsia="仿宋" w:hAnsi="仿宋" w:cs="仿宋"/>
          <w:sz w:val="28"/>
        </w:rPr>
      </w:pPr>
      <w:r>
        <w:rPr>
          <w:rFonts w:ascii="仿宋" w:eastAsia="仿宋" w:hAnsi="仿宋" w:cs="仿宋" w:hint="eastAsia"/>
          <w:sz w:val="28"/>
        </w:rPr>
        <w:t>电气设备检查：定期对</w:t>
      </w:r>
      <w:r>
        <w:rPr>
          <w:rFonts w:ascii="仿宋" w:eastAsia="仿宋" w:hAnsi="仿宋" w:cs="仿宋" w:hint="eastAsia"/>
          <w:sz w:val="28"/>
        </w:rPr>
        <w:t>电气设备进行巡检和维护，确保电线、电缆、插座等电气设备没有磨损或老化。</w:t>
      </w:r>
    </w:p>
    <w:p w:rsidR="00E51F96" w14:paraId="1B0F03BC" w14:textId="6E9F6DEE">
      <w:pPr>
        <w:ind w:firstLine="560" w:firstLineChars="200"/>
        <w:rPr>
          <w:rFonts w:ascii="仿宋" w:eastAsia="仿宋" w:hAnsi="仿宋" w:cs="仿宋"/>
          <w:sz w:val="28"/>
        </w:rPr>
      </w:pPr>
      <w:r>
        <w:rPr>
          <w:rFonts w:ascii="仿宋" w:eastAsia="仿宋" w:hAnsi="仿宋" w:cs="仿宋" w:hint="eastAsia"/>
          <w:sz w:val="28"/>
        </w:rPr>
        <w:t>漏电保护：安装漏电保护装置，以减少电击风险。</w:t>
      </w:r>
    </w:p>
    <w:p w:rsidR="00E51F96" w14:paraId="2A0EF533" w14:textId="1617898C">
      <w:pPr>
        <w:ind w:firstLine="560" w:firstLineChars="200"/>
        <w:rPr>
          <w:rFonts w:ascii="仿宋" w:eastAsia="仿宋" w:hAnsi="仿宋" w:cs="仿宋"/>
          <w:sz w:val="28"/>
        </w:rPr>
      </w:pPr>
      <w:r>
        <w:rPr>
          <w:rFonts w:ascii="仿宋" w:eastAsia="仿宋" w:hAnsi="仿宋" w:cs="仿宋" w:hint="eastAsia"/>
          <w:sz w:val="28"/>
        </w:rPr>
        <w:t>电气工程师培训：培训员工关于电气安全的知识，包括电击风险和紧急情况下的应对方法。</w:t>
      </w:r>
    </w:p>
    <w:p w:rsidR="00E51F96" w14:paraId="1AE17E52" w14:textId="20046F7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机械设备安全：</w:t>
      </w:r>
    </w:p>
    <w:p w:rsidR="00E51F96" w14:paraId="57B7CCA1" w14:textId="17561716">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p>
    <w:p w:rsidR="00E51F96" w14:textId="17561716">
      <w:pPr>
        <w:ind w:firstLine="560" w:firstLineChars="200"/>
        <w:rPr>
          <w:rFonts w:ascii="仿宋" w:eastAsia="仿宋" w:hAnsi="仿宋" w:cs="仿宋"/>
          <w:sz w:val="28"/>
        </w:rPr>
      </w:pPr>
      <w:r>
        <w:rPr>
          <w:rFonts w:ascii="仿宋" w:eastAsia="仿宋" w:hAnsi="仿宋" w:cs="仿宋" w:hint="eastAsia"/>
          <w:sz w:val="28"/>
        </w:rPr>
        <w:t>设备维护：建立设备维护计划，进行定期检查和维护，确保机械设备的正常运行。</w:t>
      </w:r>
    </w:p>
    <w:p w:rsidR="00E51F96" w14:paraId="41322936" w14:textId="5B7252B8">
      <w:pPr>
        <w:ind w:firstLine="560" w:firstLineChars="200"/>
        <w:rPr>
          <w:rFonts w:ascii="仿宋" w:eastAsia="仿宋" w:hAnsi="仿宋" w:cs="仿宋"/>
          <w:sz w:val="28"/>
        </w:rPr>
      </w:pPr>
      <w:r>
        <w:rPr>
          <w:rFonts w:ascii="仿宋" w:eastAsia="仿宋" w:hAnsi="仿宋" w:cs="仿宋" w:hint="eastAsia"/>
          <w:sz w:val="28"/>
        </w:rPr>
        <w:t>操作员培训：培训操作员，确保他们了解机械设备的正确操作方法和安全规程。</w:t>
      </w:r>
    </w:p>
    <w:p w:rsidR="00E51F96" w14:paraId="3C63C599" w14:textId="5D6F239C">
      <w:pPr>
        <w:ind w:firstLine="560" w:firstLineChars="200"/>
        <w:rPr>
          <w:rFonts w:ascii="仿宋" w:eastAsia="仿宋" w:hAnsi="仿宋" w:cs="仿宋"/>
          <w:sz w:val="28"/>
        </w:rPr>
      </w:pPr>
      <w:r>
        <w:rPr>
          <w:rFonts w:ascii="仿宋" w:eastAsia="仿宋" w:hAnsi="仿宋" w:cs="仿宋" w:hint="eastAsia"/>
          <w:sz w:val="28"/>
        </w:rPr>
        <w:t>安全设备：在机械设备上安装安全装置，如安全开关、紧急停机按钮等，以减少操作中的风险。</w:t>
      </w:r>
    </w:p>
    <w:p w:rsidR="00E51F96" w14:paraId="5AA05546" w14:textId="0BB60D7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安全供水：</w:t>
      </w:r>
    </w:p>
    <w:p w:rsidR="00E51F96" w14:paraId="53F43E56" w14:textId="47522CF2">
      <w:pPr>
        <w:ind w:firstLine="560" w:firstLineChars="200"/>
        <w:rPr>
          <w:rFonts w:ascii="仿宋" w:eastAsia="仿宋" w:hAnsi="仿宋" w:cs="仿宋"/>
          <w:sz w:val="28"/>
        </w:rPr>
      </w:pPr>
      <w:r>
        <w:rPr>
          <w:rFonts w:ascii="仿宋" w:eastAsia="仿宋" w:hAnsi="仿宋" w:cs="仿宋" w:hint="eastAsia"/>
          <w:sz w:val="28"/>
        </w:rPr>
        <w:t>饮用水质量检测：</w:t>
      </w:r>
      <w:r>
        <w:rPr>
          <w:rFonts w:ascii="仿宋" w:eastAsia="仿宋" w:hAnsi="仿宋" w:cs="仿宋" w:hint="eastAsia"/>
          <w:sz w:val="28"/>
        </w:rPr>
        <w:t>定期对供水系统的饮用水质量进行检测，确保水质符合卫生标准。</w:t>
      </w:r>
    </w:p>
    <w:p w:rsidR="00E51F96" w14:paraId="5C085643" w14:textId="4643FC48">
      <w:pPr>
        <w:ind w:firstLine="560" w:firstLineChars="200"/>
        <w:rPr>
          <w:rFonts w:ascii="仿宋" w:eastAsia="仿宋" w:hAnsi="仿宋" w:cs="仿宋"/>
          <w:sz w:val="28"/>
        </w:rPr>
      </w:pPr>
      <w:r>
        <w:rPr>
          <w:rFonts w:ascii="仿宋" w:eastAsia="仿宋" w:hAnsi="仿宋" w:cs="仿宋" w:hint="eastAsia"/>
          <w:sz w:val="28"/>
        </w:rPr>
        <w:t>消防水源：建立消防水源和灭火设备，以应对突发火灾情况。</w:t>
      </w:r>
    </w:p>
    <w:p w:rsidR="00E51F96" w14:paraId="46E22D31" w14:textId="39323B6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通风、防尘、防毒：</w:t>
      </w:r>
    </w:p>
    <w:p w:rsidR="00E51F96" w14:paraId="6DEC9D5F" w14:textId="0FBB5E79">
      <w:pPr>
        <w:ind w:firstLine="560" w:firstLineChars="200"/>
        <w:rPr>
          <w:rFonts w:ascii="仿宋" w:eastAsia="仿宋" w:hAnsi="仿宋" w:cs="仿宋"/>
          <w:sz w:val="28"/>
        </w:rPr>
      </w:pPr>
      <w:r>
        <w:rPr>
          <w:rFonts w:ascii="仿宋" w:eastAsia="仿宋" w:hAnsi="仿宋" w:cs="仿宋" w:hint="eastAsia"/>
          <w:sz w:val="28"/>
        </w:rPr>
        <w:t>通风系统：安装通风系统，确保生产场所的空气质量，避免有害气体积聚。</w:t>
      </w:r>
    </w:p>
    <w:p w:rsidR="00E51F96" w14:paraId="295E26EC" w14:textId="5A7CF6F8">
      <w:pPr>
        <w:ind w:firstLine="560" w:firstLineChars="200"/>
        <w:rPr>
          <w:rFonts w:ascii="仿宋" w:eastAsia="仿宋" w:hAnsi="仿宋" w:cs="仿宋"/>
          <w:sz w:val="28"/>
        </w:rPr>
      </w:pPr>
      <w:r>
        <w:rPr>
          <w:rFonts w:ascii="仿宋" w:eastAsia="仿宋" w:hAnsi="仿宋" w:cs="仿宋" w:hint="eastAsia"/>
          <w:sz w:val="28"/>
        </w:rPr>
        <w:t>防尘措施：采用尘埃控制设备，减少工作场所的粉尘浓度，以保护员工免受尘埃危害。</w:t>
      </w:r>
    </w:p>
    <w:p w:rsidR="00E51F96" w14:paraId="1C07E44F" w14:textId="4085FFA0">
      <w:pPr>
        <w:ind w:firstLine="560" w:firstLineChars="200"/>
        <w:rPr>
          <w:rFonts w:ascii="仿宋" w:eastAsia="仿宋" w:hAnsi="仿宋" w:cs="仿宋"/>
          <w:sz w:val="28"/>
        </w:rPr>
      </w:pPr>
      <w:r>
        <w:rPr>
          <w:rFonts w:ascii="仿宋" w:eastAsia="仿宋" w:hAnsi="仿宋" w:cs="仿宋" w:hint="eastAsia"/>
          <w:sz w:val="28"/>
        </w:rPr>
        <w:t>防毒设备：提供合适的防毒设备，以确保员工在需要时可以进行呼吸防护。</w:t>
      </w:r>
    </w:p>
    <w:p w:rsidR="00E51F96" w14:paraId="75CE637E" w14:textId="6FAC7AA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噪声控制：</w:t>
      </w:r>
    </w:p>
    <w:p w:rsidR="00E51F96" w14:paraId="09CBCCD7" w14:textId="08D59487">
      <w:pPr>
        <w:ind w:firstLine="560" w:firstLineChars="200"/>
        <w:rPr>
          <w:rFonts w:ascii="仿宋" w:eastAsia="仿宋" w:hAnsi="仿宋" w:cs="仿宋"/>
          <w:sz w:val="28"/>
        </w:rPr>
      </w:pPr>
      <w:r>
        <w:rPr>
          <w:rFonts w:ascii="仿宋" w:eastAsia="仿宋" w:hAnsi="仿宋" w:cs="仿宋" w:hint="eastAsia"/>
          <w:sz w:val="28"/>
        </w:rPr>
        <w:t>声音测量：对生产过程中的噪声进行定期测量，以确保员工不会长时间接触高强度噪声。</w:t>
      </w:r>
    </w:p>
    <w:p w:rsidR="00E51F96" w14:paraId="6A7E1584" w14:textId="656E7252">
      <w:pPr>
        <w:ind w:firstLine="560" w:firstLineChars="200"/>
        <w:rPr>
          <w:rFonts w:ascii="仿宋" w:eastAsia="仿宋" w:hAnsi="仿宋" w:cs="仿宋"/>
          <w:sz w:val="28"/>
        </w:rPr>
      </w:pPr>
      <w:r>
        <w:rPr>
          <w:rFonts w:ascii="仿宋" w:eastAsia="仿宋" w:hAnsi="仿宋" w:cs="仿宋" w:hint="eastAsia"/>
          <w:sz w:val="28"/>
        </w:rPr>
        <w:t>噪声屏障：设置隔音屏障，减少噪声向周围环境传播。</w:t>
      </w:r>
    </w:p>
    <w:p w:rsidR="00E51F96" w14:paraId="020C58C0" w14:textId="59249A4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厂区绿化：</w:t>
      </w:r>
    </w:p>
    <w:p w:rsidR="00E51F96" w14:paraId="2EB57187" w14:textId="6CB284CE">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p>
    <w:p w:rsidR="00E51F96" w14:textId="6CB284CE">
      <w:pPr>
        <w:ind w:firstLine="560" w:firstLineChars="200"/>
        <w:rPr>
          <w:rFonts w:ascii="仿宋" w:eastAsia="仿宋" w:hAnsi="仿宋" w:cs="仿宋"/>
          <w:sz w:val="28"/>
        </w:rPr>
      </w:pPr>
      <w:r>
        <w:rPr>
          <w:rFonts w:ascii="仿宋" w:eastAsia="仿宋" w:hAnsi="仿宋" w:cs="仿宋" w:hint="eastAsia"/>
          <w:sz w:val="28"/>
        </w:rPr>
        <w:t>绿地规划：规划和维护厂区内的绿地，提供员工休闲的场所，改善工作环境。</w:t>
      </w:r>
    </w:p>
    <w:p w:rsidR="00E51F96" w14:paraId="01D10F3B" w14:textId="18FBA352">
      <w:pPr>
        <w:ind w:firstLine="560" w:firstLineChars="200"/>
        <w:rPr>
          <w:rFonts w:ascii="仿宋" w:eastAsia="仿宋" w:hAnsi="仿宋" w:cs="仿宋"/>
          <w:sz w:val="28"/>
        </w:rPr>
      </w:pPr>
      <w:r>
        <w:rPr>
          <w:rFonts w:ascii="仿宋" w:eastAsia="仿宋" w:hAnsi="仿宋" w:cs="仿宋" w:hint="eastAsia"/>
          <w:sz w:val="28"/>
        </w:rPr>
        <w:t>绿化植被：种植适应当地气候的绿化植被，改善空气质量，吸收有害气体，降低环境污染。</w:t>
      </w:r>
    </w:p>
    <w:p w:rsidR="00E51F96" w14:paraId="4C4203FA" w14:textId="77777777">
      <w:pPr>
        <w:ind w:firstLine="560" w:firstLineChars="200"/>
        <w:rPr>
          <w:rFonts w:ascii="仿宋" w:eastAsia="仿宋" w:hAnsi="仿宋" w:cs="仿宋"/>
          <w:sz w:val="28"/>
        </w:rPr>
      </w:pPr>
      <w:r>
        <w:rPr>
          <w:rFonts w:ascii="仿宋" w:eastAsia="仿宋" w:hAnsi="仿宋" w:cs="仿宋" w:hint="eastAsia"/>
          <w:sz w:val="28"/>
        </w:rPr>
        <w:t>这些主要的防范措施有助于确保Ｘ射线影像增强器项目建设和运营期间，员工和环境都能得到有效的保护，降低意外事件和职业危害的风险。定期的检查和培训也是确保这些措施有效执行的关键。</w:t>
      </w:r>
    </w:p>
    <w:p w:rsidR="00E51F96" w14:paraId="1B9F7AD9" w14:textId="77777777">
      <w:pPr>
        <w:pStyle w:val="Heading2"/>
        <w:ind w:firstLine="560" w:firstLineChars="200"/>
        <w:rPr>
          <w:rFonts w:ascii="仿宋" w:eastAsia="仿宋" w:hAnsi="仿宋" w:cs="仿宋"/>
          <w:sz w:val="28"/>
        </w:rPr>
      </w:pPr>
      <w:bookmarkStart w:id="23" w:name="_Toc9580"/>
      <w:r>
        <w:rPr>
          <w:rFonts w:ascii="仿宋" w:eastAsia="仿宋" w:hAnsi="仿宋" w:cs="仿宋" w:hint="eastAsia"/>
          <w:sz w:val="28"/>
        </w:rPr>
        <w:t>（三）劳动安全预期效果</w:t>
      </w:r>
      <w:r>
        <w:rPr>
          <w:rFonts w:ascii="仿宋" w:eastAsia="仿宋" w:hAnsi="仿宋" w:cs="仿宋" w:hint="eastAsia"/>
          <w:sz w:val="28"/>
        </w:rPr>
        <w:t>评价</w:t>
      </w:r>
      <w:bookmarkEnd w:id="23"/>
    </w:p>
    <w:p w:rsidR="00E51F96" w14:paraId="503885F6" w14:textId="77777777">
      <w:pPr>
        <w:ind w:firstLine="560" w:firstLineChars="200"/>
        <w:rPr>
          <w:rFonts w:ascii="仿宋" w:eastAsia="仿宋" w:hAnsi="仿宋" w:cs="仿宋"/>
          <w:sz w:val="28"/>
        </w:rPr>
      </w:pPr>
      <w:r>
        <w:rPr>
          <w:rFonts w:ascii="仿宋" w:eastAsia="仿宋" w:hAnsi="仿宋" w:cs="仿宋" w:hint="eastAsia"/>
          <w:sz w:val="28"/>
        </w:rPr>
        <w:t>根据适用的国家标准、规范和法规，我们的Ｘ射线影像增强器项目在考虑了生产过程和当地特殊条件的基础上进行了设计。我们采用了多项措施，包括防震、防雷、防洪、防暑和防冻，以确保在正常情况下保障了机电设备和人员的安全。此外，我们还实施了一系列安全供电、安全供水和其他伤害防护措施。针对生产的特点，我们还采取了除尘和降噪等措施，以为员工创造一个良好的工作环境。如果企业能够建立有效的安全卫生管理系统，员工的安全和劳动卫生将得到更进一步的保障。</w:t>
      </w:r>
    </w:p>
    <w:p w:rsidR="00E51F96" w14:paraId="237811E0" w14:textId="77777777">
      <w:pPr>
        <w:pStyle w:val="Heading1"/>
        <w:ind w:firstLine="560" w:firstLineChars="200"/>
        <w:rPr>
          <w:rFonts w:ascii="仿宋" w:eastAsia="仿宋" w:hAnsi="仿宋" w:cs="仿宋"/>
          <w:sz w:val="28"/>
        </w:rPr>
      </w:pPr>
      <w:bookmarkStart w:id="24" w:name="_Toc21164"/>
      <w:r>
        <w:rPr>
          <w:rFonts w:ascii="仿宋" w:eastAsia="仿宋" w:hAnsi="仿宋" w:cs="仿宋" w:hint="eastAsia"/>
          <w:sz w:val="28"/>
        </w:rPr>
        <w:t>七、环境保护分析</w:t>
      </w:r>
      <w:bookmarkEnd w:id="24"/>
    </w:p>
    <w:p w:rsidR="00E51F96" w14:paraId="50527A3E" w14:textId="77777777">
      <w:pPr>
        <w:pStyle w:val="Heading2"/>
        <w:rPr>
          <w:rFonts w:ascii="仿宋" w:eastAsia="仿宋" w:hAnsi="仿宋" w:cs="仿宋"/>
        </w:rPr>
      </w:pPr>
      <w:bookmarkStart w:id="25" w:name="_Toc947"/>
      <w:r>
        <w:rPr>
          <w:rFonts w:ascii="仿宋" w:eastAsia="仿宋" w:hAnsi="仿宋" w:cs="仿宋" w:hint="eastAsia"/>
        </w:rPr>
        <w:t>（一）环境保护综述</w:t>
      </w:r>
      <w:bookmarkEnd w:id="25"/>
    </w:p>
    <w:p w:rsidR="00E51F96" w14:paraId="07287B63" w14:textId="77777777">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根据环境保护法规和相关管理办法，以及国家的环保政策，本Ｘ射线影像增强器项目在设计、施工以及正常运营的各个阶段，将严格贯彻</w:t>
      </w:r>
      <w:r>
        <w:rPr>
          <w:rFonts w:ascii="仿宋" w:eastAsia="仿宋" w:hAnsi="仿宋" w:cs="仿宋" w:hint="eastAsia"/>
          <w:sz w:val="28"/>
        </w:rPr>
        <w:t>"</w:t>
      </w:r>
      <w:r>
        <w:rPr>
          <w:rFonts w:ascii="仿宋" w:eastAsia="仿宋" w:hAnsi="仿宋" w:cs="仿宋" w:hint="eastAsia"/>
          <w:sz w:val="28"/>
        </w:rPr>
        <w:t>全面规划、合理布局、保护环境、造福人民</w:t>
      </w:r>
      <w:r>
        <w:rPr>
          <w:rFonts w:ascii="仿宋" w:eastAsia="仿宋" w:hAnsi="仿宋" w:cs="仿宋" w:hint="eastAsia"/>
          <w:sz w:val="28"/>
        </w:rPr>
        <w:t>"</w:t>
      </w:r>
    </w:p>
    <w:p w:rsidR="00E51F96" w14:textId="77777777">
      <w:pPr>
        <w:ind w:firstLine="560" w:firstLineChars="200"/>
        <w:rPr>
          <w:rFonts w:ascii="仿宋" w:eastAsia="仿宋" w:hAnsi="仿宋" w:cs="仿宋"/>
          <w:sz w:val="28"/>
        </w:rPr>
      </w:pPr>
      <w:r>
        <w:rPr>
          <w:rFonts w:ascii="仿宋" w:eastAsia="仿宋" w:hAnsi="仿宋" w:cs="仿宋" w:hint="eastAsia"/>
          <w:sz w:val="28"/>
        </w:rPr>
        <w:t>的方针，以保护和维护自然环境，同时确保Ｘ射线影像增强器项目的可持续发展。Ｘ射线影像增强器项目将严格按照</w:t>
      </w:r>
      <w:r>
        <w:rPr>
          <w:rFonts w:ascii="仿宋" w:eastAsia="仿宋" w:hAnsi="仿宋" w:cs="仿宋" w:hint="eastAsia"/>
          <w:sz w:val="28"/>
        </w:rPr>
        <w:t>"</w:t>
      </w:r>
      <w:r>
        <w:rPr>
          <w:rFonts w:ascii="仿宋" w:eastAsia="仿宋" w:hAnsi="仿宋" w:cs="仿宋" w:hint="eastAsia"/>
          <w:sz w:val="28"/>
        </w:rPr>
        <w:t>三同时</w:t>
      </w:r>
      <w:r>
        <w:rPr>
          <w:rFonts w:ascii="仿宋" w:eastAsia="仿宋" w:hAnsi="仿宋" w:cs="仿宋" w:hint="eastAsia"/>
          <w:sz w:val="28"/>
        </w:rPr>
        <w:t>"</w:t>
      </w:r>
      <w:r>
        <w:rPr>
          <w:rFonts w:ascii="仿宋" w:eastAsia="仿宋" w:hAnsi="仿宋" w:cs="仿宋" w:hint="eastAsia"/>
          <w:sz w:val="28"/>
        </w:rPr>
        <w:t>原则执行，确保环境保护、生产和经济发展同步进行。在实施过程中，我们将遵循有关环境保护的技术规范和设计标准，坚决执行</w:t>
      </w:r>
      <w:r>
        <w:rPr>
          <w:rFonts w:ascii="仿宋" w:eastAsia="仿宋" w:hAnsi="仿宋" w:cs="仿宋" w:hint="eastAsia"/>
          <w:sz w:val="28"/>
        </w:rPr>
        <w:t>"</w:t>
      </w:r>
      <w:r>
        <w:rPr>
          <w:rFonts w:ascii="仿宋" w:eastAsia="仿宋" w:hAnsi="仿宋" w:cs="仿宋" w:hint="eastAsia"/>
          <w:sz w:val="28"/>
        </w:rPr>
        <w:t>预防为主</w:t>
      </w:r>
      <w:r>
        <w:rPr>
          <w:rFonts w:ascii="仿宋" w:eastAsia="仿宋" w:hAnsi="仿宋" w:cs="仿宋" w:hint="eastAsia"/>
          <w:sz w:val="28"/>
        </w:rPr>
        <w:t>"</w:t>
      </w:r>
      <w:r>
        <w:rPr>
          <w:rFonts w:ascii="仿宋" w:eastAsia="仿宋" w:hAnsi="仿宋" w:cs="仿宋" w:hint="eastAsia"/>
          <w:sz w:val="28"/>
        </w:rPr>
        <w:t>的方针，通过科学有效的控制和治理措施，确保Ｘ射线影像增强器项目建成后各种污染物的排放符合国家标准。</w:t>
      </w:r>
    </w:p>
    <w:p w:rsidR="00E51F96" w14:paraId="371236CB" w14:textId="77777777">
      <w:pPr>
        <w:ind w:firstLine="560" w:firstLineChars="200"/>
        <w:rPr>
          <w:rFonts w:ascii="仿宋" w:eastAsia="仿宋" w:hAnsi="仿宋" w:cs="仿宋"/>
          <w:sz w:val="28"/>
        </w:rPr>
      </w:pPr>
      <w:r>
        <w:rPr>
          <w:rFonts w:ascii="仿宋" w:eastAsia="仿宋" w:hAnsi="仿宋" w:cs="仿宋" w:hint="eastAsia"/>
          <w:sz w:val="28"/>
        </w:rPr>
        <w:t>此外，在Ｘ射</w:t>
      </w:r>
      <w:r>
        <w:rPr>
          <w:rFonts w:ascii="仿宋" w:eastAsia="仿宋" w:hAnsi="仿宋" w:cs="仿宋" w:hint="eastAsia"/>
          <w:sz w:val="28"/>
        </w:rPr>
        <w:t>线影像增强器项目的正常运营过程中，废弃物的处理将严格按照《工业企业固态废弃污染物排放标准》的规定执行，以确保废弃物的安全处理和处置。Ｘ射线影像增强器项目将积极履行环境保护的法定责任，做到环保与经济发展的有机结合，为维护生态平衡和人民的健康谋取最大的利益。</w:t>
      </w:r>
    </w:p>
    <w:p w:rsidR="00E51F96" w14:paraId="50CCDB91" w14:textId="77777777">
      <w:pPr>
        <w:pStyle w:val="Heading2"/>
        <w:ind w:firstLine="560" w:firstLineChars="200"/>
        <w:rPr>
          <w:rFonts w:ascii="仿宋" w:eastAsia="仿宋" w:hAnsi="仿宋" w:cs="仿宋"/>
          <w:sz w:val="28"/>
        </w:rPr>
      </w:pPr>
      <w:bookmarkStart w:id="26" w:name="_Toc6776"/>
      <w:r>
        <w:rPr>
          <w:rFonts w:ascii="仿宋" w:eastAsia="仿宋" w:hAnsi="仿宋" w:cs="仿宋" w:hint="eastAsia"/>
          <w:sz w:val="28"/>
        </w:rPr>
        <w:t>（二）施工期环境影响分析</w:t>
      </w:r>
      <w:bookmarkEnd w:id="26"/>
    </w:p>
    <w:p w:rsidR="00E51F96" w14:paraId="5E103100" w14:textId="77777777">
      <w:pPr>
        <w:ind w:firstLine="560" w:firstLineChars="200"/>
        <w:rPr>
          <w:rFonts w:ascii="仿宋" w:eastAsia="仿宋" w:hAnsi="仿宋" w:cs="仿宋"/>
          <w:sz w:val="28"/>
        </w:rPr>
      </w:pPr>
      <w:r>
        <w:rPr>
          <w:rFonts w:ascii="仿宋" w:eastAsia="仿宋" w:hAnsi="仿宋" w:cs="仿宋" w:hint="eastAsia"/>
          <w:sz w:val="28"/>
        </w:rPr>
        <w:t>根据施工期环境影响分析，主要包括大气环境、水环境、固体废弃物环境以及噪声环境的影响。</w:t>
      </w:r>
    </w:p>
    <w:p w:rsidR="00E51F96" w14:paraId="2E34B959" w14:textId="77777777">
      <w:pPr>
        <w:ind w:firstLine="560" w:firstLineChars="200"/>
        <w:rPr>
          <w:rFonts w:ascii="仿宋" w:eastAsia="仿宋" w:hAnsi="仿宋" w:cs="仿宋"/>
          <w:sz w:val="28"/>
        </w:rPr>
      </w:pPr>
      <w:r>
        <w:rPr>
          <w:rFonts w:ascii="仿宋" w:eastAsia="仿宋" w:hAnsi="仿宋" w:cs="仿宋" w:hint="eastAsia"/>
          <w:sz w:val="28"/>
        </w:rPr>
        <w:t>大气环境影响分析：</w:t>
      </w:r>
    </w:p>
    <w:p w:rsidR="00E51F96" w14:paraId="37B757D6" w14:textId="77777777">
      <w:pPr>
        <w:ind w:firstLine="560" w:firstLineChars="200"/>
        <w:rPr>
          <w:rFonts w:ascii="仿宋" w:eastAsia="仿宋" w:hAnsi="仿宋" w:cs="仿宋"/>
          <w:sz w:val="28"/>
        </w:rPr>
      </w:pPr>
      <w:r>
        <w:rPr>
          <w:rFonts w:ascii="仿宋" w:eastAsia="仿宋" w:hAnsi="仿宋" w:cs="仿宋" w:hint="eastAsia"/>
          <w:sz w:val="28"/>
        </w:rPr>
        <w:t>在Ｘ射线影像增强器项目施工期间，由于土方挖掘、装卸建筑材料、运输过程等施工活动，将产生扬尘污染。为减轻这一影响，Ｘ射线影像增</w:t>
      </w:r>
      <w:r>
        <w:rPr>
          <w:rFonts w:ascii="仿宋" w:eastAsia="仿宋" w:hAnsi="仿宋" w:cs="仿宋" w:hint="eastAsia"/>
          <w:sz w:val="28"/>
        </w:rPr>
        <w:t>强器项目将采取以下措施：</w:t>
      </w:r>
    </w:p>
    <w:p w:rsidR="00E51F96" w14:paraId="0FB171AE" w14:textId="08B52DE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设置临时护挡措施，确保原料堆场、建筑施工现场、运输过程中的扬尘得到有效控制。</w:t>
      </w:r>
    </w:p>
    <w:p w:rsidR="00E51F96" w14:paraId="2562D7E2" w14:textId="29AE915F">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对建筑现场地面进行定时喷淋降尘。</w:t>
      </w:r>
    </w:p>
    <w:p w:rsidR="00E51F96" w14:paraId="5C00D15E" w14:textId="290BA18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避免在大风天气下进行水泥和散砂的装卸作业。</w:t>
      </w:r>
    </w:p>
    <w:p w:rsidR="00E51F96" w14:paraId="266CDBF1" w14:textId="3E41BFB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定时清扫建筑现场和道路，确保泥土和建筑材料不被雨水冲刷或风力作用产生扬尘。</w:t>
      </w:r>
    </w:p>
    <w:p w:rsidR="00E51F96" w14:paraId="393E6965" w14:textId="77777777">
      <w:pPr>
        <w:ind w:firstLine="560" w:firstLineChars="200"/>
        <w:rPr>
          <w:rFonts w:ascii="仿宋" w:eastAsia="仿宋" w:hAnsi="仿宋" w:cs="仿宋"/>
          <w:sz w:val="28"/>
        </w:rPr>
      </w:pPr>
      <w:r>
        <w:rPr>
          <w:rFonts w:ascii="仿宋" w:eastAsia="仿宋" w:hAnsi="仿宋" w:cs="仿宋" w:hint="eastAsia"/>
          <w:sz w:val="28"/>
        </w:rPr>
        <w:t>水环境影响分析：</w:t>
      </w:r>
    </w:p>
    <w:p w:rsidR="00E51F96" w14:paraId="2A5E0E0D" w14:textId="77777777">
      <w:pPr>
        <w:ind w:firstLine="560" w:firstLineChars="200"/>
        <w:rPr>
          <w:rFonts w:ascii="仿宋" w:eastAsia="仿宋" w:hAnsi="仿宋" w:cs="仿宋"/>
          <w:sz w:val="28"/>
        </w:rPr>
      </w:pPr>
      <w:r>
        <w:rPr>
          <w:rFonts w:ascii="仿宋" w:eastAsia="仿宋" w:hAnsi="仿宋" w:cs="仿宋" w:hint="eastAsia"/>
          <w:sz w:val="28"/>
        </w:rPr>
        <w:t>施工期间，污水主要包括施工废水和生活废水。Ｘ射线影像增强器项目已采取措施，包括使用防渗厕所和回收施工废水用于场地洒水抑尘，以最大程度减少废水排放。</w:t>
      </w:r>
    </w:p>
    <w:p w:rsidR="00E51F96" w14:paraId="754DD1B3" w14:textId="77777777">
      <w:pPr>
        <w:ind w:firstLine="560" w:firstLineChars="200"/>
        <w:rPr>
          <w:rFonts w:ascii="仿宋" w:eastAsia="仿宋" w:hAnsi="仿宋" w:cs="仿宋"/>
          <w:sz w:val="28"/>
        </w:rPr>
      </w:pPr>
      <w:r>
        <w:rPr>
          <w:rFonts w:ascii="仿宋" w:eastAsia="仿宋" w:hAnsi="仿宋" w:cs="仿宋" w:hint="eastAsia"/>
          <w:sz w:val="28"/>
        </w:rPr>
        <w:t>固体废弃物环境影响分析：</w:t>
      </w:r>
    </w:p>
    <w:p w:rsidR="00E51F96" w14:paraId="4572BD15" w14:textId="77777777">
      <w:pPr>
        <w:ind w:firstLine="560" w:firstLineChars="200"/>
        <w:rPr>
          <w:rFonts w:ascii="仿宋" w:eastAsia="仿宋" w:hAnsi="仿宋" w:cs="仿宋"/>
          <w:sz w:val="28"/>
        </w:rPr>
      </w:pPr>
      <w:r>
        <w:rPr>
          <w:rFonts w:ascii="仿宋" w:eastAsia="仿宋" w:hAnsi="仿宋" w:cs="仿宋" w:hint="eastAsia"/>
          <w:sz w:val="28"/>
        </w:rPr>
        <w:t>Ｘ射线影像增强器项目施工期会产生建筑垃</w:t>
      </w:r>
      <w:r>
        <w:rPr>
          <w:rFonts w:ascii="仿宋" w:eastAsia="仿宋" w:hAnsi="仿宋" w:cs="仿宋" w:hint="eastAsia"/>
          <w:sz w:val="28"/>
        </w:rPr>
        <w:t>圾，主要包括无机废物和少量的有机垃圾。这些废弃物将根据相关法规运至指定地点进行综合利用或填埋处理，不得随意抛弃。此外，生活垃圾将由当地环卫部门集中收集和处理。</w:t>
      </w:r>
    </w:p>
    <w:p w:rsidR="00E51F96" w14:paraId="5DCCAE9C" w14:textId="77777777">
      <w:pPr>
        <w:ind w:firstLine="560" w:firstLineChars="200"/>
        <w:rPr>
          <w:rFonts w:ascii="仿宋" w:eastAsia="仿宋" w:hAnsi="仿宋" w:cs="仿宋"/>
          <w:sz w:val="28"/>
        </w:rPr>
      </w:pPr>
      <w:r>
        <w:rPr>
          <w:rFonts w:ascii="仿宋" w:eastAsia="仿宋" w:hAnsi="仿宋" w:cs="仿宋" w:hint="eastAsia"/>
          <w:sz w:val="28"/>
        </w:rPr>
        <w:t>噪声环境影响分析：</w:t>
      </w:r>
    </w:p>
    <w:p w:rsidR="00E51F96" w14:paraId="10538AAA" w14:textId="77777777">
      <w:pPr>
        <w:ind w:firstLine="560" w:firstLineChars="200"/>
        <w:rPr>
          <w:rFonts w:ascii="仿宋" w:eastAsia="仿宋" w:hAnsi="仿宋" w:cs="仿宋"/>
          <w:sz w:val="28"/>
        </w:rPr>
      </w:pPr>
      <w:r>
        <w:rPr>
          <w:rFonts w:ascii="仿宋" w:eastAsia="仿宋" w:hAnsi="仿宋" w:cs="仿宋" w:hint="eastAsia"/>
          <w:sz w:val="28"/>
        </w:rPr>
        <w:t>施工过程中使用的施工机械和运输车辆将产生噪声污染。建议采取以下措施以减轻噪声对周围环境和居民的影响：</w:t>
      </w:r>
    </w:p>
    <w:p w:rsidR="00E51F96" w14:paraId="6FFB5620" w14:textId="7B63D3D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合理安排施工作业时间，降低人为噪声，严禁夜间进行高噪声施工作业。</w:t>
      </w:r>
    </w:p>
    <w:p w:rsidR="00E51F96" w14:paraId="1823F693" w14:textId="3FC310E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采用低噪声的施工设备和方法。</w:t>
      </w:r>
    </w:p>
    <w:p w:rsidR="00E51F96" w14:paraId="36B71D13" w14:textId="396C95D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将施工机械放置在对周围环境影响较小的地点。</w:t>
      </w:r>
    </w:p>
    <w:p w:rsidR="00E51F96" w14:paraId="29E33A2B" w14:textId="15BCE86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设置临时隔声屏障，采取隔声措施来降低施工噪音。</w:t>
      </w:r>
    </w:p>
    <w:p w:rsidR="00E51F96" w14:paraId="0D3B5C6A" w14:textId="0B2C204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严格控制运输车辆的数量和行车密度，减少汽车鸣笛等噪声源。</w:t>
      </w:r>
    </w:p>
    <w:p w:rsidR="00E51F96" w14:paraId="39550B5A" w14:textId="77777777">
      <w:pPr>
        <w:ind w:firstLine="560" w:firstLineChars="200"/>
        <w:rPr>
          <w:rFonts w:ascii="仿宋" w:eastAsia="仿宋" w:hAnsi="仿宋" w:cs="仿宋"/>
          <w:sz w:val="28"/>
        </w:rPr>
      </w:pPr>
      <w:r>
        <w:rPr>
          <w:rFonts w:ascii="仿宋" w:eastAsia="仿宋" w:hAnsi="仿宋" w:cs="仿宋" w:hint="eastAsia"/>
          <w:sz w:val="28"/>
        </w:rPr>
        <w:t>土壤环境影响分析：</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https://d.book118.com/935323330002011124</w:t>
        </w:r>
      </w:hyperlink>
    </w:p>
    <w:p w:rsidR="00E51F96">
      <w:pPr>
        <w:ind w:firstLine="560" w:firstLineChars="200"/>
        <w:rPr>
          <w:rFonts w:ascii="仿宋" w:eastAsia="仿宋" w:hAnsi="仿宋" w:cs="仿宋"/>
          <w:sz w:val="28"/>
        </w:rPr>
      </w:pPr>
    </w:p>
    <w:sectPr>
      <w:headerReference w:type="default" r:id="rId31"/>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paraId="40202D67"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F96" w14:textId="77777777">
    <w:pPr>
      <w:pStyle w:val="Header"/>
      <w:jc w:val="center"/>
      <w:rPr>
        <w:rFonts w:ascii="仿宋" w:eastAsia="仿宋" w:hAnsi="仿宋" w:cs="仿宋"/>
      </w:rPr>
    </w:pPr>
    <w:r>
      <w:rPr>
        <w:rFonts w:ascii="仿宋" w:eastAsia="仿宋" w:hAnsi="仿宋" w:cs="仿宋" w:hint="eastAsia"/>
      </w:rPr>
      <w:t>Ｘ射线影像增强器相关行业投资规划报告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76606AD"/>
    <w:rsid w:val="000D570D"/>
    <w:rsid w:val="00E51F96"/>
    <w:rsid w:val="176606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77962A2"/>
  <w15:docId w15:val="{832AFA58-C65C-42BD-AAF2-F4BD0785D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yperlink" Target="https://d.book118.com/935323330002011124" TargetMode="External" /><Relationship Id="rId31" Type="http://schemas.openxmlformats.org/officeDocument/2006/relationships/header" Target="head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33</Pages>
  <Words>4752</Words>
  <Characters>27087</Characters>
  <Application>Microsoft Office Word</Application>
  <DocSecurity>0</DocSecurity>
  <Lines>225</Lines>
  <Paragraphs>63</Paragraphs>
  <ScaleCrop>false</ScaleCrop>
  <Company/>
  <LinksUpToDate>false</LinksUpToDate>
  <CharactersWithSpaces>31776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2023-11-26T23:08:00Z</dcterms:created>
  <dcterms:modified xsi:type="dcterms:W3CDTF">2023-12-21T13:01:00Z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3F463902A3404BEA9FDDE92770E3E3A6_11</vt:lpwstr>
  </property>
  <property fmtid="{D5CDD505-2E9C-101B-9397-08002B2CF9AE}" pid="3" name="KSOProductBuildVer">
    <vt:lpwstr>2052-12.1.0.15712</vt:lpwstr>
  </property>
</Properties>
</file>