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离子注入设备项目可行性建设方案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92" w:history="1">
        <w:r>
          <w:rPr>
            <w:rFonts w:ascii="仿宋" w:eastAsia="仿宋" w:hAnsi="仿宋" w:cs="仿宋" w:hint="eastAsia"/>
            <w:lang w:eastAsia="zh-CN"/>
          </w:rPr>
          <w:t>概论</w:t>
        </w:r>
        <w:r>
          <w:tab/>
        </w:r>
        <w:r>
          <w:fldChar w:fldCharType="begin"/>
        </w:r>
        <w:r>
          <w:instrText xml:space="preserve"> PAGEREF _Toc8092 \h </w:instrText>
        </w:r>
        <w:r>
          <w:fldChar w:fldCharType="separate"/>
        </w:r>
        <w:r>
          <w:t>3</w:t>
        </w:r>
        <w:r>
          <w:fldChar w:fldCharType="end"/>
        </w:r>
      </w:hyperlink>
    </w:p>
    <w:p>
      <w:pPr>
        <w:pStyle w:val="TOC1"/>
        <w:tabs>
          <w:tab w:val="right" w:leader="dot" w:pos="8306"/>
        </w:tabs>
      </w:pPr>
      <w:hyperlink w:anchor="_Toc879" w:history="1">
        <w:r>
          <w:rPr>
            <w:rFonts w:ascii="仿宋" w:eastAsia="仿宋" w:hAnsi="仿宋" w:cs="仿宋" w:hint="eastAsia"/>
            <w:lang w:eastAsia="zh-CN"/>
          </w:rPr>
          <w:t>一、社会影响分析</w:t>
        </w:r>
        <w:r>
          <w:tab/>
        </w:r>
        <w:r>
          <w:fldChar w:fldCharType="begin"/>
        </w:r>
        <w:r>
          <w:instrText xml:space="preserve"> PAGEREF _Toc879 \h </w:instrText>
        </w:r>
        <w:r>
          <w:fldChar w:fldCharType="separate"/>
        </w:r>
        <w:r>
          <w:t>3</w:t>
        </w:r>
        <w:r>
          <w:fldChar w:fldCharType="end"/>
        </w:r>
      </w:hyperlink>
    </w:p>
    <w:p>
      <w:pPr>
        <w:pStyle w:val="TOC2"/>
        <w:tabs>
          <w:tab w:val="right" w:leader="dot" w:pos="8306"/>
        </w:tabs>
      </w:pPr>
      <w:hyperlink w:anchor="_Toc30772" w:history="1">
        <w:r>
          <w:rPr>
            <w:rFonts w:ascii="仿宋" w:eastAsia="仿宋" w:hAnsi="仿宋" w:cs="仿宋" w:hint="eastAsia"/>
            <w:lang w:eastAsia="zh-CN"/>
          </w:rPr>
          <w:t>(一)、社会影响效果分析</w:t>
        </w:r>
        <w:r>
          <w:tab/>
        </w:r>
        <w:r>
          <w:fldChar w:fldCharType="begin"/>
        </w:r>
        <w:r>
          <w:instrText xml:space="preserve"> PAGEREF _Toc30772 \h </w:instrText>
        </w:r>
        <w:r>
          <w:fldChar w:fldCharType="separate"/>
        </w:r>
        <w:r>
          <w:t>3</w:t>
        </w:r>
        <w:r>
          <w:fldChar w:fldCharType="end"/>
        </w:r>
      </w:hyperlink>
    </w:p>
    <w:p>
      <w:pPr>
        <w:pStyle w:val="TOC2"/>
        <w:tabs>
          <w:tab w:val="right" w:leader="dot" w:pos="8306"/>
        </w:tabs>
      </w:pPr>
      <w:hyperlink w:anchor="_Toc31320" w:history="1">
        <w:r>
          <w:rPr>
            <w:rFonts w:ascii="仿宋" w:eastAsia="仿宋" w:hAnsi="仿宋" w:cs="仿宋" w:hint="eastAsia"/>
            <w:lang w:eastAsia="zh-CN"/>
          </w:rPr>
          <w:t>(二)、社会适应性分析</w:t>
        </w:r>
        <w:r>
          <w:tab/>
        </w:r>
        <w:r>
          <w:fldChar w:fldCharType="begin"/>
        </w:r>
        <w:r>
          <w:instrText xml:space="preserve"> PAGEREF _Toc31320 \h </w:instrText>
        </w:r>
        <w:r>
          <w:fldChar w:fldCharType="separate"/>
        </w:r>
        <w:r>
          <w:t>5</w:t>
        </w:r>
        <w:r>
          <w:fldChar w:fldCharType="end"/>
        </w:r>
      </w:hyperlink>
    </w:p>
    <w:p>
      <w:pPr>
        <w:pStyle w:val="TOC2"/>
        <w:tabs>
          <w:tab w:val="right" w:leader="dot" w:pos="8306"/>
        </w:tabs>
      </w:pPr>
      <w:hyperlink w:anchor="_Toc20223" w:history="1">
        <w:r>
          <w:rPr>
            <w:rFonts w:ascii="仿宋" w:eastAsia="仿宋" w:hAnsi="仿宋" w:cs="仿宋" w:hint="eastAsia"/>
            <w:lang w:eastAsia="zh-CN"/>
          </w:rPr>
          <w:t>(三)、社会风险及对策分析</w:t>
        </w:r>
        <w:r>
          <w:tab/>
        </w:r>
        <w:r>
          <w:fldChar w:fldCharType="begin"/>
        </w:r>
        <w:r>
          <w:instrText xml:space="preserve"> PAGEREF _Toc20223 \h </w:instrText>
        </w:r>
        <w:r>
          <w:fldChar w:fldCharType="separate"/>
        </w:r>
        <w:r>
          <w:t>7</w:t>
        </w:r>
        <w:r>
          <w:fldChar w:fldCharType="end"/>
        </w:r>
      </w:hyperlink>
    </w:p>
    <w:p>
      <w:pPr>
        <w:pStyle w:val="TOC1"/>
        <w:tabs>
          <w:tab w:val="right" w:leader="dot" w:pos="8306"/>
        </w:tabs>
      </w:pPr>
      <w:hyperlink w:anchor="_Toc2689" w:history="1">
        <w:r>
          <w:rPr>
            <w:rFonts w:ascii="仿宋" w:eastAsia="仿宋" w:hAnsi="仿宋" w:cs="仿宋" w:hint="eastAsia"/>
            <w:lang w:eastAsia="zh-CN"/>
          </w:rPr>
          <w:t>二、建设风险评估分析</w:t>
        </w:r>
        <w:r>
          <w:tab/>
        </w:r>
        <w:r>
          <w:fldChar w:fldCharType="begin"/>
        </w:r>
        <w:r>
          <w:instrText xml:space="preserve"> PAGEREF _Toc2689 \h </w:instrText>
        </w:r>
        <w:r>
          <w:fldChar w:fldCharType="separate"/>
        </w:r>
        <w:r>
          <w:t>10</w:t>
        </w:r>
        <w:r>
          <w:fldChar w:fldCharType="end"/>
        </w:r>
      </w:hyperlink>
    </w:p>
    <w:p>
      <w:pPr>
        <w:pStyle w:val="TOC2"/>
        <w:tabs>
          <w:tab w:val="right" w:leader="dot" w:pos="8306"/>
        </w:tabs>
      </w:pPr>
      <w:hyperlink w:anchor="_Toc2950" w:history="1">
        <w:r>
          <w:rPr>
            <w:rFonts w:ascii="仿宋" w:eastAsia="仿宋" w:hAnsi="仿宋" w:cs="仿宋" w:hint="eastAsia"/>
            <w:lang w:eastAsia="zh-CN"/>
          </w:rPr>
          <w:t>(一)、政策风险分析</w:t>
        </w:r>
        <w:r>
          <w:tab/>
        </w:r>
        <w:r>
          <w:fldChar w:fldCharType="begin"/>
        </w:r>
        <w:r>
          <w:instrText xml:space="preserve"> PAGEREF _Toc2950 \h </w:instrText>
        </w:r>
        <w:r>
          <w:fldChar w:fldCharType="separate"/>
        </w:r>
        <w:r>
          <w:t>10</w:t>
        </w:r>
        <w:r>
          <w:fldChar w:fldCharType="end"/>
        </w:r>
      </w:hyperlink>
    </w:p>
    <w:p>
      <w:pPr>
        <w:pStyle w:val="TOC2"/>
        <w:tabs>
          <w:tab w:val="right" w:leader="dot" w:pos="8306"/>
        </w:tabs>
      </w:pPr>
      <w:hyperlink w:anchor="_Toc3593" w:history="1">
        <w:r>
          <w:rPr>
            <w:rFonts w:ascii="仿宋" w:eastAsia="仿宋" w:hAnsi="仿宋" w:cs="仿宋" w:hint="eastAsia"/>
            <w:lang w:eastAsia="zh-CN"/>
          </w:rPr>
          <w:t>(二)、社会风险分析</w:t>
        </w:r>
        <w:r>
          <w:tab/>
        </w:r>
        <w:r>
          <w:fldChar w:fldCharType="begin"/>
        </w:r>
        <w:r>
          <w:instrText xml:space="preserve"> PAGEREF _Toc3593 \h </w:instrText>
        </w:r>
        <w:r>
          <w:fldChar w:fldCharType="separate"/>
        </w:r>
        <w:r>
          <w:t>11</w:t>
        </w:r>
        <w:r>
          <w:fldChar w:fldCharType="end"/>
        </w:r>
      </w:hyperlink>
    </w:p>
    <w:p>
      <w:pPr>
        <w:pStyle w:val="TOC2"/>
        <w:tabs>
          <w:tab w:val="right" w:leader="dot" w:pos="8306"/>
        </w:tabs>
      </w:pPr>
      <w:hyperlink w:anchor="_Toc21820" w:history="1">
        <w:r>
          <w:rPr>
            <w:rFonts w:ascii="仿宋" w:eastAsia="仿宋" w:hAnsi="仿宋" w:cs="仿宋" w:hint="eastAsia"/>
            <w:lang w:eastAsia="zh-CN"/>
          </w:rPr>
          <w:t>(三)、市场风险分析</w:t>
        </w:r>
        <w:r>
          <w:tab/>
        </w:r>
        <w:r>
          <w:fldChar w:fldCharType="begin"/>
        </w:r>
        <w:r>
          <w:instrText xml:space="preserve"> PAGEREF _Toc21820 \h </w:instrText>
        </w:r>
        <w:r>
          <w:fldChar w:fldCharType="separate"/>
        </w:r>
        <w:r>
          <w:t>13</w:t>
        </w:r>
        <w:r>
          <w:fldChar w:fldCharType="end"/>
        </w:r>
      </w:hyperlink>
    </w:p>
    <w:p>
      <w:pPr>
        <w:pStyle w:val="TOC2"/>
        <w:tabs>
          <w:tab w:val="right" w:leader="dot" w:pos="8306"/>
        </w:tabs>
      </w:pPr>
      <w:hyperlink w:anchor="_Toc13598" w:history="1">
        <w:r>
          <w:rPr>
            <w:rFonts w:ascii="仿宋" w:eastAsia="仿宋" w:hAnsi="仿宋" w:cs="仿宋" w:hint="eastAsia"/>
            <w:lang w:eastAsia="zh-CN"/>
          </w:rPr>
          <w:t>(四)、资金风险分析</w:t>
        </w:r>
        <w:r>
          <w:tab/>
        </w:r>
        <w:r>
          <w:fldChar w:fldCharType="begin"/>
        </w:r>
        <w:r>
          <w:instrText xml:space="preserve"> PAGEREF _Toc13598 \h </w:instrText>
        </w:r>
        <w:r>
          <w:fldChar w:fldCharType="separate"/>
        </w:r>
        <w:r>
          <w:t>14</w:t>
        </w:r>
        <w:r>
          <w:fldChar w:fldCharType="end"/>
        </w:r>
      </w:hyperlink>
    </w:p>
    <w:p>
      <w:pPr>
        <w:pStyle w:val="TOC2"/>
        <w:tabs>
          <w:tab w:val="right" w:leader="dot" w:pos="8306"/>
        </w:tabs>
      </w:pPr>
      <w:hyperlink w:anchor="_Toc20474" w:history="1">
        <w:r>
          <w:rPr>
            <w:rFonts w:ascii="仿宋" w:eastAsia="仿宋" w:hAnsi="仿宋" w:cs="仿宋" w:hint="eastAsia"/>
            <w:lang w:eastAsia="zh-CN"/>
          </w:rPr>
          <w:t>(五)、技术风险分析</w:t>
        </w:r>
        <w:r>
          <w:tab/>
        </w:r>
        <w:r>
          <w:fldChar w:fldCharType="begin"/>
        </w:r>
        <w:r>
          <w:instrText xml:space="preserve"> PAGEREF _Toc20474 \h </w:instrText>
        </w:r>
        <w:r>
          <w:fldChar w:fldCharType="separate"/>
        </w:r>
        <w:r>
          <w:t>15</w:t>
        </w:r>
        <w:r>
          <w:fldChar w:fldCharType="end"/>
        </w:r>
      </w:hyperlink>
    </w:p>
    <w:p>
      <w:pPr>
        <w:pStyle w:val="TOC2"/>
        <w:tabs>
          <w:tab w:val="right" w:leader="dot" w:pos="8306"/>
        </w:tabs>
      </w:pPr>
      <w:hyperlink w:anchor="_Toc32526" w:history="1">
        <w:r>
          <w:rPr>
            <w:rFonts w:ascii="仿宋" w:eastAsia="仿宋" w:hAnsi="仿宋" w:cs="仿宋" w:hint="eastAsia"/>
            <w:lang w:eastAsia="zh-CN"/>
          </w:rPr>
          <w:t>(六)、财务风险分析</w:t>
        </w:r>
        <w:r>
          <w:tab/>
        </w:r>
        <w:r>
          <w:fldChar w:fldCharType="begin"/>
        </w:r>
        <w:r>
          <w:instrText xml:space="preserve"> PAGEREF _Toc32526 \h </w:instrText>
        </w:r>
        <w:r>
          <w:fldChar w:fldCharType="separate"/>
        </w:r>
        <w:r>
          <w:t>16</w:t>
        </w:r>
        <w:r>
          <w:fldChar w:fldCharType="end"/>
        </w:r>
      </w:hyperlink>
    </w:p>
    <w:p>
      <w:pPr>
        <w:pStyle w:val="TOC2"/>
        <w:tabs>
          <w:tab w:val="right" w:leader="dot" w:pos="8306"/>
        </w:tabs>
      </w:pPr>
      <w:hyperlink w:anchor="_Toc9542" w:history="1">
        <w:r>
          <w:rPr>
            <w:rFonts w:ascii="仿宋" w:eastAsia="仿宋" w:hAnsi="仿宋" w:cs="仿宋" w:hint="eastAsia"/>
            <w:lang w:eastAsia="zh-CN"/>
          </w:rPr>
          <w:t>(七)、管理风险分析</w:t>
        </w:r>
        <w:r>
          <w:tab/>
        </w:r>
        <w:r>
          <w:fldChar w:fldCharType="begin"/>
        </w:r>
        <w:r>
          <w:instrText xml:space="preserve"> PAGEREF _Toc9542 \h </w:instrText>
        </w:r>
        <w:r>
          <w:fldChar w:fldCharType="separate"/>
        </w:r>
        <w:r>
          <w:t>18</w:t>
        </w:r>
        <w:r>
          <w:fldChar w:fldCharType="end"/>
        </w:r>
      </w:hyperlink>
    </w:p>
    <w:p>
      <w:pPr>
        <w:pStyle w:val="TOC2"/>
        <w:tabs>
          <w:tab w:val="right" w:leader="dot" w:pos="8306"/>
        </w:tabs>
      </w:pPr>
      <w:hyperlink w:anchor="_Toc16631" w:history="1">
        <w:r>
          <w:rPr>
            <w:rFonts w:ascii="仿宋" w:eastAsia="仿宋" w:hAnsi="仿宋" w:cs="仿宋" w:hint="eastAsia"/>
            <w:lang w:eastAsia="zh-CN"/>
          </w:rPr>
          <w:t>(八)、其它风险分析</w:t>
        </w:r>
        <w:r>
          <w:tab/>
        </w:r>
        <w:r>
          <w:fldChar w:fldCharType="begin"/>
        </w:r>
        <w:r>
          <w:instrText xml:space="preserve"> PAGEREF _Toc16631 \h </w:instrText>
        </w:r>
        <w:r>
          <w:fldChar w:fldCharType="separate"/>
        </w:r>
        <w:r>
          <w:t>19</w:t>
        </w:r>
        <w:r>
          <w:fldChar w:fldCharType="end"/>
        </w:r>
      </w:hyperlink>
    </w:p>
    <w:p>
      <w:pPr>
        <w:pStyle w:val="TOC2"/>
        <w:tabs>
          <w:tab w:val="right" w:leader="dot" w:pos="8306"/>
        </w:tabs>
      </w:pPr>
      <w:hyperlink w:anchor="_Toc2250" w:history="1">
        <w:r>
          <w:rPr>
            <w:rFonts w:ascii="仿宋" w:eastAsia="仿宋" w:hAnsi="仿宋" w:cs="仿宋" w:hint="eastAsia"/>
            <w:lang w:eastAsia="zh-CN"/>
          </w:rPr>
          <w:t>(九)、社会影响评估</w:t>
        </w:r>
        <w:r>
          <w:tab/>
        </w:r>
        <w:r>
          <w:fldChar w:fldCharType="begin"/>
        </w:r>
        <w:r>
          <w:instrText xml:space="preserve"> PAGEREF _Toc2250 \h </w:instrText>
        </w:r>
        <w:r>
          <w:fldChar w:fldCharType="separate"/>
        </w:r>
        <w:r>
          <w:t>21</w:t>
        </w:r>
        <w:r>
          <w:fldChar w:fldCharType="end"/>
        </w:r>
      </w:hyperlink>
    </w:p>
    <w:p>
      <w:pPr>
        <w:pStyle w:val="TOC1"/>
        <w:tabs>
          <w:tab w:val="right" w:leader="dot" w:pos="8306"/>
        </w:tabs>
      </w:pPr>
      <w:hyperlink w:anchor="_Toc20176" w:history="1">
        <w:r>
          <w:rPr>
            <w:rFonts w:ascii="仿宋" w:eastAsia="仿宋" w:hAnsi="仿宋" w:cs="仿宋" w:hint="eastAsia"/>
            <w:lang w:eastAsia="zh-CN"/>
          </w:rPr>
          <w:t>三、经济影响分析</w:t>
        </w:r>
        <w:r>
          <w:tab/>
        </w:r>
        <w:r>
          <w:fldChar w:fldCharType="begin"/>
        </w:r>
        <w:r>
          <w:instrText xml:space="preserve"> PAGEREF _Toc20176 \h </w:instrText>
        </w:r>
        <w:r>
          <w:fldChar w:fldCharType="separate"/>
        </w:r>
        <w:r>
          <w:t>23</w:t>
        </w:r>
        <w:r>
          <w:fldChar w:fldCharType="end"/>
        </w:r>
      </w:hyperlink>
    </w:p>
    <w:p>
      <w:pPr>
        <w:pStyle w:val="TOC2"/>
        <w:tabs>
          <w:tab w:val="right" w:leader="dot" w:pos="8306"/>
        </w:tabs>
      </w:pPr>
      <w:hyperlink w:anchor="_Toc6577" w:history="1">
        <w:r>
          <w:rPr>
            <w:rFonts w:ascii="仿宋" w:eastAsia="仿宋" w:hAnsi="仿宋" w:cs="仿宋" w:hint="eastAsia"/>
            <w:lang w:eastAsia="zh-CN"/>
          </w:rPr>
          <w:t>(一)、经济费用效益或费用效果分析</w:t>
        </w:r>
        <w:r>
          <w:tab/>
        </w:r>
        <w:r>
          <w:fldChar w:fldCharType="begin"/>
        </w:r>
        <w:r>
          <w:instrText xml:space="preserve"> PAGEREF _Toc6577 \h </w:instrText>
        </w:r>
        <w:r>
          <w:fldChar w:fldCharType="separate"/>
        </w:r>
        <w:r>
          <w:t>23</w:t>
        </w:r>
        <w:r>
          <w:fldChar w:fldCharType="end"/>
        </w:r>
      </w:hyperlink>
    </w:p>
    <w:p>
      <w:pPr>
        <w:pStyle w:val="TOC2"/>
        <w:tabs>
          <w:tab w:val="right" w:leader="dot" w:pos="8306"/>
        </w:tabs>
      </w:pPr>
      <w:hyperlink w:anchor="_Toc16866" w:history="1">
        <w:r>
          <w:rPr>
            <w:rFonts w:ascii="仿宋" w:eastAsia="仿宋" w:hAnsi="仿宋" w:cs="仿宋" w:hint="eastAsia"/>
            <w:lang w:eastAsia="zh-CN"/>
          </w:rPr>
          <w:t>(二)、行业影响分析</w:t>
        </w:r>
        <w:r>
          <w:tab/>
        </w:r>
        <w:r>
          <w:fldChar w:fldCharType="begin"/>
        </w:r>
        <w:r>
          <w:instrText xml:space="preserve"> PAGEREF _Toc16866 \h </w:instrText>
        </w:r>
        <w:r>
          <w:fldChar w:fldCharType="separate"/>
        </w:r>
        <w:r>
          <w:t>25</w:t>
        </w:r>
        <w:r>
          <w:fldChar w:fldCharType="end"/>
        </w:r>
      </w:hyperlink>
    </w:p>
    <w:p>
      <w:pPr>
        <w:pStyle w:val="TOC2"/>
        <w:tabs>
          <w:tab w:val="right" w:leader="dot" w:pos="8306"/>
        </w:tabs>
      </w:pPr>
      <w:hyperlink w:anchor="_Toc20420" w:history="1">
        <w:r>
          <w:rPr>
            <w:rFonts w:ascii="仿宋" w:eastAsia="仿宋" w:hAnsi="仿宋" w:cs="仿宋" w:hint="eastAsia"/>
            <w:lang w:eastAsia="zh-CN"/>
          </w:rPr>
          <w:t>(三)、区域经济影响分析</w:t>
        </w:r>
        <w:r>
          <w:tab/>
        </w:r>
        <w:r>
          <w:fldChar w:fldCharType="begin"/>
        </w:r>
        <w:r>
          <w:instrText xml:space="preserve"> PAGEREF _Toc20420 \h </w:instrText>
        </w:r>
        <w:r>
          <w:fldChar w:fldCharType="separate"/>
        </w:r>
        <w:r>
          <w:t>27</w:t>
        </w:r>
        <w:r>
          <w:fldChar w:fldCharType="end"/>
        </w:r>
      </w:hyperlink>
    </w:p>
    <w:p>
      <w:pPr>
        <w:pStyle w:val="TOC2"/>
        <w:tabs>
          <w:tab w:val="right" w:leader="dot" w:pos="8306"/>
        </w:tabs>
      </w:pPr>
      <w:hyperlink w:anchor="_Toc28653" w:history="1">
        <w:r>
          <w:rPr>
            <w:rFonts w:ascii="仿宋" w:eastAsia="仿宋" w:hAnsi="仿宋" w:cs="仿宋" w:hint="eastAsia"/>
            <w:lang w:eastAsia="zh-CN"/>
          </w:rPr>
          <w:t>(四)、宏观经济影响分析</w:t>
        </w:r>
        <w:r>
          <w:tab/>
        </w:r>
        <w:r>
          <w:fldChar w:fldCharType="begin"/>
        </w:r>
        <w:r>
          <w:instrText xml:space="preserve"> PAGEREF _Toc28653 \h </w:instrText>
        </w:r>
        <w:r>
          <w:fldChar w:fldCharType="separate"/>
        </w:r>
        <w:r>
          <w:t>28</w:t>
        </w:r>
        <w:r>
          <w:fldChar w:fldCharType="end"/>
        </w:r>
      </w:hyperlink>
    </w:p>
    <w:p>
      <w:pPr>
        <w:pStyle w:val="TOC1"/>
        <w:tabs>
          <w:tab w:val="right" w:leader="dot" w:pos="8306"/>
        </w:tabs>
      </w:pPr>
      <w:hyperlink w:anchor="_Toc23156" w:history="1">
        <w:r>
          <w:rPr>
            <w:rFonts w:ascii="仿宋" w:eastAsia="仿宋" w:hAnsi="仿宋" w:cs="仿宋" w:hint="eastAsia"/>
            <w:lang w:eastAsia="zh-CN"/>
          </w:rPr>
          <w:t>四、背景、必要性分析</w:t>
        </w:r>
        <w:r>
          <w:tab/>
        </w:r>
        <w:r>
          <w:fldChar w:fldCharType="begin"/>
        </w:r>
        <w:r>
          <w:instrText xml:space="preserve"> PAGEREF _Toc23156 \h </w:instrText>
        </w:r>
        <w:r>
          <w:fldChar w:fldCharType="separate"/>
        </w:r>
        <w:r>
          <w:t>29</w:t>
        </w:r>
        <w:r>
          <w:fldChar w:fldCharType="end"/>
        </w:r>
      </w:hyperlink>
    </w:p>
    <w:p>
      <w:pPr>
        <w:pStyle w:val="TOC2"/>
        <w:tabs>
          <w:tab w:val="right" w:leader="dot" w:pos="8306"/>
        </w:tabs>
      </w:pPr>
      <w:hyperlink w:anchor="_Toc138" w:history="1">
        <w:r>
          <w:rPr>
            <w:rFonts w:ascii="仿宋" w:eastAsia="仿宋" w:hAnsi="仿宋" w:cs="仿宋" w:hint="eastAsia"/>
            <w:lang w:eastAsia="zh-CN"/>
          </w:rPr>
          <w:t>(一)、项目建设背景</w:t>
        </w:r>
        <w:r>
          <w:tab/>
        </w:r>
        <w:r>
          <w:fldChar w:fldCharType="begin"/>
        </w:r>
        <w:r>
          <w:instrText xml:space="preserve"> PAGEREF _Toc138 \h </w:instrText>
        </w:r>
        <w:r>
          <w:fldChar w:fldCharType="separate"/>
        </w:r>
        <w:r>
          <w:t>29</w:t>
        </w:r>
        <w:r>
          <w:fldChar w:fldCharType="end"/>
        </w:r>
      </w:hyperlink>
    </w:p>
    <w:p>
      <w:pPr>
        <w:pStyle w:val="TOC2"/>
        <w:tabs>
          <w:tab w:val="right" w:leader="dot" w:pos="8306"/>
        </w:tabs>
      </w:pPr>
      <w:hyperlink w:anchor="_Toc18744" w:history="1">
        <w:r>
          <w:rPr>
            <w:rFonts w:ascii="仿宋" w:eastAsia="仿宋" w:hAnsi="仿宋" w:cs="仿宋" w:hint="eastAsia"/>
            <w:lang w:eastAsia="zh-CN"/>
          </w:rPr>
          <w:t>(二)、必要性分析</w:t>
        </w:r>
        <w:r>
          <w:tab/>
        </w:r>
        <w:r>
          <w:fldChar w:fldCharType="begin"/>
        </w:r>
        <w:r>
          <w:instrText xml:space="preserve"> PAGEREF _Toc18744 \h </w:instrText>
        </w:r>
        <w:r>
          <w:fldChar w:fldCharType="separate"/>
        </w:r>
        <w:r>
          <w:t>30</w:t>
        </w:r>
        <w:r>
          <w:fldChar w:fldCharType="end"/>
        </w:r>
      </w:hyperlink>
    </w:p>
    <w:p>
      <w:pPr>
        <w:pStyle w:val="TOC2"/>
        <w:tabs>
          <w:tab w:val="right" w:leader="dot" w:pos="8306"/>
        </w:tabs>
      </w:pPr>
      <w:hyperlink w:anchor="_Toc14987" w:history="1">
        <w:r>
          <w:rPr>
            <w:rFonts w:ascii="仿宋" w:eastAsia="仿宋" w:hAnsi="仿宋" w:cs="仿宋" w:hint="eastAsia"/>
            <w:lang w:eastAsia="zh-CN"/>
          </w:rPr>
          <w:t>(三)、项目建设有利条件</w:t>
        </w:r>
        <w:r>
          <w:tab/>
        </w:r>
        <w:r>
          <w:fldChar w:fldCharType="begin"/>
        </w:r>
        <w:r>
          <w:instrText xml:space="preserve"> PAGEREF _Toc14987 \h </w:instrText>
        </w:r>
        <w:r>
          <w:fldChar w:fldCharType="separate"/>
        </w:r>
        <w:r>
          <w:t>32</w:t>
        </w:r>
        <w:r>
          <w:fldChar w:fldCharType="end"/>
        </w:r>
      </w:hyperlink>
    </w:p>
    <w:p>
      <w:pPr>
        <w:pStyle w:val="TOC1"/>
        <w:tabs>
          <w:tab w:val="right" w:leader="dot" w:pos="8306"/>
        </w:tabs>
      </w:pPr>
      <w:hyperlink w:anchor="_Toc20461" w:history="1">
        <w:r>
          <w:rPr>
            <w:rFonts w:ascii="仿宋" w:eastAsia="仿宋" w:hAnsi="仿宋" w:cs="仿宋" w:hint="eastAsia"/>
            <w:lang w:eastAsia="zh-CN"/>
          </w:rPr>
          <w:t>五、发展规划、产业政策和行业准入分析</w:t>
        </w:r>
        <w:r>
          <w:tab/>
        </w:r>
        <w:r>
          <w:fldChar w:fldCharType="begin"/>
        </w:r>
        <w:r>
          <w:instrText xml:space="preserve"> PAGEREF _Toc20461 \h </w:instrText>
        </w:r>
        <w:r>
          <w:fldChar w:fldCharType="separate"/>
        </w:r>
        <w:r>
          <w:t>33</w:t>
        </w:r>
        <w:r>
          <w:fldChar w:fldCharType="end"/>
        </w:r>
      </w:hyperlink>
    </w:p>
    <w:p>
      <w:pPr>
        <w:pStyle w:val="TOC2"/>
        <w:tabs>
          <w:tab w:val="right" w:leader="dot" w:pos="8306"/>
        </w:tabs>
      </w:pPr>
      <w:hyperlink w:anchor="_Toc12645" w:history="1">
        <w:r>
          <w:rPr>
            <w:rFonts w:ascii="仿宋" w:eastAsia="仿宋" w:hAnsi="仿宋" w:cs="仿宋" w:hint="eastAsia"/>
            <w:lang w:eastAsia="zh-CN"/>
          </w:rPr>
          <w:t>(一)、发展规划分析</w:t>
        </w:r>
        <w:r>
          <w:tab/>
        </w:r>
        <w:r>
          <w:fldChar w:fldCharType="begin"/>
        </w:r>
        <w:r>
          <w:instrText xml:space="preserve"> PAGEREF _Toc12645 \h </w:instrText>
        </w:r>
        <w:r>
          <w:fldChar w:fldCharType="separate"/>
        </w:r>
        <w:r>
          <w:t>33</w:t>
        </w:r>
        <w:r>
          <w:fldChar w:fldCharType="end"/>
        </w:r>
      </w:hyperlink>
    </w:p>
    <w:p>
      <w:pPr>
        <w:pStyle w:val="TOC2"/>
        <w:tabs>
          <w:tab w:val="right" w:leader="dot" w:pos="8306"/>
        </w:tabs>
      </w:pPr>
      <w:hyperlink w:anchor="_Toc20244" w:history="1">
        <w:r>
          <w:rPr>
            <w:rFonts w:ascii="仿宋" w:eastAsia="仿宋" w:hAnsi="仿宋" w:cs="仿宋" w:hint="eastAsia"/>
            <w:lang w:eastAsia="zh-CN"/>
          </w:rPr>
          <w:t>(二)、产业政策分析</w:t>
        </w:r>
        <w:r>
          <w:tab/>
        </w:r>
        <w:r>
          <w:fldChar w:fldCharType="begin"/>
        </w:r>
        <w:r>
          <w:instrText xml:space="preserve"> PAGEREF _Toc20244 \h </w:instrText>
        </w:r>
        <w:r>
          <w:fldChar w:fldCharType="separate"/>
        </w:r>
        <w:r>
          <w:t>35</w:t>
        </w:r>
        <w:r>
          <w:fldChar w:fldCharType="end"/>
        </w:r>
      </w:hyperlink>
    </w:p>
    <w:p>
      <w:pPr>
        <w:pStyle w:val="TOC2"/>
        <w:tabs>
          <w:tab w:val="right" w:leader="dot" w:pos="8306"/>
        </w:tabs>
      </w:pPr>
      <w:hyperlink w:anchor="_Toc31469" w:history="1">
        <w:r>
          <w:rPr>
            <w:rFonts w:ascii="仿宋" w:eastAsia="仿宋" w:hAnsi="仿宋" w:cs="仿宋" w:hint="eastAsia"/>
            <w:lang w:eastAsia="zh-CN"/>
          </w:rPr>
          <w:t>(三)、行业准入分析</w:t>
        </w:r>
        <w:r>
          <w:tab/>
        </w:r>
        <w:r>
          <w:fldChar w:fldCharType="begin"/>
        </w:r>
        <w:r>
          <w:instrText xml:space="preserve"> PAGEREF _Toc31469 \h </w:instrText>
        </w:r>
        <w:r>
          <w:fldChar w:fldCharType="separate"/>
        </w:r>
        <w:r>
          <w:t>36</w:t>
        </w:r>
        <w:r>
          <w:fldChar w:fldCharType="end"/>
        </w:r>
      </w:hyperlink>
    </w:p>
    <w:p>
      <w:pPr>
        <w:pStyle w:val="TOC1"/>
        <w:tabs>
          <w:tab w:val="right" w:leader="dot" w:pos="8306"/>
        </w:tabs>
      </w:pPr>
      <w:hyperlink w:anchor="_Toc18213" w:history="1">
        <w:r>
          <w:rPr>
            <w:rFonts w:ascii="仿宋" w:eastAsia="仿宋" w:hAnsi="仿宋" w:cs="仿宋" w:hint="eastAsia"/>
            <w:lang w:eastAsia="zh-CN"/>
          </w:rPr>
          <w:t>六、项目监理与质量保证</w:t>
        </w:r>
        <w:r>
          <w:tab/>
        </w:r>
        <w:r>
          <w:fldChar w:fldCharType="begin"/>
        </w:r>
        <w:r>
          <w:instrText xml:space="preserve"> PAGEREF _Toc18213 \h </w:instrText>
        </w:r>
        <w:r>
          <w:fldChar w:fldCharType="separate"/>
        </w:r>
        <w:r>
          <w:t>38</w:t>
        </w:r>
        <w:r>
          <w:fldChar w:fldCharType="end"/>
        </w:r>
      </w:hyperlink>
    </w:p>
    <w:p>
      <w:pPr>
        <w:pStyle w:val="TOC2"/>
        <w:tabs>
          <w:tab w:val="right" w:leader="dot" w:pos="8306"/>
        </w:tabs>
      </w:pPr>
      <w:hyperlink w:anchor="_Toc6119" w:history="1">
        <w:r>
          <w:rPr>
            <w:rFonts w:ascii="仿宋" w:eastAsia="仿宋" w:hAnsi="仿宋" w:cs="仿宋" w:hint="eastAsia"/>
            <w:lang w:eastAsia="zh-CN"/>
          </w:rPr>
          <w:t>(一)、监理体系构建</w:t>
        </w:r>
        <w:r>
          <w:tab/>
        </w:r>
        <w:r>
          <w:fldChar w:fldCharType="begin"/>
        </w:r>
        <w:r>
          <w:instrText xml:space="preserve"> PAGEREF _Toc6119 \h </w:instrText>
        </w:r>
        <w:r>
          <w:fldChar w:fldCharType="separate"/>
        </w:r>
        <w:r>
          <w:t>38</w:t>
        </w:r>
        <w:r>
          <w:fldChar w:fldCharType="end"/>
        </w:r>
      </w:hyperlink>
    </w:p>
    <w:p>
      <w:pPr>
        <w:pStyle w:val="TOC2"/>
        <w:tabs>
          <w:tab w:val="right" w:leader="dot" w:pos="8306"/>
        </w:tabs>
      </w:pPr>
      <w:hyperlink w:anchor="_Toc22350" w:history="1">
        <w:r>
          <w:rPr>
            <w:rFonts w:ascii="仿宋" w:eastAsia="仿宋" w:hAnsi="仿宋" w:cs="仿宋" w:hint="eastAsia"/>
            <w:lang w:eastAsia="zh-CN"/>
          </w:rPr>
          <w:t>(二)、质量保证体系实施</w:t>
        </w:r>
        <w:r>
          <w:tab/>
        </w:r>
        <w:r>
          <w:fldChar w:fldCharType="begin"/>
        </w:r>
        <w:r>
          <w:instrText xml:space="preserve"> PAGEREF _Toc22350 \h </w:instrText>
        </w:r>
        <w:r>
          <w:fldChar w:fldCharType="separate"/>
        </w:r>
        <w:r>
          <w:t>38</w:t>
        </w:r>
        <w:r>
          <w:fldChar w:fldCharType="end"/>
        </w:r>
      </w:hyperlink>
    </w:p>
    <w:p>
      <w:pPr>
        <w:pStyle w:val="TOC2"/>
        <w:tabs>
          <w:tab w:val="right" w:leader="dot" w:pos="8306"/>
        </w:tabs>
      </w:pPr>
      <w:hyperlink w:anchor="_Toc20036" w:history="1">
        <w:r>
          <w:rPr>
            <w:rFonts w:ascii="仿宋" w:eastAsia="仿宋" w:hAnsi="仿宋" w:cs="仿宋" w:hint="eastAsia"/>
            <w:lang w:eastAsia="zh-CN"/>
          </w:rPr>
          <w:t>(三)、监理与质量控制流程</w:t>
        </w:r>
        <w:r>
          <w:tab/>
        </w:r>
        <w:r>
          <w:fldChar w:fldCharType="begin"/>
        </w:r>
        <w:r>
          <w:instrText xml:space="preserve"> PAGEREF _Toc20036 \h </w:instrText>
        </w:r>
        <w:r>
          <w:fldChar w:fldCharType="separate"/>
        </w:r>
        <w:r>
          <w:t>39</w:t>
        </w:r>
        <w:r>
          <w:fldChar w:fldCharType="end"/>
        </w:r>
      </w:hyperlink>
    </w:p>
    <w:p>
      <w:pPr>
        <w:pStyle w:val="TOC1"/>
        <w:tabs>
          <w:tab w:val="right" w:leader="dot" w:pos="8306"/>
        </w:tabs>
      </w:pPr>
      <w:hyperlink w:anchor="_Toc11094" w:history="1">
        <w:r>
          <w:rPr>
            <w:rFonts w:ascii="仿宋" w:eastAsia="仿宋" w:hAnsi="仿宋" w:cs="仿宋" w:hint="eastAsia"/>
            <w:lang w:eastAsia="zh-CN"/>
          </w:rPr>
          <w:t>七、环境保护与治理方案</w:t>
        </w:r>
        <w:r>
          <w:tab/>
        </w:r>
        <w:r>
          <w:fldChar w:fldCharType="begin"/>
        </w:r>
        <w:r>
          <w:instrText xml:space="preserve"> PAGEREF _Toc11094 \h </w:instrText>
        </w:r>
        <w:r>
          <w:fldChar w:fldCharType="separate"/>
        </w:r>
        <w:r>
          <w:t>40</w:t>
        </w:r>
        <w:r>
          <w:fldChar w:fldCharType="end"/>
        </w:r>
      </w:hyperlink>
    </w:p>
    <w:p>
      <w:pPr>
        <w:pStyle w:val="TOC2"/>
        <w:tabs>
          <w:tab w:val="right" w:leader="dot" w:pos="8306"/>
        </w:tabs>
      </w:pPr>
      <w:hyperlink w:anchor="_Toc27126" w:history="1">
        <w:r>
          <w:rPr>
            <w:rFonts w:ascii="仿宋" w:eastAsia="仿宋" w:hAnsi="仿宋" w:cs="仿宋" w:hint="eastAsia"/>
            <w:lang w:eastAsia="zh-CN"/>
          </w:rPr>
          <w:t>(一)、项目环境影响评估</w:t>
        </w:r>
        <w:r>
          <w:tab/>
        </w:r>
        <w:r>
          <w:fldChar w:fldCharType="begin"/>
        </w:r>
        <w:r>
          <w:instrText xml:space="preserve"> PAGEREF _Toc27126 \h </w:instrText>
        </w:r>
        <w:r>
          <w:fldChar w:fldCharType="separate"/>
        </w:r>
        <w:r>
          <w:t>40</w:t>
        </w:r>
        <w:r>
          <w:fldChar w:fldCharType="end"/>
        </w:r>
      </w:hyperlink>
    </w:p>
    <w:p>
      <w:pPr>
        <w:pStyle w:val="TOC2"/>
        <w:tabs>
          <w:tab w:val="right" w:leader="dot" w:pos="8306"/>
        </w:tabs>
      </w:pPr>
      <w:hyperlink w:anchor="_Toc6530" w:history="1">
        <w:r>
          <w:rPr>
            <w:rFonts w:ascii="仿宋" w:eastAsia="仿宋" w:hAnsi="仿宋" w:cs="仿宋" w:hint="eastAsia"/>
            <w:lang w:eastAsia="zh-CN"/>
          </w:rPr>
          <w:t>(二)、环境保护措施与治理方案</w:t>
        </w:r>
        <w:r>
          <w:tab/>
        </w:r>
        <w:r>
          <w:fldChar w:fldCharType="begin"/>
        </w:r>
        <w:r>
          <w:instrText xml:space="preserve"> PAGEREF _Toc6530 \h </w:instrText>
        </w:r>
        <w:r>
          <w:fldChar w:fldCharType="separate"/>
        </w:r>
        <w:r>
          <w:t>40</w:t>
        </w:r>
        <w:r>
          <w:fldChar w:fldCharType="end"/>
        </w:r>
      </w:hyperlink>
    </w:p>
    <w:p>
      <w:pPr>
        <w:pStyle w:val="TOC1"/>
        <w:tabs>
          <w:tab w:val="right" w:leader="dot" w:pos="8306"/>
        </w:tabs>
      </w:pPr>
      <w:hyperlink w:anchor="_Toc16839" w:history="1">
        <w:r>
          <w:rPr>
            <w:rFonts w:ascii="仿宋" w:eastAsia="仿宋" w:hAnsi="仿宋" w:cs="仿宋" w:hint="eastAsia"/>
            <w:lang w:eastAsia="zh-CN"/>
          </w:rPr>
          <w:t>八、环境保护与绿色发展</w:t>
        </w:r>
        <w:r>
          <w:tab/>
        </w:r>
        <w:r>
          <w:fldChar w:fldCharType="begin"/>
        </w:r>
        <w:r>
          <w:instrText xml:space="preserve"> PAGEREF _Toc16839 \h </w:instrText>
        </w:r>
        <w:r>
          <w:fldChar w:fldCharType="separate"/>
        </w:r>
        <w:r>
          <w:t>41</w:t>
        </w:r>
        <w:r>
          <w:fldChar w:fldCharType="end"/>
        </w:r>
      </w:hyperlink>
    </w:p>
    <w:p>
      <w:pPr>
        <w:pStyle w:val="TOC2"/>
        <w:tabs>
          <w:tab w:val="right" w:leader="dot" w:pos="8306"/>
        </w:tabs>
      </w:pPr>
      <w:hyperlink w:anchor="_Toc30890" w:history="1">
        <w:r>
          <w:rPr>
            <w:rFonts w:ascii="仿宋" w:eastAsia="仿宋" w:hAnsi="仿宋" w:cs="仿宋" w:hint="eastAsia"/>
            <w:lang w:eastAsia="zh-CN"/>
          </w:rPr>
          <w:t>(一)、环境保护措施</w:t>
        </w:r>
        <w:r>
          <w:tab/>
        </w:r>
        <w:r>
          <w:fldChar w:fldCharType="begin"/>
        </w:r>
        <w:r>
          <w:instrText xml:space="preserve"> PAGEREF _Toc30890 \h </w:instrText>
        </w:r>
        <w:r>
          <w:fldChar w:fldCharType="separate"/>
        </w:r>
        <w:r>
          <w:t>41</w:t>
        </w:r>
        <w:r>
          <w:fldChar w:fldCharType="end"/>
        </w:r>
      </w:hyperlink>
    </w:p>
    <w:p>
      <w:pPr>
        <w:pStyle w:val="TOC2"/>
        <w:tabs>
          <w:tab w:val="right" w:leader="dot" w:pos="8306"/>
        </w:tabs>
      </w:pPr>
      <w:hyperlink w:anchor="_Toc1949" w:history="1">
        <w:r>
          <w:rPr>
            <w:rFonts w:ascii="仿宋" w:eastAsia="仿宋" w:hAnsi="仿宋" w:cs="仿宋" w:hint="eastAsia"/>
            <w:lang w:eastAsia="zh-CN"/>
          </w:rPr>
          <w:t>(二)、绿色发展与可持续发展策略</w:t>
        </w:r>
        <w:r>
          <w:tab/>
        </w:r>
        <w:r>
          <w:fldChar w:fldCharType="begin"/>
        </w:r>
        <w:r>
          <w:instrText xml:space="preserve"> PAGEREF _Toc1949 \h </w:instrText>
        </w:r>
        <w:r>
          <w:fldChar w:fldCharType="separate"/>
        </w:r>
        <w:r>
          <w:t>43</w:t>
        </w:r>
        <w:r>
          <w:fldChar w:fldCharType="end"/>
        </w:r>
      </w:hyperlink>
    </w:p>
    <w:p>
      <w:pPr>
        <w:pStyle w:val="TOC1"/>
        <w:tabs>
          <w:tab w:val="right" w:leader="dot" w:pos="8306"/>
        </w:tabs>
      </w:pPr>
      <w:hyperlink w:anchor="_Toc14301" w:history="1">
        <w:r>
          <w:rPr>
            <w:rFonts w:ascii="仿宋" w:eastAsia="仿宋" w:hAnsi="仿宋" w:cs="仿宋" w:hint="eastAsia"/>
            <w:lang w:eastAsia="zh-CN"/>
          </w:rPr>
          <w:t>九、项目进度计划</w:t>
        </w:r>
        <w:r>
          <w:tab/>
        </w:r>
        <w:r>
          <w:fldChar w:fldCharType="begin"/>
        </w:r>
        <w:r>
          <w:instrText xml:space="preserve"> PAGEREF _Toc14301 \h </w:instrText>
        </w:r>
        <w:r>
          <w:fldChar w:fldCharType="separate"/>
        </w:r>
        <w:r>
          <w:t>44</w:t>
        </w:r>
        <w:r>
          <w:fldChar w:fldCharType="end"/>
        </w:r>
      </w:hyperlink>
    </w:p>
    <w:p>
      <w:pPr>
        <w:pStyle w:val="TOC2"/>
        <w:tabs>
          <w:tab w:val="right" w:leader="dot" w:pos="8306"/>
        </w:tabs>
      </w:pPr>
      <w:hyperlink w:anchor="_Toc26629" w:history="1">
        <w:r>
          <w:rPr>
            <w:rFonts w:ascii="仿宋" w:eastAsia="仿宋" w:hAnsi="仿宋" w:cs="仿宋" w:hint="eastAsia"/>
            <w:lang w:eastAsia="zh-CN"/>
          </w:rPr>
          <w:t>(一)、建设周期</w:t>
        </w:r>
        <w:r>
          <w:tab/>
        </w:r>
        <w:r>
          <w:fldChar w:fldCharType="begin"/>
        </w:r>
        <w:r>
          <w:instrText xml:space="preserve"> PAGEREF _Toc26629 \h </w:instrText>
        </w:r>
        <w:r>
          <w:fldChar w:fldCharType="separate"/>
        </w:r>
        <w:r>
          <w:t>44</w:t>
        </w:r>
        <w:r>
          <w:fldChar w:fldCharType="end"/>
        </w:r>
      </w:hyperlink>
    </w:p>
    <w:p>
      <w:pPr>
        <w:pStyle w:val="TOC2"/>
        <w:tabs>
          <w:tab w:val="right" w:leader="dot" w:pos="8306"/>
        </w:tabs>
      </w:pPr>
      <w:hyperlink w:anchor="_Toc19526" w:history="1">
        <w:r>
          <w:rPr>
            <w:rFonts w:ascii="仿宋" w:eastAsia="仿宋" w:hAnsi="仿宋" w:cs="仿宋" w:hint="eastAsia"/>
            <w:lang w:eastAsia="zh-CN"/>
          </w:rPr>
          <w:t>(二)、建设进度</w:t>
        </w:r>
        <w:r>
          <w:tab/>
        </w:r>
        <w:r>
          <w:fldChar w:fldCharType="begin"/>
        </w:r>
        <w:r>
          <w:instrText xml:space="preserve"> PAGEREF _Toc19526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00" w:history="1">
        <w:r>
          <w:rPr>
            <w:rFonts w:ascii="仿宋" w:eastAsia="仿宋" w:hAnsi="仿宋" w:cs="仿宋" w:hint="eastAsia"/>
            <w:lang w:eastAsia="zh-CN"/>
          </w:rPr>
          <w:t>(三)、进度安排注意事项</w:t>
        </w:r>
        <w:r>
          <w:tab/>
        </w:r>
        <w:r>
          <w:fldChar w:fldCharType="begin"/>
        </w:r>
        <w:r>
          <w:instrText xml:space="preserve"> PAGEREF _Toc23300 \h </w:instrText>
        </w:r>
        <w:r>
          <w:fldChar w:fldCharType="separate"/>
        </w:r>
        <w:r>
          <w:t>45</w:t>
        </w:r>
        <w:r>
          <w:fldChar w:fldCharType="end"/>
        </w:r>
      </w:hyperlink>
    </w:p>
    <w:p>
      <w:pPr>
        <w:pStyle w:val="TOC2"/>
        <w:tabs>
          <w:tab w:val="right" w:leader="dot" w:pos="8306"/>
        </w:tabs>
      </w:pPr>
      <w:hyperlink w:anchor="_Toc28473" w:history="1">
        <w:r>
          <w:rPr>
            <w:rFonts w:ascii="仿宋" w:eastAsia="仿宋" w:hAnsi="仿宋" w:cs="仿宋" w:hint="eastAsia"/>
            <w:lang w:eastAsia="zh-CN"/>
          </w:rPr>
          <w:t>(四)、人力资源配置</w:t>
        </w:r>
        <w:r>
          <w:tab/>
        </w:r>
        <w:r>
          <w:fldChar w:fldCharType="begin"/>
        </w:r>
        <w:r>
          <w:instrText xml:space="preserve"> PAGEREF _Toc28473 \h </w:instrText>
        </w:r>
        <w:r>
          <w:fldChar w:fldCharType="separate"/>
        </w:r>
        <w:r>
          <w:t>46</w:t>
        </w:r>
        <w:r>
          <w:fldChar w:fldCharType="end"/>
        </w:r>
      </w:hyperlink>
    </w:p>
    <w:p>
      <w:pPr>
        <w:pStyle w:val="TOC2"/>
        <w:tabs>
          <w:tab w:val="right" w:leader="dot" w:pos="8306"/>
        </w:tabs>
      </w:pPr>
      <w:hyperlink w:anchor="_Toc22650" w:history="1">
        <w:r>
          <w:rPr>
            <w:rFonts w:ascii="仿宋" w:eastAsia="仿宋" w:hAnsi="仿宋" w:cs="仿宋" w:hint="eastAsia"/>
            <w:lang w:eastAsia="zh-CN"/>
          </w:rPr>
          <w:t>(五)、员工培训</w:t>
        </w:r>
        <w:r>
          <w:tab/>
        </w:r>
        <w:r>
          <w:fldChar w:fldCharType="begin"/>
        </w:r>
        <w:r>
          <w:instrText xml:space="preserve"> PAGEREF _Toc22650 \h </w:instrText>
        </w:r>
        <w:r>
          <w:fldChar w:fldCharType="separate"/>
        </w:r>
        <w:r>
          <w:t>48</w:t>
        </w:r>
        <w:r>
          <w:fldChar w:fldCharType="end"/>
        </w:r>
      </w:hyperlink>
    </w:p>
    <w:p>
      <w:pPr>
        <w:pStyle w:val="TOC2"/>
        <w:tabs>
          <w:tab w:val="right" w:leader="dot" w:pos="8306"/>
        </w:tabs>
      </w:pPr>
      <w:hyperlink w:anchor="_Toc13703" w:history="1">
        <w:r>
          <w:rPr>
            <w:rFonts w:ascii="仿宋" w:eastAsia="仿宋" w:hAnsi="仿宋" w:cs="仿宋" w:hint="eastAsia"/>
            <w:lang w:eastAsia="zh-CN"/>
          </w:rPr>
          <w:t>(六)、项目实施保障</w:t>
        </w:r>
        <w:r>
          <w:tab/>
        </w:r>
        <w:r>
          <w:fldChar w:fldCharType="begin"/>
        </w:r>
        <w:r>
          <w:instrText xml:space="preserve"> PAGEREF _Toc13703 \h </w:instrText>
        </w:r>
        <w:r>
          <w:fldChar w:fldCharType="separate"/>
        </w:r>
        <w:r>
          <w:t>49</w:t>
        </w:r>
        <w:r>
          <w:fldChar w:fldCharType="end"/>
        </w:r>
      </w:hyperlink>
    </w:p>
    <w:p>
      <w:pPr>
        <w:pStyle w:val="TOC2"/>
        <w:tabs>
          <w:tab w:val="right" w:leader="dot" w:pos="8306"/>
        </w:tabs>
      </w:pPr>
      <w:hyperlink w:anchor="_Toc29856" w:history="1">
        <w:r>
          <w:rPr>
            <w:rFonts w:ascii="仿宋" w:eastAsia="仿宋" w:hAnsi="仿宋" w:cs="仿宋" w:hint="eastAsia"/>
            <w:lang w:eastAsia="zh-CN"/>
          </w:rPr>
          <w:t>(七)、安全规范管理</w:t>
        </w:r>
        <w:r>
          <w:tab/>
        </w:r>
        <w:r>
          <w:fldChar w:fldCharType="begin"/>
        </w:r>
        <w:r>
          <w:instrText xml:space="preserve"> PAGEREF _Toc29856 \h </w:instrText>
        </w:r>
        <w:r>
          <w:fldChar w:fldCharType="separate"/>
        </w:r>
        <w:r>
          <w:t>50</w:t>
        </w:r>
        <w:r>
          <w:fldChar w:fldCharType="end"/>
        </w:r>
      </w:hyperlink>
    </w:p>
    <w:p>
      <w:pPr>
        <w:pStyle w:val="TOC1"/>
        <w:tabs>
          <w:tab w:val="right" w:leader="dot" w:pos="8306"/>
        </w:tabs>
      </w:pPr>
      <w:hyperlink w:anchor="_Toc4745" w:history="1">
        <w:r>
          <w:rPr>
            <w:rFonts w:ascii="仿宋" w:eastAsia="仿宋" w:hAnsi="仿宋" w:cs="仿宋" w:hint="eastAsia"/>
            <w:lang w:eastAsia="zh-CN"/>
          </w:rPr>
          <w:t>十、经济效益与社会效益优化</w:t>
        </w:r>
        <w:r>
          <w:tab/>
        </w:r>
        <w:r>
          <w:fldChar w:fldCharType="begin"/>
        </w:r>
        <w:r>
          <w:instrText xml:space="preserve"> PAGEREF _Toc4745 \h </w:instrText>
        </w:r>
        <w:r>
          <w:fldChar w:fldCharType="separate"/>
        </w:r>
        <w:r>
          <w:t>51</w:t>
        </w:r>
        <w:r>
          <w:fldChar w:fldCharType="end"/>
        </w:r>
      </w:hyperlink>
    </w:p>
    <w:p>
      <w:pPr>
        <w:pStyle w:val="TOC2"/>
        <w:tabs>
          <w:tab w:val="right" w:leader="dot" w:pos="8306"/>
        </w:tabs>
      </w:pPr>
      <w:hyperlink w:anchor="_Toc19809" w:history="1">
        <w:r>
          <w:rPr>
            <w:rFonts w:ascii="仿宋" w:eastAsia="仿宋" w:hAnsi="仿宋" w:cs="仿宋" w:hint="eastAsia"/>
            <w:lang w:eastAsia="zh-CN"/>
          </w:rPr>
          <w:t>(一)、经济效益提升策略</w:t>
        </w:r>
        <w:r>
          <w:tab/>
        </w:r>
        <w:r>
          <w:fldChar w:fldCharType="begin"/>
        </w:r>
        <w:r>
          <w:instrText xml:space="preserve"> PAGEREF _Toc19809 \h </w:instrText>
        </w:r>
        <w:r>
          <w:fldChar w:fldCharType="separate"/>
        </w:r>
        <w:r>
          <w:t>51</w:t>
        </w:r>
        <w:r>
          <w:fldChar w:fldCharType="end"/>
        </w:r>
      </w:hyperlink>
    </w:p>
    <w:p>
      <w:pPr>
        <w:pStyle w:val="TOC2"/>
        <w:tabs>
          <w:tab w:val="right" w:leader="dot" w:pos="8306"/>
        </w:tabs>
      </w:pPr>
      <w:hyperlink w:anchor="_Toc11403" w:history="1">
        <w:r>
          <w:rPr>
            <w:rFonts w:ascii="仿宋" w:eastAsia="仿宋" w:hAnsi="仿宋" w:cs="仿宋" w:hint="eastAsia"/>
            <w:lang w:eastAsia="zh-CN"/>
          </w:rPr>
          <w:t>(二)、社会效益增强方案</w:t>
        </w:r>
        <w:r>
          <w:tab/>
        </w:r>
        <w:r>
          <w:fldChar w:fldCharType="begin"/>
        </w:r>
        <w:r>
          <w:instrText xml:space="preserve"> PAGEREF _Toc11403 \h </w:instrText>
        </w:r>
        <w:r>
          <w:fldChar w:fldCharType="separate"/>
        </w:r>
        <w:r>
          <w:t>53</w:t>
        </w:r>
        <w:r>
          <w:fldChar w:fldCharType="end"/>
        </w:r>
      </w:hyperlink>
    </w:p>
    <w:p>
      <w:pPr>
        <w:pStyle w:val="TOC1"/>
        <w:tabs>
          <w:tab w:val="right" w:leader="dot" w:pos="8306"/>
        </w:tabs>
      </w:pPr>
      <w:hyperlink w:anchor="_Toc14247" w:history="1">
        <w:r>
          <w:rPr>
            <w:rFonts w:ascii="仿宋" w:eastAsia="仿宋" w:hAnsi="仿宋" w:cs="仿宋" w:hint="eastAsia"/>
            <w:lang w:eastAsia="zh-CN"/>
          </w:rPr>
          <w:t>十一、客户关系管理与市场拓展</w:t>
        </w:r>
        <w:r>
          <w:tab/>
        </w:r>
        <w:r>
          <w:fldChar w:fldCharType="begin"/>
        </w:r>
        <w:r>
          <w:instrText xml:space="preserve"> PAGEREF _Toc14247 \h </w:instrText>
        </w:r>
        <w:r>
          <w:fldChar w:fldCharType="separate"/>
        </w:r>
        <w:r>
          <w:t>53</w:t>
        </w:r>
        <w:r>
          <w:fldChar w:fldCharType="end"/>
        </w:r>
      </w:hyperlink>
    </w:p>
    <w:p>
      <w:pPr>
        <w:pStyle w:val="TOC2"/>
        <w:tabs>
          <w:tab w:val="right" w:leader="dot" w:pos="8306"/>
        </w:tabs>
      </w:pPr>
      <w:hyperlink w:anchor="_Toc21880" w:history="1">
        <w:r>
          <w:rPr>
            <w:rFonts w:ascii="仿宋" w:eastAsia="仿宋" w:hAnsi="仿宋" w:cs="仿宋" w:hint="eastAsia"/>
            <w:lang w:eastAsia="zh-CN"/>
          </w:rPr>
          <w:t>(一)、客户关系管理策略</w:t>
        </w:r>
        <w:r>
          <w:tab/>
        </w:r>
        <w:r>
          <w:fldChar w:fldCharType="begin"/>
        </w:r>
        <w:r>
          <w:instrText xml:space="preserve"> PAGEREF _Toc21880 \h </w:instrText>
        </w:r>
        <w:r>
          <w:fldChar w:fldCharType="separate"/>
        </w:r>
        <w:r>
          <w:t>53</w:t>
        </w:r>
        <w:r>
          <w:fldChar w:fldCharType="end"/>
        </w:r>
      </w:hyperlink>
    </w:p>
    <w:p>
      <w:pPr>
        <w:pStyle w:val="TOC2"/>
        <w:tabs>
          <w:tab w:val="right" w:leader="dot" w:pos="8306"/>
        </w:tabs>
      </w:pPr>
      <w:hyperlink w:anchor="_Toc21450" w:history="1">
        <w:r>
          <w:rPr>
            <w:rFonts w:ascii="仿宋" w:eastAsia="仿宋" w:hAnsi="仿宋" w:cs="仿宋" w:hint="eastAsia"/>
            <w:lang w:eastAsia="zh-CN"/>
          </w:rPr>
          <w:t>(二)、市场拓展方案</w:t>
        </w:r>
        <w:r>
          <w:tab/>
        </w:r>
        <w:r>
          <w:fldChar w:fldCharType="begin"/>
        </w:r>
        <w:r>
          <w:instrText xml:space="preserve"> PAGEREF _Toc21450 \h </w:instrText>
        </w:r>
        <w:r>
          <w:fldChar w:fldCharType="separate"/>
        </w:r>
        <w:r>
          <w:t>55</w:t>
        </w:r>
        <w:r>
          <w:fldChar w:fldCharType="end"/>
        </w:r>
      </w:hyperlink>
    </w:p>
    <w:p>
      <w:pPr>
        <w:pStyle w:val="TOC1"/>
        <w:tabs>
          <w:tab w:val="right" w:leader="dot" w:pos="8306"/>
        </w:tabs>
      </w:pPr>
      <w:hyperlink w:anchor="_Toc20980" w:history="1">
        <w:r>
          <w:rPr>
            <w:rFonts w:ascii="仿宋" w:eastAsia="仿宋" w:hAnsi="仿宋" w:cs="仿宋" w:hint="eastAsia"/>
            <w:lang w:eastAsia="zh-CN"/>
          </w:rPr>
          <w:t>十二、安全与应急管理</w:t>
        </w:r>
        <w:r>
          <w:tab/>
        </w:r>
        <w:r>
          <w:fldChar w:fldCharType="begin"/>
        </w:r>
        <w:r>
          <w:instrText xml:space="preserve"> PAGEREF _Toc20980 \h </w:instrText>
        </w:r>
        <w:r>
          <w:fldChar w:fldCharType="separate"/>
        </w:r>
        <w:r>
          <w:t>56</w:t>
        </w:r>
        <w:r>
          <w:fldChar w:fldCharType="end"/>
        </w:r>
      </w:hyperlink>
    </w:p>
    <w:p>
      <w:pPr>
        <w:pStyle w:val="TOC2"/>
        <w:tabs>
          <w:tab w:val="right" w:leader="dot" w:pos="8306"/>
        </w:tabs>
      </w:pPr>
      <w:hyperlink w:anchor="_Toc10951" w:history="1">
        <w:r>
          <w:rPr>
            <w:rFonts w:ascii="仿宋" w:eastAsia="仿宋" w:hAnsi="仿宋" w:cs="仿宋" w:hint="eastAsia"/>
            <w:lang w:eastAsia="zh-CN"/>
          </w:rPr>
          <w:t>(一)、安全生产管理</w:t>
        </w:r>
        <w:r>
          <w:tab/>
        </w:r>
        <w:r>
          <w:fldChar w:fldCharType="begin"/>
        </w:r>
        <w:r>
          <w:instrText xml:space="preserve"> PAGEREF _Toc10951 \h </w:instrText>
        </w:r>
        <w:r>
          <w:fldChar w:fldCharType="separate"/>
        </w:r>
        <w:r>
          <w:t>56</w:t>
        </w:r>
        <w:r>
          <w:fldChar w:fldCharType="end"/>
        </w:r>
      </w:hyperlink>
    </w:p>
    <w:p>
      <w:pPr>
        <w:pStyle w:val="TOC2"/>
        <w:tabs>
          <w:tab w:val="right" w:leader="dot" w:pos="8306"/>
        </w:tabs>
      </w:pPr>
      <w:hyperlink w:anchor="_Toc10829" w:history="1">
        <w:r>
          <w:rPr>
            <w:rFonts w:ascii="仿宋" w:eastAsia="仿宋" w:hAnsi="仿宋" w:cs="仿宋" w:hint="eastAsia"/>
            <w:lang w:eastAsia="zh-CN"/>
          </w:rPr>
          <w:t>(二)、应急预案与响应</w:t>
        </w:r>
        <w:r>
          <w:tab/>
        </w:r>
        <w:r>
          <w:fldChar w:fldCharType="begin"/>
        </w:r>
        <w:r>
          <w:instrText xml:space="preserve"> PAGEREF _Toc10829 \h </w:instrText>
        </w:r>
        <w:r>
          <w:fldChar w:fldCharType="separate"/>
        </w:r>
        <w:r>
          <w:t>57</w:t>
        </w:r>
        <w:r>
          <w:fldChar w:fldCharType="end"/>
        </w:r>
      </w:hyperlink>
    </w:p>
    <w:p>
      <w:pPr>
        <w:pStyle w:val="TOC1"/>
        <w:tabs>
          <w:tab w:val="right" w:leader="dot" w:pos="8306"/>
        </w:tabs>
      </w:pPr>
      <w:hyperlink w:anchor="_Toc16876" w:history="1">
        <w:r>
          <w:rPr>
            <w:rFonts w:ascii="仿宋" w:eastAsia="仿宋" w:hAnsi="仿宋" w:cs="仿宋" w:hint="eastAsia"/>
            <w:lang w:eastAsia="zh-CN"/>
          </w:rPr>
          <w:t>十三、产业协同与集群发展</w:t>
        </w:r>
        <w:r>
          <w:tab/>
        </w:r>
        <w:r>
          <w:fldChar w:fldCharType="begin"/>
        </w:r>
        <w:r>
          <w:instrText xml:space="preserve"> PAGEREF _Toc16876 \h </w:instrText>
        </w:r>
        <w:r>
          <w:fldChar w:fldCharType="separate"/>
        </w:r>
        <w:r>
          <w:t>59</w:t>
        </w:r>
        <w:r>
          <w:fldChar w:fldCharType="end"/>
        </w:r>
      </w:hyperlink>
    </w:p>
    <w:p>
      <w:pPr>
        <w:pStyle w:val="TOC2"/>
        <w:tabs>
          <w:tab w:val="right" w:leader="dot" w:pos="8306"/>
        </w:tabs>
      </w:pPr>
      <w:hyperlink w:anchor="_Toc23528" w:history="1">
        <w:r>
          <w:rPr>
            <w:rFonts w:ascii="仿宋" w:eastAsia="仿宋" w:hAnsi="仿宋" w:cs="仿宋" w:hint="eastAsia"/>
            <w:lang w:eastAsia="zh-CN"/>
          </w:rPr>
          <w:t>(一)、产业协同机制建设</w:t>
        </w:r>
        <w:r>
          <w:tab/>
        </w:r>
        <w:r>
          <w:fldChar w:fldCharType="begin"/>
        </w:r>
        <w:r>
          <w:instrText xml:space="preserve"> PAGEREF _Toc23528 \h </w:instrText>
        </w:r>
        <w:r>
          <w:fldChar w:fldCharType="separate"/>
        </w:r>
        <w:r>
          <w:t>59</w:t>
        </w:r>
        <w:r>
          <w:fldChar w:fldCharType="end"/>
        </w:r>
      </w:hyperlink>
    </w:p>
    <w:p>
      <w:pPr>
        <w:pStyle w:val="TOC2"/>
        <w:tabs>
          <w:tab w:val="right" w:leader="dot" w:pos="8306"/>
        </w:tabs>
      </w:pPr>
      <w:hyperlink w:anchor="_Toc16663" w:history="1">
        <w:r>
          <w:rPr>
            <w:rFonts w:ascii="仿宋" w:eastAsia="仿宋" w:hAnsi="仿宋" w:cs="仿宋" w:hint="eastAsia"/>
            <w:lang w:eastAsia="zh-CN"/>
          </w:rPr>
          <w:t>(二)、产业集群培育与发展</w:t>
        </w:r>
        <w:r>
          <w:tab/>
        </w:r>
        <w:r>
          <w:fldChar w:fldCharType="begin"/>
        </w:r>
        <w:r>
          <w:instrText xml:space="preserve"> PAGEREF _Toc16663 \h </w:instrText>
        </w:r>
        <w:r>
          <w:fldChar w:fldCharType="separate"/>
        </w:r>
        <w:r>
          <w:t>60</w:t>
        </w:r>
        <w:r>
          <w:fldChar w:fldCharType="end"/>
        </w:r>
      </w:hyperlink>
    </w:p>
    <w:p>
      <w:pPr>
        <w:pStyle w:val="TOC1"/>
        <w:tabs>
          <w:tab w:val="right" w:leader="dot" w:pos="8306"/>
        </w:tabs>
      </w:pPr>
      <w:hyperlink w:anchor="_Toc14098" w:history="1">
        <w:r>
          <w:rPr>
            <w:rFonts w:ascii="仿宋" w:eastAsia="仿宋" w:hAnsi="仿宋" w:cs="仿宋" w:hint="eastAsia"/>
            <w:lang w:eastAsia="zh-CN"/>
          </w:rPr>
          <w:t>十四、设施与设备管理</w:t>
        </w:r>
        <w:r>
          <w:tab/>
        </w:r>
        <w:r>
          <w:fldChar w:fldCharType="begin"/>
        </w:r>
        <w:r>
          <w:instrText xml:space="preserve"> PAGEREF _Toc14098 \h </w:instrText>
        </w:r>
        <w:r>
          <w:fldChar w:fldCharType="separate"/>
        </w:r>
        <w:r>
          <w:t>61</w:t>
        </w:r>
        <w:r>
          <w:fldChar w:fldCharType="end"/>
        </w:r>
      </w:hyperlink>
    </w:p>
    <w:p>
      <w:pPr>
        <w:pStyle w:val="TOC2"/>
        <w:tabs>
          <w:tab w:val="right" w:leader="dot" w:pos="8306"/>
        </w:tabs>
      </w:pPr>
      <w:hyperlink w:anchor="_Toc26556" w:history="1">
        <w:r>
          <w:rPr>
            <w:rFonts w:ascii="仿宋" w:eastAsia="仿宋" w:hAnsi="仿宋" w:cs="仿宋" w:hint="eastAsia"/>
            <w:lang w:eastAsia="zh-CN"/>
          </w:rPr>
          <w:t>(一)、设施规划与配置</w:t>
        </w:r>
        <w:r>
          <w:tab/>
        </w:r>
        <w:r>
          <w:fldChar w:fldCharType="begin"/>
        </w:r>
        <w:r>
          <w:instrText xml:space="preserve"> PAGEREF _Toc26556 \h </w:instrText>
        </w:r>
        <w:r>
          <w:fldChar w:fldCharType="separate"/>
        </w:r>
        <w:r>
          <w:t>61</w:t>
        </w:r>
        <w:r>
          <w:fldChar w:fldCharType="end"/>
        </w:r>
      </w:hyperlink>
    </w:p>
    <w:p>
      <w:pPr>
        <w:pStyle w:val="TOC2"/>
        <w:tabs>
          <w:tab w:val="right" w:leader="dot" w:pos="8306"/>
        </w:tabs>
      </w:pPr>
      <w:hyperlink w:anchor="_Toc21596" w:history="1">
        <w:r>
          <w:rPr>
            <w:rFonts w:ascii="仿宋" w:eastAsia="仿宋" w:hAnsi="仿宋" w:cs="仿宋" w:hint="eastAsia"/>
            <w:lang w:eastAsia="zh-CN"/>
          </w:rPr>
          <w:t>(二)、设备采购与维护管理</w:t>
        </w:r>
        <w:r>
          <w:tab/>
        </w:r>
        <w:r>
          <w:fldChar w:fldCharType="begin"/>
        </w:r>
        <w:r>
          <w:instrText xml:space="preserve"> PAGEREF _Toc21596 \h </w:instrText>
        </w:r>
        <w:r>
          <w:fldChar w:fldCharType="separate"/>
        </w:r>
        <w:r>
          <w:t>62</w:t>
        </w:r>
        <w:r>
          <w:fldChar w:fldCharType="end"/>
        </w:r>
      </w:hyperlink>
    </w:p>
    <w:p>
      <w:pPr>
        <w:pStyle w:val="TOC2"/>
        <w:tabs>
          <w:tab w:val="right" w:leader="dot" w:pos="8306"/>
        </w:tabs>
      </w:pPr>
      <w:hyperlink w:anchor="_Toc12110" w:history="1">
        <w:r>
          <w:rPr>
            <w:rFonts w:ascii="仿宋" w:eastAsia="仿宋" w:hAnsi="仿宋" w:cs="仿宋" w:hint="eastAsia"/>
            <w:lang w:eastAsia="zh-CN"/>
          </w:rPr>
          <w:t>(三)、设施设备升级策略</w:t>
        </w:r>
        <w:r>
          <w:tab/>
        </w:r>
        <w:r>
          <w:fldChar w:fldCharType="begin"/>
        </w:r>
        <w:r>
          <w:instrText xml:space="preserve"> PAGEREF _Toc12110 \h </w:instrText>
        </w:r>
        <w:r>
          <w:fldChar w:fldCharType="separate"/>
        </w:r>
        <w:r>
          <w:t>62</w:t>
        </w:r>
        <w:r>
          <w:fldChar w:fldCharType="end"/>
        </w:r>
      </w:hyperlink>
    </w:p>
    <w:p>
      <w:pPr>
        <w:pStyle w:val="TOC1"/>
        <w:tabs>
          <w:tab w:val="right" w:leader="dot" w:pos="8306"/>
        </w:tabs>
      </w:pPr>
      <w:hyperlink w:anchor="_Toc9717" w:history="1">
        <w:r>
          <w:rPr>
            <w:rFonts w:ascii="仿宋" w:eastAsia="仿宋" w:hAnsi="仿宋" w:cs="仿宋" w:hint="eastAsia"/>
            <w:lang w:eastAsia="zh-CN"/>
          </w:rPr>
          <w:t>十五、合作与交流机制建立</w:t>
        </w:r>
        <w:r>
          <w:tab/>
        </w:r>
        <w:r>
          <w:fldChar w:fldCharType="begin"/>
        </w:r>
        <w:r>
          <w:instrText xml:space="preserve"> PAGEREF _Toc9717 \h </w:instrText>
        </w:r>
        <w:r>
          <w:fldChar w:fldCharType="separate"/>
        </w:r>
        <w:r>
          <w:t>63</w:t>
        </w:r>
        <w:r>
          <w:fldChar w:fldCharType="end"/>
        </w:r>
      </w:hyperlink>
    </w:p>
    <w:p>
      <w:pPr>
        <w:pStyle w:val="TOC2"/>
        <w:tabs>
          <w:tab w:val="right" w:leader="dot" w:pos="8306"/>
        </w:tabs>
      </w:pPr>
      <w:hyperlink w:anchor="_Toc11711" w:history="1">
        <w:r>
          <w:rPr>
            <w:rFonts w:ascii="仿宋" w:eastAsia="仿宋" w:hAnsi="仿宋" w:cs="仿宋" w:hint="eastAsia"/>
            <w:lang w:eastAsia="zh-CN"/>
          </w:rPr>
          <w:t>(一)、合作伙伴选择与合作方式</w:t>
        </w:r>
        <w:r>
          <w:tab/>
        </w:r>
        <w:r>
          <w:fldChar w:fldCharType="begin"/>
        </w:r>
        <w:r>
          <w:instrText xml:space="preserve"> PAGEREF _Toc11711 \h </w:instrText>
        </w:r>
        <w:r>
          <w:fldChar w:fldCharType="separate"/>
        </w:r>
        <w:r>
          <w:t>63</w:t>
        </w:r>
        <w:r>
          <w:fldChar w:fldCharType="end"/>
        </w:r>
      </w:hyperlink>
    </w:p>
    <w:p>
      <w:pPr>
        <w:pStyle w:val="TOC2"/>
        <w:tabs>
          <w:tab w:val="right" w:leader="dot" w:pos="8306"/>
        </w:tabs>
      </w:pPr>
      <w:hyperlink w:anchor="_Toc3219" w:history="1">
        <w:r>
          <w:rPr>
            <w:rFonts w:ascii="仿宋" w:eastAsia="仿宋" w:hAnsi="仿宋" w:cs="仿宋" w:hint="eastAsia"/>
            <w:lang w:eastAsia="zh-CN"/>
          </w:rPr>
          <w:t>(二)、交流与合作平台搭建</w:t>
        </w:r>
        <w:r>
          <w:tab/>
        </w:r>
        <w:r>
          <w:fldChar w:fldCharType="begin"/>
        </w:r>
        <w:r>
          <w:instrText xml:space="preserve"> PAGEREF _Toc3219 \h </w:instrText>
        </w:r>
        <w:r>
          <w:fldChar w:fldCharType="separate"/>
        </w:r>
        <w:r>
          <w:t>64</w:t>
        </w:r>
        <w:r>
          <w:fldChar w:fldCharType="end"/>
        </w:r>
      </w:hyperlink>
    </w:p>
    <w:p>
      <w:pPr>
        <w:pStyle w:val="TOC1"/>
        <w:tabs>
          <w:tab w:val="right" w:leader="dot" w:pos="8306"/>
        </w:tabs>
      </w:pPr>
      <w:hyperlink w:anchor="_Toc8499" w:history="1">
        <w:r>
          <w:rPr>
            <w:rFonts w:ascii="仿宋" w:eastAsia="仿宋" w:hAnsi="仿宋" w:cs="仿宋" w:hint="eastAsia"/>
            <w:lang w:eastAsia="zh-CN"/>
          </w:rPr>
          <w:t>十六、项目施工方案</w:t>
        </w:r>
        <w:r>
          <w:tab/>
        </w:r>
        <w:r>
          <w:fldChar w:fldCharType="begin"/>
        </w:r>
        <w:r>
          <w:instrText xml:space="preserve"> PAGEREF _Toc8499 \h </w:instrText>
        </w:r>
        <w:r>
          <w:fldChar w:fldCharType="separate"/>
        </w:r>
        <w:r>
          <w:t>66</w:t>
        </w:r>
        <w:r>
          <w:fldChar w:fldCharType="end"/>
        </w:r>
      </w:hyperlink>
    </w:p>
    <w:p>
      <w:pPr>
        <w:pStyle w:val="TOC2"/>
        <w:tabs>
          <w:tab w:val="right" w:leader="dot" w:pos="8306"/>
        </w:tabs>
      </w:pPr>
      <w:hyperlink w:anchor="_Toc21742" w:history="1">
        <w:r>
          <w:rPr>
            <w:rFonts w:ascii="仿宋" w:eastAsia="仿宋" w:hAnsi="仿宋" w:cs="仿宋" w:hint="eastAsia"/>
            <w:lang w:eastAsia="zh-CN"/>
          </w:rPr>
          <w:t>(一)、施工组织设计</w:t>
        </w:r>
        <w:r>
          <w:tab/>
        </w:r>
        <w:r>
          <w:fldChar w:fldCharType="begin"/>
        </w:r>
        <w:r>
          <w:instrText xml:space="preserve"> PAGEREF _Toc21742 \h </w:instrText>
        </w:r>
        <w:r>
          <w:fldChar w:fldCharType="separate"/>
        </w:r>
        <w:r>
          <w:t>66</w:t>
        </w:r>
        <w:r>
          <w:fldChar w:fldCharType="end"/>
        </w:r>
      </w:hyperlink>
    </w:p>
    <w:p>
      <w:pPr>
        <w:pStyle w:val="TOC2"/>
        <w:tabs>
          <w:tab w:val="right" w:leader="dot" w:pos="8306"/>
        </w:tabs>
      </w:pPr>
      <w:hyperlink w:anchor="_Toc5660" w:history="1">
        <w:r>
          <w:rPr>
            <w:rFonts w:ascii="仿宋" w:eastAsia="仿宋" w:hAnsi="仿宋" w:cs="仿宋" w:hint="eastAsia"/>
            <w:lang w:eastAsia="zh-CN"/>
          </w:rPr>
          <w:t>(二)、施工工艺与技术路线</w:t>
        </w:r>
        <w:r>
          <w:tab/>
        </w:r>
        <w:r>
          <w:fldChar w:fldCharType="begin"/>
        </w:r>
        <w:r>
          <w:instrText xml:space="preserve"> PAGEREF _Toc5660 \h </w:instrText>
        </w:r>
        <w:r>
          <w:fldChar w:fldCharType="separate"/>
        </w:r>
        <w:r>
          <w:t>68</w:t>
        </w:r>
        <w:r>
          <w:fldChar w:fldCharType="end"/>
        </w:r>
      </w:hyperlink>
    </w:p>
    <w:p>
      <w:pPr>
        <w:pStyle w:val="TOC2"/>
        <w:tabs>
          <w:tab w:val="right" w:leader="dot" w:pos="8306"/>
        </w:tabs>
      </w:pPr>
      <w:hyperlink w:anchor="_Toc27105" w:history="1">
        <w:r>
          <w:rPr>
            <w:rFonts w:ascii="仿宋" w:eastAsia="仿宋" w:hAnsi="仿宋" w:cs="仿宋" w:hint="eastAsia"/>
            <w:lang w:eastAsia="zh-CN"/>
          </w:rPr>
          <w:t>(三)、关键节点施工计划</w:t>
        </w:r>
        <w:r>
          <w:tab/>
        </w:r>
        <w:r>
          <w:fldChar w:fldCharType="begin"/>
        </w:r>
        <w:r>
          <w:instrText xml:space="preserve"> PAGEREF _Toc27105 \h </w:instrText>
        </w:r>
        <w:r>
          <w:fldChar w:fldCharType="separate"/>
        </w:r>
        <w:r>
          <w:t>69</w:t>
        </w:r>
        <w:r>
          <w:fldChar w:fldCharType="end"/>
        </w:r>
      </w:hyperlink>
    </w:p>
    <w:p>
      <w:pPr>
        <w:pStyle w:val="TOC2"/>
        <w:tabs>
          <w:tab w:val="right" w:leader="dot" w:pos="8306"/>
        </w:tabs>
      </w:pPr>
      <w:hyperlink w:anchor="_Toc25428" w:history="1">
        <w:r>
          <w:rPr>
            <w:rFonts w:ascii="仿宋" w:eastAsia="仿宋" w:hAnsi="仿宋" w:cs="仿宋" w:hint="eastAsia"/>
            <w:lang w:eastAsia="zh-CN"/>
          </w:rPr>
          <w:t>(四)、施工现场管理</w:t>
        </w:r>
        <w:r>
          <w:tab/>
        </w:r>
        <w:r>
          <w:fldChar w:fldCharType="begin"/>
        </w:r>
        <w:r>
          <w:instrText xml:space="preserve"> PAGEREF _Toc25428 \h </w:instrText>
        </w:r>
        <w:r>
          <w:fldChar w:fldCharType="separate"/>
        </w:r>
        <w:r>
          <w:t>70</w:t>
        </w:r>
        <w:r>
          <w:fldChar w:fldCharType="end"/>
        </w:r>
      </w:hyperlink>
    </w:p>
    <w:p>
      <w:pPr>
        <w:pStyle w:val="TOC1"/>
        <w:tabs>
          <w:tab w:val="right" w:leader="dot" w:pos="8306"/>
        </w:tabs>
      </w:pPr>
      <w:hyperlink w:anchor="_Toc10402" w:history="1">
        <w:r>
          <w:rPr>
            <w:rFonts w:ascii="仿宋" w:eastAsia="仿宋" w:hAnsi="仿宋" w:cs="仿宋" w:hint="eastAsia"/>
            <w:lang w:eastAsia="zh-CN"/>
          </w:rPr>
          <w:t>十七、质量管理与控制</w:t>
        </w:r>
        <w:r>
          <w:tab/>
        </w:r>
        <w:r>
          <w:fldChar w:fldCharType="begin"/>
        </w:r>
        <w:r>
          <w:instrText xml:space="preserve"> PAGEREF _Toc10402 \h </w:instrText>
        </w:r>
        <w:r>
          <w:fldChar w:fldCharType="separate"/>
        </w:r>
        <w:r>
          <w:t>73</w:t>
        </w:r>
        <w:r>
          <w:fldChar w:fldCharType="end"/>
        </w:r>
      </w:hyperlink>
    </w:p>
    <w:p>
      <w:pPr>
        <w:pStyle w:val="TOC2"/>
        <w:tabs>
          <w:tab w:val="right" w:leader="dot" w:pos="8306"/>
        </w:tabs>
      </w:pPr>
      <w:hyperlink w:anchor="_Toc21493" w:history="1">
        <w:r>
          <w:rPr>
            <w:rFonts w:ascii="仿宋" w:eastAsia="仿宋" w:hAnsi="仿宋" w:cs="仿宋" w:hint="eastAsia"/>
            <w:lang w:eastAsia="zh-CN"/>
          </w:rPr>
          <w:t>(一)、质量管理体系建设</w:t>
        </w:r>
        <w:r>
          <w:tab/>
        </w:r>
        <w:r>
          <w:fldChar w:fldCharType="begin"/>
        </w:r>
        <w:r>
          <w:instrText xml:space="preserve"> PAGEREF _Toc21493 \h </w:instrText>
        </w:r>
        <w:r>
          <w:fldChar w:fldCharType="separate"/>
        </w:r>
        <w:r>
          <w:t>73</w:t>
        </w:r>
        <w:r>
          <w:fldChar w:fldCharType="end"/>
        </w:r>
      </w:hyperlink>
    </w:p>
    <w:p>
      <w:pPr>
        <w:pStyle w:val="TOC2"/>
        <w:tabs>
          <w:tab w:val="right" w:leader="dot" w:pos="8306"/>
        </w:tabs>
      </w:pPr>
      <w:hyperlink w:anchor="_Toc28597" w:history="1">
        <w:r>
          <w:rPr>
            <w:rFonts w:ascii="仿宋" w:eastAsia="仿宋" w:hAnsi="仿宋" w:cs="仿宋" w:hint="eastAsia"/>
            <w:lang w:eastAsia="zh-CN"/>
          </w:rPr>
          <w:t>(二)、质量控制措施</w:t>
        </w:r>
        <w:r>
          <w:tab/>
        </w:r>
        <w:r>
          <w:fldChar w:fldCharType="begin"/>
        </w:r>
        <w:r>
          <w:instrText xml:space="preserve"> PAGEREF _Toc28597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7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离子注入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离子注入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离子注入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子注入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离子注入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离子注入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3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为了融入当地社区，离子注入设备项目需深入理解当地的文化特色和社会习俗。例如，项目在设计广告和市场推广活动时，应考虑使用当地语言和符合地方文化的表达方式。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2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为了确保离子注入设备项目的成功并最大限度地减轻潜在的社会风险，详细的风险分析和具体的应对策略至关重要。以下是针对项目可能面临的具体社会风险及相应对策的分析：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风险描述：离子注入设备项目可能遭遇社区抵制，尤其如果社区成员认为项目会破坏他们的生活环境或忽略他们的意见。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风险描述：离子注入设备项目的商业实践可能与当地的文化和价值观存在冲突，导致社会紧张和文化冲突。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风险描述：离子注入设备项目可能会增加对公共资源和基础设施的需求，给当地带来额外压力，例如在水资源、能源供应和交通系统方面。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风险描述：离子注入设备项目可能会引起当地社会结构和动态的变化，例如改变社区的人口组成和社交模式。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风险描述：在离子注入设备项目运营过程中，可能涉及大量个人和商业敏感信息，存在信息安全和隐私保护的风险。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8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95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59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https://d.book118.com/935344003242011102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03BD9"/>
    <w:rsid w:val="6C203B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34400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2024-01-25T15:03:00Z</dcterms:created>
  <dcterms:modified xsi:type="dcterms:W3CDTF">2024-01-25T15:04:23Z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96A4503113B446868147AD4CACE3AA2C_11</vt:lpwstr>
  </property>
  <property fmtid="{D5CDD505-2E9C-101B-9397-08002B2CF9AE}" pid="3" name="KSOProductBuildVer">
    <vt:lpwstr>2052-12.1.0.16250</vt:lpwstr>
  </property>
</Properties>
</file>