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0" w:history="1">
        <w:r>
          <w:rPr>
            <w:rFonts w:ascii="仿宋" w:eastAsia="仿宋" w:hAnsi="仿宋" w:cs="仿宋" w:hint="eastAsia"/>
            <w:lang w:eastAsia="zh-CN"/>
          </w:rPr>
          <w:t>序言</w:t>
        </w:r>
        <w:r>
          <w:tab/>
        </w:r>
        <w:r>
          <w:fldChar w:fldCharType="begin"/>
        </w:r>
        <w:r>
          <w:instrText xml:space="preserve"> PAGEREF _Toc8020 \h </w:instrText>
        </w:r>
        <w:r>
          <w:fldChar w:fldCharType="separate"/>
        </w:r>
        <w:r>
          <w:t>3</w:t>
        </w:r>
        <w:r>
          <w:fldChar w:fldCharType="end"/>
        </w:r>
      </w:hyperlink>
    </w:p>
    <w:p>
      <w:pPr>
        <w:pStyle w:val="TOC1"/>
        <w:tabs>
          <w:tab w:val="right" w:leader="dot" w:pos="8306"/>
        </w:tabs>
      </w:pPr>
      <w:hyperlink w:anchor="_Toc534" w:history="1">
        <w:r>
          <w:rPr>
            <w:rFonts w:ascii="仿宋" w:eastAsia="仿宋" w:hAnsi="仿宋" w:cs="仿宋" w:hint="eastAsia"/>
            <w:lang w:eastAsia="zh-CN"/>
          </w:rPr>
          <w:t>一、社会影响分析</w:t>
        </w:r>
        <w:r>
          <w:tab/>
        </w:r>
        <w:r>
          <w:fldChar w:fldCharType="begin"/>
        </w:r>
        <w:r>
          <w:instrText xml:space="preserve"> PAGEREF _Toc534 \h </w:instrText>
        </w:r>
        <w:r>
          <w:fldChar w:fldCharType="separate"/>
        </w:r>
        <w:r>
          <w:t>3</w:t>
        </w:r>
        <w:r>
          <w:fldChar w:fldCharType="end"/>
        </w:r>
      </w:hyperlink>
    </w:p>
    <w:p>
      <w:pPr>
        <w:pStyle w:val="TOC2"/>
        <w:tabs>
          <w:tab w:val="right" w:leader="dot" w:pos="8306"/>
        </w:tabs>
      </w:pPr>
      <w:hyperlink w:anchor="_Toc1686" w:history="1">
        <w:r>
          <w:rPr>
            <w:rFonts w:ascii="仿宋" w:eastAsia="仿宋" w:hAnsi="仿宋" w:cs="仿宋" w:hint="eastAsia"/>
            <w:lang w:eastAsia="zh-CN"/>
          </w:rPr>
          <w:t>(一)、社会影响效果分析</w:t>
        </w:r>
        <w:r>
          <w:tab/>
        </w:r>
        <w:r>
          <w:fldChar w:fldCharType="begin"/>
        </w:r>
        <w:r>
          <w:instrText xml:space="preserve"> PAGEREF _Toc1686 \h </w:instrText>
        </w:r>
        <w:r>
          <w:fldChar w:fldCharType="separate"/>
        </w:r>
        <w:r>
          <w:t>3</w:t>
        </w:r>
        <w:r>
          <w:fldChar w:fldCharType="end"/>
        </w:r>
      </w:hyperlink>
    </w:p>
    <w:p>
      <w:pPr>
        <w:pStyle w:val="TOC2"/>
        <w:tabs>
          <w:tab w:val="right" w:leader="dot" w:pos="8306"/>
        </w:tabs>
      </w:pPr>
      <w:hyperlink w:anchor="_Toc9456" w:history="1">
        <w:r>
          <w:rPr>
            <w:rFonts w:ascii="仿宋" w:eastAsia="仿宋" w:hAnsi="仿宋" w:cs="仿宋" w:hint="eastAsia"/>
            <w:lang w:eastAsia="zh-CN"/>
          </w:rPr>
          <w:t>(二)、社会适应性分析</w:t>
        </w:r>
        <w:r>
          <w:tab/>
        </w:r>
        <w:r>
          <w:fldChar w:fldCharType="begin"/>
        </w:r>
        <w:r>
          <w:instrText xml:space="preserve"> PAGEREF _Toc9456 \h </w:instrText>
        </w:r>
        <w:r>
          <w:fldChar w:fldCharType="separate"/>
        </w:r>
        <w:r>
          <w:t>5</w:t>
        </w:r>
        <w:r>
          <w:fldChar w:fldCharType="end"/>
        </w:r>
      </w:hyperlink>
    </w:p>
    <w:p>
      <w:pPr>
        <w:pStyle w:val="TOC2"/>
        <w:tabs>
          <w:tab w:val="right" w:leader="dot" w:pos="8306"/>
        </w:tabs>
      </w:pPr>
      <w:hyperlink w:anchor="_Toc28608" w:history="1">
        <w:r>
          <w:rPr>
            <w:rFonts w:ascii="仿宋" w:eastAsia="仿宋" w:hAnsi="仿宋" w:cs="仿宋" w:hint="eastAsia"/>
            <w:lang w:eastAsia="zh-CN"/>
          </w:rPr>
          <w:t>(三)、社会风险及对策分析</w:t>
        </w:r>
        <w:r>
          <w:tab/>
        </w:r>
        <w:r>
          <w:fldChar w:fldCharType="begin"/>
        </w:r>
        <w:r>
          <w:instrText xml:space="preserve"> PAGEREF _Toc28608 \h </w:instrText>
        </w:r>
        <w:r>
          <w:fldChar w:fldCharType="separate"/>
        </w:r>
        <w:r>
          <w:t>7</w:t>
        </w:r>
        <w:r>
          <w:fldChar w:fldCharType="end"/>
        </w:r>
      </w:hyperlink>
    </w:p>
    <w:p>
      <w:pPr>
        <w:pStyle w:val="TOC1"/>
        <w:tabs>
          <w:tab w:val="right" w:leader="dot" w:pos="8306"/>
        </w:tabs>
      </w:pPr>
      <w:hyperlink w:anchor="_Toc24936" w:history="1">
        <w:r>
          <w:rPr>
            <w:rFonts w:ascii="仿宋" w:eastAsia="仿宋" w:hAnsi="仿宋" w:cs="仿宋" w:hint="eastAsia"/>
            <w:lang w:eastAsia="zh-CN"/>
          </w:rPr>
          <w:t>二、环境和生态影响分析</w:t>
        </w:r>
        <w:r>
          <w:tab/>
        </w:r>
        <w:r>
          <w:fldChar w:fldCharType="begin"/>
        </w:r>
        <w:r>
          <w:instrText xml:space="preserve"> PAGEREF _Toc24936 \h </w:instrText>
        </w:r>
        <w:r>
          <w:fldChar w:fldCharType="separate"/>
        </w:r>
        <w:r>
          <w:t>10</w:t>
        </w:r>
        <w:r>
          <w:fldChar w:fldCharType="end"/>
        </w:r>
      </w:hyperlink>
    </w:p>
    <w:p>
      <w:pPr>
        <w:pStyle w:val="TOC2"/>
        <w:tabs>
          <w:tab w:val="right" w:leader="dot" w:pos="8306"/>
        </w:tabs>
      </w:pPr>
      <w:hyperlink w:anchor="_Toc2840" w:history="1">
        <w:r>
          <w:rPr>
            <w:rFonts w:ascii="仿宋" w:eastAsia="仿宋" w:hAnsi="仿宋" w:cs="仿宋" w:hint="eastAsia"/>
            <w:lang w:eastAsia="zh-CN"/>
          </w:rPr>
          <w:t>(一)、环境和生态现状</w:t>
        </w:r>
        <w:r>
          <w:tab/>
        </w:r>
        <w:r>
          <w:fldChar w:fldCharType="begin"/>
        </w:r>
        <w:r>
          <w:instrText xml:space="preserve"> PAGEREF _Toc2840 \h </w:instrText>
        </w:r>
        <w:r>
          <w:fldChar w:fldCharType="separate"/>
        </w:r>
        <w:r>
          <w:t>10</w:t>
        </w:r>
        <w:r>
          <w:fldChar w:fldCharType="end"/>
        </w:r>
      </w:hyperlink>
    </w:p>
    <w:p>
      <w:pPr>
        <w:pStyle w:val="TOC2"/>
        <w:tabs>
          <w:tab w:val="right" w:leader="dot" w:pos="8306"/>
        </w:tabs>
      </w:pPr>
      <w:hyperlink w:anchor="_Toc29508" w:history="1">
        <w:r>
          <w:rPr>
            <w:rFonts w:ascii="仿宋" w:eastAsia="仿宋" w:hAnsi="仿宋" w:cs="仿宋" w:hint="eastAsia"/>
            <w:lang w:eastAsia="zh-CN"/>
          </w:rPr>
          <w:t>(二)、生态环境影响分析</w:t>
        </w:r>
        <w:r>
          <w:tab/>
        </w:r>
        <w:r>
          <w:fldChar w:fldCharType="begin"/>
        </w:r>
        <w:r>
          <w:instrText xml:space="preserve"> PAGEREF _Toc29508 \h </w:instrText>
        </w:r>
        <w:r>
          <w:fldChar w:fldCharType="separate"/>
        </w:r>
        <w:r>
          <w:t>12</w:t>
        </w:r>
        <w:r>
          <w:fldChar w:fldCharType="end"/>
        </w:r>
      </w:hyperlink>
    </w:p>
    <w:p>
      <w:pPr>
        <w:pStyle w:val="TOC2"/>
        <w:tabs>
          <w:tab w:val="right" w:leader="dot" w:pos="8306"/>
        </w:tabs>
      </w:pPr>
      <w:hyperlink w:anchor="_Toc10106" w:history="1">
        <w:r>
          <w:rPr>
            <w:rFonts w:ascii="仿宋" w:eastAsia="仿宋" w:hAnsi="仿宋" w:cs="仿宋" w:hint="eastAsia"/>
            <w:lang w:eastAsia="zh-CN"/>
          </w:rPr>
          <w:t>(三)、生态环境保护措施</w:t>
        </w:r>
        <w:r>
          <w:tab/>
        </w:r>
        <w:r>
          <w:fldChar w:fldCharType="begin"/>
        </w:r>
        <w:r>
          <w:instrText xml:space="preserve"> PAGEREF _Toc10106 \h </w:instrText>
        </w:r>
        <w:r>
          <w:fldChar w:fldCharType="separate"/>
        </w:r>
        <w:r>
          <w:t>13</w:t>
        </w:r>
        <w:r>
          <w:fldChar w:fldCharType="end"/>
        </w:r>
      </w:hyperlink>
    </w:p>
    <w:p>
      <w:pPr>
        <w:pStyle w:val="TOC2"/>
        <w:tabs>
          <w:tab w:val="right" w:leader="dot" w:pos="8306"/>
        </w:tabs>
      </w:pPr>
      <w:hyperlink w:anchor="_Toc12119" w:history="1">
        <w:r>
          <w:rPr>
            <w:rFonts w:ascii="仿宋" w:eastAsia="仿宋" w:hAnsi="仿宋" w:cs="仿宋" w:hint="eastAsia"/>
            <w:lang w:eastAsia="zh-CN"/>
          </w:rPr>
          <w:t>(四)、地质灾害影响分析</w:t>
        </w:r>
        <w:r>
          <w:tab/>
        </w:r>
        <w:r>
          <w:fldChar w:fldCharType="begin"/>
        </w:r>
        <w:r>
          <w:instrText xml:space="preserve"> PAGEREF _Toc12119 \h </w:instrText>
        </w:r>
        <w:r>
          <w:fldChar w:fldCharType="separate"/>
        </w:r>
        <w:r>
          <w:t>15</w:t>
        </w:r>
        <w:r>
          <w:fldChar w:fldCharType="end"/>
        </w:r>
      </w:hyperlink>
    </w:p>
    <w:p>
      <w:pPr>
        <w:pStyle w:val="TOC2"/>
        <w:tabs>
          <w:tab w:val="right" w:leader="dot" w:pos="8306"/>
        </w:tabs>
      </w:pPr>
      <w:hyperlink w:anchor="_Toc10803" w:history="1">
        <w:r>
          <w:rPr>
            <w:rFonts w:ascii="仿宋" w:eastAsia="仿宋" w:hAnsi="仿宋" w:cs="仿宋" w:hint="eastAsia"/>
            <w:lang w:eastAsia="zh-CN"/>
          </w:rPr>
          <w:t>(五)、特殊环境影响</w:t>
        </w:r>
        <w:r>
          <w:tab/>
        </w:r>
        <w:r>
          <w:fldChar w:fldCharType="begin"/>
        </w:r>
        <w:r>
          <w:instrText xml:space="preserve"> PAGEREF _Toc10803 \h </w:instrText>
        </w:r>
        <w:r>
          <w:fldChar w:fldCharType="separate"/>
        </w:r>
        <w:r>
          <w:t>16</w:t>
        </w:r>
        <w:r>
          <w:fldChar w:fldCharType="end"/>
        </w:r>
      </w:hyperlink>
    </w:p>
    <w:p>
      <w:pPr>
        <w:pStyle w:val="TOC1"/>
        <w:tabs>
          <w:tab w:val="right" w:leader="dot" w:pos="8306"/>
        </w:tabs>
      </w:pPr>
      <w:hyperlink w:anchor="_Toc17014" w:history="1">
        <w:r>
          <w:rPr>
            <w:rFonts w:ascii="仿宋" w:eastAsia="仿宋" w:hAnsi="仿宋" w:cs="仿宋" w:hint="eastAsia"/>
            <w:lang w:eastAsia="zh-CN"/>
          </w:rPr>
          <w:t>三、财务管理与成本控制</w:t>
        </w:r>
        <w:r>
          <w:tab/>
        </w:r>
        <w:r>
          <w:fldChar w:fldCharType="begin"/>
        </w:r>
        <w:r>
          <w:instrText xml:space="preserve"> PAGEREF _Toc17014 \h </w:instrText>
        </w:r>
        <w:r>
          <w:fldChar w:fldCharType="separate"/>
        </w:r>
        <w:r>
          <w:t>17</w:t>
        </w:r>
        <w:r>
          <w:fldChar w:fldCharType="end"/>
        </w:r>
      </w:hyperlink>
    </w:p>
    <w:p>
      <w:pPr>
        <w:pStyle w:val="TOC2"/>
        <w:tabs>
          <w:tab w:val="right" w:leader="dot" w:pos="8306"/>
        </w:tabs>
      </w:pPr>
      <w:hyperlink w:anchor="_Toc24211" w:history="1">
        <w:r>
          <w:rPr>
            <w:rFonts w:ascii="仿宋" w:eastAsia="仿宋" w:hAnsi="仿宋" w:cs="仿宋" w:hint="eastAsia"/>
            <w:lang w:eastAsia="zh-CN"/>
          </w:rPr>
          <w:t>(一)、财务管理体系建设</w:t>
        </w:r>
        <w:r>
          <w:tab/>
        </w:r>
        <w:r>
          <w:fldChar w:fldCharType="begin"/>
        </w:r>
        <w:r>
          <w:instrText xml:space="preserve"> PAGEREF _Toc24211 \h </w:instrText>
        </w:r>
        <w:r>
          <w:fldChar w:fldCharType="separate"/>
        </w:r>
        <w:r>
          <w:t>17</w:t>
        </w:r>
        <w:r>
          <w:fldChar w:fldCharType="end"/>
        </w:r>
      </w:hyperlink>
    </w:p>
    <w:p>
      <w:pPr>
        <w:pStyle w:val="TOC2"/>
        <w:tabs>
          <w:tab w:val="right" w:leader="dot" w:pos="8306"/>
        </w:tabs>
      </w:pPr>
      <w:hyperlink w:anchor="_Toc7487" w:history="1">
        <w:r>
          <w:rPr>
            <w:rFonts w:ascii="仿宋" w:eastAsia="仿宋" w:hAnsi="仿宋" w:cs="仿宋" w:hint="eastAsia"/>
            <w:lang w:eastAsia="zh-CN"/>
          </w:rPr>
          <w:t>(二)、成本控制措施</w:t>
        </w:r>
        <w:r>
          <w:tab/>
        </w:r>
        <w:r>
          <w:fldChar w:fldCharType="begin"/>
        </w:r>
        <w:r>
          <w:instrText xml:space="preserve"> PAGEREF _Toc7487 \h </w:instrText>
        </w:r>
        <w:r>
          <w:fldChar w:fldCharType="separate"/>
        </w:r>
        <w:r>
          <w:t>19</w:t>
        </w:r>
        <w:r>
          <w:fldChar w:fldCharType="end"/>
        </w:r>
      </w:hyperlink>
    </w:p>
    <w:p>
      <w:pPr>
        <w:pStyle w:val="TOC1"/>
        <w:tabs>
          <w:tab w:val="right" w:leader="dot" w:pos="8306"/>
        </w:tabs>
      </w:pPr>
      <w:hyperlink w:anchor="_Toc8996" w:history="1">
        <w:r>
          <w:rPr>
            <w:rFonts w:ascii="仿宋" w:eastAsia="仿宋" w:hAnsi="仿宋" w:cs="仿宋" w:hint="eastAsia"/>
            <w:lang w:eastAsia="zh-CN"/>
          </w:rPr>
          <w:t>四、资源开发及综合利用分析</w:t>
        </w:r>
        <w:r>
          <w:tab/>
        </w:r>
        <w:r>
          <w:fldChar w:fldCharType="begin"/>
        </w:r>
        <w:r>
          <w:instrText xml:space="preserve"> PAGEREF _Toc8996 \h </w:instrText>
        </w:r>
        <w:r>
          <w:fldChar w:fldCharType="separate"/>
        </w:r>
        <w:r>
          <w:t>20</w:t>
        </w:r>
        <w:r>
          <w:fldChar w:fldCharType="end"/>
        </w:r>
      </w:hyperlink>
    </w:p>
    <w:p>
      <w:pPr>
        <w:pStyle w:val="TOC2"/>
        <w:tabs>
          <w:tab w:val="right" w:leader="dot" w:pos="8306"/>
        </w:tabs>
      </w:pPr>
      <w:hyperlink w:anchor="_Toc6888" w:history="1">
        <w:r>
          <w:rPr>
            <w:rFonts w:ascii="仿宋" w:eastAsia="仿宋" w:hAnsi="仿宋" w:cs="仿宋" w:hint="eastAsia"/>
            <w:lang w:eastAsia="zh-CN"/>
          </w:rPr>
          <w:t>(一)、资源开发方案</w:t>
        </w:r>
        <w:r>
          <w:tab/>
        </w:r>
        <w:r>
          <w:fldChar w:fldCharType="begin"/>
        </w:r>
        <w:r>
          <w:instrText xml:space="preserve"> PAGEREF _Toc6888 \h </w:instrText>
        </w:r>
        <w:r>
          <w:fldChar w:fldCharType="separate"/>
        </w:r>
        <w:r>
          <w:t>20</w:t>
        </w:r>
        <w:r>
          <w:fldChar w:fldCharType="end"/>
        </w:r>
      </w:hyperlink>
    </w:p>
    <w:p>
      <w:pPr>
        <w:pStyle w:val="TOC2"/>
        <w:tabs>
          <w:tab w:val="right" w:leader="dot" w:pos="8306"/>
        </w:tabs>
      </w:pPr>
      <w:hyperlink w:anchor="_Toc27062" w:history="1">
        <w:r>
          <w:rPr>
            <w:rFonts w:ascii="仿宋" w:eastAsia="仿宋" w:hAnsi="仿宋" w:cs="仿宋" w:hint="eastAsia"/>
            <w:lang w:eastAsia="zh-CN"/>
          </w:rPr>
          <w:t>(二)、资源利用方案</w:t>
        </w:r>
        <w:r>
          <w:tab/>
        </w:r>
        <w:r>
          <w:fldChar w:fldCharType="begin"/>
        </w:r>
        <w:r>
          <w:instrText xml:space="preserve"> PAGEREF _Toc27062 \h </w:instrText>
        </w:r>
        <w:r>
          <w:fldChar w:fldCharType="separate"/>
        </w:r>
        <w:r>
          <w:t>21</w:t>
        </w:r>
        <w:r>
          <w:fldChar w:fldCharType="end"/>
        </w:r>
      </w:hyperlink>
    </w:p>
    <w:p>
      <w:pPr>
        <w:pStyle w:val="TOC2"/>
        <w:tabs>
          <w:tab w:val="right" w:leader="dot" w:pos="8306"/>
        </w:tabs>
      </w:pPr>
      <w:hyperlink w:anchor="_Toc9132" w:history="1">
        <w:r>
          <w:rPr>
            <w:rFonts w:ascii="仿宋" w:eastAsia="仿宋" w:hAnsi="仿宋" w:cs="仿宋" w:hint="eastAsia"/>
            <w:lang w:eastAsia="zh-CN"/>
          </w:rPr>
          <w:t>(三)、资源节约措施</w:t>
        </w:r>
        <w:r>
          <w:tab/>
        </w:r>
        <w:r>
          <w:fldChar w:fldCharType="begin"/>
        </w:r>
        <w:r>
          <w:instrText xml:space="preserve"> PAGEREF _Toc9132 \h </w:instrText>
        </w:r>
        <w:r>
          <w:fldChar w:fldCharType="separate"/>
        </w:r>
        <w:r>
          <w:t>22</w:t>
        </w:r>
        <w:r>
          <w:fldChar w:fldCharType="end"/>
        </w:r>
      </w:hyperlink>
    </w:p>
    <w:p>
      <w:pPr>
        <w:pStyle w:val="TOC1"/>
        <w:tabs>
          <w:tab w:val="right" w:leader="dot" w:pos="8306"/>
        </w:tabs>
      </w:pPr>
      <w:hyperlink w:anchor="_Toc26776" w:history="1">
        <w:r>
          <w:rPr>
            <w:rFonts w:ascii="仿宋" w:eastAsia="仿宋" w:hAnsi="仿宋" w:cs="仿宋" w:hint="eastAsia"/>
            <w:lang w:eastAsia="zh-CN"/>
          </w:rPr>
          <w:t>五、背景、必要性分析</w:t>
        </w:r>
        <w:r>
          <w:tab/>
        </w:r>
        <w:r>
          <w:fldChar w:fldCharType="begin"/>
        </w:r>
        <w:r>
          <w:instrText xml:space="preserve"> PAGEREF _Toc26776 \h </w:instrText>
        </w:r>
        <w:r>
          <w:fldChar w:fldCharType="separate"/>
        </w:r>
        <w:r>
          <w:t>23</w:t>
        </w:r>
        <w:r>
          <w:fldChar w:fldCharType="end"/>
        </w:r>
      </w:hyperlink>
    </w:p>
    <w:p>
      <w:pPr>
        <w:pStyle w:val="TOC2"/>
        <w:tabs>
          <w:tab w:val="right" w:leader="dot" w:pos="8306"/>
        </w:tabs>
      </w:pPr>
      <w:hyperlink w:anchor="_Toc20378" w:history="1">
        <w:r>
          <w:rPr>
            <w:rFonts w:ascii="仿宋" w:eastAsia="仿宋" w:hAnsi="仿宋" w:cs="仿宋" w:hint="eastAsia"/>
            <w:lang w:eastAsia="zh-CN"/>
          </w:rPr>
          <w:t>(一)、项目建设背景</w:t>
        </w:r>
        <w:r>
          <w:tab/>
        </w:r>
        <w:r>
          <w:fldChar w:fldCharType="begin"/>
        </w:r>
        <w:r>
          <w:instrText xml:space="preserve"> PAGEREF _Toc20378 \h </w:instrText>
        </w:r>
        <w:r>
          <w:fldChar w:fldCharType="separate"/>
        </w:r>
        <w:r>
          <w:t>23</w:t>
        </w:r>
        <w:r>
          <w:fldChar w:fldCharType="end"/>
        </w:r>
      </w:hyperlink>
    </w:p>
    <w:p>
      <w:pPr>
        <w:pStyle w:val="TOC2"/>
        <w:tabs>
          <w:tab w:val="right" w:leader="dot" w:pos="8306"/>
        </w:tabs>
      </w:pPr>
      <w:hyperlink w:anchor="_Toc3760" w:history="1">
        <w:r>
          <w:rPr>
            <w:rFonts w:ascii="仿宋" w:eastAsia="仿宋" w:hAnsi="仿宋" w:cs="仿宋" w:hint="eastAsia"/>
            <w:lang w:eastAsia="zh-CN"/>
          </w:rPr>
          <w:t>(二)、必要性分析</w:t>
        </w:r>
        <w:r>
          <w:tab/>
        </w:r>
        <w:r>
          <w:fldChar w:fldCharType="begin"/>
        </w:r>
        <w:r>
          <w:instrText xml:space="preserve"> PAGEREF _Toc3760 \h </w:instrText>
        </w:r>
        <w:r>
          <w:fldChar w:fldCharType="separate"/>
        </w:r>
        <w:r>
          <w:t>24</w:t>
        </w:r>
        <w:r>
          <w:fldChar w:fldCharType="end"/>
        </w:r>
      </w:hyperlink>
    </w:p>
    <w:p>
      <w:pPr>
        <w:pStyle w:val="TOC2"/>
        <w:tabs>
          <w:tab w:val="right" w:leader="dot" w:pos="8306"/>
        </w:tabs>
      </w:pPr>
      <w:hyperlink w:anchor="_Toc29898" w:history="1">
        <w:r>
          <w:rPr>
            <w:rFonts w:ascii="仿宋" w:eastAsia="仿宋" w:hAnsi="仿宋" w:cs="仿宋" w:hint="eastAsia"/>
            <w:lang w:eastAsia="zh-CN"/>
          </w:rPr>
          <w:t>(三)、项目建设有利条件</w:t>
        </w:r>
        <w:r>
          <w:tab/>
        </w:r>
        <w:r>
          <w:fldChar w:fldCharType="begin"/>
        </w:r>
        <w:r>
          <w:instrText xml:space="preserve"> PAGEREF _Toc29898 \h </w:instrText>
        </w:r>
        <w:r>
          <w:fldChar w:fldCharType="separate"/>
        </w:r>
        <w:r>
          <w:t>26</w:t>
        </w:r>
        <w:r>
          <w:fldChar w:fldCharType="end"/>
        </w:r>
      </w:hyperlink>
    </w:p>
    <w:p>
      <w:pPr>
        <w:pStyle w:val="TOC1"/>
        <w:tabs>
          <w:tab w:val="right" w:leader="dot" w:pos="8306"/>
        </w:tabs>
      </w:pPr>
      <w:hyperlink w:anchor="_Toc6489" w:history="1">
        <w:r>
          <w:rPr>
            <w:rFonts w:ascii="仿宋" w:eastAsia="仿宋" w:hAnsi="仿宋" w:cs="仿宋" w:hint="eastAsia"/>
            <w:lang w:eastAsia="zh-CN"/>
          </w:rPr>
          <w:t>六、工业缝制机械项目概论</w:t>
        </w:r>
        <w:r>
          <w:tab/>
        </w:r>
        <w:r>
          <w:fldChar w:fldCharType="begin"/>
        </w:r>
        <w:r>
          <w:instrText xml:space="preserve"> PAGEREF _Toc6489 \h </w:instrText>
        </w:r>
        <w:r>
          <w:fldChar w:fldCharType="separate"/>
        </w:r>
        <w:r>
          <w:t>28</w:t>
        </w:r>
        <w:r>
          <w:fldChar w:fldCharType="end"/>
        </w:r>
      </w:hyperlink>
    </w:p>
    <w:p>
      <w:pPr>
        <w:pStyle w:val="TOC2"/>
        <w:tabs>
          <w:tab w:val="right" w:leader="dot" w:pos="8306"/>
        </w:tabs>
      </w:pPr>
      <w:hyperlink w:anchor="_Toc9283" w:history="1">
        <w:r>
          <w:rPr>
            <w:rFonts w:ascii="仿宋" w:eastAsia="仿宋" w:hAnsi="仿宋" w:cs="仿宋" w:hint="eastAsia"/>
            <w:lang w:eastAsia="zh-CN"/>
          </w:rPr>
          <w:t>(一)、项目申报单位概况</w:t>
        </w:r>
        <w:r>
          <w:tab/>
        </w:r>
        <w:r>
          <w:fldChar w:fldCharType="begin"/>
        </w:r>
        <w:r>
          <w:instrText xml:space="preserve"> PAGEREF _Toc9283 \h </w:instrText>
        </w:r>
        <w:r>
          <w:fldChar w:fldCharType="separate"/>
        </w:r>
        <w:r>
          <w:t>28</w:t>
        </w:r>
        <w:r>
          <w:fldChar w:fldCharType="end"/>
        </w:r>
      </w:hyperlink>
    </w:p>
    <w:p>
      <w:pPr>
        <w:pStyle w:val="TOC2"/>
        <w:tabs>
          <w:tab w:val="right" w:leader="dot" w:pos="8306"/>
        </w:tabs>
      </w:pPr>
      <w:hyperlink w:anchor="_Toc25135" w:history="1">
        <w:r>
          <w:rPr>
            <w:rFonts w:ascii="仿宋" w:eastAsia="仿宋" w:hAnsi="仿宋" w:cs="仿宋" w:hint="eastAsia"/>
            <w:lang w:eastAsia="zh-CN"/>
          </w:rPr>
          <w:t>(二)、项目概况</w:t>
        </w:r>
        <w:r>
          <w:tab/>
        </w:r>
        <w:r>
          <w:fldChar w:fldCharType="begin"/>
        </w:r>
        <w:r>
          <w:instrText xml:space="preserve"> PAGEREF _Toc25135 \h </w:instrText>
        </w:r>
        <w:r>
          <w:fldChar w:fldCharType="separate"/>
        </w:r>
        <w:r>
          <w:t>29</w:t>
        </w:r>
        <w:r>
          <w:fldChar w:fldCharType="end"/>
        </w:r>
      </w:hyperlink>
    </w:p>
    <w:p>
      <w:pPr>
        <w:pStyle w:val="TOC1"/>
        <w:tabs>
          <w:tab w:val="right" w:leader="dot" w:pos="8306"/>
        </w:tabs>
      </w:pPr>
      <w:hyperlink w:anchor="_Toc29469" w:history="1">
        <w:r>
          <w:rPr>
            <w:rFonts w:ascii="仿宋" w:eastAsia="仿宋" w:hAnsi="仿宋" w:cs="仿宋" w:hint="eastAsia"/>
            <w:lang w:eastAsia="zh-CN"/>
          </w:rPr>
          <w:t>七、环境保护与治理方案</w:t>
        </w:r>
        <w:r>
          <w:tab/>
        </w:r>
        <w:r>
          <w:fldChar w:fldCharType="begin"/>
        </w:r>
        <w:r>
          <w:instrText xml:space="preserve"> PAGEREF _Toc29469 \h </w:instrText>
        </w:r>
        <w:r>
          <w:fldChar w:fldCharType="separate"/>
        </w:r>
        <w:r>
          <w:t>32</w:t>
        </w:r>
        <w:r>
          <w:fldChar w:fldCharType="end"/>
        </w:r>
      </w:hyperlink>
    </w:p>
    <w:p>
      <w:pPr>
        <w:pStyle w:val="TOC2"/>
        <w:tabs>
          <w:tab w:val="right" w:leader="dot" w:pos="8306"/>
        </w:tabs>
      </w:pPr>
      <w:hyperlink w:anchor="_Toc27693" w:history="1">
        <w:r>
          <w:rPr>
            <w:rFonts w:ascii="仿宋" w:eastAsia="仿宋" w:hAnsi="仿宋" w:cs="仿宋" w:hint="eastAsia"/>
            <w:lang w:eastAsia="zh-CN"/>
          </w:rPr>
          <w:t>(一)、项目环境影响评估</w:t>
        </w:r>
        <w:r>
          <w:tab/>
        </w:r>
        <w:r>
          <w:fldChar w:fldCharType="begin"/>
        </w:r>
        <w:r>
          <w:instrText xml:space="preserve"> PAGEREF _Toc27693 \h </w:instrText>
        </w:r>
        <w:r>
          <w:fldChar w:fldCharType="separate"/>
        </w:r>
        <w:r>
          <w:t>32</w:t>
        </w:r>
        <w:r>
          <w:fldChar w:fldCharType="end"/>
        </w:r>
      </w:hyperlink>
    </w:p>
    <w:p>
      <w:pPr>
        <w:pStyle w:val="TOC2"/>
        <w:tabs>
          <w:tab w:val="right" w:leader="dot" w:pos="8306"/>
        </w:tabs>
      </w:pPr>
      <w:hyperlink w:anchor="_Toc6561" w:history="1">
        <w:r>
          <w:rPr>
            <w:rFonts w:ascii="仿宋" w:eastAsia="仿宋" w:hAnsi="仿宋" w:cs="仿宋" w:hint="eastAsia"/>
            <w:lang w:eastAsia="zh-CN"/>
          </w:rPr>
          <w:t>(二)、环境保护措施与治理方案</w:t>
        </w:r>
        <w:r>
          <w:tab/>
        </w:r>
        <w:r>
          <w:fldChar w:fldCharType="begin"/>
        </w:r>
        <w:r>
          <w:instrText xml:space="preserve"> PAGEREF _Toc6561 \h </w:instrText>
        </w:r>
        <w:r>
          <w:fldChar w:fldCharType="separate"/>
        </w:r>
        <w:r>
          <w:t>32</w:t>
        </w:r>
        <w:r>
          <w:fldChar w:fldCharType="end"/>
        </w:r>
      </w:hyperlink>
    </w:p>
    <w:p>
      <w:pPr>
        <w:pStyle w:val="TOC1"/>
        <w:tabs>
          <w:tab w:val="right" w:leader="dot" w:pos="8306"/>
        </w:tabs>
      </w:pPr>
      <w:hyperlink w:anchor="_Toc13002" w:history="1">
        <w:r>
          <w:rPr>
            <w:rFonts w:ascii="仿宋" w:eastAsia="仿宋" w:hAnsi="仿宋" w:cs="仿宋" w:hint="eastAsia"/>
            <w:lang w:eastAsia="zh-CN"/>
          </w:rPr>
          <w:t>八、项目实施与管理方案</w:t>
        </w:r>
        <w:r>
          <w:tab/>
        </w:r>
        <w:r>
          <w:fldChar w:fldCharType="begin"/>
        </w:r>
        <w:r>
          <w:instrText xml:space="preserve"> PAGEREF _Toc13002 \h </w:instrText>
        </w:r>
        <w:r>
          <w:fldChar w:fldCharType="separate"/>
        </w:r>
        <w:r>
          <w:t>33</w:t>
        </w:r>
        <w:r>
          <w:fldChar w:fldCharType="end"/>
        </w:r>
      </w:hyperlink>
    </w:p>
    <w:p>
      <w:pPr>
        <w:pStyle w:val="TOC2"/>
        <w:tabs>
          <w:tab w:val="right" w:leader="dot" w:pos="8306"/>
        </w:tabs>
      </w:pPr>
      <w:hyperlink w:anchor="_Toc114" w:history="1">
        <w:r>
          <w:rPr>
            <w:rFonts w:ascii="仿宋" w:eastAsia="仿宋" w:hAnsi="仿宋" w:cs="仿宋" w:hint="eastAsia"/>
            <w:lang w:eastAsia="zh-CN"/>
          </w:rPr>
          <w:t>(一)、项目实施计划</w:t>
        </w:r>
        <w:r>
          <w:tab/>
        </w:r>
        <w:r>
          <w:fldChar w:fldCharType="begin"/>
        </w:r>
        <w:r>
          <w:instrText xml:space="preserve"> PAGEREF _Toc114 \h </w:instrText>
        </w:r>
        <w:r>
          <w:fldChar w:fldCharType="separate"/>
        </w:r>
        <w:r>
          <w:t>33</w:t>
        </w:r>
        <w:r>
          <w:fldChar w:fldCharType="end"/>
        </w:r>
      </w:hyperlink>
    </w:p>
    <w:p>
      <w:pPr>
        <w:pStyle w:val="TOC2"/>
        <w:tabs>
          <w:tab w:val="right" w:leader="dot" w:pos="8306"/>
        </w:tabs>
      </w:pPr>
      <w:hyperlink w:anchor="_Toc4860" w:history="1">
        <w:r>
          <w:rPr>
            <w:rFonts w:ascii="仿宋" w:eastAsia="仿宋" w:hAnsi="仿宋" w:cs="仿宋" w:hint="eastAsia"/>
            <w:lang w:eastAsia="zh-CN"/>
          </w:rPr>
          <w:t>(二)、项目组织机构与职责</w:t>
        </w:r>
        <w:r>
          <w:tab/>
        </w:r>
        <w:r>
          <w:fldChar w:fldCharType="begin"/>
        </w:r>
        <w:r>
          <w:instrText xml:space="preserve"> PAGEREF _Toc4860 \h </w:instrText>
        </w:r>
        <w:r>
          <w:fldChar w:fldCharType="separate"/>
        </w:r>
        <w:r>
          <w:t>34</w:t>
        </w:r>
        <w:r>
          <w:fldChar w:fldCharType="end"/>
        </w:r>
      </w:hyperlink>
    </w:p>
    <w:p>
      <w:pPr>
        <w:pStyle w:val="TOC2"/>
        <w:tabs>
          <w:tab w:val="right" w:leader="dot" w:pos="8306"/>
        </w:tabs>
      </w:pPr>
      <w:hyperlink w:anchor="_Toc21517" w:history="1">
        <w:r>
          <w:rPr>
            <w:rFonts w:ascii="仿宋" w:eastAsia="仿宋" w:hAnsi="仿宋" w:cs="仿宋" w:hint="eastAsia"/>
            <w:lang w:eastAsia="zh-CN"/>
          </w:rPr>
          <w:t>(三)、项目管理与监控体系</w:t>
        </w:r>
        <w:r>
          <w:tab/>
        </w:r>
        <w:r>
          <w:fldChar w:fldCharType="begin"/>
        </w:r>
        <w:r>
          <w:instrText xml:space="preserve"> PAGEREF _Toc21517 \h </w:instrText>
        </w:r>
        <w:r>
          <w:fldChar w:fldCharType="separate"/>
        </w:r>
        <w:r>
          <w:t>37</w:t>
        </w:r>
        <w:r>
          <w:fldChar w:fldCharType="end"/>
        </w:r>
      </w:hyperlink>
    </w:p>
    <w:p>
      <w:pPr>
        <w:pStyle w:val="TOC1"/>
        <w:tabs>
          <w:tab w:val="right" w:leader="dot" w:pos="8306"/>
        </w:tabs>
      </w:pPr>
      <w:hyperlink w:anchor="_Toc9538" w:history="1">
        <w:r>
          <w:rPr>
            <w:rFonts w:ascii="仿宋" w:eastAsia="仿宋" w:hAnsi="仿宋" w:cs="仿宋" w:hint="eastAsia"/>
            <w:lang w:eastAsia="zh-CN"/>
          </w:rPr>
          <w:t>九、技术创新与产业升级</w:t>
        </w:r>
        <w:r>
          <w:tab/>
        </w:r>
        <w:r>
          <w:fldChar w:fldCharType="begin"/>
        </w:r>
        <w:r>
          <w:instrText xml:space="preserve"> PAGEREF _Toc9538 \h </w:instrText>
        </w:r>
        <w:r>
          <w:fldChar w:fldCharType="separate"/>
        </w:r>
        <w:r>
          <w:t>38</w:t>
        </w:r>
        <w:r>
          <w:fldChar w:fldCharType="end"/>
        </w:r>
      </w:hyperlink>
    </w:p>
    <w:p>
      <w:pPr>
        <w:pStyle w:val="TOC2"/>
        <w:tabs>
          <w:tab w:val="right" w:leader="dot" w:pos="8306"/>
        </w:tabs>
      </w:pPr>
      <w:hyperlink w:anchor="_Toc14614" w:history="1">
        <w:r>
          <w:rPr>
            <w:rFonts w:ascii="仿宋" w:eastAsia="仿宋" w:hAnsi="仿宋" w:cs="仿宋" w:hint="eastAsia"/>
            <w:lang w:eastAsia="zh-CN"/>
          </w:rPr>
          <w:t>(一)、技术创新方向与目标</w:t>
        </w:r>
        <w:r>
          <w:tab/>
        </w:r>
        <w:r>
          <w:fldChar w:fldCharType="begin"/>
        </w:r>
        <w:r>
          <w:instrText xml:space="preserve"> PAGEREF _Toc14614 \h </w:instrText>
        </w:r>
        <w:r>
          <w:fldChar w:fldCharType="separate"/>
        </w:r>
        <w:r>
          <w:t>38</w:t>
        </w:r>
        <w:r>
          <w:fldChar w:fldCharType="end"/>
        </w:r>
      </w:hyperlink>
    </w:p>
    <w:p>
      <w:pPr>
        <w:pStyle w:val="TOC2"/>
        <w:tabs>
          <w:tab w:val="right" w:leader="dot" w:pos="8306"/>
        </w:tabs>
      </w:pPr>
      <w:hyperlink w:anchor="_Toc22832" w:history="1">
        <w:r>
          <w:rPr>
            <w:rFonts w:ascii="仿宋" w:eastAsia="仿宋" w:hAnsi="仿宋" w:cs="仿宋" w:hint="eastAsia"/>
            <w:lang w:eastAsia="zh-CN"/>
          </w:rPr>
          <w:t>(二)、产业升级路径与措施</w:t>
        </w:r>
        <w:r>
          <w:tab/>
        </w:r>
        <w:r>
          <w:fldChar w:fldCharType="begin"/>
        </w:r>
        <w:r>
          <w:instrText xml:space="preserve"> PAGEREF _Toc22832 \h </w:instrText>
        </w:r>
        <w:r>
          <w:fldChar w:fldCharType="separate"/>
        </w:r>
        <w:r>
          <w:t>40</w:t>
        </w:r>
        <w:r>
          <w:fldChar w:fldCharType="end"/>
        </w:r>
      </w:hyperlink>
    </w:p>
    <w:p>
      <w:pPr>
        <w:pStyle w:val="TOC1"/>
        <w:tabs>
          <w:tab w:val="right" w:leader="dot" w:pos="8306"/>
        </w:tabs>
      </w:pPr>
      <w:hyperlink w:anchor="_Toc20562" w:history="1">
        <w:r>
          <w:rPr>
            <w:rFonts w:ascii="仿宋" w:eastAsia="仿宋" w:hAnsi="仿宋" w:cs="仿宋" w:hint="eastAsia"/>
            <w:lang w:eastAsia="zh-CN"/>
          </w:rPr>
          <w:t>十、客户关系管理与市场拓展</w:t>
        </w:r>
        <w:r>
          <w:tab/>
        </w:r>
        <w:r>
          <w:fldChar w:fldCharType="begin"/>
        </w:r>
        <w:r>
          <w:instrText xml:space="preserve"> PAGEREF _Toc20562 \h </w:instrText>
        </w:r>
        <w:r>
          <w:fldChar w:fldCharType="separate"/>
        </w:r>
        <w:r>
          <w:t>41</w:t>
        </w:r>
        <w:r>
          <w:fldChar w:fldCharType="end"/>
        </w:r>
      </w:hyperlink>
    </w:p>
    <w:p>
      <w:pPr>
        <w:pStyle w:val="TOC2"/>
        <w:tabs>
          <w:tab w:val="right" w:leader="dot" w:pos="8306"/>
        </w:tabs>
      </w:pPr>
      <w:hyperlink w:anchor="_Toc26120" w:history="1">
        <w:r>
          <w:rPr>
            <w:rFonts w:ascii="仿宋" w:eastAsia="仿宋" w:hAnsi="仿宋" w:cs="仿宋" w:hint="eastAsia"/>
            <w:lang w:eastAsia="zh-CN"/>
          </w:rPr>
          <w:t>(一)、客户关系管理策略</w:t>
        </w:r>
        <w:r>
          <w:tab/>
        </w:r>
        <w:r>
          <w:fldChar w:fldCharType="begin"/>
        </w:r>
        <w:r>
          <w:instrText xml:space="preserve"> PAGEREF _Toc26120 \h </w:instrText>
        </w:r>
        <w:r>
          <w:fldChar w:fldCharType="separate"/>
        </w:r>
        <w:r>
          <w:t>41</w:t>
        </w:r>
        <w:r>
          <w:fldChar w:fldCharType="end"/>
        </w:r>
      </w:hyperlink>
    </w:p>
    <w:p>
      <w:pPr>
        <w:pStyle w:val="TOC2"/>
        <w:tabs>
          <w:tab w:val="right" w:leader="dot" w:pos="8306"/>
        </w:tabs>
      </w:pPr>
      <w:hyperlink w:anchor="_Toc28485" w:history="1">
        <w:r>
          <w:rPr>
            <w:rFonts w:ascii="仿宋" w:eastAsia="仿宋" w:hAnsi="仿宋" w:cs="仿宋" w:hint="eastAsia"/>
            <w:lang w:eastAsia="zh-CN"/>
          </w:rPr>
          <w:t>(二)、市场拓展方案</w:t>
        </w:r>
        <w:r>
          <w:tab/>
        </w:r>
        <w:r>
          <w:fldChar w:fldCharType="begin"/>
        </w:r>
        <w:r>
          <w:instrText xml:space="preserve"> PAGEREF _Toc28485 \h </w:instrText>
        </w:r>
        <w:r>
          <w:fldChar w:fldCharType="separate"/>
        </w:r>
        <w:r>
          <w:t>42</w:t>
        </w:r>
        <w:r>
          <w:fldChar w:fldCharType="end"/>
        </w:r>
      </w:hyperlink>
    </w:p>
    <w:p>
      <w:pPr>
        <w:pStyle w:val="TOC1"/>
        <w:tabs>
          <w:tab w:val="right" w:leader="dot" w:pos="8306"/>
        </w:tabs>
      </w:pPr>
      <w:hyperlink w:anchor="_Toc353" w:history="1">
        <w:r>
          <w:rPr>
            <w:rFonts w:ascii="仿宋" w:eastAsia="仿宋" w:hAnsi="仿宋" w:cs="仿宋" w:hint="eastAsia"/>
            <w:lang w:eastAsia="zh-CN"/>
          </w:rPr>
          <w:t>十一、经济效益与社会效益优化</w:t>
        </w:r>
        <w:r>
          <w:tab/>
        </w:r>
        <w:r>
          <w:fldChar w:fldCharType="begin"/>
        </w:r>
        <w:r>
          <w:instrText xml:space="preserve"> PAGEREF _Toc353 \h </w:instrText>
        </w:r>
        <w:r>
          <w:fldChar w:fldCharType="separate"/>
        </w:r>
        <w:r>
          <w:t>43</w:t>
        </w:r>
        <w:r>
          <w:fldChar w:fldCharType="end"/>
        </w:r>
      </w:hyperlink>
    </w:p>
    <w:p>
      <w:pPr>
        <w:pStyle w:val="TOC2"/>
        <w:tabs>
          <w:tab w:val="right" w:leader="dot" w:pos="8306"/>
        </w:tabs>
      </w:pPr>
      <w:hyperlink w:anchor="_Toc23231" w:history="1">
        <w:r>
          <w:rPr>
            <w:rFonts w:ascii="仿宋" w:eastAsia="仿宋" w:hAnsi="仿宋" w:cs="仿宋" w:hint="eastAsia"/>
            <w:lang w:eastAsia="zh-CN"/>
          </w:rPr>
          <w:t>(一)、经济效益提升策略</w:t>
        </w:r>
        <w:r>
          <w:tab/>
        </w:r>
        <w:r>
          <w:fldChar w:fldCharType="begin"/>
        </w:r>
        <w:r>
          <w:instrText xml:space="preserve"> PAGEREF _Toc23231 \h </w:instrText>
        </w:r>
        <w:r>
          <w:fldChar w:fldCharType="separate"/>
        </w:r>
        <w:r>
          <w:t>43</w:t>
        </w:r>
        <w:r>
          <w:fldChar w:fldCharType="end"/>
        </w:r>
      </w:hyperlink>
    </w:p>
    <w:p>
      <w:pPr>
        <w:pStyle w:val="TOC2"/>
        <w:tabs>
          <w:tab w:val="right" w:leader="dot" w:pos="8306"/>
        </w:tabs>
      </w:pPr>
      <w:hyperlink w:anchor="_Toc5119" w:history="1">
        <w:r>
          <w:rPr>
            <w:rFonts w:ascii="仿宋" w:eastAsia="仿宋" w:hAnsi="仿宋" w:cs="仿宋" w:hint="eastAsia"/>
            <w:lang w:eastAsia="zh-CN"/>
          </w:rPr>
          <w:t>(二)、社会效益增强方案</w:t>
        </w:r>
        <w:r>
          <w:tab/>
        </w:r>
        <w:r>
          <w:fldChar w:fldCharType="begin"/>
        </w:r>
        <w:r>
          <w:instrText xml:space="preserve"> PAGEREF _Toc5119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1" w:history="1">
        <w:r>
          <w:rPr>
            <w:rFonts w:ascii="仿宋" w:eastAsia="仿宋" w:hAnsi="仿宋" w:cs="仿宋" w:hint="eastAsia"/>
            <w:lang w:eastAsia="zh-CN"/>
          </w:rPr>
          <w:t>十二、土地利用与规划方案</w:t>
        </w:r>
        <w:r>
          <w:tab/>
        </w:r>
        <w:r>
          <w:fldChar w:fldCharType="begin"/>
        </w:r>
        <w:r>
          <w:instrText xml:space="preserve"> PAGEREF _Toc31461 \h </w:instrText>
        </w:r>
        <w:r>
          <w:fldChar w:fldCharType="separate"/>
        </w:r>
        <w:r>
          <w:t>45</w:t>
        </w:r>
        <w:r>
          <w:fldChar w:fldCharType="end"/>
        </w:r>
      </w:hyperlink>
    </w:p>
    <w:p>
      <w:pPr>
        <w:pStyle w:val="TOC2"/>
        <w:tabs>
          <w:tab w:val="right" w:leader="dot" w:pos="8306"/>
        </w:tabs>
      </w:pPr>
      <w:hyperlink w:anchor="_Toc9778" w:history="1">
        <w:r>
          <w:rPr>
            <w:rFonts w:ascii="仿宋" w:eastAsia="仿宋" w:hAnsi="仿宋" w:cs="仿宋" w:hint="eastAsia"/>
            <w:lang w:eastAsia="zh-CN"/>
          </w:rPr>
          <w:t>(一)、项目用地情况分析</w:t>
        </w:r>
        <w:r>
          <w:tab/>
        </w:r>
        <w:r>
          <w:fldChar w:fldCharType="begin"/>
        </w:r>
        <w:r>
          <w:instrText xml:space="preserve"> PAGEREF _Toc9778 \h </w:instrText>
        </w:r>
        <w:r>
          <w:fldChar w:fldCharType="separate"/>
        </w:r>
        <w:r>
          <w:t>45</w:t>
        </w:r>
        <w:r>
          <w:fldChar w:fldCharType="end"/>
        </w:r>
      </w:hyperlink>
    </w:p>
    <w:p>
      <w:pPr>
        <w:pStyle w:val="TOC2"/>
        <w:tabs>
          <w:tab w:val="right" w:leader="dot" w:pos="8306"/>
        </w:tabs>
      </w:pPr>
      <w:hyperlink w:anchor="_Toc31867" w:history="1">
        <w:r>
          <w:rPr>
            <w:rFonts w:ascii="仿宋" w:eastAsia="仿宋" w:hAnsi="仿宋" w:cs="仿宋" w:hint="eastAsia"/>
            <w:lang w:eastAsia="zh-CN"/>
          </w:rPr>
          <w:t>(二)、土地利用规划方案</w:t>
        </w:r>
        <w:r>
          <w:tab/>
        </w:r>
        <w:r>
          <w:fldChar w:fldCharType="begin"/>
        </w:r>
        <w:r>
          <w:instrText xml:space="preserve"> PAGEREF _Toc31867 \h </w:instrText>
        </w:r>
        <w:r>
          <w:fldChar w:fldCharType="separate"/>
        </w:r>
        <w:r>
          <w:t>46</w:t>
        </w:r>
        <w:r>
          <w:fldChar w:fldCharType="end"/>
        </w:r>
      </w:hyperlink>
    </w:p>
    <w:p>
      <w:pPr>
        <w:pStyle w:val="TOC1"/>
        <w:tabs>
          <w:tab w:val="right" w:leader="dot" w:pos="8306"/>
        </w:tabs>
      </w:pPr>
      <w:hyperlink w:anchor="_Toc18562" w:history="1">
        <w:r>
          <w:rPr>
            <w:rFonts w:ascii="仿宋" w:eastAsia="仿宋" w:hAnsi="仿宋" w:cs="仿宋" w:hint="eastAsia"/>
            <w:lang w:eastAsia="zh-CN"/>
          </w:rPr>
          <w:t>十三、设施与设备管理</w:t>
        </w:r>
        <w:r>
          <w:tab/>
        </w:r>
        <w:r>
          <w:fldChar w:fldCharType="begin"/>
        </w:r>
        <w:r>
          <w:instrText xml:space="preserve"> PAGEREF _Toc18562 \h </w:instrText>
        </w:r>
        <w:r>
          <w:fldChar w:fldCharType="separate"/>
        </w:r>
        <w:r>
          <w:t>47</w:t>
        </w:r>
        <w:r>
          <w:fldChar w:fldCharType="end"/>
        </w:r>
      </w:hyperlink>
    </w:p>
    <w:p>
      <w:pPr>
        <w:pStyle w:val="TOC2"/>
        <w:tabs>
          <w:tab w:val="right" w:leader="dot" w:pos="8306"/>
        </w:tabs>
      </w:pPr>
      <w:hyperlink w:anchor="_Toc12661" w:history="1">
        <w:r>
          <w:rPr>
            <w:rFonts w:ascii="仿宋" w:eastAsia="仿宋" w:hAnsi="仿宋" w:cs="仿宋" w:hint="eastAsia"/>
            <w:lang w:eastAsia="zh-CN"/>
          </w:rPr>
          <w:t>(一)、设施规划与配置</w:t>
        </w:r>
        <w:r>
          <w:tab/>
        </w:r>
        <w:r>
          <w:fldChar w:fldCharType="begin"/>
        </w:r>
        <w:r>
          <w:instrText xml:space="preserve"> PAGEREF _Toc12661 \h </w:instrText>
        </w:r>
        <w:r>
          <w:fldChar w:fldCharType="separate"/>
        </w:r>
        <w:r>
          <w:t>47</w:t>
        </w:r>
        <w:r>
          <w:fldChar w:fldCharType="end"/>
        </w:r>
      </w:hyperlink>
    </w:p>
    <w:p>
      <w:pPr>
        <w:pStyle w:val="TOC2"/>
        <w:tabs>
          <w:tab w:val="right" w:leader="dot" w:pos="8306"/>
        </w:tabs>
      </w:pPr>
      <w:hyperlink w:anchor="_Toc8822" w:history="1">
        <w:r>
          <w:rPr>
            <w:rFonts w:ascii="仿宋" w:eastAsia="仿宋" w:hAnsi="仿宋" w:cs="仿宋" w:hint="eastAsia"/>
            <w:lang w:eastAsia="zh-CN"/>
          </w:rPr>
          <w:t>(二)、设备采购与维护管理</w:t>
        </w:r>
        <w:r>
          <w:tab/>
        </w:r>
        <w:r>
          <w:fldChar w:fldCharType="begin"/>
        </w:r>
        <w:r>
          <w:instrText xml:space="preserve"> PAGEREF _Toc8822 \h </w:instrText>
        </w:r>
        <w:r>
          <w:fldChar w:fldCharType="separate"/>
        </w:r>
        <w:r>
          <w:t>48</w:t>
        </w:r>
        <w:r>
          <w:fldChar w:fldCharType="end"/>
        </w:r>
      </w:hyperlink>
    </w:p>
    <w:p>
      <w:pPr>
        <w:pStyle w:val="TOC2"/>
        <w:tabs>
          <w:tab w:val="right" w:leader="dot" w:pos="8306"/>
        </w:tabs>
      </w:pPr>
      <w:hyperlink w:anchor="_Toc21273" w:history="1">
        <w:r>
          <w:rPr>
            <w:rFonts w:ascii="仿宋" w:eastAsia="仿宋" w:hAnsi="仿宋" w:cs="仿宋" w:hint="eastAsia"/>
            <w:lang w:eastAsia="zh-CN"/>
          </w:rPr>
          <w:t>(三)、设施设备升级策略</w:t>
        </w:r>
        <w:r>
          <w:tab/>
        </w:r>
        <w:r>
          <w:fldChar w:fldCharType="begin"/>
        </w:r>
        <w:r>
          <w:instrText xml:space="preserve"> PAGEREF _Toc21273 \h </w:instrText>
        </w:r>
        <w:r>
          <w:fldChar w:fldCharType="separate"/>
        </w:r>
        <w:r>
          <w:t>49</w:t>
        </w:r>
        <w:r>
          <w:fldChar w:fldCharType="end"/>
        </w:r>
      </w:hyperlink>
    </w:p>
    <w:p>
      <w:pPr>
        <w:pStyle w:val="TOC1"/>
        <w:tabs>
          <w:tab w:val="right" w:leader="dot" w:pos="8306"/>
        </w:tabs>
      </w:pPr>
      <w:hyperlink w:anchor="_Toc24745" w:history="1">
        <w:r>
          <w:rPr>
            <w:rFonts w:ascii="仿宋" w:eastAsia="仿宋" w:hAnsi="仿宋" w:cs="仿宋" w:hint="eastAsia"/>
            <w:lang w:eastAsia="zh-CN"/>
          </w:rPr>
          <w:t>十四、法律法规与政策遵循</w:t>
        </w:r>
        <w:r>
          <w:tab/>
        </w:r>
        <w:r>
          <w:fldChar w:fldCharType="begin"/>
        </w:r>
        <w:r>
          <w:instrText xml:space="preserve"> PAGEREF _Toc24745 \h </w:instrText>
        </w:r>
        <w:r>
          <w:fldChar w:fldCharType="separate"/>
        </w:r>
        <w:r>
          <w:t>50</w:t>
        </w:r>
        <w:r>
          <w:fldChar w:fldCharType="end"/>
        </w:r>
      </w:hyperlink>
    </w:p>
    <w:p>
      <w:pPr>
        <w:pStyle w:val="TOC2"/>
        <w:tabs>
          <w:tab w:val="right" w:leader="dot" w:pos="8306"/>
        </w:tabs>
      </w:pPr>
      <w:hyperlink w:anchor="_Toc6720" w:history="1">
        <w:r>
          <w:rPr>
            <w:rFonts w:ascii="仿宋" w:eastAsia="仿宋" w:hAnsi="仿宋" w:cs="仿宋" w:hint="eastAsia"/>
            <w:lang w:eastAsia="zh-CN"/>
          </w:rPr>
          <w:t>(一)、法律法规遵守</w:t>
        </w:r>
        <w:r>
          <w:tab/>
        </w:r>
        <w:r>
          <w:fldChar w:fldCharType="begin"/>
        </w:r>
        <w:r>
          <w:instrText xml:space="preserve"> PAGEREF _Toc6720 \h </w:instrText>
        </w:r>
        <w:r>
          <w:fldChar w:fldCharType="separate"/>
        </w:r>
        <w:r>
          <w:t>50</w:t>
        </w:r>
        <w:r>
          <w:fldChar w:fldCharType="end"/>
        </w:r>
      </w:hyperlink>
    </w:p>
    <w:p>
      <w:pPr>
        <w:pStyle w:val="TOC2"/>
        <w:tabs>
          <w:tab w:val="right" w:leader="dot" w:pos="8306"/>
        </w:tabs>
      </w:pPr>
      <w:hyperlink w:anchor="_Toc17560" w:history="1">
        <w:r>
          <w:rPr>
            <w:rFonts w:ascii="仿宋" w:eastAsia="仿宋" w:hAnsi="仿宋" w:cs="仿宋" w:hint="eastAsia"/>
            <w:lang w:eastAsia="zh-CN"/>
          </w:rPr>
          <w:t>(二)、政策导向与利用</w:t>
        </w:r>
        <w:r>
          <w:tab/>
        </w:r>
        <w:r>
          <w:fldChar w:fldCharType="begin"/>
        </w:r>
        <w:r>
          <w:instrText xml:space="preserve"> PAGEREF _Toc17560 \h </w:instrText>
        </w:r>
        <w:r>
          <w:fldChar w:fldCharType="separate"/>
        </w:r>
        <w:r>
          <w:t>51</w:t>
        </w:r>
        <w:r>
          <w:fldChar w:fldCharType="end"/>
        </w:r>
      </w:hyperlink>
    </w:p>
    <w:p>
      <w:pPr>
        <w:pStyle w:val="TOC1"/>
        <w:tabs>
          <w:tab w:val="right" w:leader="dot" w:pos="8306"/>
        </w:tabs>
      </w:pPr>
      <w:hyperlink w:anchor="_Toc1644" w:history="1">
        <w:r>
          <w:rPr>
            <w:rFonts w:ascii="仿宋" w:eastAsia="仿宋" w:hAnsi="仿宋" w:cs="仿宋" w:hint="eastAsia"/>
            <w:lang w:eastAsia="zh-CN"/>
          </w:rPr>
          <w:t>十五、企业合规与伦理</w:t>
        </w:r>
        <w:r>
          <w:tab/>
        </w:r>
        <w:r>
          <w:fldChar w:fldCharType="begin"/>
        </w:r>
        <w:r>
          <w:instrText xml:space="preserve"> PAGEREF _Toc1644 \h </w:instrText>
        </w:r>
        <w:r>
          <w:fldChar w:fldCharType="separate"/>
        </w:r>
        <w:r>
          <w:t>52</w:t>
        </w:r>
        <w:r>
          <w:fldChar w:fldCharType="end"/>
        </w:r>
      </w:hyperlink>
    </w:p>
    <w:p>
      <w:pPr>
        <w:pStyle w:val="TOC2"/>
        <w:tabs>
          <w:tab w:val="right" w:leader="dot" w:pos="8306"/>
        </w:tabs>
      </w:pPr>
      <w:hyperlink w:anchor="_Toc27592" w:history="1">
        <w:r>
          <w:rPr>
            <w:rFonts w:ascii="仿宋" w:eastAsia="仿宋" w:hAnsi="仿宋" w:cs="仿宋" w:hint="eastAsia"/>
            <w:lang w:eastAsia="zh-CN"/>
          </w:rPr>
          <w:t>(一)、合规政策与程序</w:t>
        </w:r>
        <w:r>
          <w:tab/>
        </w:r>
        <w:r>
          <w:fldChar w:fldCharType="begin"/>
        </w:r>
        <w:r>
          <w:instrText xml:space="preserve"> PAGEREF _Toc27592 \h </w:instrText>
        </w:r>
        <w:r>
          <w:fldChar w:fldCharType="separate"/>
        </w:r>
        <w:r>
          <w:t>52</w:t>
        </w:r>
        <w:r>
          <w:fldChar w:fldCharType="end"/>
        </w:r>
      </w:hyperlink>
    </w:p>
    <w:p>
      <w:pPr>
        <w:pStyle w:val="TOC2"/>
        <w:tabs>
          <w:tab w:val="right" w:leader="dot" w:pos="8306"/>
        </w:tabs>
      </w:pPr>
      <w:hyperlink w:anchor="_Toc13014" w:history="1">
        <w:r>
          <w:rPr>
            <w:rFonts w:ascii="仿宋" w:eastAsia="仿宋" w:hAnsi="仿宋" w:cs="仿宋" w:hint="eastAsia"/>
            <w:lang w:eastAsia="zh-CN"/>
          </w:rPr>
          <w:t>(二)、伦理规范与培训</w:t>
        </w:r>
        <w:r>
          <w:tab/>
        </w:r>
        <w:r>
          <w:fldChar w:fldCharType="begin"/>
        </w:r>
        <w:r>
          <w:instrText xml:space="preserve"> PAGEREF _Toc13014 \h </w:instrText>
        </w:r>
        <w:r>
          <w:fldChar w:fldCharType="separate"/>
        </w:r>
        <w:r>
          <w:t>53</w:t>
        </w:r>
        <w:r>
          <w:fldChar w:fldCharType="end"/>
        </w:r>
      </w:hyperlink>
    </w:p>
    <w:p>
      <w:pPr>
        <w:pStyle w:val="TOC2"/>
        <w:tabs>
          <w:tab w:val="right" w:leader="dot" w:pos="8306"/>
        </w:tabs>
      </w:pPr>
      <w:hyperlink w:anchor="_Toc20793" w:history="1">
        <w:r>
          <w:rPr>
            <w:rFonts w:ascii="仿宋" w:eastAsia="仿宋" w:hAnsi="仿宋" w:cs="仿宋" w:hint="eastAsia"/>
            <w:lang w:eastAsia="zh-CN"/>
          </w:rPr>
          <w:t>(三)、合规风险评估</w:t>
        </w:r>
        <w:r>
          <w:tab/>
        </w:r>
        <w:r>
          <w:fldChar w:fldCharType="begin"/>
        </w:r>
        <w:r>
          <w:instrText xml:space="preserve"> PAGEREF _Toc20793 \h </w:instrText>
        </w:r>
        <w:r>
          <w:fldChar w:fldCharType="separate"/>
        </w:r>
        <w:r>
          <w:t>54</w:t>
        </w:r>
        <w:r>
          <w:fldChar w:fldCharType="end"/>
        </w:r>
      </w:hyperlink>
    </w:p>
    <w:p>
      <w:pPr>
        <w:pStyle w:val="TOC2"/>
        <w:tabs>
          <w:tab w:val="right" w:leader="dot" w:pos="8306"/>
        </w:tabs>
      </w:pPr>
      <w:hyperlink w:anchor="_Toc20637" w:history="1">
        <w:r>
          <w:rPr>
            <w:rFonts w:ascii="仿宋" w:eastAsia="仿宋" w:hAnsi="仿宋" w:cs="仿宋" w:hint="eastAsia"/>
            <w:lang w:eastAsia="zh-CN"/>
          </w:rPr>
          <w:t>(四)、合规监督与执行</w:t>
        </w:r>
        <w:r>
          <w:tab/>
        </w:r>
        <w:r>
          <w:fldChar w:fldCharType="begin"/>
        </w:r>
        <w:r>
          <w:instrText xml:space="preserve"> PAGEREF _Toc20637 \h </w:instrText>
        </w:r>
        <w:r>
          <w:fldChar w:fldCharType="separate"/>
        </w:r>
        <w:r>
          <w:t>55</w:t>
        </w:r>
        <w:r>
          <w:fldChar w:fldCharType="end"/>
        </w:r>
      </w:hyperlink>
    </w:p>
    <w:p>
      <w:pPr>
        <w:pStyle w:val="TOC1"/>
        <w:tabs>
          <w:tab w:val="right" w:leader="dot" w:pos="8306"/>
        </w:tabs>
      </w:pPr>
      <w:hyperlink w:anchor="_Toc25401" w:history="1">
        <w:r>
          <w:rPr>
            <w:rFonts w:ascii="仿宋" w:eastAsia="仿宋" w:hAnsi="仿宋" w:cs="仿宋" w:hint="eastAsia"/>
            <w:lang w:eastAsia="zh-CN"/>
          </w:rPr>
          <w:t>十六、产业协同与集群发展</w:t>
        </w:r>
        <w:r>
          <w:tab/>
        </w:r>
        <w:r>
          <w:fldChar w:fldCharType="begin"/>
        </w:r>
        <w:r>
          <w:instrText xml:space="preserve"> PAGEREF _Toc25401 \h </w:instrText>
        </w:r>
        <w:r>
          <w:fldChar w:fldCharType="separate"/>
        </w:r>
        <w:r>
          <w:t>56</w:t>
        </w:r>
        <w:r>
          <w:fldChar w:fldCharType="end"/>
        </w:r>
      </w:hyperlink>
    </w:p>
    <w:p>
      <w:pPr>
        <w:pStyle w:val="TOC2"/>
        <w:tabs>
          <w:tab w:val="right" w:leader="dot" w:pos="8306"/>
        </w:tabs>
      </w:pPr>
      <w:hyperlink w:anchor="_Toc22460" w:history="1">
        <w:r>
          <w:rPr>
            <w:rFonts w:ascii="仿宋" w:eastAsia="仿宋" w:hAnsi="仿宋" w:cs="仿宋" w:hint="eastAsia"/>
            <w:lang w:eastAsia="zh-CN"/>
          </w:rPr>
          <w:t>(一)、产业协同机制建设</w:t>
        </w:r>
        <w:r>
          <w:tab/>
        </w:r>
        <w:r>
          <w:fldChar w:fldCharType="begin"/>
        </w:r>
        <w:r>
          <w:instrText xml:space="preserve"> PAGEREF _Toc22460 \h </w:instrText>
        </w:r>
        <w:r>
          <w:fldChar w:fldCharType="separate"/>
        </w:r>
        <w:r>
          <w:t>56</w:t>
        </w:r>
        <w:r>
          <w:fldChar w:fldCharType="end"/>
        </w:r>
      </w:hyperlink>
    </w:p>
    <w:p>
      <w:pPr>
        <w:pStyle w:val="TOC2"/>
        <w:tabs>
          <w:tab w:val="right" w:leader="dot" w:pos="8306"/>
        </w:tabs>
      </w:pPr>
      <w:hyperlink w:anchor="_Toc6426" w:history="1">
        <w:r>
          <w:rPr>
            <w:rFonts w:ascii="仿宋" w:eastAsia="仿宋" w:hAnsi="仿宋" w:cs="仿宋" w:hint="eastAsia"/>
            <w:lang w:eastAsia="zh-CN"/>
          </w:rPr>
          <w:t>(二)、产业集群培育与发展</w:t>
        </w:r>
        <w:r>
          <w:tab/>
        </w:r>
        <w:r>
          <w:fldChar w:fldCharType="begin"/>
        </w:r>
        <w:r>
          <w:instrText xml:space="preserve"> PAGEREF _Toc6426 \h </w:instrText>
        </w:r>
        <w:r>
          <w:fldChar w:fldCharType="separate"/>
        </w:r>
        <w:r>
          <w:t>57</w:t>
        </w:r>
        <w:r>
          <w:fldChar w:fldCharType="end"/>
        </w:r>
      </w:hyperlink>
    </w:p>
    <w:p>
      <w:pPr>
        <w:pStyle w:val="TOC1"/>
        <w:tabs>
          <w:tab w:val="right" w:leader="dot" w:pos="8306"/>
        </w:tabs>
      </w:pPr>
      <w:hyperlink w:anchor="_Toc19578" w:history="1">
        <w:r>
          <w:rPr>
            <w:rFonts w:ascii="仿宋" w:eastAsia="仿宋" w:hAnsi="仿宋" w:cs="仿宋" w:hint="eastAsia"/>
            <w:lang w:eastAsia="zh-CN"/>
          </w:rPr>
          <w:t>十七、合作与交流机制建立</w:t>
        </w:r>
        <w:r>
          <w:tab/>
        </w:r>
        <w:r>
          <w:fldChar w:fldCharType="begin"/>
        </w:r>
        <w:r>
          <w:instrText xml:space="preserve"> PAGEREF _Toc19578 \h </w:instrText>
        </w:r>
        <w:r>
          <w:fldChar w:fldCharType="separate"/>
        </w:r>
        <w:r>
          <w:t>58</w:t>
        </w:r>
        <w:r>
          <w:fldChar w:fldCharType="end"/>
        </w:r>
      </w:hyperlink>
    </w:p>
    <w:p>
      <w:pPr>
        <w:pStyle w:val="TOC2"/>
        <w:tabs>
          <w:tab w:val="right" w:leader="dot" w:pos="8306"/>
        </w:tabs>
      </w:pPr>
      <w:hyperlink w:anchor="_Toc3932" w:history="1">
        <w:r>
          <w:rPr>
            <w:rFonts w:ascii="仿宋" w:eastAsia="仿宋" w:hAnsi="仿宋" w:cs="仿宋" w:hint="eastAsia"/>
            <w:lang w:eastAsia="zh-CN"/>
          </w:rPr>
          <w:t>(一)、合作伙伴选择与合作方式</w:t>
        </w:r>
        <w:r>
          <w:tab/>
        </w:r>
        <w:r>
          <w:fldChar w:fldCharType="begin"/>
        </w:r>
        <w:r>
          <w:instrText xml:space="preserve"> PAGEREF _Toc3932 \h </w:instrText>
        </w:r>
        <w:r>
          <w:fldChar w:fldCharType="separate"/>
        </w:r>
        <w:r>
          <w:t>58</w:t>
        </w:r>
        <w:r>
          <w:fldChar w:fldCharType="end"/>
        </w:r>
      </w:hyperlink>
    </w:p>
    <w:p>
      <w:pPr>
        <w:pStyle w:val="TOC2"/>
        <w:tabs>
          <w:tab w:val="right" w:leader="dot" w:pos="8306"/>
        </w:tabs>
      </w:pPr>
      <w:hyperlink w:anchor="_Toc9571" w:history="1">
        <w:r>
          <w:rPr>
            <w:rFonts w:ascii="仿宋" w:eastAsia="仿宋" w:hAnsi="仿宋" w:cs="仿宋" w:hint="eastAsia"/>
            <w:lang w:eastAsia="zh-CN"/>
          </w:rPr>
          <w:t>(二)、交流与合作平台搭建</w:t>
        </w:r>
        <w:r>
          <w:tab/>
        </w:r>
        <w:r>
          <w:fldChar w:fldCharType="begin"/>
        </w:r>
        <w:r>
          <w:instrText xml:space="preserve"> PAGEREF _Toc9571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缝制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缝制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缝制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缝制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缝制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4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为了融入当地社区，工业缝制机械项目需深入理解当地的文化特色和社会习俗。例如，项目在设计广告和市场推广活动时，应考虑使用当地语言和符合地方文化的表达方式。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6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为了确保工业缝制机械项目的成功并最大限度地减轻潜在的社会风险，详细的风险分析和具体的应对策略至关重要。以下是针对项目可能面临的具体社会风险及相应对策的分析：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风险描述：工业缝制机械项目可能遭遇社区抵制，尤其如果社区成员认为项目会破坏他们的生活环境或忽略他们的意见。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风险描述：工业缝制机械项目的商业实践可能与当地的文化和价值观存在冲突，导致社会紧张和文化冲突。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风险描述：工业缝制机械项目可能会增加对公共资源和基础设施的需求，给当地带来额外压力，例如在水资源、能源供应和交通系统方面。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风险描述：工业缝制机械项目可能会引起当地社会结构和动态的变化，例如改变社区的人口组成和社交模式。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风险描述：在工业缝制机械项目运营过程中，可能涉及大量个人和商业敏感信息，存在信息安全和隐私保护的风险。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93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4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https://d.book118.com/936012120124010102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112A79"/>
    <w:rsid w:val="20112A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1212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2024-03-04T07:13:00Z</dcterms:created>
  <dcterms:modified xsi:type="dcterms:W3CDTF">2024-03-04T07:14:15Z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452B94F4AD534B1E88C282A296E07225_11</vt:lpwstr>
  </property>
  <property fmtid="{D5CDD505-2E9C-101B-9397-08002B2CF9AE}" pid="3" name="KSOProductBuildVer">
    <vt:lpwstr>2052-12.1.0.16250</vt:lpwstr>
  </property>
</Properties>
</file>