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A59" w:rsidRPr="009245AD" w:rsidP="009245AD">
      <w:pPr>
        <w:ind w:firstLine="617" w:firstLineChars="343"/>
        <w:rPr>
          <w:rFonts w:ascii="DFKai-SB" w:eastAsia="DFKai-SB" w:hAnsi="DFKai-SB" w:hint="eastAsia"/>
          <w:b/>
          <w:sz w:val="18"/>
          <w:szCs w:val="52"/>
        </w:rPr>
      </w:pPr>
    </w:p>
    <w:p w:rsidR="00D37A59" w:rsidRPr="009245AD" w:rsidP="009245AD">
      <w:pPr>
        <w:ind w:firstLine="617" w:firstLineChars="343"/>
        <w:rPr>
          <w:rFonts w:ascii="DFKai-SB" w:eastAsia="DFKai-SB" w:hAnsi="DFKai-SB" w:hint="eastAsia"/>
          <w:b/>
          <w:sz w:val="18"/>
          <w:szCs w:val="52"/>
        </w:rPr>
      </w:pPr>
    </w:p>
    <w:p w:rsidR="00D37A59" w:rsidRPr="009245AD" w:rsidP="009245AD">
      <w:pPr>
        <w:ind w:firstLine="617" w:firstLineChars="343"/>
        <w:rPr>
          <w:rFonts w:ascii="DFKai-SB" w:eastAsia="DFKai-SB" w:hAnsi="DFKai-SB" w:hint="eastAsia"/>
          <w:b/>
          <w:sz w:val="18"/>
          <w:szCs w:val="52"/>
        </w:rPr>
      </w:pPr>
    </w:p>
    <w:p w:rsidR="00D37A59" w:rsidRPr="009245AD">
      <w:pPr>
        <w:rPr>
          <w:rFonts w:ascii="DFKai-SB" w:eastAsia="DFKai-SB" w:hAnsi="DFKai-SB" w:hint="eastAsia"/>
          <w:b/>
          <w:sz w:val="18"/>
          <w:szCs w:val="52"/>
        </w:rPr>
      </w:pPr>
    </w:p>
    <w:p w:rsidR="00D37A59" w:rsidRPr="009245AD" w:rsidP="009245AD">
      <w:pPr>
        <w:ind w:firstLine="88" w:firstLineChars="49"/>
        <w:rPr>
          <w:rFonts w:ascii="DFKai-SB" w:eastAsia="DFKai-SB" w:hAnsi="DFKai-SB" w:hint="eastAsia"/>
          <w:b/>
          <w:sz w:val="18"/>
          <w:szCs w:val="84"/>
        </w:rPr>
      </w:pPr>
    </w:p>
    <w:p w:rsidR="00D37A59" w:rsidRPr="009245AD">
      <w:pPr>
        <w:ind w:firstLine="412" w:firstLineChars="49"/>
        <w:jc w:val="distribute"/>
        <w:rPr>
          <w:rFonts w:ascii="DFKai-SB" w:eastAsia="DFKai-SB" w:hAnsi="DFKai-SB" w:hint="eastAsia"/>
          <w:b/>
          <w:sz w:val="84"/>
          <w:szCs w:val="84"/>
        </w:rPr>
      </w:pPr>
      <w:r w:rsidRPr="009245AD">
        <w:rPr>
          <w:rFonts w:ascii="DFKai-SB" w:eastAsia="DFKai-SB" w:hAnsi="DFKai-SB" w:hint="eastAsia"/>
          <w:b/>
          <w:sz w:val="84"/>
          <w:szCs w:val="84"/>
        </w:rPr>
        <w:t>网络营销业务</w:t>
      </w:r>
    </w:p>
    <w:p w:rsidR="00D37A59" w:rsidRPr="009245AD">
      <w:pPr>
        <w:ind w:firstLine="412" w:firstLineChars="49"/>
        <w:jc w:val="distribute"/>
        <w:rPr>
          <w:rFonts w:ascii="DFKai-SB" w:eastAsia="DFKai-SB" w:hAnsi="DFKai-SB" w:hint="eastAsia"/>
          <w:b/>
          <w:sz w:val="84"/>
          <w:szCs w:val="84"/>
        </w:rPr>
      </w:pPr>
      <w:r w:rsidRPr="009245AD">
        <w:rPr>
          <w:rFonts w:ascii="DFKai-SB" w:eastAsia="DFKai-SB" w:hAnsi="DFKai-SB" w:hint="eastAsia"/>
          <w:b/>
          <w:sz w:val="84"/>
          <w:szCs w:val="84"/>
        </w:rPr>
        <w:t>销售员培训教材</w:t>
      </w:r>
    </w:p>
    <w:p w:rsidR="00D37A59" w:rsidRPr="009245AD">
      <w:pPr>
        <w:jc w:val="distribute"/>
        <w:rPr>
          <w:rFonts w:ascii="DFKai-SB" w:eastAsia="DFKai-SB" w:hAnsi="DFKai-SB" w:hint="eastAsia"/>
          <w:b/>
          <w:kern w:val="0"/>
          <w:sz w:val="44"/>
        </w:rPr>
      </w:pPr>
    </w:p>
    <w:p w:rsidR="00D37A59" w:rsidRPr="009245AD">
      <w:pPr>
        <w:jc w:val="distribute"/>
        <w:rPr>
          <w:rFonts w:ascii="DFKai-SB" w:eastAsia="DFKai-SB" w:hAnsi="DFKai-SB" w:hint="eastAsia"/>
          <w:b/>
          <w:sz w:val="44"/>
        </w:rPr>
      </w:pPr>
    </w:p>
    <w:p w:rsidR="00D37A59" w:rsidRPr="009245AD" w:rsidP="009245AD">
      <w:pPr>
        <w:ind w:firstLine="2072" w:firstLineChars="1151"/>
        <w:rPr>
          <w:rFonts w:ascii="DFKai-SB" w:eastAsia="DFKai-SB" w:hAnsi="DFKai-SB"/>
          <w:b/>
          <w:sz w:val="18"/>
        </w:rPr>
      </w:pPr>
    </w:p>
    <w:p w:rsidR="00D37A59" w:rsidRPr="009245AD">
      <w:pPr>
        <w:rPr>
          <w:rFonts w:ascii="DFKai-SB" w:eastAsia="DFKai-SB" w:hAnsi="DFKai-SB"/>
          <w:b/>
          <w:sz w:val="18"/>
        </w:rPr>
      </w:pPr>
    </w:p>
    <w:p w:rsidR="00D37A59" w:rsidRPr="009245AD" w:rsidP="009245AD">
      <w:pPr>
        <w:ind w:firstLine="2072" w:firstLineChars="1151"/>
        <w:rPr>
          <w:rFonts w:ascii="DFKai-SB" w:eastAsia="DFKai-SB" w:hAnsi="DFKai-SB" w:hint="eastAsia"/>
          <w:b/>
          <w:sz w:val="18"/>
        </w:rPr>
      </w:pPr>
    </w:p>
    <w:p w:rsidR="00D37A59" w:rsidRPr="009245AD">
      <w:pPr>
        <w:jc w:val="center"/>
        <w:rPr>
          <w:rFonts w:ascii="DFKai-SB" w:eastAsia="DFKai-SB" w:hAnsi="DFKai-SB" w:hint="eastAsia"/>
          <w:b/>
          <w:sz w:val="32"/>
        </w:rPr>
      </w:pPr>
    </w:p>
    <w:p w:rsidR="00D37A59" w:rsidRPr="009245AD">
      <w:pPr>
        <w:jc w:val="center"/>
        <w:rPr>
          <w:rFonts w:ascii="DFKai-SB" w:eastAsia="DFKai-SB" w:hAnsi="DFKai-SB" w:hint="eastAsia"/>
          <w:b/>
          <w:sz w:val="32"/>
        </w:rPr>
      </w:pPr>
    </w:p>
    <w:p w:rsidR="00D37A59" w:rsidRPr="009245AD">
      <w:pPr>
        <w:jc w:val="center"/>
        <w:rPr>
          <w:rFonts w:ascii="DFKai-SB" w:eastAsia="DFKai-SB" w:hAnsi="DFKai-SB" w:hint="eastAsia"/>
          <w:b/>
          <w:sz w:val="32"/>
        </w:rPr>
      </w:pPr>
    </w:p>
    <w:p w:rsidR="00D37A59" w:rsidRPr="009245AD">
      <w:pPr>
        <w:jc w:val="center"/>
        <w:rPr>
          <w:rFonts w:ascii="DFKai-SB" w:eastAsia="DFKai-SB" w:hAnsi="DFKai-SB" w:hint="eastAsia"/>
          <w:b/>
          <w:sz w:val="32"/>
        </w:rPr>
      </w:pPr>
    </w:p>
    <w:p w:rsidR="00D37A59" w:rsidRPr="009245AD">
      <w:pPr>
        <w:jc w:val="center"/>
        <w:rPr>
          <w:rFonts w:ascii="DFKai-SB" w:eastAsia="DFKai-SB" w:hAnsi="DFKai-SB" w:hint="eastAsia"/>
          <w:b/>
          <w:sz w:val="32"/>
        </w:rPr>
      </w:pPr>
    </w:p>
    <w:p w:rsidR="00D37A59" w:rsidRPr="009245AD">
      <w:pPr>
        <w:jc w:val="center"/>
        <w:rPr>
          <w:rFonts w:ascii="DFKai-SB" w:eastAsia="DFKai-SB" w:hAnsi="DFKai-SB" w:hint="eastAsia"/>
          <w:b/>
          <w:sz w:val="32"/>
        </w:rPr>
      </w:pPr>
    </w:p>
    <w:p w:rsidR="00D37A59" w:rsidRPr="009245AD">
      <w:pPr>
        <w:jc w:val="center"/>
        <w:rPr>
          <w:rFonts w:ascii="DFKai-SB" w:eastAsia="DFKai-SB" w:hAnsi="DFKai-SB" w:hint="eastAsia"/>
          <w:b/>
          <w:sz w:val="32"/>
        </w:rPr>
      </w:pPr>
    </w:p>
    <w:p w:rsidR="00D37A59" w:rsidRPr="009245AD">
      <w:pPr>
        <w:jc w:val="center"/>
        <w:rPr>
          <w:rFonts w:ascii="DFKai-SB" w:eastAsia="DFKai-SB" w:hAnsi="DFKai-SB" w:hint="eastAsia"/>
          <w:b/>
          <w:sz w:val="32"/>
        </w:rPr>
      </w:pPr>
    </w:p>
    <w:p w:rsidR="00D37A59" w:rsidRPr="009245AD">
      <w:pPr>
        <w:jc w:val="center"/>
        <w:rPr>
          <w:rFonts w:ascii="DFKai-SB" w:eastAsia="DFKai-SB" w:hAnsi="DFKai-SB" w:hint="eastAsia"/>
          <w:b/>
          <w:sz w:val="18"/>
        </w:rPr>
      </w:pPr>
    </w:p>
    <w:p w:rsidR="00D37A59" w:rsidRPr="009245AD" w:rsidP="009245AD">
      <w:pPr>
        <w:ind w:firstLine="2072" w:firstLineChars="1151"/>
        <w:rPr>
          <w:rFonts w:ascii="DFKai-SB" w:eastAsia="DFKai-SB" w:hAnsi="DFKai-SB" w:hint="eastAsia"/>
          <w:b/>
          <w:sz w:val="18"/>
        </w:rPr>
      </w:pPr>
    </w:p>
    <w:p w:rsidR="00D37A59" w:rsidRPr="009245AD">
      <w:pPr>
        <w:jc w:val="center"/>
        <w:rPr>
          <w:rFonts w:ascii="DFKai-SB" w:eastAsia="DFKai-SB" w:hAnsi="DFKai-SB" w:hint="eastAsia"/>
          <w:b/>
          <w:sz w:val="18"/>
        </w:rPr>
      </w:pPr>
    </w:p>
    <w:p w:rsidR="00D37A59" w:rsidRPr="009245AD">
      <w:pPr>
        <w:jc w:val="center"/>
        <w:rPr>
          <w:rFonts w:ascii="DFKai-SB" w:eastAsia="DFKai-SB" w:hAnsi="DFKai-SB" w:hint="eastAsia"/>
          <w:b/>
          <w:sz w:val="18"/>
        </w:rPr>
      </w:pPr>
    </w:p>
    <w:p w:rsidR="00D37A59" w:rsidRPr="009245AD">
      <w:pPr>
        <w:rPr>
          <w:rFonts w:ascii="DFKai-SB" w:eastAsia="DFKai-SB" w:hAnsi="DFKai-SB" w:hint="eastAsia"/>
          <w:b/>
          <w:sz w:val="18"/>
        </w:rPr>
        <w:sectPr w:rsidSect="00D37A59">
          <w:headerReference w:type="default" r:id="rId4"/>
          <w:footerReference w:type="even" r:id="rId5"/>
          <w:footerReference w:type="default" r:id="rId6"/>
          <w:footerReference w:type="first" r:id="rId7"/>
          <w:pgSz w:w="11906" w:h="16838" w:code="9"/>
          <w:pgMar w:top="1077" w:right="1372" w:bottom="1077" w:left="1797" w:header="851" w:footer="992" w:gutter="0"/>
          <w:cols w:space="425"/>
          <w:titlePg/>
          <w:docGrid w:type="lines" w:linePitch="465" w:charSpace="-4916"/>
        </w:sectPr>
      </w:pPr>
    </w:p>
    <w:p w:rsidR="00D37A59" w:rsidRPr="009245AD">
      <w:pPr>
        <w:jc w:val="center"/>
        <w:rPr>
          <w:rFonts w:ascii="DFKai-SB" w:eastAsia="DFKai-SB" w:hAnsi="DFKai-SB" w:hint="eastAsia"/>
          <w:b/>
          <w:sz w:val="30"/>
        </w:rPr>
      </w:pPr>
      <w:r w:rsidRPr="009245AD">
        <w:rPr>
          <w:rFonts w:ascii="DFKai-SB" w:eastAsia="DFKai-SB" w:hAnsi="DFKai-SB" w:hint="eastAsia"/>
          <w:b/>
          <w:spacing w:val="224"/>
          <w:kern w:val="0"/>
          <w:sz w:val="30"/>
          <w:fitText w:val="1050" w:id="1977845504"/>
        </w:rPr>
        <w:t>目</w:t>
      </w:r>
      <w:r w:rsidRPr="009245AD">
        <w:rPr>
          <w:rFonts w:ascii="DFKai-SB" w:eastAsia="DFKai-SB" w:hAnsi="DFKai-SB" w:hint="eastAsia"/>
          <w:b/>
          <w:kern w:val="0"/>
          <w:sz w:val="30"/>
          <w:fitText w:val="1050" w:id="1977845504"/>
        </w:rPr>
        <w:t>录</w:t>
      </w:r>
    </w:p>
    <w:p w:rsidR="00D37A59" w:rsidRPr="009245AD">
      <w:pPr>
        <w:pStyle w:val="TOC1"/>
        <w:tabs>
          <w:tab w:val="right" w:leader="dot" w:pos="8728"/>
        </w:tabs>
        <w:rPr>
          <w:rFonts w:ascii="DFKai-SB" w:eastAsia="DFKai-SB" w:hAnsi="DFKai-SB"/>
          <w:noProof/>
        </w:rPr>
      </w:pPr>
      <w:r w:rsidRPr="009245AD">
        <w:rPr>
          <w:rFonts w:ascii="DFKai-SB" w:eastAsia="DFKai-SB" w:hAnsi="DFKai-SB"/>
          <w:sz w:val="18"/>
        </w:rPr>
        <w:fldChar w:fldCharType="begin" w:dirty="1"/>
      </w:r>
      <w:r w:rsidRPr="009245AD">
        <w:rPr>
          <w:rFonts w:ascii="DFKai-SB" w:eastAsia="DFKai-SB" w:hAnsi="DFKai-SB"/>
          <w:sz w:val="18"/>
        </w:rPr>
        <w:instrText xml:space="preserve"> TOC \o "1-3" \h \z </w:instrText>
      </w:r>
      <w:r w:rsidRPr="009245AD">
        <w:rPr>
          <w:rFonts w:ascii="DFKai-SB" w:eastAsia="DFKai-SB" w:hAnsi="DFKai-SB"/>
          <w:sz w:val="18"/>
        </w:rPr>
        <w:fldChar w:fldCharType="separate"/>
      </w:r>
      <w:hyperlink w:anchor="_Toc42010761" w:history="1">
        <w:r w:rsidRPr="009245AD">
          <w:rPr>
            <w:rStyle w:val="Hyperlink"/>
            <w:rFonts w:ascii="DFKai-SB" w:eastAsia="DFKai-SB" w:hAnsi="DFKai-SB" w:hint="eastAsia"/>
            <w:noProof/>
            <w:szCs w:val="44"/>
          </w:rPr>
          <w:t>第一章</w:t>
        </w:r>
        <w:bookmarkStart w:id="0" w:name="_Hlt42054230"/>
        <w:bookmarkStart w:id="1" w:name="_Hlt42054218"/>
        <w:bookmarkStart w:id="2" w:name="_Hlt42054219"/>
        <w:bookmarkEnd w:id="0"/>
        <w:r w:rsidRPr="009245AD">
          <w:rPr>
            <w:rStyle w:val="Hyperlink"/>
            <w:rFonts w:ascii="DFKai-SB" w:eastAsia="DFKai-SB" w:hAnsi="DFKai-SB" w:hint="eastAsia"/>
            <w:noProof/>
            <w:szCs w:val="44"/>
          </w:rPr>
          <w:t>网络实名知</w:t>
        </w:r>
        <w:bookmarkEnd w:id="1"/>
        <w:bookmarkEnd w:id="2"/>
        <w:r w:rsidRPr="009245AD">
          <w:rPr>
            <w:rStyle w:val="Hyperlink"/>
            <w:rFonts w:ascii="DFKai-SB" w:eastAsia="DFKai-SB" w:hAnsi="DFKai-SB" w:hint="eastAsia"/>
            <w:noProof/>
            <w:szCs w:val="44"/>
          </w:rPr>
          <w:t>识培训</w:t>
        </w:r>
        <w:bookmarkStart w:id="3" w:name="_Hlt42054226"/>
        <w:bookmarkStart w:id="4" w:name="_Hlt42054257"/>
        <w:bookmarkEnd w:id="3"/>
        <w:bookmarkEnd w:id="4"/>
        <w:r w:rsidRPr="009245AD">
          <w:rPr>
            <w:rFonts w:ascii="DFKai-SB" w:eastAsia="DFKai-SB" w:hAnsi="DFKai-SB"/>
            <w:noProof/>
          </w:rPr>
          <w:fldChar w:fldCharType="begin" w:dirty="1"/>
        </w:r>
        <w:r w:rsidRPr="009245AD">
          <w:rPr>
            <w:rFonts w:ascii="DFKai-SB" w:eastAsia="DFKai-SB" w:hAnsi="DFKai-SB"/>
            <w:noProof/>
          </w:rPr>
          <w:instrText xml:space="preserve"> PAGEREF _Toc42010761 \h </w:instrText>
        </w:r>
        <w:r w:rsidRPr="009245AD">
          <w:rPr>
            <w:rFonts w:ascii="DFKai-SB" w:eastAsia="DFKai-SB" w:hAnsi="DFKai-SB"/>
            <w:noProof/>
          </w:rPr>
          <w:fldChar w:fldCharType="separate"/>
        </w:r>
        <w:r w:rsidRPr="009245AD">
          <w:rPr>
            <w:rFonts w:ascii="DFKai-SB" w:eastAsia="DFKai-SB" w:hAnsi="DFKai-SB"/>
            <w:noProof/>
          </w:rPr>
          <w:t>4</w:t>
        </w:r>
        <w:r w:rsidRPr="009245AD">
          <w:rPr>
            <w:rFonts w:ascii="DFKai-SB" w:eastAsia="DFKai-SB" w:hAnsi="DFKai-SB"/>
            <w:noProof/>
          </w:rPr>
          <w:fldChar w:fldCharType="end"/>
        </w:r>
      </w:hyperlink>
    </w:p>
    <w:p w:rsidR="00D37A59" w:rsidRPr="009245AD">
      <w:pPr>
        <w:pStyle w:val="TOC2"/>
        <w:tabs>
          <w:tab w:val="right" w:leader="dot" w:pos="8728"/>
        </w:tabs>
        <w:rPr>
          <w:rFonts w:ascii="DFKai-SB" w:eastAsia="DFKai-SB" w:hAnsi="DFKai-SB"/>
          <w:noProof/>
        </w:rPr>
      </w:pPr>
      <w:hyperlink w:anchor="_Toc42010762" w:history="1">
        <w:r w:rsidRPr="009245AD">
          <w:rPr>
            <w:rStyle w:val="Hyperlink"/>
            <w:rFonts w:ascii="DFKai-SB" w:eastAsia="DFKai-SB" w:hAnsi="DFKai-SB" w:hint="eastAsia"/>
            <w:noProof/>
            <w:szCs w:val="32"/>
          </w:rPr>
          <w:t>第一节实名销售的一般方法及</w:t>
        </w:r>
        <w:r w:rsidRPr="009245AD">
          <w:rPr>
            <w:rStyle w:val="Hyperlink"/>
            <w:rFonts w:ascii="DFKai-SB" w:eastAsia="DFKai-SB" w:hAnsi="DFKai-SB"/>
            <w:noProof/>
            <w:szCs w:val="32"/>
          </w:rPr>
          <w:t>FAQ</w:t>
        </w:r>
        <w:r w:rsidRPr="009245AD">
          <w:rPr>
            <w:rFonts w:ascii="DFKai-SB" w:eastAsia="DFKai-SB" w:hAnsi="DFKai-SB"/>
            <w:noProof/>
          </w:rPr>
          <w:fldChar w:fldCharType="begin" w:dirty="1"/>
        </w:r>
        <w:r w:rsidRPr="009245AD">
          <w:rPr>
            <w:rFonts w:ascii="DFKai-SB" w:eastAsia="DFKai-SB" w:hAnsi="DFKai-SB"/>
            <w:noProof/>
          </w:rPr>
          <w:instrText xml:space="preserve"> PAGEREF _Toc42010762 \h </w:instrText>
        </w:r>
        <w:r w:rsidRPr="009245AD">
          <w:rPr>
            <w:rFonts w:ascii="DFKai-SB" w:eastAsia="DFKai-SB" w:hAnsi="DFKai-SB"/>
            <w:noProof/>
          </w:rPr>
          <w:fldChar w:fldCharType="separate"/>
        </w:r>
        <w:r w:rsidRPr="009245AD">
          <w:rPr>
            <w:rFonts w:ascii="DFKai-SB" w:eastAsia="DFKai-SB" w:hAnsi="DFKai-SB"/>
            <w:noProof/>
          </w:rPr>
          <w:t>4</w:t>
        </w:r>
        <w:r w:rsidRPr="009245AD">
          <w:rPr>
            <w:rFonts w:ascii="DFKai-SB" w:eastAsia="DFKai-SB" w:hAnsi="DFKai-SB"/>
            <w:noProof/>
          </w:rPr>
          <w:fldChar w:fldCharType="end"/>
        </w:r>
      </w:hyperlink>
    </w:p>
    <w:p w:rsidR="00D37A59" w:rsidRPr="009245AD">
      <w:pPr>
        <w:pStyle w:val="TOC3"/>
        <w:tabs>
          <w:tab w:val="right" w:leader="dot" w:pos="8728"/>
        </w:tabs>
        <w:rPr>
          <w:rFonts w:ascii="DFKai-SB" w:eastAsia="DFKai-SB" w:hAnsi="DFKai-SB"/>
          <w:noProof/>
        </w:rPr>
      </w:pPr>
      <w:hyperlink w:anchor="_Toc42010763" w:history="1">
        <w:r w:rsidRPr="009245AD">
          <w:rPr>
            <w:rStyle w:val="Hyperlink"/>
            <w:rFonts w:ascii="DFKai-SB" w:eastAsia="DFKai-SB" w:hAnsi="DFKai-SB" w:hint="eastAsia"/>
            <w:noProof/>
          </w:rPr>
          <w:t>网络实名兴起的原由</w:t>
        </w:r>
        <w:r w:rsidRPr="009245AD">
          <w:rPr>
            <w:rFonts w:ascii="DFKai-SB" w:eastAsia="DFKai-SB" w:hAnsi="DFKai-SB"/>
            <w:noProof/>
          </w:rPr>
          <w:fldChar w:fldCharType="begin" w:dirty="1"/>
        </w:r>
        <w:r w:rsidRPr="009245AD">
          <w:rPr>
            <w:rFonts w:ascii="DFKai-SB" w:eastAsia="DFKai-SB" w:hAnsi="DFKai-SB"/>
            <w:noProof/>
          </w:rPr>
          <w:instrText xml:space="preserve"> PAGEREF _Toc42010763 \h </w:instrText>
        </w:r>
        <w:r w:rsidRPr="009245AD">
          <w:rPr>
            <w:rFonts w:ascii="DFKai-SB" w:eastAsia="DFKai-SB" w:hAnsi="DFKai-SB"/>
            <w:noProof/>
          </w:rPr>
          <w:fldChar w:fldCharType="separate"/>
        </w:r>
        <w:r w:rsidRPr="009245AD">
          <w:rPr>
            <w:rFonts w:ascii="DFKai-SB" w:eastAsia="DFKai-SB" w:hAnsi="DFKai-SB"/>
            <w:noProof/>
          </w:rPr>
          <w:t>4</w:t>
        </w:r>
        <w:r w:rsidRPr="009245AD">
          <w:rPr>
            <w:rFonts w:ascii="DFKai-SB" w:eastAsia="DFKai-SB" w:hAnsi="DFKai-SB"/>
            <w:noProof/>
          </w:rPr>
          <w:fldChar w:fldCharType="end"/>
        </w:r>
      </w:hyperlink>
    </w:p>
    <w:p w:rsidR="00D37A59" w:rsidRPr="009245AD">
      <w:pPr>
        <w:pStyle w:val="TOC3"/>
        <w:tabs>
          <w:tab w:val="right" w:leader="dot" w:pos="8728"/>
        </w:tabs>
        <w:rPr>
          <w:rFonts w:ascii="DFKai-SB" w:eastAsia="DFKai-SB" w:hAnsi="DFKai-SB"/>
          <w:noProof/>
        </w:rPr>
      </w:pPr>
      <w:hyperlink w:anchor="_Toc42010764" w:history="1">
        <w:r w:rsidRPr="009245AD">
          <w:rPr>
            <w:rStyle w:val="Hyperlink"/>
            <w:rFonts w:ascii="DFKai-SB" w:eastAsia="DFKai-SB" w:hAnsi="DFKai-SB" w:hint="eastAsia"/>
            <w:noProof/>
          </w:rPr>
          <w:t>二、</w:t>
        </w:r>
        <w:r w:rsidRPr="009245AD">
          <w:rPr>
            <w:rStyle w:val="Hyperlink"/>
            <w:rFonts w:ascii="DFKai-SB" w:eastAsia="DFKai-SB" w:hAnsi="DFKai-SB"/>
            <w:noProof/>
          </w:rPr>
          <w:t>3721</w:t>
        </w:r>
        <w:r w:rsidRPr="009245AD">
          <w:rPr>
            <w:rStyle w:val="Hyperlink"/>
            <w:rFonts w:ascii="DFKai-SB" w:eastAsia="DFKai-SB" w:hAnsi="DFKai-SB" w:hint="eastAsia"/>
            <w:noProof/>
          </w:rPr>
          <w:t>兴起的意义</w:t>
        </w:r>
        <w:r w:rsidRPr="009245AD">
          <w:rPr>
            <w:rFonts w:ascii="DFKai-SB" w:eastAsia="DFKai-SB" w:hAnsi="DFKai-SB"/>
            <w:noProof/>
          </w:rPr>
          <w:fldChar w:fldCharType="begin" w:dirty="1"/>
        </w:r>
        <w:r w:rsidRPr="009245AD">
          <w:rPr>
            <w:rFonts w:ascii="DFKai-SB" w:eastAsia="DFKai-SB" w:hAnsi="DFKai-SB"/>
            <w:noProof/>
          </w:rPr>
          <w:instrText xml:space="preserve"> PAGEREF _Toc42010764 \h </w:instrText>
        </w:r>
        <w:r w:rsidRPr="009245AD">
          <w:rPr>
            <w:rFonts w:ascii="DFKai-SB" w:eastAsia="DFKai-SB" w:hAnsi="DFKai-SB"/>
            <w:noProof/>
          </w:rPr>
          <w:fldChar w:fldCharType="separate"/>
        </w:r>
        <w:r w:rsidRPr="009245AD">
          <w:rPr>
            <w:rFonts w:ascii="DFKai-SB" w:eastAsia="DFKai-SB" w:hAnsi="DFKai-SB"/>
            <w:noProof/>
          </w:rPr>
          <w:t>4</w:t>
        </w:r>
        <w:r w:rsidRPr="009245AD">
          <w:rPr>
            <w:rFonts w:ascii="DFKai-SB" w:eastAsia="DFKai-SB" w:hAnsi="DFKai-SB"/>
            <w:noProof/>
          </w:rPr>
          <w:fldChar w:fldCharType="end"/>
        </w:r>
      </w:hyperlink>
    </w:p>
    <w:p w:rsidR="00D37A59" w:rsidRPr="009245AD">
      <w:pPr>
        <w:pStyle w:val="TOC3"/>
        <w:tabs>
          <w:tab w:val="right" w:leader="dot" w:pos="8728"/>
        </w:tabs>
        <w:rPr>
          <w:rFonts w:ascii="DFKai-SB" w:eastAsia="DFKai-SB" w:hAnsi="DFKai-SB"/>
          <w:noProof/>
        </w:rPr>
      </w:pPr>
      <w:hyperlink w:anchor="_Toc42010765" w:history="1">
        <w:r w:rsidRPr="009245AD">
          <w:rPr>
            <w:rStyle w:val="Hyperlink"/>
            <w:rFonts w:ascii="DFKai-SB" w:eastAsia="DFKai-SB" w:hAnsi="DFKai-SB" w:hint="eastAsia"/>
            <w:noProof/>
          </w:rPr>
          <w:t>三、网络实名的未来展望</w:t>
        </w:r>
        <w:r w:rsidRPr="009245AD">
          <w:rPr>
            <w:rFonts w:ascii="DFKai-SB" w:eastAsia="DFKai-SB" w:hAnsi="DFKai-SB"/>
            <w:noProof/>
          </w:rPr>
          <w:fldChar w:fldCharType="begin" w:dirty="1"/>
        </w:r>
        <w:r w:rsidRPr="009245AD">
          <w:rPr>
            <w:rFonts w:ascii="DFKai-SB" w:eastAsia="DFKai-SB" w:hAnsi="DFKai-SB"/>
            <w:noProof/>
          </w:rPr>
          <w:instrText xml:space="preserve"> PAGEREF _Toc42010765 \h </w:instrText>
        </w:r>
        <w:r w:rsidRPr="009245AD">
          <w:rPr>
            <w:rFonts w:ascii="DFKai-SB" w:eastAsia="DFKai-SB" w:hAnsi="DFKai-SB"/>
            <w:noProof/>
          </w:rPr>
          <w:fldChar w:fldCharType="separate"/>
        </w:r>
        <w:r w:rsidRPr="009245AD">
          <w:rPr>
            <w:rFonts w:ascii="DFKai-SB" w:eastAsia="DFKai-SB" w:hAnsi="DFKai-SB"/>
            <w:noProof/>
          </w:rPr>
          <w:t>5</w:t>
        </w:r>
        <w:r w:rsidRPr="009245AD">
          <w:rPr>
            <w:rFonts w:ascii="DFKai-SB" w:eastAsia="DFKai-SB" w:hAnsi="DFKai-SB"/>
            <w:noProof/>
          </w:rPr>
          <w:fldChar w:fldCharType="end"/>
        </w:r>
      </w:hyperlink>
    </w:p>
    <w:p w:rsidR="00D37A59" w:rsidRPr="009245AD">
      <w:pPr>
        <w:pStyle w:val="TOC1"/>
        <w:tabs>
          <w:tab w:val="right" w:leader="dot" w:pos="8728"/>
        </w:tabs>
        <w:rPr>
          <w:rFonts w:ascii="DFKai-SB" w:eastAsia="DFKai-SB" w:hAnsi="DFKai-SB"/>
          <w:noProof/>
        </w:rPr>
      </w:pPr>
      <w:hyperlink w:anchor="_Toc42010766" w:history="1">
        <w:r w:rsidRPr="009245AD">
          <w:rPr>
            <w:rStyle w:val="Hyperlink"/>
            <w:rFonts w:ascii="DFKai-SB" w:eastAsia="DFKai-SB" w:hAnsi="DFKai-SB" w:hint="eastAsia"/>
            <w:noProof/>
            <w:szCs w:val="44"/>
          </w:rPr>
          <w:t>第二章网络实名销售技巧</w:t>
        </w:r>
        <w:r w:rsidRPr="009245AD">
          <w:rPr>
            <w:rFonts w:ascii="DFKai-SB" w:eastAsia="DFKai-SB" w:hAnsi="DFKai-SB"/>
            <w:noProof/>
          </w:rPr>
          <w:fldChar w:fldCharType="begin" w:dirty="1"/>
        </w:r>
        <w:r w:rsidRPr="009245AD">
          <w:rPr>
            <w:rFonts w:ascii="DFKai-SB" w:eastAsia="DFKai-SB" w:hAnsi="DFKai-SB"/>
            <w:noProof/>
          </w:rPr>
          <w:instrText xml:space="preserve"> PAGEREF _Toc42010766 \h </w:instrText>
        </w:r>
        <w:r w:rsidRPr="009245AD">
          <w:rPr>
            <w:rFonts w:ascii="DFKai-SB" w:eastAsia="DFKai-SB" w:hAnsi="DFKai-SB"/>
            <w:noProof/>
          </w:rPr>
          <w:fldChar w:fldCharType="separate"/>
        </w:r>
        <w:r w:rsidRPr="009245AD">
          <w:rPr>
            <w:rFonts w:ascii="DFKai-SB" w:eastAsia="DFKai-SB" w:hAnsi="DFKai-SB"/>
            <w:noProof/>
          </w:rPr>
          <w:t>5</w:t>
        </w:r>
        <w:r w:rsidRPr="009245AD">
          <w:rPr>
            <w:rFonts w:ascii="DFKai-SB" w:eastAsia="DFKai-SB" w:hAnsi="DFKai-SB"/>
            <w:noProof/>
          </w:rPr>
          <w:fldChar w:fldCharType="end"/>
        </w:r>
      </w:hyperlink>
    </w:p>
    <w:p w:rsidR="00D37A59" w:rsidRPr="009245AD">
      <w:pPr>
        <w:pStyle w:val="TOC2"/>
        <w:tabs>
          <w:tab w:val="right" w:leader="dot" w:pos="8728"/>
        </w:tabs>
        <w:rPr>
          <w:rFonts w:ascii="DFKai-SB" w:eastAsia="DFKai-SB" w:hAnsi="DFKai-SB"/>
          <w:noProof/>
        </w:rPr>
      </w:pPr>
      <w:hyperlink w:anchor="_Toc42010767" w:history="1">
        <w:r w:rsidRPr="009245AD">
          <w:rPr>
            <w:rStyle w:val="Hyperlink"/>
            <w:rFonts w:ascii="DFKai-SB" w:eastAsia="DFKai-SB" w:hAnsi="DFKai-SB" w:hint="eastAsia"/>
            <w:noProof/>
            <w:szCs w:val="32"/>
          </w:rPr>
          <w:t>第一节：销售技巧</w:t>
        </w:r>
        <w:r w:rsidRPr="009245AD">
          <w:rPr>
            <w:rFonts w:ascii="DFKai-SB" w:eastAsia="DFKai-SB" w:hAnsi="DFKai-SB"/>
            <w:noProof/>
          </w:rPr>
          <w:fldChar w:fldCharType="begin" w:dirty="1"/>
        </w:r>
        <w:r w:rsidRPr="009245AD">
          <w:rPr>
            <w:rFonts w:ascii="DFKai-SB" w:eastAsia="DFKai-SB" w:hAnsi="DFKai-SB"/>
            <w:noProof/>
          </w:rPr>
          <w:instrText xml:space="preserve"> PAGEREF _Toc42010767 \h </w:instrText>
        </w:r>
        <w:r w:rsidRPr="009245AD">
          <w:rPr>
            <w:rFonts w:ascii="DFKai-SB" w:eastAsia="DFKai-SB" w:hAnsi="DFKai-SB"/>
            <w:noProof/>
          </w:rPr>
          <w:fldChar w:fldCharType="separate"/>
        </w:r>
        <w:r w:rsidRPr="009245AD">
          <w:rPr>
            <w:rFonts w:ascii="DFKai-SB" w:eastAsia="DFKai-SB" w:hAnsi="DFKai-SB"/>
            <w:noProof/>
          </w:rPr>
          <w:t>5</w:t>
        </w:r>
        <w:r w:rsidRPr="009245AD">
          <w:rPr>
            <w:rFonts w:ascii="DFKai-SB" w:eastAsia="DFKai-SB" w:hAnsi="DFKai-SB"/>
            <w:noProof/>
          </w:rPr>
          <w:fldChar w:fldCharType="end"/>
        </w:r>
      </w:hyperlink>
    </w:p>
    <w:p w:rsidR="00D37A59" w:rsidRPr="009245AD">
      <w:pPr>
        <w:pStyle w:val="TOC3"/>
        <w:tabs>
          <w:tab w:val="right" w:leader="dot" w:pos="8728"/>
        </w:tabs>
        <w:rPr>
          <w:rFonts w:ascii="DFKai-SB" w:eastAsia="DFKai-SB" w:hAnsi="DFKai-SB"/>
          <w:noProof/>
        </w:rPr>
      </w:pPr>
      <w:hyperlink w:anchor="_Toc42010768" w:history="1">
        <w:r w:rsidRPr="009245AD">
          <w:rPr>
            <w:rStyle w:val="Hyperlink"/>
            <w:rFonts w:ascii="DFKai-SB" w:eastAsia="DFKai-SB" w:hAnsi="DFKai-SB" w:hint="eastAsia"/>
            <w:noProof/>
          </w:rPr>
          <w:t>一、四类负责人：</w:t>
        </w:r>
        <w:r w:rsidRPr="009245AD">
          <w:rPr>
            <w:rFonts w:ascii="DFKai-SB" w:eastAsia="DFKai-SB" w:hAnsi="DFKai-SB"/>
            <w:noProof/>
          </w:rPr>
          <w:fldChar w:fldCharType="begin" w:dirty="1"/>
        </w:r>
        <w:r w:rsidRPr="009245AD">
          <w:rPr>
            <w:rFonts w:ascii="DFKai-SB" w:eastAsia="DFKai-SB" w:hAnsi="DFKai-SB"/>
            <w:noProof/>
          </w:rPr>
          <w:instrText xml:space="preserve"> PAGEREF _Toc42010768 \h </w:instrText>
        </w:r>
        <w:r w:rsidRPr="009245AD">
          <w:rPr>
            <w:rFonts w:ascii="DFKai-SB" w:eastAsia="DFKai-SB" w:hAnsi="DFKai-SB"/>
            <w:noProof/>
          </w:rPr>
          <w:fldChar w:fldCharType="separate"/>
        </w:r>
        <w:r w:rsidRPr="009245AD">
          <w:rPr>
            <w:rFonts w:ascii="DFKai-SB" w:eastAsia="DFKai-SB" w:hAnsi="DFKai-SB"/>
            <w:noProof/>
          </w:rPr>
          <w:t>6</w:t>
        </w:r>
        <w:r w:rsidRPr="009245AD">
          <w:rPr>
            <w:rFonts w:ascii="DFKai-SB" w:eastAsia="DFKai-SB" w:hAnsi="DFKai-SB"/>
            <w:noProof/>
          </w:rPr>
          <w:fldChar w:fldCharType="end"/>
        </w:r>
      </w:hyperlink>
    </w:p>
    <w:p w:rsidR="00D37A59" w:rsidRPr="009245AD">
      <w:pPr>
        <w:pStyle w:val="TOC3"/>
        <w:tabs>
          <w:tab w:val="right" w:leader="dot" w:pos="8728"/>
        </w:tabs>
        <w:rPr>
          <w:rFonts w:ascii="DFKai-SB" w:eastAsia="DFKai-SB" w:hAnsi="DFKai-SB"/>
          <w:noProof/>
        </w:rPr>
      </w:pPr>
      <w:hyperlink w:anchor="_Toc42010769" w:history="1">
        <w:r w:rsidRPr="009245AD">
          <w:rPr>
            <w:rStyle w:val="Hyperlink"/>
            <w:rFonts w:ascii="DFKai-SB" w:eastAsia="DFKai-SB" w:hAnsi="DFKai-SB" w:hint="eastAsia"/>
            <w:noProof/>
          </w:rPr>
          <w:t>二、前台</w:t>
        </w:r>
        <w:r w:rsidRPr="009245AD">
          <w:rPr>
            <w:rFonts w:ascii="DFKai-SB" w:eastAsia="DFKai-SB" w:hAnsi="DFKai-SB"/>
            <w:noProof/>
          </w:rPr>
          <w:fldChar w:fldCharType="begin" w:dirty="1"/>
        </w:r>
        <w:r w:rsidRPr="009245AD">
          <w:rPr>
            <w:rFonts w:ascii="DFKai-SB" w:eastAsia="DFKai-SB" w:hAnsi="DFKai-SB"/>
            <w:noProof/>
          </w:rPr>
          <w:instrText xml:space="preserve"> PAGEREF _Toc42010769 \h </w:instrText>
        </w:r>
        <w:r w:rsidRPr="009245AD">
          <w:rPr>
            <w:rFonts w:ascii="DFKai-SB" w:eastAsia="DFKai-SB" w:hAnsi="DFKai-SB"/>
            <w:noProof/>
          </w:rPr>
          <w:fldChar w:fldCharType="separate"/>
        </w:r>
        <w:r w:rsidRPr="009245AD">
          <w:rPr>
            <w:rFonts w:ascii="DFKai-SB" w:eastAsia="DFKai-SB" w:hAnsi="DFKai-SB"/>
            <w:noProof/>
          </w:rPr>
          <w:t>6</w:t>
        </w:r>
        <w:r w:rsidRPr="009245AD">
          <w:rPr>
            <w:rFonts w:ascii="DFKai-SB" w:eastAsia="DFKai-SB" w:hAnsi="DFKai-SB"/>
            <w:noProof/>
          </w:rPr>
          <w:fldChar w:fldCharType="end"/>
        </w:r>
      </w:hyperlink>
    </w:p>
    <w:p w:rsidR="00D37A59" w:rsidRPr="009245AD">
      <w:pPr>
        <w:pStyle w:val="TOC3"/>
        <w:tabs>
          <w:tab w:val="right" w:leader="dot" w:pos="8728"/>
        </w:tabs>
        <w:rPr>
          <w:rFonts w:ascii="DFKai-SB" w:eastAsia="DFKai-SB" w:hAnsi="DFKai-SB"/>
          <w:noProof/>
        </w:rPr>
      </w:pPr>
      <w:hyperlink w:anchor="_Toc42010770" w:history="1">
        <w:r w:rsidRPr="009245AD">
          <w:rPr>
            <w:rStyle w:val="Hyperlink"/>
            <w:rFonts w:ascii="DFKai-SB" w:eastAsia="DFKai-SB" w:hAnsi="DFKai-SB" w:hint="eastAsia"/>
            <w:noProof/>
          </w:rPr>
          <w:t>三、如何进展预约</w:t>
        </w:r>
        <w:r w:rsidRPr="009245AD">
          <w:rPr>
            <w:rFonts w:ascii="DFKai-SB" w:eastAsia="DFKai-SB" w:hAnsi="DFKai-SB"/>
            <w:noProof/>
          </w:rPr>
          <w:fldChar w:fldCharType="begin" w:dirty="1"/>
        </w:r>
        <w:r w:rsidRPr="009245AD">
          <w:rPr>
            <w:rFonts w:ascii="DFKai-SB" w:eastAsia="DFKai-SB" w:hAnsi="DFKai-SB"/>
            <w:noProof/>
          </w:rPr>
          <w:instrText xml:space="preserve"> PAGEREF _Toc42010770 \h </w:instrText>
        </w:r>
        <w:r w:rsidRPr="009245AD">
          <w:rPr>
            <w:rFonts w:ascii="DFKai-SB" w:eastAsia="DFKai-SB" w:hAnsi="DFKai-SB"/>
            <w:noProof/>
          </w:rPr>
          <w:fldChar w:fldCharType="separate"/>
        </w:r>
        <w:r w:rsidRPr="009245AD">
          <w:rPr>
            <w:rFonts w:ascii="DFKai-SB" w:eastAsia="DFKai-SB" w:hAnsi="DFKai-SB"/>
            <w:noProof/>
          </w:rPr>
          <w:t>7</w:t>
        </w:r>
        <w:r w:rsidRPr="009245AD">
          <w:rPr>
            <w:rFonts w:ascii="DFKai-SB" w:eastAsia="DFKai-SB" w:hAnsi="DFKai-SB"/>
            <w:noProof/>
          </w:rPr>
          <w:fldChar w:fldCharType="end"/>
        </w:r>
      </w:hyperlink>
    </w:p>
    <w:p w:rsidR="00D37A59" w:rsidRPr="009245AD">
      <w:pPr>
        <w:pStyle w:val="TOC2"/>
        <w:tabs>
          <w:tab w:val="right" w:leader="dot" w:pos="8728"/>
        </w:tabs>
        <w:rPr>
          <w:rFonts w:ascii="DFKai-SB" w:eastAsia="DFKai-SB" w:hAnsi="DFKai-SB"/>
          <w:noProof/>
        </w:rPr>
      </w:pPr>
      <w:hyperlink w:anchor="_Toc42010771" w:history="1">
        <w:r w:rsidRPr="009245AD">
          <w:rPr>
            <w:rStyle w:val="Hyperlink"/>
            <w:rFonts w:ascii="DFKai-SB" w:eastAsia="DFKai-SB" w:hAnsi="DFKai-SB" w:hint="eastAsia"/>
            <w:noProof/>
            <w:szCs w:val="32"/>
          </w:rPr>
          <w:t>第二节．上门拜访</w:t>
        </w:r>
        <w:r w:rsidRPr="009245AD">
          <w:rPr>
            <w:rFonts w:ascii="DFKai-SB" w:eastAsia="DFKai-SB" w:hAnsi="DFKai-SB"/>
            <w:noProof/>
          </w:rPr>
          <w:fldChar w:fldCharType="begin" w:dirty="1"/>
        </w:r>
        <w:r w:rsidRPr="009245AD">
          <w:rPr>
            <w:rFonts w:ascii="DFKai-SB" w:eastAsia="DFKai-SB" w:hAnsi="DFKai-SB"/>
            <w:noProof/>
          </w:rPr>
          <w:instrText xml:space="preserve"> PAGEREF _Toc42010771 \h </w:instrText>
        </w:r>
        <w:r w:rsidRPr="009245AD">
          <w:rPr>
            <w:rFonts w:ascii="DFKai-SB" w:eastAsia="DFKai-SB" w:hAnsi="DFKai-SB"/>
            <w:noProof/>
          </w:rPr>
          <w:fldChar w:fldCharType="separate"/>
        </w:r>
        <w:r w:rsidRPr="009245AD">
          <w:rPr>
            <w:rFonts w:ascii="DFKai-SB" w:eastAsia="DFKai-SB" w:hAnsi="DFKai-SB"/>
            <w:noProof/>
          </w:rPr>
          <w:t>7</w:t>
        </w:r>
        <w:r w:rsidRPr="009245AD">
          <w:rPr>
            <w:rFonts w:ascii="DFKai-SB" w:eastAsia="DFKai-SB" w:hAnsi="DFKai-SB"/>
            <w:noProof/>
          </w:rPr>
          <w:fldChar w:fldCharType="end"/>
        </w:r>
      </w:hyperlink>
    </w:p>
    <w:p w:rsidR="00D37A59" w:rsidRPr="009245AD">
      <w:pPr>
        <w:pStyle w:val="TOC3"/>
        <w:tabs>
          <w:tab w:val="right" w:leader="dot" w:pos="8728"/>
        </w:tabs>
        <w:rPr>
          <w:rFonts w:ascii="DFKai-SB" w:eastAsia="DFKai-SB" w:hAnsi="DFKai-SB"/>
          <w:noProof/>
        </w:rPr>
      </w:pPr>
      <w:hyperlink w:anchor="_Toc42010772" w:history="1">
        <w:r w:rsidRPr="009245AD">
          <w:rPr>
            <w:rStyle w:val="Hyperlink"/>
            <w:rFonts w:ascii="DFKai-SB" w:eastAsia="DFKai-SB" w:hAnsi="DFKai-SB" w:hint="eastAsia"/>
            <w:noProof/>
          </w:rPr>
          <w:t>一、准备工作</w:t>
        </w:r>
        <w:r w:rsidRPr="009245AD">
          <w:rPr>
            <w:rFonts w:ascii="DFKai-SB" w:eastAsia="DFKai-SB" w:hAnsi="DFKai-SB"/>
            <w:noProof/>
          </w:rPr>
          <w:fldChar w:fldCharType="begin" w:dirty="1"/>
        </w:r>
        <w:r w:rsidRPr="009245AD">
          <w:rPr>
            <w:rFonts w:ascii="DFKai-SB" w:eastAsia="DFKai-SB" w:hAnsi="DFKai-SB"/>
            <w:noProof/>
          </w:rPr>
          <w:instrText xml:space="preserve"> PAGEREF _Toc42010772 \h </w:instrText>
        </w:r>
        <w:r w:rsidRPr="009245AD">
          <w:rPr>
            <w:rFonts w:ascii="DFKai-SB" w:eastAsia="DFKai-SB" w:hAnsi="DFKai-SB"/>
            <w:noProof/>
          </w:rPr>
          <w:fldChar w:fldCharType="separate"/>
        </w:r>
        <w:r w:rsidRPr="009245AD">
          <w:rPr>
            <w:rFonts w:ascii="DFKai-SB" w:eastAsia="DFKai-SB" w:hAnsi="DFKai-SB"/>
            <w:noProof/>
          </w:rPr>
          <w:t>7</w:t>
        </w:r>
        <w:r w:rsidRPr="009245AD">
          <w:rPr>
            <w:rFonts w:ascii="DFKai-SB" w:eastAsia="DFKai-SB" w:hAnsi="DFKai-SB"/>
            <w:noProof/>
          </w:rPr>
          <w:fldChar w:fldCharType="end"/>
        </w:r>
      </w:hyperlink>
    </w:p>
    <w:p w:rsidR="00D37A59" w:rsidRPr="009245AD">
      <w:pPr>
        <w:pStyle w:val="TOC3"/>
        <w:tabs>
          <w:tab w:val="right" w:leader="dot" w:pos="8728"/>
        </w:tabs>
        <w:rPr>
          <w:rFonts w:ascii="DFKai-SB" w:eastAsia="DFKai-SB" w:hAnsi="DFKai-SB"/>
          <w:noProof/>
        </w:rPr>
      </w:pPr>
      <w:hyperlink w:anchor="_Toc42010773" w:history="1">
        <w:r w:rsidRPr="009245AD">
          <w:rPr>
            <w:rStyle w:val="Hyperlink"/>
            <w:rFonts w:ascii="DFKai-SB" w:eastAsia="DFKai-SB" w:hAnsi="DFKai-SB" w:hint="eastAsia"/>
            <w:noProof/>
          </w:rPr>
          <w:t>二、面谈技巧</w:t>
        </w:r>
        <w:r w:rsidRPr="009245AD">
          <w:rPr>
            <w:rFonts w:ascii="DFKai-SB" w:eastAsia="DFKai-SB" w:hAnsi="DFKai-SB"/>
            <w:noProof/>
          </w:rPr>
          <w:fldChar w:fldCharType="begin" w:dirty="1"/>
        </w:r>
        <w:r w:rsidRPr="009245AD">
          <w:rPr>
            <w:rFonts w:ascii="DFKai-SB" w:eastAsia="DFKai-SB" w:hAnsi="DFKai-SB"/>
            <w:noProof/>
          </w:rPr>
          <w:instrText xml:space="preserve"> PAGEREF _Toc42010773 \h </w:instrText>
        </w:r>
        <w:r w:rsidRPr="009245AD">
          <w:rPr>
            <w:rFonts w:ascii="DFKai-SB" w:eastAsia="DFKai-SB" w:hAnsi="DFKai-SB"/>
            <w:noProof/>
          </w:rPr>
          <w:fldChar w:fldCharType="separate"/>
        </w:r>
        <w:r w:rsidRPr="009245AD">
          <w:rPr>
            <w:rFonts w:ascii="DFKai-SB" w:eastAsia="DFKai-SB" w:hAnsi="DFKai-SB"/>
            <w:noProof/>
          </w:rPr>
          <w:t>8</w:t>
        </w:r>
        <w:r w:rsidRPr="009245AD">
          <w:rPr>
            <w:rFonts w:ascii="DFKai-SB" w:eastAsia="DFKai-SB" w:hAnsi="DFKai-SB"/>
            <w:noProof/>
          </w:rPr>
          <w:fldChar w:fldCharType="end"/>
        </w:r>
      </w:hyperlink>
    </w:p>
    <w:p w:rsidR="00D37A59" w:rsidRPr="009245AD">
      <w:pPr>
        <w:pStyle w:val="TOC1"/>
        <w:tabs>
          <w:tab w:val="right" w:leader="dot" w:pos="8728"/>
        </w:tabs>
        <w:rPr>
          <w:rFonts w:ascii="DFKai-SB" w:eastAsia="DFKai-SB" w:hAnsi="DFKai-SB"/>
          <w:noProof/>
        </w:rPr>
      </w:pPr>
      <w:hyperlink w:anchor="_Toc42010774" w:history="1">
        <w:r w:rsidRPr="009245AD">
          <w:rPr>
            <w:rStyle w:val="Hyperlink"/>
            <w:rFonts w:ascii="DFKai-SB" w:eastAsia="DFKai-SB" w:hAnsi="DFKai-SB" w:hint="eastAsia"/>
            <w:noProof/>
            <w:szCs w:val="44"/>
          </w:rPr>
          <w:t>第三章实名销售的抢注模式及</w:t>
        </w:r>
        <w:r w:rsidRPr="009245AD">
          <w:rPr>
            <w:rStyle w:val="Hyperlink"/>
            <w:rFonts w:ascii="DFKai-SB" w:eastAsia="DFKai-SB" w:hAnsi="DFKai-SB"/>
            <w:noProof/>
            <w:szCs w:val="44"/>
          </w:rPr>
          <w:t>FAQ</w:t>
        </w:r>
        <w:r w:rsidRPr="009245AD">
          <w:rPr>
            <w:rFonts w:ascii="DFKai-SB" w:eastAsia="DFKai-SB" w:hAnsi="DFKai-SB"/>
            <w:noProof/>
          </w:rPr>
          <w:fldChar w:fldCharType="begin" w:dirty="1"/>
        </w:r>
        <w:r w:rsidRPr="009245AD">
          <w:rPr>
            <w:rFonts w:ascii="DFKai-SB" w:eastAsia="DFKai-SB" w:hAnsi="DFKai-SB"/>
            <w:noProof/>
          </w:rPr>
          <w:instrText xml:space="preserve"> PAGEREF _Toc42010774 \h </w:instrText>
        </w:r>
        <w:r w:rsidRPr="009245AD">
          <w:rPr>
            <w:rFonts w:ascii="DFKai-SB" w:eastAsia="DFKai-SB" w:hAnsi="DFKai-SB"/>
            <w:noProof/>
          </w:rPr>
          <w:fldChar w:fldCharType="separate"/>
        </w:r>
        <w:r w:rsidRPr="009245AD">
          <w:rPr>
            <w:rFonts w:ascii="DFKai-SB" w:eastAsia="DFKai-SB" w:hAnsi="DFKai-SB"/>
            <w:noProof/>
          </w:rPr>
          <w:t>8</w:t>
        </w:r>
        <w:r w:rsidRPr="009245AD">
          <w:rPr>
            <w:rFonts w:ascii="DFKai-SB" w:eastAsia="DFKai-SB" w:hAnsi="DFKai-SB"/>
            <w:noProof/>
          </w:rPr>
          <w:fldChar w:fldCharType="end"/>
        </w:r>
      </w:hyperlink>
    </w:p>
    <w:p w:rsidR="00D37A59" w:rsidRPr="009245AD">
      <w:pPr>
        <w:pStyle w:val="TOC2"/>
        <w:tabs>
          <w:tab w:val="right" w:leader="dot" w:pos="8728"/>
        </w:tabs>
        <w:rPr>
          <w:rFonts w:ascii="DFKai-SB" w:eastAsia="DFKai-SB" w:hAnsi="DFKai-SB"/>
          <w:noProof/>
        </w:rPr>
      </w:pPr>
      <w:hyperlink w:anchor="_Toc42010775" w:history="1">
        <w:r w:rsidRPr="009245AD">
          <w:rPr>
            <w:rStyle w:val="Hyperlink"/>
            <w:rFonts w:ascii="DFKai-SB" w:eastAsia="DFKai-SB" w:hAnsi="DFKai-SB" w:hint="eastAsia"/>
            <w:noProof/>
            <w:szCs w:val="32"/>
          </w:rPr>
          <w:t>第一节操作流程</w:t>
        </w:r>
        <w:r w:rsidRPr="009245AD">
          <w:rPr>
            <w:rFonts w:ascii="DFKai-SB" w:eastAsia="DFKai-SB" w:hAnsi="DFKai-SB"/>
            <w:noProof/>
          </w:rPr>
          <w:fldChar w:fldCharType="begin" w:dirty="1"/>
        </w:r>
        <w:r w:rsidRPr="009245AD">
          <w:rPr>
            <w:rFonts w:ascii="DFKai-SB" w:eastAsia="DFKai-SB" w:hAnsi="DFKai-SB"/>
            <w:noProof/>
          </w:rPr>
          <w:instrText xml:space="preserve"> PAGEREF _Toc42010775 \h </w:instrText>
        </w:r>
        <w:r w:rsidRPr="009245AD">
          <w:rPr>
            <w:rFonts w:ascii="DFKai-SB" w:eastAsia="DFKai-SB" w:hAnsi="DFKai-SB"/>
            <w:noProof/>
          </w:rPr>
          <w:fldChar w:fldCharType="separate"/>
        </w:r>
        <w:r w:rsidRPr="009245AD">
          <w:rPr>
            <w:rFonts w:ascii="DFKai-SB" w:eastAsia="DFKai-SB" w:hAnsi="DFKai-SB"/>
            <w:noProof/>
          </w:rPr>
          <w:t>8</w:t>
        </w:r>
        <w:r w:rsidRPr="009245AD">
          <w:rPr>
            <w:rFonts w:ascii="DFKai-SB" w:eastAsia="DFKai-SB" w:hAnsi="DFKai-SB"/>
            <w:noProof/>
          </w:rPr>
          <w:fldChar w:fldCharType="end"/>
        </w:r>
      </w:hyperlink>
    </w:p>
    <w:p w:rsidR="00D37A59" w:rsidRPr="009245AD">
      <w:pPr>
        <w:pStyle w:val="TOC3"/>
        <w:tabs>
          <w:tab w:val="right" w:leader="dot" w:pos="8728"/>
        </w:tabs>
        <w:rPr>
          <w:rFonts w:ascii="DFKai-SB" w:eastAsia="DFKai-SB" w:hAnsi="DFKai-SB"/>
          <w:noProof/>
        </w:rPr>
      </w:pPr>
      <w:hyperlink w:anchor="_Toc42010776" w:history="1">
        <w:r w:rsidRPr="009245AD">
          <w:rPr>
            <w:rStyle w:val="Hyperlink"/>
            <w:rFonts w:ascii="DFKai-SB" w:eastAsia="DFKai-SB" w:hAnsi="DFKai-SB" w:hint="eastAsia"/>
            <w:noProof/>
          </w:rPr>
          <w:t>该模式的特点</w:t>
        </w:r>
        <w:r w:rsidRPr="009245AD">
          <w:rPr>
            <w:rStyle w:val="Hyperlink"/>
            <w:rFonts w:ascii="DFKai-SB" w:eastAsia="DFKai-SB" w:hAnsi="DFKai-SB"/>
            <w:noProof/>
            <w:sz w:val="18"/>
          </w:rPr>
          <w:t>:</w:t>
        </w:r>
        <w:r w:rsidRPr="009245AD">
          <w:rPr>
            <w:rFonts w:ascii="DFKai-SB" w:eastAsia="DFKai-SB" w:hAnsi="DFKai-SB"/>
            <w:noProof/>
          </w:rPr>
          <w:fldChar w:fldCharType="begin" w:dirty="1"/>
        </w:r>
        <w:r w:rsidRPr="009245AD">
          <w:rPr>
            <w:rFonts w:ascii="DFKai-SB" w:eastAsia="DFKai-SB" w:hAnsi="DFKai-SB"/>
            <w:noProof/>
          </w:rPr>
          <w:instrText xml:space="preserve"> PAGEREF _Toc42010776 \h </w:instrText>
        </w:r>
        <w:r w:rsidRPr="009245AD">
          <w:rPr>
            <w:rFonts w:ascii="DFKai-SB" w:eastAsia="DFKai-SB" w:hAnsi="DFKai-SB"/>
            <w:noProof/>
          </w:rPr>
          <w:fldChar w:fldCharType="separate"/>
        </w:r>
        <w:r w:rsidRPr="009245AD">
          <w:rPr>
            <w:rFonts w:ascii="DFKai-SB" w:eastAsia="DFKai-SB" w:hAnsi="DFKai-SB"/>
            <w:noProof/>
          </w:rPr>
          <w:t>9</w:t>
        </w:r>
        <w:r w:rsidRPr="009245AD">
          <w:rPr>
            <w:rFonts w:ascii="DFKai-SB" w:eastAsia="DFKai-SB" w:hAnsi="DFKai-SB"/>
            <w:noProof/>
          </w:rPr>
          <w:fldChar w:fldCharType="end"/>
        </w:r>
      </w:hyperlink>
    </w:p>
    <w:p w:rsidR="00D37A59" w:rsidRPr="009245AD">
      <w:pPr>
        <w:pStyle w:val="TOC3"/>
        <w:tabs>
          <w:tab w:val="right" w:leader="dot" w:pos="8728"/>
        </w:tabs>
        <w:rPr>
          <w:rFonts w:ascii="DFKai-SB" w:eastAsia="DFKai-SB" w:hAnsi="DFKai-SB"/>
          <w:noProof/>
        </w:rPr>
      </w:pPr>
      <w:hyperlink w:anchor="_Toc42010777" w:history="1">
        <w:r w:rsidRPr="009245AD">
          <w:rPr>
            <w:rStyle w:val="Hyperlink"/>
            <w:rFonts w:ascii="DFKai-SB" w:eastAsia="DFKai-SB" w:hAnsi="DFKai-SB" w:hint="eastAsia"/>
            <w:noProof/>
          </w:rPr>
          <w:t>该模式缺点</w:t>
        </w:r>
        <w:r w:rsidRPr="009245AD">
          <w:rPr>
            <w:rStyle w:val="Hyperlink"/>
            <w:rFonts w:ascii="DFKai-SB" w:eastAsia="DFKai-SB" w:hAnsi="DFKai-SB"/>
            <w:noProof/>
          </w:rPr>
          <w:t>:</w:t>
        </w:r>
        <w:r w:rsidRPr="009245AD">
          <w:rPr>
            <w:rFonts w:ascii="DFKai-SB" w:eastAsia="DFKai-SB" w:hAnsi="DFKai-SB"/>
            <w:noProof/>
          </w:rPr>
          <w:fldChar w:fldCharType="begin" w:dirty="1"/>
        </w:r>
        <w:r w:rsidRPr="009245AD">
          <w:rPr>
            <w:rFonts w:ascii="DFKai-SB" w:eastAsia="DFKai-SB" w:hAnsi="DFKai-SB"/>
            <w:noProof/>
          </w:rPr>
          <w:instrText xml:space="preserve"> PAGEREF _Toc42010777 \h </w:instrText>
        </w:r>
        <w:r w:rsidRPr="009245AD">
          <w:rPr>
            <w:rFonts w:ascii="DFKai-SB" w:eastAsia="DFKai-SB" w:hAnsi="DFKai-SB"/>
            <w:noProof/>
          </w:rPr>
          <w:fldChar w:fldCharType="separate"/>
        </w:r>
        <w:r w:rsidRPr="009245AD">
          <w:rPr>
            <w:rFonts w:ascii="DFKai-SB" w:eastAsia="DFKai-SB" w:hAnsi="DFKai-SB"/>
            <w:noProof/>
          </w:rPr>
          <w:t>9</w:t>
        </w:r>
        <w:r w:rsidRPr="009245AD">
          <w:rPr>
            <w:rFonts w:ascii="DFKai-SB" w:eastAsia="DFKai-SB" w:hAnsi="DFKai-SB"/>
            <w:noProof/>
          </w:rPr>
          <w:fldChar w:fldCharType="end"/>
        </w:r>
      </w:hyperlink>
    </w:p>
    <w:p w:rsidR="00D37A59" w:rsidRPr="009245AD">
      <w:pPr>
        <w:pStyle w:val="TOC3"/>
        <w:tabs>
          <w:tab w:val="right" w:leader="dot" w:pos="8728"/>
        </w:tabs>
        <w:rPr>
          <w:rFonts w:ascii="DFKai-SB" w:eastAsia="DFKai-SB" w:hAnsi="DFKai-SB"/>
          <w:noProof/>
        </w:rPr>
      </w:pPr>
      <w:hyperlink w:anchor="_Toc42010778" w:history="1">
        <w:r w:rsidRPr="009245AD">
          <w:rPr>
            <w:rStyle w:val="Hyperlink"/>
            <w:rFonts w:ascii="DFKai-SB" w:eastAsia="DFKai-SB" w:hAnsi="DFKai-SB"/>
            <w:noProof/>
            <w:sz w:val="18"/>
          </w:rPr>
          <w:t>4</w:t>
        </w:r>
        <w:r w:rsidRPr="009245AD">
          <w:rPr>
            <w:rStyle w:val="Hyperlink"/>
            <w:rFonts w:ascii="DFKai-SB" w:eastAsia="DFKai-SB" w:hAnsi="DFKai-SB" w:hint="eastAsia"/>
            <w:noProof/>
            <w:sz w:val="18"/>
          </w:rPr>
          <w:t>、</w:t>
        </w:r>
        <w:r w:rsidRPr="009245AD">
          <w:rPr>
            <w:rStyle w:val="Hyperlink"/>
            <w:rFonts w:ascii="DFKai-SB" w:eastAsia="DFKai-SB" w:hAnsi="DFKai-SB" w:hint="eastAsia"/>
            <w:noProof/>
          </w:rPr>
          <w:t>客户常见问题</w:t>
        </w:r>
        <w:r w:rsidRPr="009245AD">
          <w:rPr>
            <w:rFonts w:ascii="DFKai-SB" w:eastAsia="DFKai-SB" w:hAnsi="DFKai-SB"/>
            <w:noProof/>
          </w:rPr>
          <w:fldChar w:fldCharType="begin" w:dirty="1"/>
        </w:r>
        <w:r w:rsidRPr="009245AD">
          <w:rPr>
            <w:rFonts w:ascii="DFKai-SB" w:eastAsia="DFKai-SB" w:hAnsi="DFKai-SB"/>
            <w:noProof/>
          </w:rPr>
          <w:instrText xml:space="preserve"> PAGEREF _Toc42010778 \h </w:instrText>
        </w:r>
        <w:r w:rsidRPr="009245AD">
          <w:rPr>
            <w:rFonts w:ascii="DFKai-SB" w:eastAsia="DFKai-SB" w:hAnsi="DFKai-SB"/>
            <w:noProof/>
          </w:rPr>
          <w:fldChar w:fldCharType="separate"/>
        </w:r>
        <w:r w:rsidRPr="009245AD">
          <w:rPr>
            <w:rFonts w:ascii="DFKai-SB" w:eastAsia="DFKai-SB" w:hAnsi="DFKai-SB"/>
            <w:noProof/>
          </w:rPr>
          <w:t>10</w:t>
        </w:r>
        <w:r w:rsidRPr="009245AD">
          <w:rPr>
            <w:rFonts w:ascii="DFKai-SB" w:eastAsia="DFKai-SB" w:hAnsi="DFKai-SB"/>
            <w:noProof/>
          </w:rPr>
          <w:fldChar w:fldCharType="end"/>
        </w:r>
      </w:hyperlink>
    </w:p>
    <w:p w:rsidR="00D37A59" w:rsidRPr="009245AD">
      <w:pPr>
        <w:pStyle w:val="TOC2"/>
        <w:tabs>
          <w:tab w:val="left" w:pos="2940"/>
          <w:tab w:val="right" w:leader="dot" w:pos="8728"/>
        </w:tabs>
        <w:rPr>
          <w:rFonts w:ascii="DFKai-SB" w:eastAsia="DFKai-SB" w:hAnsi="DFKai-SB"/>
          <w:noProof/>
        </w:rPr>
      </w:pPr>
      <w:hyperlink w:anchor="_Toc42010779" w:history="1">
        <w:r w:rsidRPr="009245AD">
          <w:rPr>
            <w:rStyle w:val="Hyperlink"/>
            <w:rFonts w:ascii="DFKai-SB" w:eastAsia="DFKai-SB" w:hAnsi="DFKai-SB" w:hint="eastAsia"/>
            <w:noProof/>
            <w:szCs w:val="32"/>
          </w:rPr>
          <w:t>第二节一个优秀的</w:t>
        </w:r>
        <w:r w:rsidRPr="009245AD">
          <w:rPr>
            <w:rStyle w:val="Hyperlink"/>
            <w:rFonts w:ascii="DFKai-SB" w:eastAsia="DFKai-SB" w:hAnsi="DFKai-SB"/>
            <w:noProof/>
            <w:szCs w:val="32"/>
          </w:rPr>
          <w:t>SALES</w:t>
        </w:r>
        <w:r w:rsidRPr="009245AD">
          <w:rPr>
            <w:rStyle w:val="Hyperlink"/>
            <w:rFonts w:ascii="DFKai-SB" w:eastAsia="DFKai-SB" w:hAnsi="DFKai-SB" w:hint="eastAsia"/>
            <w:noProof/>
            <w:szCs w:val="32"/>
          </w:rPr>
          <w:t>的必备条件</w:t>
        </w:r>
        <w:r w:rsidRPr="009245AD">
          <w:rPr>
            <w:rFonts w:ascii="DFKai-SB" w:eastAsia="DFKai-SB" w:hAnsi="DFKai-SB"/>
            <w:noProof/>
          </w:rPr>
          <w:fldChar w:fldCharType="begin" w:dirty="1"/>
        </w:r>
        <w:r w:rsidRPr="009245AD">
          <w:rPr>
            <w:rFonts w:ascii="DFKai-SB" w:eastAsia="DFKai-SB" w:hAnsi="DFKai-SB"/>
            <w:noProof/>
          </w:rPr>
          <w:instrText xml:space="preserve"> PAGEREF _Toc42010779 \h </w:instrText>
        </w:r>
        <w:r w:rsidRPr="009245AD">
          <w:rPr>
            <w:rFonts w:ascii="DFKai-SB" w:eastAsia="DFKai-SB" w:hAnsi="DFKai-SB"/>
            <w:noProof/>
          </w:rPr>
          <w:fldChar w:fldCharType="separate"/>
        </w:r>
        <w:r w:rsidRPr="009245AD">
          <w:rPr>
            <w:rFonts w:ascii="DFKai-SB" w:eastAsia="DFKai-SB" w:hAnsi="DFKai-SB"/>
            <w:noProof/>
          </w:rPr>
          <w:t>12</w:t>
        </w:r>
        <w:r w:rsidRPr="009245AD">
          <w:rPr>
            <w:rFonts w:ascii="DFKai-SB" w:eastAsia="DFKai-SB" w:hAnsi="DFKai-SB"/>
            <w:noProof/>
          </w:rPr>
          <w:fldChar w:fldCharType="end"/>
        </w:r>
      </w:hyperlink>
    </w:p>
    <w:p w:rsidR="00D37A59" w:rsidRPr="009245AD">
      <w:pPr>
        <w:pStyle w:val="TOC3"/>
        <w:tabs>
          <w:tab w:val="right" w:leader="dot" w:pos="8728"/>
        </w:tabs>
        <w:rPr>
          <w:rFonts w:ascii="DFKai-SB" w:eastAsia="DFKai-SB" w:hAnsi="DFKai-SB"/>
          <w:noProof/>
        </w:rPr>
      </w:pPr>
      <w:hyperlink w:anchor="_Toc42010780" w:history="1">
        <w:r w:rsidRPr="009245AD">
          <w:rPr>
            <w:rStyle w:val="Hyperlink"/>
            <w:rFonts w:ascii="DFKai-SB" w:eastAsia="DFKai-SB" w:hAnsi="DFKai-SB" w:hint="eastAsia"/>
            <w:noProof/>
          </w:rPr>
          <w:t>三、平均法原那么</w:t>
        </w:r>
        <w:r w:rsidRPr="009245AD">
          <w:rPr>
            <w:rStyle w:val="Hyperlink"/>
            <w:rFonts w:ascii="DFKai-SB" w:eastAsia="DFKai-SB" w:hAnsi="DFKai-SB"/>
            <w:noProof/>
          </w:rPr>
          <w:t>+</w:t>
        </w:r>
        <w:r w:rsidRPr="009245AD">
          <w:rPr>
            <w:rStyle w:val="Hyperlink"/>
            <w:rFonts w:ascii="DFKai-SB" w:eastAsia="DFKai-SB" w:hAnsi="DFKai-SB" w:hint="eastAsia"/>
            <w:noProof/>
          </w:rPr>
          <w:t>“</w:t>
        </w:r>
        <w:r w:rsidRPr="009245AD">
          <w:rPr>
            <w:rStyle w:val="Hyperlink"/>
            <w:rFonts w:ascii="DFKai-SB" w:eastAsia="DFKai-SB" w:hAnsi="DFKai-SB" w:hint="eastAsia"/>
            <w:noProof/>
          </w:rPr>
          <w:t>快〞、</w:t>
        </w:r>
        <w:r w:rsidRPr="009245AD">
          <w:rPr>
            <w:rStyle w:val="Hyperlink"/>
            <w:rFonts w:ascii="DFKai-SB" w:eastAsia="DFKai-SB" w:hAnsi="DFKai-SB" w:hint="eastAsia"/>
            <w:noProof/>
          </w:rPr>
          <w:t>“</w:t>
        </w:r>
        <w:r w:rsidRPr="009245AD">
          <w:rPr>
            <w:rStyle w:val="Hyperlink"/>
            <w:rFonts w:ascii="DFKai-SB" w:eastAsia="DFKai-SB" w:hAnsi="DFKai-SB" w:hint="eastAsia"/>
            <w:noProof/>
          </w:rPr>
          <w:t>准〞、</w:t>
        </w:r>
        <w:r w:rsidRPr="009245AD">
          <w:rPr>
            <w:rStyle w:val="Hyperlink"/>
            <w:rFonts w:ascii="DFKai-SB" w:eastAsia="DFKai-SB" w:hAnsi="DFKai-SB" w:hint="eastAsia"/>
            <w:noProof/>
          </w:rPr>
          <w:t>“</w:t>
        </w:r>
        <w:r w:rsidRPr="009245AD">
          <w:rPr>
            <w:rStyle w:val="Hyperlink"/>
            <w:rFonts w:ascii="DFKai-SB" w:eastAsia="DFKai-SB" w:hAnsi="DFKai-SB" w:hint="eastAsia"/>
            <w:noProof/>
          </w:rPr>
          <w:t>狠〞</w:t>
        </w:r>
        <w:r w:rsidRPr="009245AD">
          <w:rPr>
            <w:rStyle w:val="Hyperlink"/>
            <w:rFonts w:ascii="DFKai-SB" w:eastAsia="DFKai-SB" w:hAnsi="DFKai-SB"/>
            <w:noProof/>
          </w:rPr>
          <w:t>=</w:t>
        </w:r>
        <w:r w:rsidRPr="009245AD">
          <w:rPr>
            <w:rStyle w:val="Hyperlink"/>
            <w:rFonts w:ascii="DFKai-SB" w:eastAsia="DFKai-SB" w:hAnsi="DFKai-SB" w:hint="eastAsia"/>
            <w:noProof/>
          </w:rPr>
          <w:t>加大成交量</w:t>
        </w:r>
        <w:r w:rsidRPr="009245AD">
          <w:rPr>
            <w:rFonts w:ascii="DFKai-SB" w:eastAsia="DFKai-SB" w:hAnsi="DFKai-SB"/>
            <w:noProof/>
          </w:rPr>
          <w:fldChar w:fldCharType="begin" w:dirty="1"/>
        </w:r>
        <w:r w:rsidRPr="009245AD">
          <w:rPr>
            <w:rFonts w:ascii="DFKai-SB" w:eastAsia="DFKai-SB" w:hAnsi="DFKai-SB"/>
            <w:noProof/>
          </w:rPr>
          <w:instrText xml:space="preserve"> PAGEREF _Toc42010780 \h </w:instrText>
        </w:r>
        <w:r w:rsidRPr="009245AD">
          <w:rPr>
            <w:rFonts w:ascii="DFKai-SB" w:eastAsia="DFKai-SB" w:hAnsi="DFKai-SB"/>
            <w:noProof/>
          </w:rPr>
          <w:fldChar w:fldCharType="separate"/>
        </w:r>
        <w:r w:rsidRPr="009245AD">
          <w:rPr>
            <w:rFonts w:ascii="DFKai-SB" w:eastAsia="DFKai-SB" w:hAnsi="DFKai-SB"/>
            <w:noProof/>
          </w:rPr>
          <w:t>12</w:t>
        </w:r>
        <w:r w:rsidRPr="009245AD">
          <w:rPr>
            <w:rFonts w:ascii="DFKai-SB" w:eastAsia="DFKai-SB" w:hAnsi="DFKai-SB"/>
            <w:noProof/>
          </w:rPr>
          <w:fldChar w:fldCharType="end"/>
        </w:r>
      </w:hyperlink>
    </w:p>
    <w:p w:rsidR="00D37A59" w:rsidRPr="009245AD">
      <w:pPr>
        <w:pStyle w:val="TOC1"/>
        <w:tabs>
          <w:tab w:val="right" w:leader="dot" w:pos="8728"/>
        </w:tabs>
        <w:rPr>
          <w:rFonts w:ascii="DFKai-SB" w:eastAsia="DFKai-SB" w:hAnsi="DFKai-SB"/>
          <w:noProof/>
        </w:rPr>
      </w:pPr>
      <w:hyperlink w:anchor="_Toc42010781" w:history="1">
        <w:r w:rsidRPr="009245AD">
          <w:rPr>
            <w:rStyle w:val="Hyperlink"/>
            <w:rFonts w:ascii="DFKai-SB" w:eastAsia="DFKai-SB" w:hAnsi="DFKai-SB" w:hint="eastAsia"/>
            <w:noProof/>
            <w:szCs w:val="44"/>
          </w:rPr>
          <w:t>第四章其他网络产品知识培训</w:t>
        </w:r>
        <w:r w:rsidRPr="009245AD">
          <w:rPr>
            <w:rFonts w:ascii="DFKai-SB" w:eastAsia="DFKai-SB" w:hAnsi="DFKai-SB"/>
            <w:noProof/>
          </w:rPr>
          <w:fldChar w:fldCharType="begin" w:dirty="1"/>
        </w:r>
        <w:r w:rsidRPr="009245AD">
          <w:rPr>
            <w:rFonts w:ascii="DFKai-SB" w:eastAsia="DFKai-SB" w:hAnsi="DFKai-SB"/>
            <w:noProof/>
          </w:rPr>
          <w:instrText xml:space="preserve"> PAGEREF _Toc42010781 \h </w:instrText>
        </w:r>
        <w:r w:rsidRPr="009245AD">
          <w:rPr>
            <w:rFonts w:ascii="DFKai-SB" w:eastAsia="DFKai-SB" w:hAnsi="DFKai-SB"/>
            <w:noProof/>
          </w:rPr>
          <w:fldChar w:fldCharType="separate"/>
        </w:r>
        <w:r w:rsidRPr="009245AD">
          <w:rPr>
            <w:rFonts w:ascii="DFKai-SB" w:eastAsia="DFKai-SB" w:hAnsi="DFKai-SB"/>
            <w:noProof/>
          </w:rPr>
          <w:t>16</w:t>
        </w:r>
        <w:r w:rsidRPr="009245AD">
          <w:rPr>
            <w:rFonts w:ascii="DFKai-SB" w:eastAsia="DFKai-SB" w:hAnsi="DFKai-SB"/>
            <w:noProof/>
          </w:rPr>
          <w:fldChar w:fldCharType="end"/>
        </w:r>
      </w:hyperlink>
    </w:p>
    <w:p w:rsidR="00D37A59" w:rsidRPr="009245AD">
      <w:pPr>
        <w:pStyle w:val="TOC2"/>
        <w:tabs>
          <w:tab w:val="right" w:leader="dot" w:pos="8728"/>
        </w:tabs>
        <w:rPr>
          <w:rFonts w:ascii="DFKai-SB" w:eastAsia="DFKai-SB" w:hAnsi="DFKai-SB"/>
          <w:b/>
          <w:bCs/>
          <w:noProof/>
        </w:rPr>
      </w:pPr>
      <w:hyperlink w:anchor="_Toc42010782" w:history="1">
        <w:r w:rsidRPr="009245AD">
          <w:rPr>
            <w:rStyle w:val="Hyperlink"/>
            <w:rFonts w:ascii="DFKai-SB" w:eastAsia="DFKai-SB" w:hAnsi="DFKai-SB" w:hint="eastAsia"/>
            <w:noProof/>
          </w:rPr>
          <w:t>第一节企业</w:t>
        </w:r>
        <w:r w:rsidRPr="009245AD">
          <w:rPr>
            <w:rStyle w:val="Hyperlink"/>
            <w:rFonts w:ascii="DFKai-SB" w:eastAsia="DFKai-SB" w:hAnsi="DFKai-SB"/>
          </w:rPr>
          <w:fldChar w:fldCharType="begin" w:dirty="1"/>
        </w:r>
        <w:r w:rsidRPr="009245AD">
          <w:rPr>
            <w:rStyle w:val="Hyperlink"/>
            <w:rFonts w:ascii="DFKai-SB" w:eastAsia="DFKai-SB" w:hAnsi="DFKai-SB"/>
          </w:rPr>
          <w:instrText xml:space="preserve"> PAGEREF _Toc42010782 \h </w:instrText>
        </w:r>
        <w:r w:rsidRPr="009245AD">
          <w:rPr>
            <w:rStyle w:val="Hyperlink"/>
            <w:rFonts w:ascii="DFKai-SB" w:eastAsia="DFKai-SB" w:hAnsi="DFKai-SB"/>
          </w:rPr>
          <w:fldChar w:fldCharType="separate"/>
        </w:r>
        <w:r w:rsidRPr="009245AD">
          <w:rPr>
            <w:rStyle w:val="Hyperlink"/>
            <w:rFonts w:ascii="DFKai-SB" w:eastAsia="DFKai-SB" w:hAnsi="DFKai-SB"/>
            <w:noProof/>
          </w:rPr>
          <w:t>16</w:t>
        </w:r>
        <w:r w:rsidRPr="009245AD">
          <w:rPr>
            <w:rStyle w:val="Hyperlink"/>
            <w:rFonts w:ascii="DFKai-SB" w:eastAsia="DFKai-SB" w:hAnsi="DFKai-SB"/>
          </w:rPr>
          <w:fldChar w:fldCharType="end"/>
        </w:r>
      </w:hyperlink>
    </w:p>
    <w:p w:rsidR="00D37A59" w:rsidRPr="009245AD">
      <w:pPr>
        <w:pStyle w:val="TOC3"/>
        <w:tabs>
          <w:tab w:val="right" w:leader="dot" w:pos="8728"/>
        </w:tabs>
        <w:rPr>
          <w:rFonts w:ascii="DFKai-SB" w:eastAsia="DFKai-SB" w:hAnsi="DFKai-SB"/>
          <w:noProof/>
        </w:rPr>
      </w:pPr>
      <w:hyperlink w:anchor="_Toc42010783" w:history="1">
        <w:r w:rsidRPr="009245AD">
          <w:rPr>
            <w:rStyle w:val="Hyperlink"/>
            <w:rFonts w:ascii="DFKai-SB" w:eastAsia="DFKai-SB" w:hAnsi="DFKai-SB"/>
            <w:noProof/>
          </w:rPr>
          <w:t>1.</w:t>
        </w:r>
        <w:r w:rsidRPr="009245AD">
          <w:rPr>
            <w:rStyle w:val="Hyperlink"/>
            <w:rFonts w:ascii="DFKai-SB" w:eastAsia="DFKai-SB" w:hAnsi="DFKai-SB" w:hint="eastAsia"/>
            <w:noProof/>
          </w:rPr>
          <w:t>企业的含义</w:t>
        </w:r>
        <w:r w:rsidRPr="009245AD">
          <w:rPr>
            <w:rFonts w:ascii="DFKai-SB" w:eastAsia="DFKai-SB" w:hAnsi="DFKai-SB"/>
            <w:noProof/>
          </w:rPr>
          <w:fldChar w:fldCharType="begin" w:dirty="1"/>
        </w:r>
        <w:r w:rsidRPr="009245AD">
          <w:rPr>
            <w:rFonts w:ascii="DFKai-SB" w:eastAsia="DFKai-SB" w:hAnsi="DFKai-SB"/>
            <w:noProof/>
          </w:rPr>
          <w:instrText xml:space="preserve"> PAGEREF _Toc42010783 \h </w:instrText>
        </w:r>
        <w:r w:rsidRPr="009245AD">
          <w:rPr>
            <w:rFonts w:ascii="DFKai-SB" w:eastAsia="DFKai-SB" w:hAnsi="DFKai-SB"/>
            <w:noProof/>
          </w:rPr>
          <w:fldChar w:fldCharType="separate"/>
        </w:r>
        <w:r w:rsidRPr="009245AD">
          <w:rPr>
            <w:rFonts w:ascii="DFKai-SB" w:eastAsia="DFKai-SB" w:hAnsi="DFKai-SB"/>
            <w:noProof/>
          </w:rPr>
          <w:t>16</w:t>
        </w:r>
        <w:r w:rsidRPr="009245AD">
          <w:rPr>
            <w:rFonts w:ascii="DFKai-SB" w:eastAsia="DFKai-SB" w:hAnsi="DFKai-SB"/>
            <w:noProof/>
          </w:rPr>
          <w:fldChar w:fldCharType="end"/>
        </w:r>
      </w:hyperlink>
    </w:p>
    <w:p w:rsidR="00D37A59" w:rsidRPr="009245AD">
      <w:pPr>
        <w:pStyle w:val="TOC3"/>
        <w:tabs>
          <w:tab w:val="right" w:leader="dot" w:pos="8728"/>
        </w:tabs>
        <w:rPr>
          <w:rFonts w:ascii="DFKai-SB" w:eastAsia="DFKai-SB" w:hAnsi="DFKai-SB"/>
          <w:noProof/>
        </w:rPr>
      </w:pPr>
      <w:hyperlink w:anchor="_Toc42010784" w:history="1">
        <w:r w:rsidRPr="009245AD">
          <w:rPr>
            <w:rStyle w:val="Hyperlink"/>
            <w:rFonts w:ascii="DFKai-SB" w:eastAsia="DFKai-SB" w:hAnsi="DFKai-SB"/>
            <w:noProof/>
          </w:rPr>
          <w:t>2.</w:t>
        </w:r>
        <w:r w:rsidRPr="009245AD">
          <w:rPr>
            <w:rStyle w:val="Hyperlink"/>
            <w:rFonts w:ascii="DFKai-SB" w:eastAsia="DFKai-SB" w:hAnsi="DFKai-SB" w:hint="eastAsia"/>
            <w:noProof/>
          </w:rPr>
          <w:t>企业的优势</w:t>
        </w:r>
        <w:r w:rsidRPr="009245AD">
          <w:rPr>
            <w:rFonts w:ascii="DFKai-SB" w:eastAsia="DFKai-SB" w:hAnsi="DFKai-SB"/>
            <w:noProof/>
          </w:rPr>
          <w:fldChar w:fldCharType="begin" w:dirty="1"/>
        </w:r>
        <w:r w:rsidRPr="009245AD">
          <w:rPr>
            <w:rFonts w:ascii="DFKai-SB" w:eastAsia="DFKai-SB" w:hAnsi="DFKai-SB"/>
            <w:noProof/>
          </w:rPr>
          <w:instrText xml:space="preserve"> PAGEREF _Toc42010784 \h </w:instrText>
        </w:r>
        <w:r w:rsidRPr="009245AD">
          <w:rPr>
            <w:rFonts w:ascii="DFKai-SB" w:eastAsia="DFKai-SB" w:hAnsi="DFKai-SB"/>
            <w:noProof/>
          </w:rPr>
          <w:fldChar w:fldCharType="separate"/>
        </w:r>
        <w:r w:rsidRPr="009245AD">
          <w:rPr>
            <w:rFonts w:ascii="DFKai-SB" w:eastAsia="DFKai-SB" w:hAnsi="DFKai-SB"/>
            <w:noProof/>
          </w:rPr>
          <w:t>16</w:t>
        </w:r>
        <w:r w:rsidRPr="009245AD">
          <w:rPr>
            <w:rFonts w:ascii="DFKai-SB" w:eastAsia="DFKai-SB" w:hAnsi="DFKai-SB"/>
            <w:noProof/>
          </w:rPr>
          <w:fldChar w:fldCharType="end"/>
        </w:r>
      </w:hyperlink>
    </w:p>
    <w:p w:rsidR="00D37A59" w:rsidRPr="009245AD">
      <w:pPr>
        <w:pStyle w:val="TOC2"/>
        <w:tabs>
          <w:tab w:val="right" w:leader="dot" w:pos="8728"/>
        </w:tabs>
        <w:rPr>
          <w:rFonts w:ascii="DFKai-SB" w:eastAsia="DFKai-SB" w:hAnsi="DFKai-SB"/>
          <w:noProof/>
        </w:rPr>
      </w:pPr>
      <w:hyperlink w:anchor="_Toc42010785" w:history="1">
        <w:r w:rsidRPr="009245AD">
          <w:rPr>
            <w:rStyle w:val="Hyperlink"/>
            <w:rFonts w:ascii="DFKai-SB" w:eastAsia="DFKai-SB" w:hAnsi="DFKai-SB"/>
            <w:bCs/>
            <w:noProof/>
            <w:sz w:val="18"/>
            <w:szCs w:val="32"/>
          </w:rPr>
          <w:t>b.</w:t>
        </w:r>
        <w:r w:rsidRPr="009245AD">
          <w:rPr>
            <w:rStyle w:val="Hyperlink"/>
            <w:rFonts w:ascii="DFKai-SB" w:eastAsia="DFKai-SB" w:hAnsi="DFKai-SB" w:hint="eastAsia"/>
            <w:bCs/>
            <w:noProof/>
            <w:sz w:val="18"/>
            <w:szCs w:val="32"/>
          </w:rPr>
          <w:t>便于企业管理</w:t>
        </w:r>
        <w:r w:rsidRPr="009245AD">
          <w:rPr>
            <w:rFonts w:ascii="DFKai-SB" w:eastAsia="DFKai-SB" w:hAnsi="DFKai-SB"/>
            <w:noProof/>
          </w:rPr>
          <w:fldChar w:fldCharType="begin" w:dirty="1"/>
        </w:r>
        <w:r w:rsidRPr="009245AD">
          <w:rPr>
            <w:rFonts w:ascii="DFKai-SB" w:eastAsia="DFKai-SB" w:hAnsi="DFKai-SB"/>
            <w:noProof/>
          </w:rPr>
          <w:instrText xml:space="preserve"> PAGEREF _Toc42010785 \h </w:instrText>
        </w:r>
        <w:r w:rsidRPr="009245AD">
          <w:rPr>
            <w:rFonts w:ascii="DFKai-SB" w:eastAsia="DFKai-SB" w:hAnsi="DFKai-SB"/>
            <w:noProof/>
          </w:rPr>
          <w:fldChar w:fldCharType="separate"/>
        </w:r>
        <w:r w:rsidRPr="009245AD">
          <w:rPr>
            <w:rFonts w:ascii="DFKai-SB" w:eastAsia="DFKai-SB" w:hAnsi="DFKai-SB"/>
            <w:noProof/>
          </w:rPr>
          <w:t>17</w:t>
        </w:r>
        <w:r w:rsidRPr="009245AD">
          <w:rPr>
            <w:rFonts w:ascii="DFKai-SB" w:eastAsia="DFKai-SB" w:hAnsi="DFKai-SB"/>
            <w:noProof/>
          </w:rPr>
          <w:fldChar w:fldCharType="end"/>
        </w:r>
      </w:hyperlink>
    </w:p>
    <w:p w:rsidR="00D37A59" w:rsidRPr="009245AD">
      <w:pPr>
        <w:pStyle w:val="TOC2"/>
        <w:tabs>
          <w:tab w:val="right" w:leader="dot" w:pos="8728"/>
        </w:tabs>
        <w:rPr>
          <w:rFonts w:ascii="DFKai-SB" w:eastAsia="DFKai-SB" w:hAnsi="DFKai-SB"/>
          <w:noProof/>
        </w:rPr>
      </w:pPr>
      <w:hyperlink w:anchor="_Toc42010786" w:history="1">
        <w:r w:rsidRPr="009245AD">
          <w:rPr>
            <w:rStyle w:val="Hyperlink"/>
            <w:rFonts w:ascii="DFKai-SB" w:eastAsia="DFKai-SB" w:hAnsi="DFKai-SB"/>
            <w:noProof/>
            <w:sz w:val="18"/>
            <w:szCs w:val="32"/>
          </w:rPr>
          <w:t>c.</w:t>
        </w:r>
        <w:r w:rsidRPr="009245AD">
          <w:rPr>
            <w:rStyle w:val="Hyperlink"/>
            <w:rFonts w:ascii="DFKai-SB" w:eastAsia="DFKai-SB" w:hAnsi="DFKai-SB" w:hint="eastAsia"/>
            <w:noProof/>
            <w:sz w:val="18"/>
            <w:szCs w:val="32"/>
          </w:rPr>
          <w:t>享受专业品质</w:t>
        </w:r>
        <w:r w:rsidRPr="009245AD">
          <w:rPr>
            <w:rFonts w:ascii="DFKai-SB" w:eastAsia="DFKai-SB" w:hAnsi="DFKai-SB"/>
            <w:noProof/>
          </w:rPr>
          <w:fldChar w:fldCharType="begin" w:dirty="1"/>
        </w:r>
        <w:r w:rsidRPr="009245AD">
          <w:rPr>
            <w:rFonts w:ascii="DFKai-SB" w:eastAsia="DFKai-SB" w:hAnsi="DFKai-SB"/>
            <w:noProof/>
          </w:rPr>
          <w:instrText xml:space="preserve"> PAGEREF _Toc42010786 \h </w:instrText>
        </w:r>
        <w:r w:rsidRPr="009245AD">
          <w:rPr>
            <w:rFonts w:ascii="DFKai-SB" w:eastAsia="DFKai-SB" w:hAnsi="DFKai-SB"/>
            <w:noProof/>
          </w:rPr>
          <w:fldChar w:fldCharType="separate"/>
        </w:r>
        <w:r w:rsidRPr="009245AD">
          <w:rPr>
            <w:rFonts w:ascii="DFKai-SB" w:eastAsia="DFKai-SB" w:hAnsi="DFKai-SB"/>
            <w:noProof/>
          </w:rPr>
          <w:t>17</w:t>
        </w:r>
        <w:r w:rsidRPr="009245AD">
          <w:rPr>
            <w:rFonts w:ascii="DFKai-SB" w:eastAsia="DFKai-SB" w:hAnsi="DFKai-SB"/>
            <w:noProof/>
          </w:rPr>
          <w:fldChar w:fldCharType="end"/>
        </w:r>
      </w:hyperlink>
    </w:p>
    <w:p w:rsidR="00D37A59" w:rsidRPr="009245AD">
      <w:pPr>
        <w:pStyle w:val="TOC2"/>
        <w:tabs>
          <w:tab w:val="right" w:leader="dot" w:pos="8728"/>
        </w:tabs>
        <w:rPr>
          <w:rStyle w:val="Hyperlink"/>
          <w:rFonts w:ascii="DFKai-SB" w:eastAsia="DFKai-SB" w:hAnsi="DFKai-SB"/>
        </w:rPr>
      </w:pPr>
      <w:hyperlink w:anchor="_Toc42010787" w:history="1">
        <w:r w:rsidRPr="009245AD">
          <w:rPr>
            <w:rStyle w:val="Hyperlink"/>
            <w:rFonts w:ascii="DFKai-SB" w:eastAsia="DFKai-SB" w:hAnsi="DFKai-SB"/>
            <w:noProof/>
          </w:rPr>
          <w:t>3.</w:t>
        </w:r>
        <w:r w:rsidRPr="009245AD">
          <w:rPr>
            <w:rStyle w:val="Hyperlink"/>
            <w:rFonts w:ascii="DFKai-SB" w:eastAsia="DFKai-SB" w:hAnsi="DFKai-SB" w:hint="eastAsia"/>
            <w:noProof/>
          </w:rPr>
          <w:t>系统的优势</w:t>
        </w:r>
        <w:r w:rsidRPr="009245AD">
          <w:rPr>
            <w:rStyle w:val="Hyperlink"/>
            <w:rFonts w:ascii="DFKai-SB" w:eastAsia="DFKai-SB" w:hAnsi="DFKai-SB"/>
          </w:rPr>
          <w:fldChar w:fldCharType="begin" w:dirty="1"/>
        </w:r>
        <w:r w:rsidRPr="009245AD">
          <w:rPr>
            <w:rStyle w:val="Hyperlink"/>
            <w:rFonts w:ascii="DFKai-SB" w:eastAsia="DFKai-SB" w:hAnsi="DFKai-SB"/>
          </w:rPr>
          <w:instrText xml:space="preserve"> PAGEREF _Toc42010787 \h </w:instrText>
        </w:r>
        <w:r w:rsidRPr="009245AD">
          <w:rPr>
            <w:rStyle w:val="Hyperlink"/>
            <w:rFonts w:ascii="DFKai-SB" w:eastAsia="DFKai-SB" w:hAnsi="DFKai-SB"/>
          </w:rPr>
          <w:fldChar w:fldCharType="separate"/>
        </w:r>
        <w:r w:rsidRPr="009245AD">
          <w:rPr>
            <w:rStyle w:val="Hyperlink"/>
            <w:rFonts w:ascii="DFKai-SB" w:eastAsia="DFKai-SB" w:hAnsi="DFKai-SB"/>
            <w:noProof/>
          </w:rPr>
          <w:t>17</w:t>
        </w:r>
        <w:r w:rsidRPr="009245AD">
          <w:rPr>
            <w:rStyle w:val="Hyperlink"/>
            <w:rFonts w:ascii="DFKai-SB" w:eastAsia="DFKai-SB" w:hAnsi="DFKai-SB"/>
          </w:rPr>
          <w:fldChar w:fldCharType="end"/>
        </w:r>
      </w:hyperlink>
    </w:p>
    <w:p w:rsidR="00D37A59" w:rsidRPr="009245AD">
      <w:pPr>
        <w:pStyle w:val="TOC2"/>
        <w:tabs>
          <w:tab w:val="right" w:leader="dot" w:pos="8728"/>
        </w:tabs>
        <w:rPr>
          <w:rFonts w:ascii="DFKai-SB" w:eastAsia="DFKai-SB" w:hAnsi="DFKai-SB"/>
          <w:b/>
          <w:bCs/>
          <w:noProof/>
        </w:rPr>
      </w:pPr>
      <w:hyperlink w:anchor="_Toc42010788" w:history="1">
        <w:r w:rsidRPr="009245AD">
          <w:rPr>
            <w:rStyle w:val="Hyperlink"/>
            <w:rFonts w:ascii="DFKai-SB" w:eastAsia="DFKai-SB" w:hAnsi="DFKai-SB" w:hint="eastAsia"/>
            <w:noProof/>
          </w:rPr>
          <w:t>第二节搜索引擎</w:t>
        </w:r>
        <w:r w:rsidRPr="009245AD">
          <w:rPr>
            <w:rStyle w:val="Hyperlink"/>
            <w:rFonts w:ascii="DFKai-SB" w:eastAsia="DFKai-SB" w:hAnsi="DFKai-SB"/>
          </w:rPr>
          <w:fldChar w:fldCharType="begin" w:dirty="1"/>
        </w:r>
        <w:r w:rsidRPr="009245AD">
          <w:rPr>
            <w:rStyle w:val="Hyperlink"/>
            <w:rFonts w:ascii="DFKai-SB" w:eastAsia="DFKai-SB" w:hAnsi="DFKai-SB"/>
          </w:rPr>
          <w:instrText xml:space="preserve"> PAGEREF _Toc42010788 \h </w:instrText>
        </w:r>
        <w:r w:rsidRPr="009245AD">
          <w:rPr>
            <w:rStyle w:val="Hyperlink"/>
            <w:rFonts w:ascii="DFKai-SB" w:eastAsia="DFKai-SB" w:hAnsi="DFKai-SB"/>
          </w:rPr>
          <w:fldChar w:fldCharType="separate"/>
        </w:r>
        <w:r w:rsidRPr="009245AD">
          <w:rPr>
            <w:rStyle w:val="Hyperlink"/>
            <w:rFonts w:ascii="DFKai-SB" w:eastAsia="DFKai-SB" w:hAnsi="DFKai-SB"/>
            <w:noProof/>
          </w:rPr>
          <w:t>26</w:t>
        </w:r>
        <w:r w:rsidRPr="009245AD">
          <w:rPr>
            <w:rStyle w:val="Hyperlink"/>
            <w:rFonts w:ascii="DFKai-SB" w:eastAsia="DFKai-SB" w:hAnsi="DFKai-SB"/>
          </w:rPr>
          <w:fldChar w:fldCharType="end"/>
        </w:r>
      </w:hyperlink>
    </w:p>
    <w:p w:rsidR="00D37A59" w:rsidRPr="009245AD">
      <w:pPr>
        <w:pStyle w:val="TOC3"/>
        <w:tabs>
          <w:tab w:val="right" w:leader="dot" w:pos="8728"/>
        </w:tabs>
        <w:rPr>
          <w:rFonts w:ascii="DFKai-SB" w:eastAsia="DFKai-SB" w:hAnsi="DFKai-SB"/>
          <w:noProof/>
        </w:rPr>
      </w:pPr>
      <w:hyperlink w:anchor="_Toc42010789" w:history="1">
        <w:r w:rsidRPr="009245AD">
          <w:rPr>
            <w:rStyle w:val="Hyperlink"/>
            <w:rFonts w:ascii="DFKai-SB" w:eastAsia="DFKai-SB" w:hAnsi="DFKai-SB" w:hint="eastAsia"/>
            <w:noProof/>
          </w:rPr>
          <w:t>一：互联网上的应用：</w:t>
        </w:r>
        <w:r w:rsidRPr="009245AD">
          <w:rPr>
            <w:rFonts w:ascii="DFKai-SB" w:eastAsia="DFKai-SB" w:hAnsi="DFKai-SB"/>
            <w:noProof/>
          </w:rPr>
          <w:fldChar w:fldCharType="begin" w:dirty="1"/>
        </w:r>
        <w:r w:rsidRPr="009245AD">
          <w:rPr>
            <w:rFonts w:ascii="DFKai-SB" w:eastAsia="DFKai-SB" w:hAnsi="DFKai-SB"/>
            <w:noProof/>
          </w:rPr>
          <w:instrText xml:space="preserve"> PAGEREF _Toc42010789 \h </w:instrText>
        </w:r>
        <w:r w:rsidRPr="009245AD">
          <w:rPr>
            <w:rFonts w:ascii="DFKai-SB" w:eastAsia="DFKai-SB" w:hAnsi="DFKai-SB"/>
            <w:noProof/>
          </w:rPr>
          <w:fldChar w:fldCharType="separate"/>
        </w:r>
        <w:r w:rsidRPr="009245AD">
          <w:rPr>
            <w:rFonts w:ascii="DFKai-SB" w:eastAsia="DFKai-SB" w:hAnsi="DFKai-SB"/>
            <w:noProof/>
          </w:rPr>
          <w:t>26</w:t>
        </w:r>
        <w:r w:rsidRPr="009245AD">
          <w:rPr>
            <w:rFonts w:ascii="DFKai-SB" w:eastAsia="DFKai-SB" w:hAnsi="DFKai-SB"/>
            <w:noProof/>
          </w:rPr>
          <w:fldChar w:fldCharType="end"/>
        </w:r>
      </w:hyperlink>
    </w:p>
    <w:p w:rsidR="00D37A59" w:rsidRPr="009245AD">
      <w:pPr>
        <w:pStyle w:val="TOC3"/>
        <w:tabs>
          <w:tab w:val="right" w:leader="dot" w:pos="8728"/>
        </w:tabs>
        <w:rPr>
          <w:rFonts w:ascii="DFKai-SB" w:eastAsia="DFKai-SB" w:hAnsi="DFKai-SB"/>
          <w:noProof/>
        </w:rPr>
        <w:sectPr w:rsidSect="00D37A59">
          <w:headerReference w:type="default" r:id="rId8"/>
          <w:footerReference w:type="even" r:id="rId9"/>
          <w:footerReference w:type="default" r:id="rId10"/>
          <w:footerReference w:type="first" r:id="rId11"/>
          <w:type w:val="nextPage"/>
          <w:pgSz w:w="11906" w:h="16838" w:code="9"/>
          <w:pgMar w:top="1077" w:right="1372" w:bottom="1077" w:left="1797" w:header="851" w:footer="992" w:gutter="0"/>
          <w:pgNumType w:start="2"/>
          <w:cols w:space="425"/>
          <w:titlePg w:val="0"/>
          <w:docGrid w:type="lines" w:linePitch="465" w:charSpace="-4916"/>
        </w:sectPr>
      </w:pPr>
      <w:hyperlink w:anchor="_Toc42010790" w:history="1">
        <w:r w:rsidRPr="009245AD">
          <w:rPr>
            <w:rStyle w:val="Hyperlink"/>
            <w:rFonts w:ascii="DFKai-SB" w:eastAsia="DFKai-SB" w:hAnsi="DFKai-SB" w:hint="eastAsia"/>
            <w:noProof/>
          </w:rPr>
          <w:t>二：网络推广的种类：</w:t>
        </w:r>
        <w:r w:rsidRPr="009245AD">
          <w:rPr>
            <w:rFonts w:ascii="DFKai-SB" w:eastAsia="DFKai-SB" w:hAnsi="DFKai-SB"/>
            <w:noProof/>
          </w:rPr>
          <w:fldChar w:fldCharType="begin" w:dirty="1"/>
        </w:r>
        <w:r w:rsidRPr="009245AD">
          <w:rPr>
            <w:rFonts w:ascii="DFKai-SB" w:eastAsia="DFKai-SB" w:hAnsi="DFKai-SB"/>
            <w:noProof/>
          </w:rPr>
          <w:instrText xml:space="preserve"> PAGEREF _Toc42010790 \h </w:instrText>
        </w:r>
        <w:r w:rsidRPr="009245AD">
          <w:rPr>
            <w:rFonts w:ascii="DFKai-SB" w:eastAsia="DFKai-SB" w:hAnsi="DFKai-SB"/>
            <w:noProof/>
          </w:rPr>
          <w:fldChar w:fldCharType="separate"/>
        </w:r>
        <w:r w:rsidRPr="009245AD">
          <w:rPr>
            <w:rFonts w:ascii="DFKai-SB" w:eastAsia="DFKai-SB" w:hAnsi="DFKai-SB"/>
            <w:noProof/>
          </w:rPr>
          <w:t>26</w:t>
        </w:r>
        <w:r w:rsidRPr="009245AD">
          <w:rPr>
            <w:rFonts w:ascii="DFKai-SB" w:eastAsia="DFKai-SB" w:hAnsi="DFKai-SB"/>
            <w:noProof/>
          </w:rPr>
          <w:fldChar w:fldCharType="end"/>
        </w:r>
      </w:hyperlink>
    </w:p>
    <w:p w:rsidR="00D37A59" w:rsidRPr="009245AD">
      <w:pPr>
        <w:pStyle w:val="TOC3"/>
        <w:tabs>
          <w:tab w:val="right" w:leader="dot" w:pos="8728"/>
        </w:tabs>
        <w:rPr>
          <w:rFonts w:ascii="DFKai-SB" w:eastAsia="DFKai-SB" w:hAnsi="DFKai-SB"/>
          <w:noProof/>
        </w:rPr>
      </w:pPr>
      <w:hyperlink w:anchor="_Toc42010791" w:history="1">
        <w:r w:rsidRPr="009245AD">
          <w:rPr>
            <w:rStyle w:val="Hyperlink"/>
            <w:rFonts w:ascii="DFKai-SB" w:eastAsia="DFKai-SB" w:hAnsi="DFKai-SB" w:hint="eastAsia"/>
            <w:noProof/>
          </w:rPr>
          <w:t>三：国内常用搜索引擎：</w:t>
        </w:r>
        <w:r w:rsidRPr="009245AD">
          <w:rPr>
            <w:rFonts w:ascii="DFKai-SB" w:eastAsia="DFKai-SB" w:hAnsi="DFKai-SB"/>
            <w:noProof/>
          </w:rPr>
          <w:fldChar w:fldCharType="begin" w:dirty="1"/>
        </w:r>
        <w:r w:rsidRPr="009245AD">
          <w:rPr>
            <w:rFonts w:ascii="DFKai-SB" w:eastAsia="DFKai-SB" w:hAnsi="DFKai-SB"/>
            <w:noProof/>
          </w:rPr>
          <w:instrText xml:space="preserve"> PAGEREF _Toc42010791 \h </w:instrText>
        </w:r>
        <w:r w:rsidRPr="009245AD">
          <w:rPr>
            <w:rFonts w:ascii="DFKai-SB" w:eastAsia="DFKai-SB" w:hAnsi="DFKai-SB"/>
            <w:noProof/>
          </w:rPr>
          <w:fldChar w:fldCharType="separate"/>
        </w:r>
        <w:r w:rsidRPr="009245AD">
          <w:rPr>
            <w:rFonts w:ascii="DFKai-SB" w:eastAsia="DFKai-SB" w:hAnsi="DFKai-SB"/>
            <w:noProof/>
          </w:rPr>
          <w:t>27</w:t>
        </w:r>
        <w:r w:rsidRPr="009245AD">
          <w:rPr>
            <w:rFonts w:ascii="DFKai-SB" w:eastAsia="DFKai-SB" w:hAnsi="DFKai-SB"/>
            <w:noProof/>
          </w:rPr>
          <w:fldChar w:fldCharType="end"/>
        </w:r>
      </w:hyperlink>
    </w:p>
    <w:p w:rsidR="00D37A59" w:rsidRPr="009245AD">
      <w:pPr>
        <w:pStyle w:val="TOC3"/>
        <w:tabs>
          <w:tab w:val="right" w:leader="dot" w:pos="8728"/>
        </w:tabs>
        <w:rPr>
          <w:rFonts w:ascii="DFKai-SB" w:eastAsia="DFKai-SB" w:hAnsi="DFKai-SB"/>
          <w:noProof/>
        </w:rPr>
      </w:pPr>
      <w:hyperlink w:anchor="_Toc42010792" w:history="1">
        <w:r w:rsidRPr="009245AD">
          <w:rPr>
            <w:rStyle w:val="Hyperlink"/>
            <w:rFonts w:ascii="DFKai-SB" w:eastAsia="DFKai-SB" w:hAnsi="DFKai-SB" w:hint="eastAsia"/>
            <w:noProof/>
          </w:rPr>
          <w:t>四：推广型搜索引擎登陆</w:t>
        </w:r>
        <w:r w:rsidRPr="009245AD">
          <w:rPr>
            <w:rFonts w:ascii="DFKai-SB" w:eastAsia="DFKai-SB" w:hAnsi="DFKai-SB"/>
            <w:noProof/>
          </w:rPr>
          <w:fldChar w:fldCharType="begin" w:dirty="1"/>
        </w:r>
        <w:r w:rsidRPr="009245AD">
          <w:rPr>
            <w:rFonts w:ascii="DFKai-SB" w:eastAsia="DFKai-SB" w:hAnsi="DFKai-SB"/>
            <w:noProof/>
          </w:rPr>
          <w:instrText xml:space="preserve"> PAGEREF _Toc42010792 \h </w:instrText>
        </w:r>
        <w:r w:rsidRPr="009245AD">
          <w:rPr>
            <w:rFonts w:ascii="DFKai-SB" w:eastAsia="DFKai-SB" w:hAnsi="DFKai-SB"/>
            <w:noProof/>
          </w:rPr>
          <w:fldChar w:fldCharType="separate"/>
        </w:r>
        <w:r w:rsidRPr="009245AD">
          <w:rPr>
            <w:rFonts w:ascii="DFKai-SB" w:eastAsia="DFKai-SB" w:hAnsi="DFKai-SB"/>
            <w:noProof/>
          </w:rPr>
          <w:t>27</w:t>
        </w:r>
        <w:r w:rsidRPr="009245AD">
          <w:rPr>
            <w:rFonts w:ascii="DFKai-SB" w:eastAsia="DFKai-SB" w:hAnsi="DFKai-SB"/>
            <w:noProof/>
          </w:rPr>
          <w:fldChar w:fldCharType="end"/>
        </w:r>
      </w:hyperlink>
    </w:p>
    <w:p w:rsidR="00D37A59" w:rsidRPr="009245AD">
      <w:pPr>
        <w:pStyle w:val="TOC2"/>
        <w:tabs>
          <w:tab w:val="right" w:leader="dot" w:pos="8728"/>
        </w:tabs>
        <w:rPr>
          <w:rFonts w:ascii="DFKai-SB" w:eastAsia="DFKai-SB" w:hAnsi="DFKai-SB"/>
          <w:noProof/>
        </w:rPr>
      </w:pPr>
      <w:hyperlink w:anchor="_Toc42010793" w:history="1">
        <w:r w:rsidRPr="009245AD">
          <w:rPr>
            <w:rStyle w:val="Hyperlink"/>
            <w:rFonts w:ascii="DFKai-SB" w:eastAsia="DFKai-SB" w:hAnsi="DFKai-SB" w:hint="eastAsia"/>
            <w:noProof/>
            <w:szCs w:val="32"/>
          </w:rPr>
          <w:t>第三节域名根底知识</w:t>
        </w:r>
        <w:r w:rsidRPr="009245AD">
          <w:rPr>
            <w:rFonts w:ascii="DFKai-SB" w:eastAsia="DFKai-SB" w:hAnsi="DFKai-SB"/>
            <w:noProof/>
          </w:rPr>
          <w:fldChar w:fldCharType="begin" w:dirty="1"/>
        </w:r>
        <w:r w:rsidRPr="009245AD">
          <w:rPr>
            <w:rFonts w:ascii="DFKai-SB" w:eastAsia="DFKai-SB" w:hAnsi="DFKai-SB"/>
            <w:noProof/>
          </w:rPr>
          <w:instrText xml:space="preserve"> PAGEREF _Toc42010793 \h </w:instrText>
        </w:r>
        <w:r w:rsidRPr="009245AD">
          <w:rPr>
            <w:rFonts w:ascii="DFKai-SB" w:eastAsia="DFKai-SB" w:hAnsi="DFKai-SB"/>
            <w:noProof/>
          </w:rPr>
          <w:fldChar w:fldCharType="separate"/>
        </w:r>
        <w:r w:rsidRPr="009245AD">
          <w:rPr>
            <w:rFonts w:ascii="DFKai-SB" w:eastAsia="DFKai-SB" w:hAnsi="DFKai-SB"/>
            <w:noProof/>
          </w:rPr>
          <w:t>30</w:t>
        </w:r>
        <w:r w:rsidRPr="009245AD">
          <w:rPr>
            <w:rFonts w:ascii="DFKai-SB" w:eastAsia="DFKai-SB" w:hAnsi="DFKai-SB"/>
            <w:noProof/>
          </w:rPr>
          <w:fldChar w:fldCharType="end"/>
        </w:r>
      </w:hyperlink>
    </w:p>
    <w:p w:rsidR="00D37A59" w:rsidRPr="009245AD">
      <w:pPr>
        <w:pStyle w:val="TOC3"/>
        <w:tabs>
          <w:tab w:val="right" w:leader="dot" w:pos="8728"/>
        </w:tabs>
        <w:rPr>
          <w:rFonts w:ascii="DFKai-SB" w:eastAsia="DFKai-SB" w:hAnsi="DFKai-SB"/>
          <w:noProof/>
        </w:rPr>
      </w:pPr>
      <w:hyperlink w:anchor="_Toc42010794" w:history="1">
        <w:r w:rsidRPr="009245AD">
          <w:rPr>
            <w:rStyle w:val="Hyperlink"/>
            <w:rFonts w:ascii="DFKai-SB" w:eastAsia="DFKai-SB" w:hAnsi="DFKai-SB" w:hint="eastAsia"/>
            <w:noProof/>
          </w:rPr>
          <w:t>英文域名</w:t>
        </w:r>
        <w:r w:rsidRPr="009245AD">
          <w:rPr>
            <w:rFonts w:ascii="DFKai-SB" w:eastAsia="DFKai-SB" w:hAnsi="DFKai-SB"/>
            <w:noProof/>
          </w:rPr>
          <w:fldChar w:fldCharType="begin" w:dirty="1"/>
        </w:r>
        <w:r w:rsidRPr="009245AD">
          <w:rPr>
            <w:rFonts w:ascii="DFKai-SB" w:eastAsia="DFKai-SB" w:hAnsi="DFKai-SB"/>
            <w:noProof/>
          </w:rPr>
          <w:instrText xml:space="preserve"> PAGEREF _Toc42010794 \h </w:instrText>
        </w:r>
        <w:r w:rsidRPr="009245AD">
          <w:rPr>
            <w:rFonts w:ascii="DFKai-SB" w:eastAsia="DFKai-SB" w:hAnsi="DFKai-SB"/>
            <w:noProof/>
          </w:rPr>
          <w:fldChar w:fldCharType="separate"/>
        </w:r>
        <w:r w:rsidRPr="009245AD">
          <w:rPr>
            <w:rFonts w:ascii="DFKai-SB" w:eastAsia="DFKai-SB" w:hAnsi="DFKai-SB"/>
            <w:noProof/>
          </w:rPr>
          <w:t>30</w:t>
        </w:r>
        <w:r w:rsidRPr="009245AD">
          <w:rPr>
            <w:rFonts w:ascii="DFKai-SB" w:eastAsia="DFKai-SB" w:hAnsi="DFKai-SB"/>
            <w:noProof/>
          </w:rPr>
          <w:fldChar w:fldCharType="end"/>
        </w:r>
      </w:hyperlink>
    </w:p>
    <w:p w:rsidR="00D37A59" w:rsidRPr="009245AD">
      <w:pPr>
        <w:pStyle w:val="TOC3"/>
        <w:tabs>
          <w:tab w:val="right" w:leader="dot" w:pos="8728"/>
        </w:tabs>
        <w:rPr>
          <w:rFonts w:ascii="DFKai-SB" w:eastAsia="DFKai-SB" w:hAnsi="DFKai-SB"/>
          <w:noProof/>
        </w:rPr>
      </w:pPr>
      <w:hyperlink w:anchor="_Toc42010795" w:history="1">
        <w:r w:rsidRPr="009245AD">
          <w:rPr>
            <w:rStyle w:val="Hyperlink"/>
            <w:rFonts w:ascii="DFKai-SB" w:eastAsia="DFKai-SB" w:hAnsi="DFKai-SB" w:hint="eastAsia"/>
            <w:noProof/>
          </w:rPr>
          <w:t>中文域名系统说明</w:t>
        </w:r>
        <w:r w:rsidRPr="009245AD">
          <w:rPr>
            <w:rFonts w:ascii="DFKai-SB" w:eastAsia="DFKai-SB" w:hAnsi="DFKai-SB"/>
            <w:noProof/>
          </w:rPr>
          <w:fldChar w:fldCharType="begin" w:dirty="1"/>
        </w:r>
        <w:r w:rsidRPr="009245AD">
          <w:rPr>
            <w:rFonts w:ascii="DFKai-SB" w:eastAsia="DFKai-SB" w:hAnsi="DFKai-SB"/>
            <w:noProof/>
          </w:rPr>
          <w:instrText xml:space="preserve"> PAGEREF _Toc42010795 \h </w:instrText>
        </w:r>
        <w:r w:rsidRPr="009245AD">
          <w:rPr>
            <w:rFonts w:ascii="DFKai-SB" w:eastAsia="DFKai-SB" w:hAnsi="DFKai-SB"/>
            <w:noProof/>
          </w:rPr>
          <w:fldChar w:fldCharType="separate"/>
        </w:r>
        <w:r w:rsidRPr="009245AD">
          <w:rPr>
            <w:rFonts w:ascii="DFKai-SB" w:eastAsia="DFKai-SB" w:hAnsi="DFKai-SB"/>
            <w:noProof/>
          </w:rPr>
          <w:t>34</w:t>
        </w:r>
        <w:r w:rsidRPr="009245AD">
          <w:rPr>
            <w:rFonts w:ascii="DFKai-SB" w:eastAsia="DFKai-SB" w:hAnsi="DFKai-SB"/>
            <w:noProof/>
          </w:rPr>
          <w:fldChar w:fldCharType="end"/>
        </w:r>
      </w:hyperlink>
    </w:p>
    <w:p w:rsidR="00D37A59" w:rsidRPr="009245AD">
      <w:pPr>
        <w:pStyle w:val="TOC2"/>
        <w:tabs>
          <w:tab w:val="right" w:leader="dot" w:pos="8728"/>
        </w:tabs>
        <w:rPr>
          <w:rStyle w:val="Hyperlink"/>
          <w:rFonts w:ascii="DFKai-SB" w:eastAsia="DFKai-SB" w:hAnsi="DFKai-SB"/>
        </w:rPr>
      </w:pPr>
      <w:hyperlink w:anchor="_Toc42010796" w:history="1">
        <w:r w:rsidRPr="009245AD">
          <w:rPr>
            <w:rStyle w:val="Hyperlink"/>
            <w:rFonts w:ascii="DFKai-SB" w:eastAsia="DFKai-SB" w:hAnsi="DFKai-SB" w:hint="eastAsia"/>
            <w:noProof/>
          </w:rPr>
          <w:t>第四节虚拟主机</w:t>
        </w:r>
        <w:r w:rsidRPr="009245AD">
          <w:rPr>
            <w:rStyle w:val="Hyperlink"/>
            <w:rFonts w:ascii="DFKai-SB" w:eastAsia="DFKai-SB" w:hAnsi="DFKai-SB"/>
          </w:rPr>
          <w:fldChar w:fldCharType="begin" w:dirty="1"/>
        </w:r>
        <w:r w:rsidRPr="009245AD">
          <w:rPr>
            <w:rStyle w:val="Hyperlink"/>
            <w:rFonts w:ascii="DFKai-SB" w:eastAsia="DFKai-SB" w:hAnsi="DFKai-SB"/>
          </w:rPr>
          <w:instrText xml:space="preserve"> PAGEREF _Toc42010796 \h </w:instrText>
        </w:r>
        <w:r w:rsidRPr="009245AD">
          <w:rPr>
            <w:rStyle w:val="Hyperlink"/>
            <w:rFonts w:ascii="DFKai-SB" w:eastAsia="DFKai-SB" w:hAnsi="DFKai-SB"/>
          </w:rPr>
          <w:fldChar w:fldCharType="separate"/>
        </w:r>
        <w:r w:rsidRPr="009245AD">
          <w:rPr>
            <w:rStyle w:val="Hyperlink"/>
            <w:rFonts w:ascii="DFKai-SB" w:eastAsia="DFKai-SB" w:hAnsi="DFKai-SB"/>
            <w:noProof/>
          </w:rPr>
          <w:t>49</w:t>
        </w:r>
        <w:r w:rsidRPr="009245AD">
          <w:rPr>
            <w:rStyle w:val="Hyperlink"/>
            <w:rFonts w:ascii="DFKai-SB" w:eastAsia="DFKai-SB" w:hAnsi="DFKai-SB"/>
          </w:rPr>
          <w:fldChar w:fldCharType="end"/>
        </w:r>
      </w:hyperlink>
    </w:p>
    <w:p w:rsidR="00D37A59" w:rsidRPr="009245AD">
      <w:pPr>
        <w:pStyle w:val="TOC3"/>
        <w:tabs>
          <w:tab w:val="right" w:leader="dot" w:pos="8728"/>
        </w:tabs>
        <w:rPr>
          <w:rFonts w:ascii="DFKai-SB" w:eastAsia="DFKai-SB" w:hAnsi="DFKai-SB"/>
          <w:noProof/>
        </w:rPr>
      </w:pPr>
      <w:hyperlink w:anchor="_Toc42010797" w:history="1">
        <w:r w:rsidRPr="009245AD">
          <w:rPr>
            <w:rStyle w:val="Hyperlink"/>
            <w:rFonts w:ascii="DFKai-SB" w:eastAsia="DFKai-SB" w:hAnsi="DFKai-SB" w:hint="eastAsia"/>
            <w:noProof/>
          </w:rPr>
          <w:t>什么是虚拟主机</w:t>
        </w:r>
        <w:r w:rsidRPr="009245AD">
          <w:rPr>
            <w:rFonts w:ascii="DFKai-SB" w:eastAsia="DFKai-SB" w:hAnsi="DFKai-SB"/>
            <w:noProof/>
          </w:rPr>
          <w:fldChar w:fldCharType="begin" w:dirty="1"/>
        </w:r>
        <w:r w:rsidRPr="009245AD">
          <w:rPr>
            <w:rFonts w:ascii="DFKai-SB" w:eastAsia="DFKai-SB" w:hAnsi="DFKai-SB"/>
            <w:noProof/>
          </w:rPr>
          <w:instrText xml:space="preserve"> PAGEREF _Toc42010797 \h </w:instrText>
        </w:r>
        <w:r w:rsidRPr="009245AD">
          <w:rPr>
            <w:rFonts w:ascii="DFKai-SB" w:eastAsia="DFKai-SB" w:hAnsi="DFKai-SB"/>
            <w:noProof/>
          </w:rPr>
          <w:fldChar w:fldCharType="separate"/>
        </w:r>
        <w:r w:rsidRPr="009245AD">
          <w:rPr>
            <w:rFonts w:ascii="DFKai-SB" w:eastAsia="DFKai-SB" w:hAnsi="DFKai-SB"/>
            <w:noProof/>
          </w:rPr>
          <w:t>49</w:t>
        </w:r>
        <w:r w:rsidRPr="009245AD">
          <w:rPr>
            <w:rFonts w:ascii="DFKai-SB" w:eastAsia="DFKai-SB" w:hAnsi="DFKai-SB"/>
            <w:noProof/>
          </w:rPr>
          <w:fldChar w:fldCharType="end"/>
        </w:r>
      </w:hyperlink>
    </w:p>
    <w:p w:rsidR="00D37A59" w:rsidRPr="009245AD">
      <w:pPr>
        <w:pStyle w:val="TOC3"/>
        <w:tabs>
          <w:tab w:val="right" w:leader="dot" w:pos="8728"/>
        </w:tabs>
        <w:rPr>
          <w:rFonts w:ascii="DFKai-SB" w:eastAsia="DFKai-SB" w:hAnsi="DFKai-SB"/>
          <w:noProof/>
        </w:rPr>
      </w:pPr>
    </w:p>
    <w:p w:rsidR="00D37A59" w:rsidRPr="009245AD">
      <w:pPr>
        <w:rPr>
          <w:rFonts w:ascii="DFKai-SB" w:eastAsia="DFKai-SB" w:hAnsi="DFKai-SB" w:hint="eastAsia"/>
          <w:sz w:val="18"/>
        </w:rPr>
      </w:pPr>
      <w:r w:rsidRPr="009245AD">
        <w:rPr>
          <w:rFonts w:ascii="DFKai-SB" w:eastAsia="DFKai-SB" w:hAnsi="DFKai-SB"/>
          <w:sz w:val="18"/>
        </w:rPr>
        <w:fldChar w:fldCharType="end"/>
      </w:r>
    </w:p>
    <w:p w:rsidR="00D37A59" w:rsidRPr="009245AD">
      <w:pPr>
        <w:pStyle w:val="Heading1"/>
        <w:spacing w:line="240" w:lineRule="auto"/>
        <w:jc w:val="center"/>
        <w:rPr>
          <w:rFonts w:ascii="DFKai-SB" w:eastAsia="DFKai-SB" w:hAnsi="DFKai-SB" w:hint="eastAsia"/>
        </w:rPr>
      </w:pPr>
      <w:bookmarkStart w:id="5" w:name="价格档次"/>
      <w:bookmarkStart w:id="6" w:name="_Toc42009546"/>
      <w:bookmarkStart w:id="7" w:name="_Toc42010283"/>
      <w:bookmarkStart w:id="8" w:name="_Toc42010340"/>
      <w:bookmarkStart w:id="9" w:name="_Toc42010761"/>
      <w:bookmarkEnd w:id="5"/>
      <w:r w:rsidRPr="009245AD">
        <w:rPr>
          <w:rFonts w:ascii="DFKai-SB" w:eastAsia="DFKai-SB" w:hAnsi="DFKai-SB" w:hint="eastAsia"/>
        </w:rPr>
        <w:t>第一章 网络实名知识培训</w:t>
      </w:r>
      <w:bookmarkEnd w:id="6"/>
      <w:bookmarkEnd w:id="7"/>
      <w:bookmarkEnd w:id="8"/>
      <w:bookmarkEnd w:id="9"/>
    </w:p>
    <w:p w:rsidR="00D37A59" w:rsidRPr="009245AD">
      <w:pPr>
        <w:pStyle w:val="Heading2"/>
        <w:spacing w:line="240" w:lineRule="auto"/>
        <w:rPr>
          <w:rStyle w:val="2CharChar"/>
          <w:rFonts w:ascii="DFKai-SB" w:eastAsia="DFKai-SB" w:hAnsi="DFKai-SB" w:hint="eastAsia"/>
        </w:rPr>
      </w:pPr>
      <w:bookmarkStart w:id="10" w:name="_Toc42010341"/>
      <w:bookmarkStart w:id="11" w:name="_Toc42010762"/>
      <w:r w:rsidRPr="009245AD">
        <w:rPr>
          <w:rStyle w:val="2CharChar"/>
          <w:rFonts w:ascii="DFKai-SB" w:eastAsia="DFKai-SB" w:hAnsi="DFKai-SB" w:hint="eastAsia"/>
        </w:rPr>
        <w:t>第一节  实名销售的一般方法及FAQ</w:t>
      </w:r>
      <w:bookmarkEnd w:id="10"/>
      <w:bookmarkEnd w:id="11"/>
    </w:p>
    <w:p w:rsidR="00D37A59" w:rsidRPr="009245AD">
      <w:pPr>
        <w:pStyle w:val="Heading3"/>
        <w:spacing w:line="240" w:lineRule="auto"/>
        <w:rPr>
          <w:rFonts w:ascii="DFKai-SB" w:eastAsia="DFKai-SB" w:hAnsi="DFKai-SB" w:hint="eastAsia"/>
        </w:rPr>
      </w:pPr>
      <w:bookmarkStart w:id="12" w:name="_Toc42009547"/>
      <w:bookmarkStart w:id="13" w:name="_Toc42010284"/>
      <w:bookmarkStart w:id="14" w:name="_Toc42010342"/>
      <w:bookmarkStart w:id="15" w:name="_Toc42010763"/>
      <w:r w:rsidRPr="009245AD">
        <w:rPr>
          <w:rFonts w:ascii="DFKai-SB" w:eastAsia="DFKai-SB" w:hAnsi="DFKai-SB" w:hint="eastAsia"/>
        </w:rPr>
        <w:t>网络实名兴起的原由</w:t>
      </w:r>
      <w:bookmarkEnd w:id="12"/>
      <w:bookmarkEnd w:id="13"/>
      <w:bookmarkEnd w:id="14"/>
      <w:bookmarkEnd w:id="15"/>
    </w:p>
    <w:p w:rsidR="00D37A59" w:rsidRPr="009245AD">
      <w:pPr>
        <w:numPr>
          <w:ilvl w:val="2"/>
          <w:numId w:val="22"/>
        </w:numPr>
        <w:rPr>
          <w:rFonts w:ascii="DFKai-SB" w:eastAsia="DFKai-SB" w:hAnsi="DFKai-SB" w:hint="eastAsia"/>
          <w:sz w:val="18"/>
        </w:rPr>
      </w:pPr>
      <w:r w:rsidRPr="009245AD">
        <w:rPr>
          <w:rFonts w:ascii="DFKai-SB" w:eastAsia="DFKai-SB" w:hAnsi="DFKai-SB" w:hint="eastAsia"/>
          <w:b/>
          <w:bCs/>
          <w:sz w:val="18"/>
        </w:rPr>
        <w:t>中文</w:t>
      </w:r>
      <w:r w:rsidRPr="009245AD">
        <w:rPr>
          <w:rFonts w:ascii="DFKai-SB" w:eastAsia="DFKai-SB" w:hAnsi="DFKai-SB" w:hint="eastAsia"/>
          <w:sz w:val="18"/>
        </w:rPr>
        <w:t>将成为互联网最广泛使用的语言。</w:t>
      </w:r>
    </w:p>
    <w:p w:rsidR="00D37A59" w:rsidRPr="009245AD">
      <w:pPr>
        <w:numPr>
          <w:ilvl w:val="2"/>
          <w:numId w:val="22"/>
        </w:numPr>
        <w:rPr>
          <w:rFonts w:ascii="DFKai-SB" w:eastAsia="DFKai-SB" w:hAnsi="DFKai-SB" w:hint="eastAsia"/>
          <w:b/>
          <w:bCs/>
          <w:color w:val="000000"/>
          <w:kern w:val="0"/>
          <w:sz w:val="18"/>
        </w:rPr>
      </w:pPr>
      <w:r w:rsidRPr="009245AD">
        <w:rPr>
          <w:rFonts w:ascii="DFKai-SB" w:eastAsia="DFKai-SB" w:hAnsi="DFKai-SB" w:hint="eastAsia"/>
          <w:sz w:val="18"/>
          <w:szCs w:val="36"/>
        </w:rPr>
        <w:t>上网用户和企业五年内将飞快增长。</w:t>
      </w:r>
    </w:p>
    <w:p w:rsidR="00D37A59" w:rsidRPr="009245AD">
      <w:pPr>
        <w:numPr>
          <w:ilvl w:val="2"/>
          <w:numId w:val="22"/>
        </w:numPr>
        <w:rPr>
          <w:rFonts w:ascii="DFKai-SB" w:eastAsia="DFKai-SB" w:hAnsi="DFKai-SB" w:hint="eastAsia"/>
          <w:szCs w:val="36"/>
        </w:rPr>
      </w:pPr>
      <w:r w:rsidRPr="009245AD">
        <w:rPr>
          <w:rFonts w:ascii="DFKai-SB" w:eastAsia="DFKai-SB" w:hAnsi="DFKai-SB" w:hint="eastAsia"/>
        </w:rPr>
        <w:t>上网人数普及率将到达12-15%</w:t>
      </w:r>
      <w:r w:rsidRPr="009245AD">
        <w:rPr>
          <w:rFonts w:ascii="DFKai-SB" w:eastAsia="DFKai-SB" w:hAnsi="DFKai-SB" w:hint="eastAsia"/>
          <w:kern w:val="0"/>
        </w:rPr>
        <w:t>；</w:t>
      </w:r>
      <w:r w:rsidRPr="009245AD">
        <w:rPr>
          <w:rFonts w:ascii="DFKai-SB" w:eastAsia="DFKai-SB" w:hAnsi="DFKai-SB" w:hint="eastAsia"/>
        </w:rPr>
        <w:t>企业上网普及率将达6-10%</w:t>
      </w:r>
    </w:p>
    <w:p w:rsidR="00D37A59" w:rsidRPr="009245AD">
      <w:pPr>
        <w:numPr>
          <w:ilvl w:val="2"/>
          <w:numId w:val="22"/>
        </w:numPr>
        <w:rPr>
          <w:rFonts w:ascii="DFKai-SB" w:eastAsia="DFKai-SB" w:hAnsi="DFKai-SB" w:hint="eastAsia"/>
          <w:sz w:val="18"/>
        </w:rPr>
      </w:pPr>
      <w:r w:rsidRPr="009245AD">
        <w:rPr>
          <w:rFonts w:ascii="DFKai-SB" w:eastAsia="DFKai-SB" w:hAnsi="DFKai-SB" w:hint="eastAsia"/>
          <w:sz w:val="18"/>
          <w:szCs w:val="36"/>
        </w:rPr>
        <w:t>中国信息化开展现在的时机良好：</w:t>
      </w:r>
    </w:p>
    <w:p w:rsidR="00D37A59" w:rsidRPr="009245AD">
      <w:pPr>
        <w:numPr>
          <w:ilvl w:val="3"/>
          <w:numId w:val="22"/>
        </w:numPr>
        <w:rPr>
          <w:rFonts w:ascii="DFKai-SB" w:eastAsia="DFKai-SB" w:hAnsi="DFKai-SB" w:hint="eastAsia"/>
          <w:sz w:val="18"/>
        </w:rPr>
      </w:pPr>
      <w:r w:rsidRPr="009245AD">
        <w:rPr>
          <w:rFonts w:ascii="DFKai-SB" w:eastAsia="DFKai-SB" w:hAnsi="DFKai-SB" w:hint="eastAsia"/>
          <w:sz w:val="18"/>
          <w:u w:val="single"/>
        </w:rPr>
        <w:t>天时：</w:t>
      </w:r>
      <w:r w:rsidRPr="009245AD">
        <w:rPr>
          <w:rFonts w:ascii="DFKai-SB" w:eastAsia="DFKai-SB" w:hAnsi="DFKai-SB" w:hint="eastAsia"/>
          <w:sz w:val="18"/>
        </w:rPr>
        <w:t>中国进入</w:t>
      </w:r>
      <w:r w:rsidRPr="009245AD">
        <w:rPr>
          <w:rFonts w:ascii="DFKai-SB" w:eastAsia="DFKai-SB" w:hAnsi="DFKai-SB"/>
          <w:sz w:val="18"/>
        </w:rPr>
        <w:t>WTO</w:t>
      </w:r>
      <w:r w:rsidRPr="009245AD">
        <w:rPr>
          <w:rFonts w:ascii="DFKai-SB" w:eastAsia="DFKai-SB" w:hAnsi="DFKai-SB" w:hint="eastAsia"/>
          <w:sz w:val="18"/>
        </w:rPr>
        <w:t>后，每一个企业都会直接面对挑战和机遇。</w:t>
      </w:r>
    </w:p>
    <w:p w:rsidR="00D37A59" w:rsidRPr="009245AD">
      <w:pPr>
        <w:numPr>
          <w:ilvl w:val="3"/>
          <w:numId w:val="22"/>
        </w:numPr>
        <w:rPr>
          <w:rFonts w:ascii="DFKai-SB" w:eastAsia="DFKai-SB" w:hAnsi="DFKai-SB" w:hint="eastAsia"/>
          <w:b/>
          <w:bCs/>
          <w:sz w:val="18"/>
          <w:szCs w:val="26"/>
        </w:rPr>
      </w:pPr>
      <w:r w:rsidRPr="009245AD">
        <w:rPr>
          <w:rFonts w:ascii="DFKai-SB" w:eastAsia="DFKai-SB" w:hAnsi="DFKai-SB" w:hint="eastAsia"/>
          <w:sz w:val="18"/>
          <w:u w:val="single"/>
        </w:rPr>
        <w:t>地利：</w:t>
      </w:r>
      <w:r w:rsidRPr="009245AD">
        <w:rPr>
          <w:rFonts w:ascii="DFKai-SB" w:eastAsia="DFKai-SB" w:hAnsi="DFKai-SB" w:hint="eastAsia"/>
          <w:sz w:val="18"/>
        </w:rPr>
        <w:t>大量的传统企业开场意识到互联网的力量和互联网的作用，传统企业正在成为互联网的主角。</w:t>
      </w:r>
    </w:p>
    <w:p w:rsidR="00D37A59" w:rsidRPr="009245AD">
      <w:pPr>
        <w:numPr>
          <w:ilvl w:val="3"/>
          <w:numId w:val="22"/>
        </w:numPr>
        <w:rPr>
          <w:rFonts w:ascii="DFKai-SB" w:eastAsia="DFKai-SB" w:hAnsi="DFKai-SB" w:hint="eastAsia"/>
          <w:sz w:val="18"/>
          <w:szCs w:val="36"/>
        </w:rPr>
      </w:pPr>
      <w:r w:rsidRPr="009245AD">
        <w:rPr>
          <w:rFonts w:ascii="DFKai-SB" w:eastAsia="DFKai-SB" w:hAnsi="DFKai-SB" w:hint="eastAsia"/>
          <w:sz w:val="18"/>
          <w:u w:val="single"/>
        </w:rPr>
        <w:t>人和：</w:t>
      </w:r>
      <w:r w:rsidRPr="009245AD">
        <w:rPr>
          <w:rFonts w:ascii="DFKai-SB" w:eastAsia="DFKai-SB" w:hAnsi="DFKai-SB" w:hint="eastAsia"/>
          <w:sz w:val="18"/>
        </w:rPr>
        <w:t>中国互联网的网民数目已经超过了</w:t>
      </w:r>
      <w:r w:rsidRPr="009245AD">
        <w:rPr>
          <w:rFonts w:ascii="DFKai-SB" w:eastAsia="DFKai-SB" w:hAnsi="DFKai-SB"/>
          <w:sz w:val="18"/>
        </w:rPr>
        <w:t>4500</w:t>
      </w:r>
      <w:r w:rsidRPr="009245AD">
        <w:rPr>
          <w:rFonts w:ascii="DFKai-SB" w:eastAsia="DFKai-SB" w:hAnsi="DFKai-SB" w:hint="eastAsia"/>
          <w:sz w:val="18"/>
        </w:rPr>
        <w:t>万，上网计算机总数超过</w:t>
      </w:r>
      <w:r w:rsidRPr="009245AD">
        <w:rPr>
          <w:rFonts w:ascii="DFKai-SB" w:eastAsia="DFKai-SB" w:hAnsi="DFKai-SB"/>
          <w:sz w:val="18"/>
        </w:rPr>
        <w:t>1600</w:t>
      </w:r>
      <w:r w:rsidRPr="009245AD">
        <w:rPr>
          <w:rFonts w:ascii="DFKai-SB" w:eastAsia="DFKai-SB" w:hAnsi="DFKai-SB" w:hint="eastAsia"/>
          <w:sz w:val="18"/>
        </w:rPr>
        <w:t>万。</w:t>
      </w:r>
    </w:p>
    <w:p w:rsidR="00D37A59" w:rsidRPr="009245AD">
      <w:pPr>
        <w:numPr>
          <w:ilvl w:val="2"/>
          <w:numId w:val="22"/>
        </w:numPr>
        <w:rPr>
          <w:rFonts w:ascii="DFKai-SB" w:eastAsia="DFKai-SB" w:hAnsi="DFKai-SB" w:hint="eastAsia"/>
          <w:sz w:val="18"/>
          <w:szCs w:val="36"/>
        </w:rPr>
      </w:pPr>
      <w:r w:rsidRPr="009245AD">
        <w:rPr>
          <w:rFonts w:ascii="DFKai-SB" w:eastAsia="DFKai-SB" w:hAnsi="DFKai-SB" w:hint="eastAsia"/>
          <w:sz w:val="18"/>
        </w:rPr>
        <w:t>在中国存在网络时代的数据鸿沟。中国的企业上网也面临巨大的挑战。</w:t>
      </w:r>
    </w:p>
    <w:p w:rsidR="00D37A59" w:rsidRPr="009245AD">
      <w:pPr>
        <w:numPr>
          <w:ilvl w:val="2"/>
          <w:numId w:val="22"/>
        </w:numPr>
        <w:rPr>
          <w:rFonts w:ascii="DFKai-SB" w:eastAsia="DFKai-SB" w:hAnsi="DFKai-SB" w:hint="eastAsia"/>
          <w:sz w:val="18"/>
        </w:rPr>
      </w:pPr>
      <w:r w:rsidRPr="009245AD">
        <w:rPr>
          <w:rFonts w:ascii="DFKai-SB" w:eastAsia="DFKai-SB" w:hAnsi="DFKai-SB" w:hint="eastAsia"/>
          <w:sz w:val="18"/>
        </w:rPr>
        <w:t>企业上网的推广面临</w:t>
      </w:r>
      <w:r w:rsidRPr="009245AD">
        <w:rPr>
          <w:rFonts w:ascii="DFKai-SB" w:eastAsia="DFKai-SB" w:hAnsi="DFKai-SB"/>
          <w:sz w:val="18"/>
        </w:rPr>
        <w:t>“</w:t>
      </w:r>
      <w:r w:rsidRPr="009245AD">
        <w:rPr>
          <w:rFonts w:ascii="DFKai-SB" w:eastAsia="DFKai-SB" w:hAnsi="DFKai-SB" w:hint="eastAsia"/>
          <w:sz w:val="18"/>
        </w:rPr>
        <w:t>品牌</w:t>
      </w:r>
      <w:r w:rsidRPr="009245AD">
        <w:rPr>
          <w:rFonts w:ascii="DFKai-SB" w:eastAsia="DFKai-SB" w:hAnsi="DFKai-SB"/>
          <w:sz w:val="18"/>
        </w:rPr>
        <w:t>〞</w:t>
      </w:r>
      <w:r w:rsidRPr="009245AD">
        <w:rPr>
          <w:rFonts w:ascii="DFKai-SB" w:eastAsia="DFKai-SB" w:hAnsi="DFKai-SB" w:hint="eastAsia"/>
          <w:sz w:val="18"/>
        </w:rPr>
        <w:t>的为难。</w:t>
      </w:r>
    </w:p>
    <w:p w:rsidR="00D37A59" w:rsidRPr="009245AD">
      <w:pPr>
        <w:pStyle w:val="Heading3"/>
        <w:spacing w:line="240" w:lineRule="auto"/>
        <w:rPr>
          <w:rFonts w:ascii="DFKai-SB" w:eastAsia="DFKai-SB" w:hAnsi="DFKai-SB" w:hint="eastAsia"/>
        </w:rPr>
      </w:pPr>
      <w:bookmarkStart w:id="16" w:name="_Toc42009548"/>
      <w:bookmarkStart w:id="17" w:name="_Toc42010285"/>
      <w:bookmarkStart w:id="18" w:name="_Toc42010343"/>
      <w:bookmarkStart w:id="19" w:name="_Toc42010764"/>
      <w:r w:rsidRPr="009245AD">
        <w:rPr>
          <w:rFonts w:ascii="DFKai-SB" w:eastAsia="DFKai-SB" w:hAnsi="DFKai-SB" w:hint="eastAsia"/>
        </w:rPr>
        <w:t>二、3721兴起的意义</w:t>
      </w:r>
      <w:bookmarkEnd w:id="16"/>
      <w:bookmarkEnd w:id="17"/>
      <w:bookmarkEnd w:id="18"/>
      <w:bookmarkEnd w:id="19"/>
    </w:p>
    <w:p w:rsidR="00D37A59" w:rsidRPr="009245AD">
      <w:pPr>
        <w:rPr>
          <w:rFonts w:ascii="DFKai-SB" w:eastAsia="DFKai-SB" w:hAnsi="DFKai-SB" w:hint="eastAsia"/>
          <w:b/>
          <w:bCs/>
          <w:color w:val="FF0000"/>
          <w:sz w:val="18"/>
        </w:rPr>
        <w:sectPr w:rsidSect="00D37A59">
          <w:headerReference w:type="default" r:id="rId12"/>
          <w:footerReference w:type="even" r:id="rId13"/>
          <w:footerReference w:type="default" r:id="rId14"/>
          <w:footerReference w:type="first" r:id="rId15"/>
          <w:type w:val="nextPage"/>
          <w:pgSz w:w="11906" w:h="16838" w:code="9"/>
          <w:pgMar w:top="1077" w:right="1372" w:bottom="1077" w:left="1797" w:header="851" w:footer="992" w:gutter="0"/>
          <w:pgNumType w:start="3"/>
          <w:cols w:space="425"/>
          <w:titlePg w:val="0"/>
          <w:docGrid w:type="lines" w:linePitch="465" w:charSpace="-4916"/>
        </w:sectPr>
      </w:pPr>
      <w:r w:rsidRPr="009245AD">
        <w:rPr>
          <w:rFonts w:ascii="DFKai-SB" w:eastAsia="DFKai-SB" w:hAnsi="DFKai-SB"/>
          <w:sz w:val="18"/>
        </w:rPr>
        <w:t>3721</w:t>
      </w:r>
      <w:r w:rsidRPr="009245AD">
        <w:rPr>
          <w:rFonts w:ascii="DFKai-SB" w:eastAsia="DFKai-SB" w:hAnsi="DFKai-SB" w:hint="eastAsia"/>
          <w:sz w:val="18"/>
        </w:rPr>
        <w:t>专注于中国信息化的根底环节。</w:t>
      </w:r>
      <w:r w:rsidRPr="009245AD">
        <w:rPr>
          <w:rFonts w:ascii="DFKai-SB" w:eastAsia="DFKai-SB" w:hAnsi="DFKai-SB"/>
          <w:sz w:val="18"/>
        </w:rPr>
        <w:t>3721</w:t>
      </w:r>
      <w:r w:rsidRPr="009245AD">
        <w:rPr>
          <w:rFonts w:ascii="DFKai-SB" w:eastAsia="DFKai-SB" w:hAnsi="DFKai-SB" w:hint="eastAsia"/>
          <w:sz w:val="18"/>
        </w:rPr>
        <w:t>考虑到中国的国情和市场现状，为企业信息化提供根底效劳</w:t>
      </w:r>
      <w:r w:rsidRPr="009245AD">
        <w:rPr>
          <w:rFonts w:ascii="DFKai-SB" w:eastAsia="DFKai-SB" w:hAnsi="DFKai-SB"/>
          <w:sz w:val="18"/>
        </w:rPr>
        <w:t>,</w:t>
      </w:r>
      <w:r w:rsidRPr="009245AD">
        <w:rPr>
          <w:rFonts w:ascii="DFKai-SB" w:eastAsia="DFKai-SB" w:hAnsi="DFKai-SB" w:hint="eastAsia"/>
          <w:sz w:val="18"/>
        </w:rPr>
        <w:t>提供本地化的解决方案</w:t>
      </w:r>
      <w:r w:rsidRPr="009245AD">
        <w:rPr>
          <w:rFonts w:ascii="DFKai-SB" w:eastAsia="DFKai-SB" w:hAnsi="DFKai-SB"/>
          <w:sz w:val="18"/>
        </w:rPr>
        <w:t>,</w:t>
      </w:r>
      <w:r w:rsidRPr="009245AD">
        <w:rPr>
          <w:rFonts w:ascii="DFKai-SB" w:eastAsia="DFKai-SB" w:hAnsi="DFKai-SB" w:hint="eastAsia"/>
          <w:sz w:val="18"/>
        </w:rPr>
        <w:t>进展本地化的运用和</w:t>
      </w:r>
      <w:r w:rsidRPr="009245AD">
        <w:rPr>
          <w:rFonts w:ascii="DFKai-SB" w:eastAsia="DFKai-SB" w:hAnsi="DFKai-SB"/>
          <w:sz w:val="18"/>
        </w:rPr>
        <w:t>,</w:t>
      </w:r>
      <w:r w:rsidRPr="009245AD">
        <w:rPr>
          <w:rFonts w:ascii="DFKai-SB" w:eastAsia="DFKai-SB" w:hAnsi="DFKai-SB" w:hint="eastAsia"/>
          <w:sz w:val="18"/>
        </w:rPr>
        <w:t>而不是盲目地去抄袭或者是拷贝美国的模式。</w:t>
      </w:r>
      <w:r w:rsidRPr="009245AD">
        <w:rPr>
          <w:rFonts w:ascii="DFKai-SB" w:eastAsia="DFKai-SB" w:hAnsi="DFKai-SB" w:hint="eastAsia"/>
          <w:b/>
          <w:bCs/>
          <w:sz w:val="18"/>
        </w:rPr>
        <w:t>任何电子商务或者是电子政务，都不可能建立在一个没有群众根底的网络上。</w:t>
      </w:r>
      <w:r w:rsidRPr="009245AD">
        <w:rPr>
          <w:rFonts w:ascii="DFKai-SB" w:eastAsia="DFKai-SB" w:hAnsi="DFKai-SB"/>
          <w:b/>
          <w:bCs/>
          <w:sz w:val="18"/>
        </w:rPr>
        <w:t>3721</w:t>
      </w:r>
      <w:r w:rsidRPr="009245AD">
        <w:rPr>
          <w:rFonts w:ascii="DFKai-SB" w:eastAsia="DFKai-SB" w:hAnsi="DFKai-SB" w:hint="eastAsia"/>
          <w:b/>
          <w:bCs/>
          <w:sz w:val="18"/>
        </w:rPr>
        <w:t>关注的是企业信息化最关键</w:t>
      </w:r>
      <w:r w:rsidRPr="009245AD">
        <w:rPr>
          <w:rFonts w:ascii="DFKai-SB" w:eastAsia="DFKai-SB" w:hAnsi="DFKai-SB"/>
          <w:b/>
          <w:bCs/>
          <w:sz w:val="18"/>
        </w:rPr>
        <w:t>,</w:t>
      </w:r>
      <w:r w:rsidRPr="009245AD">
        <w:rPr>
          <w:rFonts w:ascii="DFKai-SB" w:eastAsia="DFKai-SB" w:hAnsi="DFKai-SB" w:hint="eastAsia"/>
          <w:b/>
          <w:bCs/>
          <w:sz w:val="18"/>
        </w:rPr>
        <w:t>最根底的一步</w:t>
      </w:r>
      <w:r w:rsidRPr="009245AD">
        <w:rPr>
          <w:rFonts w:ascii="DFKai-SB" w:eastAsia="DFKai-SB" w:hAnsi="DFKai-SB"/>
          <w:b/>
          <w:bCs/>
          <w:sz w:val="18"/>
        </w:rPr>
        <w:t>,</w:t>
      </w:r>
      <w:r w:rsidRPr="009245AD">
        <w:rPr>
          <w:rFonts w:ascii="DFKai-SB" w:eastAsia="DFKai-SB" w:hAnsi="DFKai-SB" w:hint="eastAsia"/>
          <w:b/>
          <w:bCs/>
          <w:sz w:val="18"/>
        </w:rPr>
        <w:t>也就是</w:t>
      </w:r>
      <w:r w:rsidRPr="009245AD">
        <w:rPr>
          <w:rFonts w:ascii="DFKai-SB" w:eastAsia="DFKai-SB" w:hAnsi="DFKai-SB" w:hint="eastAsia"/>
          <w:b/>
          <w:bCs/>
          <w:color w:val="FF0000"/>
          <w:sz w:val="18"/>
        </w:rPr>
        <w:t>让客户</w:t>
      </w:r>
      <w:r w:rsidRPr="009245AD">
        <w:rPr>
          <w:rFonts w:ascii="DFKai-SB" w:eastAsia="DFKai-SB" w:hAnsi="DFKai-SB"/>
          <w:b/>
          <w:bCs/>
          <w:color w:val="FF0000"/>
          <w:sz w:val="18"/>
        </w:rPr>
        <w:t>“</w:t>
      </w:r>
    </w:p>
    <w:p w:rsidR="00D37A59" w:rsidRPr="009245AD">
      <w:pPr>
        <w:rPr>
          <w:rFonts w:ascii="DFKai-SB" w:eastAsia="DFKai-SB" w:hAnsi="DFKai-SB" w:hint="eastAsia"/>
          <w:b/>
          <w:bCs/>
          <w:color w:val="FF0000"/>
          <w:sz w:val="18"/>
        </w:rPr>
      </w:pPr>
      <w:r w:rsidRPr="009245AD">
        <w:rPr>
          <w:rFonts w:ascii="DFKai-SB" w:eastAsia="DFKai-SB" w:hAnsi="DFKai-SB" w:hint="eastAsia"/>
          <w:b/>
          <w:bCs/>
          <w:color w:val="FF0000"/>
          <w:sz w:val="18"/>
        </w:rPr>
        <w:t>用你的名字找到你</w:t>
      </w:r>
      <w:r w:rsidRPr="009245AD">
        <w:rPr>
          <w:rFonts w:ascii="DFKai-SB" w:eastAsia="DFKai-SB" w:hAnsi="DFKai-SB"/>
          <w:b/>
          <w:bCs/>
          <w:color w:val="FF0000"/>
          <w:sz w:val="18"/>
        </w:rPr>
        <w:t>〞</w:t>
      </w:r>
      <w:r w:rsidRPr="009245AD">
        <w:rPr>
          <w:rFonts w:ascii="DFKai-SB" w:eastAsia="DFKai-SB" w:hAnsi="DFKai-SB" w:hint="eastAsia"/>
          <w:b/>
          <w:bCs/>
          <w:color w:val="FF0000"/>
          <w:sz w:val="18"/>
        </w:rPr>
        <w:t>！</w:t>
      </w:r>
    </w:p>
    <w:p w:rsidR="00D37A59" w:rsidRPr="009245AD">
      <w:pPr>
        <w:numPr>
          <w:ilvl w:val="2"/>
          <w:numId w:val="23"/>
        </w:numPr>
        <w:rPr>
          <w:rFonts w:ascii="DFKai-SB" w:eastAsia="DFKai-SB" w:hAnsi="DFKai-SB" w:hint="eastAsia"/>
          <w:sz w:val="18"/>
          <w:szCs w:val="36"/>
        </w:rPr>
      </w:pPr>
      <w:r w:rsidRPr="009245AD">
        <w:rPr>
          <w:rFonts w:ascii="DFKai-SB" w:eastAsia="DFKai-SB" w:hAnsi="DFKai-SB" w:hint="eastAsia"/>
          <w:sz w:val="18"/>
          <w:szCs w:val="36"/>
        </w:rPr>
        <w:t>帮助企业的客户</w:t>
      </w:r>
      <w:r w:rsidRPr="009245AD">
        <w:rPr>
          <w:rFonts w:ascii="DFKai-SB" w:eastAsia="DFKai-SB" w:hAnsi="DFKai-SB"/>
          <w:sz w:val="18"/>
          <w:szCs w:val="36"/>
        </w:rPr>
        <w:t>“</w:t>
      </w:r>
      <w:r w:rsidRPr="009245AD">
        <w:rPr>
          <w:rFonts w:ascii="DFKai-SB" w:eastAsia="DFKai-SB" w:hAnsi="DFKai-SB" w:hint="eastAsia"/>
          <w:sz w:val="18"/>
          <w:szCs w:val="36"/>
        </w:rPr>
        <w:t>用你的名字找到你</w:t>
      </w:r>
      <w:r w:rsidRPr="009245AD">
        <w:rPr>
          <w:rFonts w:ascii="DFKai-SB" w:eastAsia="DFKai-SB" w:hAnsi="DFKai-SB"/>
          <w:sz w:val="18"/>
          <w:szCs w:val="36"/>
        </w:rPr>
        <w:t>〞</w:t>
      </w:r>
      <w:r w:rsidRPr="009245AD">
        <w:rPr>
          <w:rFonts w:ascii="DFKai-SB" w:eastAsia="DFKai-SB" w:hAnsi="DFKai-SB" w:hint="eastAsia"/>
          <w:sz w:val="18"/>
          <w:szCs w:val="36"/>
        </w:rPr>
        <w:t>。架起网络时代企业与客户</w:t>
      </w:r>
      <w:r w:rsidRPr="009245AD">
        <w:rPr>
          <w:rFonts w:ascii="DFKai-SB" w:eastAsia="DFKai-SB" w:hAnsi="DFKai-SB"/>
          <w:sz w:val="18"/>
          <w:szCs w:val="36"/>
        </w:rPr>
        <w:t>“</w:t>
      </w:r>
      <w:r w:rsidRPr="009245AD">
        <w:rPr>
          <w:rFonts w:ascii="DFKai-SB" w:eastAsia="DFKai-SB" w:hAnsi="DFKai-SB" w:hint="eastAsia"/>
          <w:sz w:val="18"/>
          <w:szCs w:val="36"/>
        </w:rPr>
        <w:t>数据桥梁</w:t>
      </w:r>
      <w:r w:rsidRPr="009245AD">
        <w:rPr>
          <w:rFonts w:ascii="DFKai-SB" w:eastAsia="DFKai-SB" w:hAnsi="DFKai-SB"/>
          <w:sz w:val="18"/>
          <w:szCs w:val="36"/>
        </w:rPr>
        <w:t>〞</w:t>
      </w:r>
      <w:r w:rsidRPr="009245AD">
        <w:rPr>
          <w:rFonts w:ascii="DFKai-SB" w:eastAsia="DFKai-SB" w:hAnsi="DFKai-SB" w:hint="eastAsia"/>
          <w:sz w:val="18"/>
          <w:szCs w:val="36"/>
        </w:rPr>
        <w:t>。 全球使用量最大的实名效劳系统。实名领域的实事标准。</w:t>
      </w:r>
      <w:r w:rsidRPr="009245AD">
        <w:rPr>
          <w:rFonts w:ascii="DFKai-SB" w:eastAsia="DFKai-SB" w:hAnsi="DFKai-SB"/>
          <w:b/>
          <w:bCs/>
          <w:sz w:val="18"/>
          <w:szCs w:val="28"/>
        </w:rPr>
        <w:t>45%</w:t>
      </w:r>
      <w:r w:rsidRPr="009245AD">
        <w:rPr>
          <w:rFonts w:ascii="DFKai-SB" w:eastAsia="DFKai-SB" w:hAnsi="DFKai-SB" w:hint="eastAsia"/>
          <w:b/>
          <w:bCs/>
          <w:sz w:val="18"/>
          <w:szCs w:val="28"/>
        </w:rPr>
        <w:t>的用户通过搜索引擎、信息港使用实名。</w:t>
      </w:r>
      <w:r w:rsidRPr="009245AD">
        <w:rPr>
          <w:rFonts w:ascii="DFKai-SB" w:eastAsia="DFKai-SB" w:hAnsi="DFKai-SB" w:hint="eastAsia"/>
          <w:sz w:val="18"/>
          <w:szCs w:val="36"/>
        </w:rPr>
        <w:t>网络实名实实在在为企业带来价值。</w:t>
      </w:r>
    </w:p>
    <w:p w:rsidR="00D37A59" w:rsidRPr="009245AD">
      <w:pPr>
        <w:numPr>
          <w:ilvl w:val="2"/>
          <w:numId w:val="23"/>
        </w:numPr>
        <w:rPr>
          <w:rFonts w:ascii="DFKai-SB" w:eastAsia="DFKai-SB" w:hAnsi="DFKai-SB" w:hint="eastAsia"/>
          <w:b/>
          <w:bCs/>
          <w:sz w:val="18"/>
          <w:szCs w:val="28"/>
        </w:rPr>
      </w:pPr>
      <w:r w:rsidRPr="009245AD">
        <w:rPr>
          <w:rFonts w:ascii="DFKai-SB" w:eastAsia="DFKai-SB" w:hAnsi="DFKai-SB" w:hint="eastAsia"/>
          <w:b/>
          <w:bCs/>
          <w:sz w:val="18"/>
        </w:rPr>
        <w:t>为企业带来更多的商业时机。</w:t>
      </w:r>
      <w:r w:rsidRPr="009245AD">
        <w:rPr>
          <w:rFonts w:ascii="DFKai-SB" w:eastAsia="DFKai-SB" w:hAnsi="DFKai-SB" w:hint="eastAsia"/>
          <w:sz w:val="18"/>
          <w:szCs w:val="20"/>
        </w:rPr>
        <w:t>客户无须记忆复杂的域名和网址，使用企业、产品、商标的名称即可找到企业、查询产品信息，为企业带来更多客户、创造更多商机。</w:t>
      </w:r>
    </w:p>
    <w:p w:rsidR="00D37A59" w:rsidRPr="009245AD">
      <w:pPr>
        <w:numPr>
          <w:ilvl w:val="2"/>
          <w:numId w:val="23"/>
        </w:numPr>
        <w:rPr>
          <w:rFonts w:ascii="DFKai-SB" w:eastAsia="DFKai-SB" w:hAnsi="DFKai-SB" w:hint="eastAsia"/>
          <w:b/>
          <w:bCs/>
          <w:sz w:val="18"/>
          <w:szCs w:val="28"/>
        </w:rPr>
      </w:pPr>
      <w:r w:rsidRPr="009245AD">
        <w:rPr>
          <w:rFonts w:ascii="DFKai-SB" w:eastAsia="DFKai-SB" w:hAnsi="DFKai-SB" w:hint="eastAsia"/>
          <w:b/>
          <w:bCs/>
          <w:sz w:val="18"/>
          <w:szCs w:val="28"/>
        </w:rPr>
        <w:t>降低营销推广本钱。</w:t>
      </w:r>
      <w:r w:rsidRPr="009245AD">
        <w:rPr>
          <w:rFonts w:ascii="DFKai-SB" w:eastAsia="DFKai-SB" w:hAnsi="DFKai-SB" w:hint="eastAsia"/>
          <w:sz w:val="18"/>
          <w:szCs w:val="20"/>
        </w:rPr>
        <w:t>注册网络实名后，企业品牌在网下的影响力可以立即发挥作用，将客户带到企业，无需花费巨资宣传域名。通过不同的途径，</w:t>
      </w:r>
      <w:r w:rsidRPr="009245AD">
        <w:rPr>
          <w:rFonts w:ascii="DFKai-SB" w:eastAsia="DFKai-SB" w:hAnsi="DFKai-SB"/>
          <w:sz w:val="18"/>
          <w:szCs w:val="20"/>
        </w:rPr>
        <w:t>95%</w:t>
      </w:r>
      <w:r w:rsidRPr="009245AD">
        <w:rPr>
          <w:rFonts w:ascii="DFKai-SB" w:eastAsia="DFKai-SB" w:hAnsi="DFKai-SB" w:hint="eastAsia"/>
          <w:sz w:val="18"/>
          <w:szCs w:val="20"/>
        </w:rPr>
        <w:t>以上的用户都在使用网络实名查找企业、了解产品信息。</w:t>
      </w:r>
    </w:p>
    <w:p w:rsidR="00D37A59" w:rsidRPr="009245AD">
      <w:pPr>
        <w:numPr>
          <w:ilvl w:val="2"/>
          <w:numId w:val="23"/>
        </w:numPr>
        <w:rPr>
          <w:rFonts w:ascii="DFKai-SB" w:eastAsia="DFKai-SB" w:hAnsi="DFKai-SB" w:hint="eastAsia"/>
          <w:b/>
          <w:bCs/>
          <w:sz w:val="18"/>
          <w:szCs w:val="28"/>
        </w:rPr>
      </w:pPr>
      <w:r w:rsidRPr="009245AD">
        <w:rPr>
          <w:rFonts w:ascii="DFKai-SB" w:eastAsia="DFKai-SB" w:hAnsi="DFKai-SB" w:hint="eastAsia"/>
          <w:b/>
          <w:bCs/>
          <w:sz w:val="18"/>
          <w:szCs w:val="28"/>
        </w:rPr>
        <w:t>建立网上招牌</w:t>
      </w:r>
      <w:r w:rsidRPr="009245AD">
        <w:rPr>
          <w:rFonts w:ascii="DFKai-SB" w:eastAsia="DFKai-SB" w:hAnsi="DFKai-SB"/>
          <w:b/>
          <w:bCs/>
          <w:sz w:val="18"/>
          <w:szCs w:val="28"/>
        </w:rPr>
        <w:t xml:space="preserve">, </w:t>
      </w:r>
      <w:r w:rsidRPr="009245AD">
        <w:rPr>
          <w:rFonts w:ascii="DFKai-SB" w:eastAsia="DFKai-SB" w:hAnsi="DFKai-SB" w:hint="eastAsia"/>
          <w:b/>
          <w:bCs/>
          <w:sz w:val="18"/>
          <w:szCs w:val="28"/>
        </w:rPr>
        <w:t>倍增无形资产。</w:t>
      </w:r>
      <w:r w:rsidRPr="009245AD">
        <w:rPr>
          <w:rFonts w:ascii="DFKai-SB" w:eastAsia="DFKai-SB" w:hAnsi="DFKai-SB" w:hint="eastAsia"/>
          <w:sz w:val="18"/>
          <w:szCs w:val="36"/>
        </w:rPr>
        <w:t>企业为建立品牌形象付出巨大努力。网络实名使网下品牌变成网上的招牌。功能上也最大化地方便网民使用。</w:t>
      </w:r>
      <w:r w:rsidRPr="009245AD">
        <w:rPr>
          <w:rFonts w:ascii="DFKai-SB" w:eastAsia="DFKai-SB" w:hAnsi="DFKai-SB" w:hint="eastAsia"/>
          <w:sz w:val="18"/>
          <w:szCs w:val="20"/>
        </w:rPr>
        <w:t>保护企业的品牌资源：遵从现有的名称登记标准和知识产权保护体系，制止恶意抢注，防止企业无形资产流失。树立行业领先形象：客户在各大搜索引擎查询时，企业、产品名称将出现在搜索结果的最前列，为企业树立行业领先的形象。</w:t>
      </w:r>
    </w:p>
    <w:p w:rsidR="00D37A59" w:rsidRPr="009245AD">
      <w:pPr>
        <w:rPr>
          <w:rFonts w:ascii="DFKai-SB" w:eastAsia="DFKai-SB" w:hAnsi="DFKai-SB" w:hint="eastAsia"/>
          <w:b/>
          <w:bCs/>
          <w:sz w:val="18"/>
          <w:szCs w:val="28"/>
        </w:rPr>
      </w:pPr>
    </w:p>
    <w:p w:rsidR="00D37A59" w:rsidRPr="009245AD">
      <w:pPr>
        <w:pStyle w:val="Heading3"/>
        <w:spacing w:line="240" w:lineRule="auto"/>
        <w:rPr>
          <w:rFonts w:ascii="DFKai-SB" w:eastAsia="DFKai-SB" w:hAnsi="DFKai-SB" w:hint="eastAsia"/>
        </w:rPr>
      </w:pPr>
      <w:bookmarkStart w:id="20" w:name="_Toc42009549"/>
      <w:bookmarkStart w:id="21" w:name="_Toc42010286"/>
      <w:bookmarkStart w:id="22" w:name="_Toc42010344"/>
      <w:bookmarkStart w:id="23" w:name="_Toc42010765"/>
      <w:r w:rsidRPr="009245AD">
        <w:rPr>
          <w:rFonts w:ascii="DFKai-SB" w:eastAsia="DFKai-SB" w:hAnsi="DFKai-SB" w:hint="eastAsia"/>
        </w:rPr>
        <w:t>三 、 网络实名的未来展望</w:t>
      </w:r>
      <w:bookmarkEnd w:id="20"/>
      <w:bookmarkEnd w:id="21"/>
      <w:bookmarkEnd w:id="22"/>
      <w:bookmarkEnd w:id="23"/>
    </w:p>
    <w:p w:rsidR="00D37A59" w:rsidRPr="009245AD">
      <w:pPr>
        <w:ind w:firstLine="360" w:firstLineChars="200"/>
        <w:rPr>
          <w:rFonts w:ascii="DFKai-SB" w:eastAsia="DFKai-SB" w:hAnsi="DFKai-SB"/>
          <w:b/>
          <w:bCs/>
          <w:sz w:val="18"/>
          <w:szCs w:val="28"/>
        </w:rPr>
      </w:pPr>
      <w:r w:rsidRPr="009245AD">
        <w:rPr>
          <w:rFonts w:ascii="DFKai-SB" w:eastAsia="DFKai-SB" w:hAnsi="DFKai-SB" w:hint="eastAsia"/>
          <w:sz w:val="18"/>
        </w:rPr>
        <w:t>积极参与国际标准制定。</w:t>
      </w:r>
      <w:r w:rsidRPr="009245AD">
        <w:rPr>
          <w:rFonts w:ascii="DFKai-SB" w:eastAsia="DFKai-SB" w:hAnsi="DFKai-SB" w:hint="eastAsia"/>
          <w:b/>
          <w:bCs/>
          <w:sz w:val="18"/>
          <w:szCs w:val="28"/>
        </w:rPr>
        <w:t>在</w:t>
      </w:r>
      <w:r w:rsidRPr="009245AD">
        <w:rPr>
          <w:rFonts w:ascii="DFKai-SB" w:eastAsia="DFKai-SB" w:hAnsi="DFKai-SB"/>
          <w:b/>
          <w:bCs/>
          <w:sz w:val="18"/>
          <w:szCs w:val="28"/>
        </w:rPr>
        <w:t>IETF</w:t>
      </w:r>
      <w:r w:rsidRPr="009245AD">
        <w:rPr>
          <w:rFonts w:ascii="DFKai-SB" w:eastAsia="DFKai-SB" w:hAnsi="DFKai-SB" w:hint="eastAsia"/>
          <w:b/>
          <w:bCs/>
          <w:sz w:val="18"/>
          <w:szCs w:val="28"/>
        </w:rPr>
        <w:t>第</w:t>
      </w:r>
      <w:r w:rsidRPr="009245AD">
        <w:rPr>
          <w:rFonts w:ascii="DFKai-SB" w:eastAsia="DFKai-SB" w:hAnsi="DFKai-SB"/>
          <w:b/>
          <w:bCs/>
          <w:sz w:val="18"/>
          <w:szCs w:val="28"/>
        </w:rPr>
        <w:t>52</w:t>
      </w:r>
      <w:r w:rsidRPr="009245AD">
        <w:rPr>
          <w:rFonts w:ascii="DFKai-SB" w:eastAsia="DFKai-SB" w:hAnsi="DFKai-SB" w:hint="eastAsia"/>
          <w:b/>
          <w:bCs/>
          <w:sz w:val="18"/>
          <w:szCs w:val="28"/>
        </w:rPr>
        <w:t>次会议中参与国际标准讨论。</w:t>
      </w:r>
      <w:r w:rsidRPr="009245AD">
        <w:rPr>
          <w:rFonts w:ascii="DFKai-SB" w:eastAsia="DFKai-SB" w:hAnsi="DFKai-SB"/>
          <w:b/>
          <w:bCs/>
          <w:sz w:val="18"/>
          <w:szCs w:val="28"/>
        </w:rPr>
        <w:t>IETF</w:t>
      </w:r>
      <w:r w:rsidRPr="009245AD">
        <w:rPr>
          <w:rFonts w:ascii="DFKai-SB" w:eastAsia="DFKai-SB" w:hAnsi="DFKai-SB" w:hint="eastAsia"/>
          <w:b/>
          <w:bCs/>
          <w:sz w:val="18"/>
          <w:szCs w:val="28"/>
        </w:rPr>
        <w:t>第</w:t>
      </w:r>
      <w:r w:rsidRPr="009245AD">
        <w:rPr>
          <w:rFonts w:ascii="DFKai-SB" w:eastAsia="DFKai-SB" w:hAnsi="DFKai-SB"/>
          <w:b/>
          <w:bCs/>
          <w:sz w:val="18"/>
          <w:szCs w:val="28"/>
        </w:rPr>
        <w:t>53</w:t>
      </w:r>
      <w:r w:rsidRPr="009245AD">
        <w:rPr>
          <w:rFonts w:ascii="DFKai-SB" w:eastAsia="DFKai-SB" w:hAnsi="DFKai-SB" w:hint="eastAsia"/>
          <w:b/>
          <w:bCs/>
          <w:sz w:val="18"/>
          <w:szCs w:val="28"/>
        </w:rPr>
        <w:t>次大会上成立包括</w:t>
      </w:r>
      <w:r w:rsidRPr="009245AD">
        <w:rPr>
          <w:rFonts w:ascii="DFKai-SB" w:eastAsia="DFKai-SB" w:hAnsi="DFKai-SB"/>
          <w:b/>
          <w:bCs/>
          <w:sz w:val="18"/>
          <w:szCs w:val="28"/>
        </w:rPr>
        <w:t>3721</w:t>
      </w:r>
      <w:r w:rsidRPr="009245AD">
        <w:rPr>
          <w:rFonts w:ascii="DFKai-SB" w:eastAsia="DFKai-SB" w:hAnsi="DFKai-SB" w:hint="eastAsia"/>
          <w:b/>
          <w:bCs/>
          <w:sz w:val="18"/>
          <w:szCs w:val="28"/>
        </w:rPr>
        <w:t>在内的内部工作组，提出了符合中国人利益的方案。邀请</w:t>
      </w:r>
      <w:r w:rsidRPr="009245AD">
        <w:rPr>
          <w:rFonts w:ascii="DFKai-SB" w:eastAsia="DFKai-SB" w:hAnsi="DFKai-SB"/>
          <w:b/>
          <w:bCs/>
          <w:sz w:val="18"/>
          <w:szCs w:val="28"/>
        </w:rPr>
        <w:t>IETF</w:t>
      </w:r>
      <w:r w:rsidRPr="009245AD">
        <w:rPr>
          <w:rFonts w:ascii="DFKai-SB" w:eastAsia="DFKai-SB" w:hAnsi="DFKai-SB" w:hint="eastAsia"/>
          <w:b/>
          <w:bCs/>
          <w:sz w:val="18"/>
          <w:szCs w:val="28"/>
        </w:rPr>
        <w:t>访华，与中国企业共同探讨如何参与国际标准制定。</w:t>
      </w:r>
      <w:r w:rsidRPr="009245AD">
        <w:rPr>
          <w:rFonts w:ascii="DFKai-SB" w:eastAsia="DFKai-SB" w:hAnsi="DFKai-SB" w:hint="eastAsia"/>
          <w:sz w:val="18"/>
        </w:rPr>
        <w:t>企业信息化的数字桥梁。</w:t>
      </w:r>
      <w:r w:rsidRPr="009245AD">
        <w:rPr>
          <w:rFonts w:ascii="DFKai-SB" w:eastAsia="DFKai-SB" w:hAnsi="DFKai-SB" w:hint="eastAsia"/>
          <w:b/>
          <w:bCs/>
          <w:sz w:val="18"/>
          <w:szCs w:val="28"/>
        </w:rPr>
        <w:t>继续为中国广阔网民免费提供易用的效劳。为有和没有的企业提供更多更好的效劳。成为企业和客户之间的一个数字桥梁。联合众多合作伙伴</w:t>
      </w:r>
      <w:r w:rsidRPr="009245AD">
        <w:rPr>
          <w:rFonts w:ascii="DFKai-SB" w:eastAsia="DFKai-SB" w:hAnsi="DFKai-SB"/>
          <w:b/>
          <w:bCs/>
          <w:sz w:val="18"/>
          <w:szCs w:val="28"/>
        </w:rPr>
        <w:t xml:space="preserve">, </w:t>
      </w:r>
      <w:r w:rsidRPr="009245AD">
        <w:rPr>
          <w:rFonts w:ascii="DFKai-SB" w:eastAsia="DFKai-SB" w:hAnsi="DFKai-SB" w:hint="eastAsia"/>
          <w:b/>
          <w:bCs/>
          <w:sz w:val="18"/>
          <w:szCs w:val="28"/>
        </w:rPr>
        <w:t>共同建立安康的中国信息化产业链</w:t>
      </w:r>
      <w:r w:rsidRPr="009245AD">
        <w:rPr>
          <w:rFonts w:ascii="DFKai-SB" w:eastAsia="DFKai-SB" w:hAnsi="DFKai-SB"/>
          <w:b/>
          <w:bCs/>
          <w:sz w:val="18"/>
          <w:szCs w:val="28"/>
        </w:rPr>
        <w:t>.</w:t>
      </w:r>
    </w:p>
    <w:p w:rsidR="00D37A59" w:rsidRPr="009245AD">
      <w:pPr>
        <w:pStyle w:val="Heading1"/>
        <w:spacing w:line="240" w:lineRule="auto"/>
        <w:jc w:val="center"/>
        <w:rPr>
          <w:rFonts w:ascii="DFKai-SB" w:eastAsia="DFKai-SB" w:hAnsi="DFKai-SB" w:hint="eastAsia"/>
        </w:rPr>
      </w:pPr>
      <w:bookmarkStart w:id="24" w:name="_Toc42009550"/>
      <w:bookmarkStart w:id="25" w:name="_Toc42010287"/>
      <w:bookmarkStart w:id="26" w:name="_Toc42010345"/>
      <w:bookmarkStart w:id="27" w:name="_Toc42010766"/>
      <w:r w:rsidRPr="009245AD">
        <w:rPr>
          <w:rFonts w:ascii="DFKai-SB" w:eastAsia="DFKai-SB" w:hAnsi="DFKai-SB" w:hint="eastAsia"/>
        </w:rPr>
        <w:t>第二章  网络实名销售技巧</w:t>
      </w:r>
      <w:bookmarkEnd w:id="24"/>
      <w:bookmarkEnd w:id="25"/>
      <w:bookmarkEnd w:id="26"/>
      <w:bookmarkEnd w:id="27"/>
    </w:p>
    <w:p w:rsidR="00D37A59" w:rsidRPr="009245AD">
      <w:pPr>
        <w:ind w:firstLine="360" w:firstLineChars="200"/>
        <w:rPr>
          <w:rFonts w:ascii="DFKai-SB" w:eastAsia="DFKai-SB" w:hAnsi="DFKai-SB" w:hint="eastAsia"/>
          <w:sz w:val="18"/>
        </w:rPr>
      </w:pPr>
      <w:r w:rsidRPr="009245AD">
        <w:rPr>
          <w:rFonts w:ascii="DFKai-SB" w:eastAsia="DFKai-SB" w:hAnsi="DFKai-SB" w:hint="eastAsia"/>
          <w:sz w:val="18"/>
        </w:rPr>
        <w:t>一般的销售过程主要是找到负责人，然后和对方进展交流，这其中主要是销售和上门拜访。</w:t>
      </w:r>
    </w:p>
    <w:p w:rsidR="00D37A59" w:rsidRPr="009245AD">
      <w:pPr>
        <w:pStyle w:val="Heading2"/>
        <w:spacing w:line="240" w:lineRule="auto"/>
        <w:rPr>
          <w:rFonts w:ascii="DFKai-SB" w:eastAsia="DFKai-SB" w:hAnsi="DFKai-SB" w:hint="eastAsia"/>
        </w:rPr>
      </w:pPr>
      <w:bookmarkStart w:id="28" w:name="_Toc42009551"/>
      <w:bookmarkStart w:id="29" w:name="_Toc42010288"/>
      <w:bookmarkStart w:id="30" w:name="_Toc42010346"/>
      <w:bookmarkStart w:id="31" w:name="_Toc42010767"/>
      <w:r w:rsidRPr="009245AD">
        <w:rPr>
          <w:rFonts w:ascii="DFKai-SB" w:eastAsia="DFKai-SB" w:hAnsi="DFKai-SB" w:hint="eastAsia"/>
        </w:rPr>
        <w:t>第一节：销售技巧</w:t>
      </w:r>
      <w:bookmarkEnd w:id="28"/>
      <w:bookmarkEnd w:id="29"/>
      <w:bookmarkEnd w:id="30"/>
      <w:bookmarkEnd w:id="31"/>
    </w:p>
    <w:p w:rsidR="00D37A59" w:rsidRPr="009245AD">
      <w:pPr>
        <w:ind w:firstLine="360" w:firstLineChars="200"/>
        <w:rPr>
          <w:rFonts w:ascii="DFKai-SB" w:eastAsia="DFKai-SB" w:hAnsi="DFKai-SB" w:hint="eastAsia"/>
          <w:sz w:val="18"/>
        </w:rPr>
      </w:pPr>
      <w:r w:rsidRPr="009245AD">
        <w:rPr>
          <w:rFonts w:ascii="DFKai-SB" w:eastAsia="DFKai-SB" w:hAnsi="DFKai-SB" w:hint="eastAsia"/>
          <w:sz w:val="18"/>
        </w:rPr>
        <w:t>在这个过程中的销售，我们主要是以拜访为首要目的的，因此在中需要注意：</w:t>
      </w:r>
    </w:p>
    <w:p w:rsidR="00D37A59" w:rsidRPr="009245AD">
      <w:pPr>
        <w:numPr>
          <w:ilvl w:val="0"/>
          <w:numId w:val="9"/>
        </w:numPr>
        <w:rPr>
          <w:rFonts w:ascii="DFKai-SB" w:eastAsia="DFKai-SB" w:hAnsi="DFKai-SB" w:hint="eastAsia"/>
          <w:sz w:val="18"/>
        </w:rPr>
      </w:pPr>
      <w:r w:rsidRPr="009245AD">
        <w:rPr>
          <w:rFonts w:ascii="DFKai-SB" w:eastAsia="DFKai-SB" w:hAnsi="DFKai-SB" w:hint="eastAsia"/>
          <w:sz w:val="18"/>
        </w:rPr>
        <w:t>不要过多谈论产品</w:t>
      </w:r>
    </w:p>
    <w:p w:rsidR="00D37A59" w:rsidRPr="009245AD">
      <w:pPr>
        <w:numPr>
          <w:ilvl w:val="0"/>
          <w:numId w:val="9"/>
        </w:numPr>
        <w:rPr>
          <w:rFonts w:ascii="DFKai-SB" w:eastAsia="DFKai-SB" w:hAnsi="DFKai-SB" w:hint="eastAsia"/>
          <w:sz w:val="18"/>
        </w:rPr>
      </w:pPr>
      <w:r w:rsidRPr="009245AD">
        <w:rPr>
          <w:rFonts w:ascii="DFKai-SB" w:eastAsia="DFKai-SB" w:hAnsi="DFKai-SB" w:hint="eastAsia"/>
          <w:sz w:val="18"/>
        </w:rPr>
        <w:t>不要谈论到产品的价格</w:t>
      </w:r>
    </w:p>
    <w:p w:rsidR="00D37A59" w:rsidRPr="009245AD">
      <w:pPr>
        <w:numPr>
          <w:ilvl w:val="0"/>
          <w:numId w:val="9"/>
        </w:numPr>
        <w:rPr>
          <w:rFonts w:ascii="DFKai-SB" w:eastAsia="DFKai-SB" w:hAnsi="DFKai-SB" w:hint="eastAsia"/>
          <w:sz w:val="18"/>
        </w:rPr>
      </w:pPr>
      <w:r w:rsidRPr="009245AD">
        <w:rPr>
          <w:rFonts w:ascii="DFKai-SB" w:eastAsia="DFKai-SB" w:hAnsi="DFKai-SB" w:hint="eastAsia"/>
          <w:sz w:val="18"/>
        </w:rPr>
        <w:t>时间不要过长，尽量控制在5分钟以内</w:t>
      </w:r>
    </w:p>
    <w:p w:rsidR="00D37A59" w:rsidRPr="009245AD">
      <w:pPr>
        <w:numPr>
          <w:ilvl w:val="0"/>
          <w:numId w:val="9"/>
        </w:numPr>
        <w:rPr>
          <w:rFonts w:ascii="DFKai-SB" w:eastAsia="DFKai-SB" w:hAnsi="DFKai-SB" w:hint="eastAsia"/>
          <w:sz w:val="18"/>
        </w:rPr>
        <w:sectPr w:rsidSect="00D37A59">
          <w:headerReference w:type="default" r:id="rId16"/>
          <w:footerReference w:type="even" r:id="rId17"/>
          <w:footerReference w:type="default" r:id="rId18"/>
          <w:footerReference w:type="first" r:id="rId19"/>
          <w:type w:val="nextPage"/>
          <w:pgSz w:w="11906" w:h="16838" w:code="9"/>
          <w:pgMar w:top="1077" w:right="1372" w:bottom="1077" w:left="1797" w:header="851" w:footer="992" w:gutter="0"/>
          <w:pgNumType w:start="4"/>
          <w:cols w:space="425"/>
          <w:titlePg w:val="0"/>
          <w:docGrid w:type="lines" w:linePitch="465" w:charSpace="-4916"/>
        </w:sectPr>
      </w:pPr>
      <w:r w:rsidRPr="009245AD">
        <w:rPr>
          <w:rFonts w:ascii="DFKai-SB" w:eastAsia="DFKai-SB" w:hAnsi="DFKai-SB" w:hint="eastAsia"/>
          <w:sz w:val="18"/>
        </w:rPr>
        <w:t>适当使用一些夸X和反问的语句</w:t>
      </w:r>
    </w:p>
    <w:p w:rsidR="00D37A59" w:rsidRPr="009245AD">
      <w:pPr>
        <w:rPr>
          <w:rFonts w:ascii="DFKai-SB" w:eastAsia="DFKai-SB" w:hAnsi="DFKai-SB" w:hint="eastAsia"/>
          <w:sz w:val="18"/>
        </w:rPr>
      </w:pPr>
    </w:p>
    <w:p w:rsidR="00D37A59" w:rsidRPr="009245AD">
      <w:pPr>
        <w:pStyle w:val="Heading3"/>
        <w:spacing w:line="240" w:lineRule="auto"/>
        <w:rPr>
          <w:rFonts w:ascii="DFKai-SB" w:eastAsia="DFKai-SB" w:hAnsi="DFKai-SB" w:hint="eastAsia"/>
          <w:sz w:val="18"/>
        </w:rPr>
      </w:pPr>
      <w:bookmarkStart w:id="32" w:name="_Toc42010289"/>
      <w:bookmarkStart w:id="33" w:name="_Toc42010347"/>
      <w:bookmarkStart w:id="34" w:name="_Toc42010768"/>
      <w:r w:rsidRPr="009245AD">
        <w:rPr>
          <w:rFonts w:ascii="DFKai-SB" w:eastAsia="DFKai-SB" w:hAnsi="DFKai-SB" w:hint="eastAsia"/>
        </w:rPr>
        <w:t>一、四类负责人：</w:t>
      </w:r>
      <w:bookmarkEnd w:id="32"/>
      <w:bookmarkEnd w:id="33"/>
      <w:bookmarkEnd w:id="34"/>
    </w:p>
    <w:p w:rsidR="00D37A59" w:rsidRPr="009245AD">
      <w:pPr>
        <w:rPr>
          <w:rFonts w:ascii="DFKai-SB" w:eastAsia="DFKai-SB" w:hAnsi="DFKai-SB" w:hint="eastAsia"/>
          <w:sz w:val="18"/>
        </w:rPr>
      </w:pPr>
      <w:r w:rsidRPr="009245AD">
        <w:rPr>
          <w:rFonts w:ascii="DFKai-SB" w:eastAsia="DFKai-SB" w:hAnsi="DFKai-SB" w:hint="eastAsia"/>
          <w:sz w:val="18"/>
        </w:rPr>
        <w:t>由于每个公司的规模和构造各不一样，在宣传方面都会有不同类型的人来负责，主要分为：</w:t>
      </w:r>
    </w:p>
    <w:p w:rsidR="00D37A59" w:rsidRPr="009245AD">
      <w:pPr>
        <w:numPr>
          <w:ilvl w:val="0"/>
          <w:numId w:val="10"/>
        </w:numPr>
        <w:rPr>
          <w:rFonts w:ascii="DFKai-SB" w:eastAsia="DFKai-SB" w:hAnsi="DFKai-SB" w:hint="eastAsia"/>
          <w:sz w:val="18"/>
        </w:rPr>
      </w:pPr>
      <w:r w:rsidRPr="009245AD">
        <w:rPr>
          <w:rFonts w:ascii="DFKai-SB" w:eastAsia="DFKai-SB" w:hAnsi="DFKai-SB" w:hint="eastAsia"/>
          <w:sz w:val="18"/>
        </w:rPr>
        <w:t>及网络负责人</w:t>
      </w:r>
    </w:p>
    <w:p w:rsidR="00D37A59" w:rsidRPr="009245AD">
      <w:pPr>
        <w:numPr>
          <w:ilvl w:val="0"/>
          <w:numId w:val="10"/>
        </w:numPr>
        <w:rPr>
          <w:rFonts w:ascii="DFKai-SB" w:eastAsia="DFKai-SB" w:hAnsi="DFKai-SB" w:hint="eastAsia"/>
          <w:sz w:val="18"/>
        </w:rPr>
      </w:pPr>
      <w:smartTag w:uri="Tencent" w:element="RTX">
        <w:r w:rsidRPr="009245AD">
          <w:rPr>
            <w:rFonts w:ascii="DFKai-SB" w:eastAsia="DFKai-SB" w:hAnsi="DFKai-SB" w:hint="eastAsia"/>
            <w:sz w:val="18"/>
          </w:rPr>
          <w:t>市场部</w:t>
        </w:r>
      </w:smartTag>
      <w:r w:rsidRPr="009245AD">
        <w:rPr>
          <w:rFonts w:ascii="DFKai-SB" w:eastAsia="DFKai-SB" w:hAnsi="DFKai-SB" w:hint="eastAsia"/>
          <w:sz w:val="18"/>
        </w:rPr>
        <w:t>宣传负责人</w:t>
      </w:r>
    </w:p>
    <w:p w:rsidR="00D37A59" w:rsidRPr="009245AD">
      <w:pPr>
        <w:numPr>
          <w:ilvl w:val="0"/>
          <w:numId w:val="10"/>
        </w:numPr>
        <w:rPr>
          <w:rFonts w:ascii="DFKai-SB" w:eastAsia="DFKai-SB" w:hAnsi="DFKai-SB" w:hint="eastAsia"/>
          <w:sz w:val="18"/>
        </w:rPr>
      </w:pPr>
      <w:r w:rsidRPr="009245AD">
        <w:rPr>
          <w:rFonts w:ascii="DFKai-SB" w:eastAsia="DFKai-SB" w:hAnsi="DFKai-SB" w:hint="eastAsia"/>
          <w:sz w:val="18"/>
        </w:rPr>
        <w:t>公司的一般事物的负责人</w:t>
      </w:r>
    </w:p>
    <w:p w:rsidR="00D37A59" w:rsidRPr="009245AD">
      <w:pPr>
        <w:numPr>
          <w:ilvl w:val="0"/>
          <w:numId w:val="10"/>
        </w:numPr>
        <w:rPr>
          <w:rFonts w:ascii="DFKai-SB" w:eastAsia="DFKai-SB" w:hAnsi="DFKai-SB" w:hint="eastAsia"/>
          <w:sz w:val="18"/>
        </w:rPr>
      </w:pPr>
      <w:r w:rsidRPr="009245AD">
        <w:rPr>
          <w:rFonts w:ascii="DFKai-SB" w:eastAsia="DFKai-SB" w:hAnsi="DFKai-SB" w:hint="eastAsia"/>
          <w:sz w:val="18"/>
        </w:rPr>
        <w:t>公司的决策人</w:t>
      </w:r>
    </w:p>
    <w:p w:rsidR="00D37A59" w:rsidRPr="009245AD">
      <w:pPr>
        <w:rPr>
          <w:rFonts w:ascii="DFKai-SB" w:eastAsia="DFKai-SB" w:hAnsi="DFKai-SB" w:hint="eastAsia"/>
          <w:sz w:val="18"/>
        </w:rPr>
      </w:pPr>
      <w:r w:rsidRPr="009245AD">
        <w:rPr>
          <w:rFonts w:ascii="DFKai-SB" w:eastAsia="DFKai-SB" w:hAnsi="DFKai-SB" w:hint="eastAsia"/>
          <w:sz w:val="18"/>
        </w:rPr>
        <w:t>这四类负责人各有其不同的特点，我们在和他们的交流过程中可以取其重点进展切入：</w:t>
      </w:r>
    </w:p>
    <w:p w:rsidR="00D37A59" w:rsidRPr="009245AD">
      <w:pPr>
        <w:numPr>
          <w:ilvl w:val="0"/>
          <w:numId w:val="11"/>
        </w:numPr>
        <w:rPr>
          <w:rFonts w:ascii="DFKai-SB" w:eastAsia="DFKai-SB" w:hAnsi="DFKai-SB" w:hint="eastAsia"/>
          <w:sz w:val="18"/>
        </w:rPr>
      </w:pPr>
      <w:r w:rsidRPr="009245AD">
        <w:rPr>
          <w:rFonts w:ascii="DFKai-SB" w:eastAsia="DFKai-SB" w:hAnsi="DFKai-SB" w:hint="eastAsia"/>
          <w:sz w:val="18"/>
        </w:rPr>
        <w:t>网管们一般比拟关心公司的点击率及在同类公司中的排名，我们可以举一些事例来给以论证及说服，</w:t>
      </w:r>
    </w:p>
    <w:p w:rsidR="00D37A59" w:rsidRPr="009245AD">
      <w:pPr>
        <w:numPr>
          <w:ilvl w:val="0"/>
          <w:numId w:val="11"/>
        </w:numPr>
        <w:rPr>
          <w:rFonts w:ascii="DFKai-SB" w:eastAsia="DFKai-SB" w:hAnsi="DFKai-SB" w:hint="eastAsia"/>
          <w:sz w:val="18"/>
        </w:rPr>
      </w:pPr>
      <w:smartTag w:uri="Tencent" w:element="RTX">
        <w:r w:rsidRPr="009245AD">
          <w:rPr>
            <w:rFonts w:ascii="DFKai-SB" w:eastAsia="DFKai-SB" w:hAnsi="DFKai-SB" w:hint="eastAsia"/>
            <w:sz w:val="18"/>
          </w:rPr>
          <w:t>市场部</w:t>
        </w:r>
      </w:smartTag>
      <w:r w:rsidRPr="009245AD">
        <w:rPr>
          <w:rFonts w:ascii="DFKai-SB" w:eastAsia="DFKai-SB" w:hAnsi="DFKai-SB" w:hint="eastAsia"/>
          <w:sz w:val="18"/>
        </w:rPr>
        <w:t>负责人会对网络实名的宣传效果比拟感兴趣，我们可以拿网络实名和其他的一些宣传方式进展一些实际比照，说明网络实名其特点</w:t>
      </w:r>
    </w:p>
    <w:p w:rsidR="00D37A59" w:rsidRPr="009245AD">
      <w:pPr>
        <w:numPr>
          <w:ilvl w:val="0"/>
          <w:numId w:val="11"/>
        </w:numPr>
        <w:rPr>
          <w:rFonts w:ascii="DFKai-SB" w:eastAsia="DFKai-SB" w:hAnsi="DFKai-SB" w:hint="eastAsia"/>
          <w:sz w:val="18"/>
        </w:rPr>
      </w:pPr>
      <w:r w:rsidRPr="009245AD">
        <w:rPr>
          <w:rFonts w:ascii="DFKai-SB" w:eastAsia="DFKai-SB" w:hAnsi="DFKai-SB" w:hint="eastAsia"/>
          <w:sz w:val="18"/>
        </w:rPr>
        <w:t>第三类负责人一般是公司的办公室主任或是总经理助理之类，他们主要是一个传达作用，因此他们会对价格比拟感兴趣，我们可以尽可能的回避这一话题，突出网络实名的作用，以事实来进展打动</w:t>
      </w:r>
    </w:p>
    <w:p w:rsidR="00D37A59" w:rsidRPr="009245AD">
      <w:pPr>
        <w:numPr>
          <w:ilvl w:val="0"/>
          <w:numId w:val="11"/>
        </w:numPr>
        <w:rPr>
          <w:rFonts w:ascii="DFKai-SB" w:eastAsia="DFKai-SB" w:hAnsi="DFKai-SB" w:hint="eastAsia"/>
          <w:sz w:val="18"/>
        </w:rPr>
      </w:pPr>
      <w:r w:rsidRPr="009245AD">
        <w:rPr>
          <w:rFonts w:ascii="DFKai-SB" w:eastAsia="DFKai-SB" w:hAnsi="DFKai-SB" w:hint="eastAsia"/>
          <w:sz w:val="18"/>
        </w:rPr>
        <w:t>公司的经理或老板们对网络实名终究可以给他们带来多大的效益是最关心的，我们可以以此为切入点，另外可以拿同类公司的范例来进展打动</w:t>
      </w:r>
    </w:p>
    <w:p w:rsidR="00D37A59" w:rsidRPr="009245AD">
      <w:pPr>
        <w:rPr>
          <w:rFonts w:ascii="DFKai-SB" w:eastAsia="DFKai-SB" w:hAnsi="DFKai-SB" w:hint="eastAsia"/>
          <w:sz w:val="18"/>
        </w:rPr>
      </w:pPr>
    </w:p>
    <w:p w:rsidR="00D37A59" w:rsidRPr="009245AD">
      <w:pPr>
        <w:pStyle w:val="Heading3"/>
        <w:spacing w:line="240" w:lineRule="auto"/>
        <w:rPr>
          <w:rFonts w:ascii="DFKai-SB" w:eastAsia="DFKai-SB" w:hAnsi="DFKai-SB" w:hint="eastAsia"/>
        </w:rPr>
      </w:pPr>
      <w:bookmarkStart w:id="35" w:name="_Toc42009552"/>
      <w:bookmarkStart w:id="36" w:name="_Toc42010290"/>
      <w:bookmarkStart w:id="37" w:name="_Toc42010348"/>
      <w:bookmarkStart w:id="38" w:name="_Toc42010769"/>
      <w:r w:rsidRPr="009245AD">
        <w:rPr>
          <w:rFonts w:ascii="DFKai-SB" w:eastAsia="DFKai-SB" w:hAnsi="DFKai-SB" w:hint="eastAsia"/>
        </w:rPr>
        <w:t>二、前台</w:t>
      </w:r>
      <w:bookmarkEnd w:id="35"/>
      <w:bookmarkEnd w:id="36"/>
      <w:bookmarkEnd w:id="37"/>
      <w:bookmarkEnd w:id="38"/>
    </w:p>
    <w:p w:rsidR="00D37A59" w:rsidRPr="009245AD">
      <w:pPr>
        <w:rPr>
          <w:rFonts w:ascii="DFKai-SB" w:eastAsia="DFKai-SB" w:hAnsi="DFKai-SB" w:hint="eastAsia"/>
          <w:sz w:val="18"/>
        </w:rPr>
      </w:pPr>
      <w:r w:rsidRPr="009245AD">
        <w:rPr>
          <w:rFonts w:ascii="DFKai-SB" w:eastAsia="DFKai-SB" w:hAnsi="DFKai-SB" w:hint="eastAsia"/>
          <w:sz w:val="18"/>
        </w:rPr>
        <w:t>对于前台小姐不肯转接，我们已经有了许多成功的经历和方法：</w:t>
      </w:r>
    </w:p>
    <w:p w:rsidR="00D37A59" w:rsidRPr="009245AD">
      <w:pPr>
        <w:numPr>
          <w:ilvl w:val="0"/>
          <w:numId w:val="12"/>
        </w:numPr>
        <w:rPr>
          <w:rFonts w:ascii="DFKai-SB" w:eastAsia="DFKai-SB" w:hAnsi="DFKai-SB" w:hint="eastAsia"/>
          <w:sz w:val="18"/>
        </w:rPr>
      </w:pPr>
      <w:r w:rsidRPr="009245AD">
        <w:rPr>
          <w:rFonts w:ascii="DFKai-SB" w:eastAsia="DFKai-SB" w:hAnsi="DFKai-SB" w:hint="eastAsia"/>
          <w:sz w:val="18"/>
        </w:rPr>
        <w:t>以注册中心的名义，用官方机构的语气压</w:t>
      </w:r>
    </w:p>
    <w:p w:rsidR="00D37A59" w:rsidRPr="009245AD">
      <w:pPr>
        <w:ind w:left="360"/>
        <w:rPr>
          <w:rFonts w:ascii="DFKai-SB" w:eastAsia="DFKai-SB" w:hAnsi="DFKai-SB" w:hint="eastAsia"/>
          <w:sz w:val="18"/>
        </w:rPr>
      </w:pPr>
      <w:r w:rsidRPr="009245AD">
        <w:rPr>
          <w:rFonts w:ascii="DFKai-SB" w:eastAsia="DFKai-SB" w:hAnsi="DFKai-SB" w:hint="eastAsia"/>
          <w:sz w:val="18"/>
        </w:rPr>
        <w:t>例如：我是网络实名注册中心的，要和你们的负责人谈一些注册方面的事情</w:t>
      </w:r>
    </w:p>
    <w:p w:rsidR="00D37A59" w:rsidRPr="009245AD">
      <w:pPr>
        <w:numPr>
          <w:ilvl w:val="0"/>
          <w:numId w:val="12"/>
        </w:numPr>
        <w:rPr>
          <w:rFonts w:ascii="DFKai-SB" w:eastAsia="DFKai-SB" w:hAnsi="DFKai-SB" w:hint="eastAsia"/>
          <w:sz w:val="18"/>
        </w:rPr>
      </w:pPr>
      <w:r w:rsidRPr="009245AD">
        <w:rPr>
          <w:rFonts w:ascii="DFKai-SB" w:eastAsia="DFKai-SB" w:hAnsi="DFKai-SB" w:hint="eastAsia"/>
          <w:sz w:val="18"/>
        </w:rPr>
        <w:t>把事情的严重性夸张，迫使对方承受</w:t>
      </w:r>
    </w:p>
    <w:p w:rsidR="00D37A59" w:rsidRPr="009245AD">
      <w:pPr>
        <w:ind w:left="360"/>
        <w:rPr>
          <w:rFonts w:ascii="DFKai-SB" w:eastAsia="DFKai-SB" w:hAnsi="DFKai-SB" w:hint="eastAsia"/>
          <w:sz w:val="18"/>
        </w:rPr>
      </w:pPr>
      <w:r w:rsidRPr="009245AD">
        <w:rPr>
          <w:rFonts w:ascii="DFKai-SB" w:eastAsia="DFKai-SB" w:hAnsi="DFKai-SB" w:hint="eastAsia"/>
          <w:sz w:val="18"/>
        </w:rPr>
        <w:t>例如：实名注册是有关一个公司企业在网络上的形象，是十分严肃的事情</w:t>
      </w:r>
    </w:p>
    <w:p w:rsidR="00D37A59" w:rsidRPr="009245AD">
      <w:pPr>
        <w:numPr>
          <w:ilvl w:val="0"/>
          <w:numId w:val="12"/>
        </w:numPr>
        <w:rPr>
          <w:rFonts w:ascii="DFKai-SB" w:eastAsia="DFKai-SB" w:hAnsi="DFKai-SB" w:hint="eastAsia"/>
          <w:sz w:val="18"/>
        </w:rPr>
      </w:pPr>
      <w:r w:rsidRPr="009245AD">
        <w:rPr>
          <w:rFonts w:ascii="DFKai-SB" w:eastAsia="DFKai-SB" w:hAnsi="DFKai-SB" w:hint="eastAsia"/>
          <w:sz w:val="18"/>
        </w:rPr>
        <w:t>以其不能处理为理由，要求转接</w:t>
      </w:r>
    </w:p>
    <w:p w:rsidR="00D37A59" w:rsidRPr="009245AD">
      <w:pPr>
        <w:ind w:left="360"/>
        <w:rPr>
          <w:rFonts w:ascii="DFKai-SB" w:eastAsia="DFKai-SB" w:hAnsi="DFKai-SB" w:hint="eastAsia"/>
          <w:sz w:val="18"/>
        </w:rPr>
      </w:pPr>
      <w:r w:rsidRPr="009245AD">
        <w:rPr>
          <w:rFonts w:ascii="DFKai-SB" w:eastAsia="DFKai-SB" w:hAnsi="DFKai-SB" w:hint="eastAsia"/>
          <w:sz w:val="18"/>
        </w:rPr>
        <w:t>例如：小姐，这件事对您公司是非常重要的，你能负责吗？</w:t>
      </w:r>
    </w:p>
    <w:p w:rsidR="00D37A59" w:rsidRPr="009245AD">
      <w:pPr>
        <w:numPr>
          <w:ilvl w:val="0"/>
          <w:numId w:val="12"/>
        </w:numPr>
        <w:rPr>
          <w:rFonts w:ascii="DFKai-SB" w:eastAsia="DFKai-SB" w:hAnsi="DFKai-SB" w:hint="eastAsia"/>
          <w:sz w:val="18"/>
        </w:rPr>
      </w:pPr>
      <w:r w:rsidRPr="009245AD">
        <w:rPr>
          <w:rFonts w:ascii="DFKai-SB" w:eastAsia="DFKai-SB" w:hAnsi="DFKai-SB" w:hint="eastAsia"/>
          <w:sz w:val="18"/>
        </w:rPr>
        <w:t>以其他的理由找负责人</w:t>
      </w:r>
    </w:p>
    <w:p w:rsidR="00D37A59" w:rsidRPr="009245AD">
      <w:pPr>
        <w:ind w:left="360"/>
        <w:rPr>
          <w:rFonts w:ascii="DFKai-SB" w:eastAsia="DFKai-SB" w:hAnsi="DFKai-SB" w:hint="eastAsia"/>
          <w:sz w:val="18"/>
        </w:rPr>
      </w:pPr>
      <w:r w:rsidRPr="009245AD">
        <w:rPr>
          <w:rFonts w:ascii="DFKai-SB" w:eastAsia="DFKai-SB" w:hAnsi="DFKai-SB" w:hint="eastAsia"/>
          <w:sz w:val="18"/>
        </w:rPr>
        <w:t>例如：我现在无法进入你们的，想请教一下你们的网管</w:t>
      </w:r>
    </w:p>
    <w:p w:rsidR="00D37A59" w:rsidRPr="009245AD">
      <w:pPr>
        <w:ind w:left="360"/>
        <w:rPr>
          <w:rFonts w:ascii="DFKai-SB" w:eastAsia="DFKai-SB" w:hAnsi="DFKai-SB" w:hint="eastAsia"/>
          <w:sz w:val="18"/>
        </w:rPr>
        <w:sectPr w:rsidSect="00D37A59">
          <w:headerReference w:type="default" r:id="rId20"/>
          <w:footerReference w:type="even" r:id="rId21"/>
          <w:footerReference w:type="default" r:id="rId22"/>
          <w:footerReference w:type="first" r:id="rId23"/>
          <w:type w:val="nextPage"/>
          <w:pgSz w:w="11906" w:h="16838" w:code="9"/>
          <w:pgMar w:top="1077" w:right="1372" w:bottom="1077" w:left="1797" w:header="851" w:footer="992" w:gutter="0"/>
          <w:pgNumType w:start="5"/>
          <w:cols w:space="425"/>
          <w:titlePg w:val="0"/>
          <w:docGrid w:type="lines" w:linePitch="465" w:charSpace="-4916"/>
        </w:sectPr>
      </w:pPr>
    </w:p>
    <w:p w:rsidR="00D37A59" w:rsidRPr="009245AD">
      <w:pPr>
        <w:pStyle w:val="Heading3"/>
        <w:spacing w:line="240" w:lineRule="auto"/>
        <w:rPr>
          <w:rFonts w:ascii="DFKai-SB" w:eastAsia="DFKai-SB" w:hAnsi="DFKai-SB" w:hint="eastAsia"/>
        </w:rPr>
      </w:pPr>
      <w:bookmarkStart w:id="39" w:name="_Toc42009553"/>
      <w:bookmarkStart w:id="40" w:name="_Toc42010291"/>
      <w:bookmarkStart w:id="41" w:name="_Toc42010349"/>
      <w:bookmarkStart w:id="42" w:name="_Toc42010770"/>
      <w:r w:rsidRPr="009245AD">
        <w:rPr>
          <w:rFonts w:ascii="DFKai-SB" w:eastAsia="DFKai-SB" w:hAnsi="DFKai-SB" w:hint="eastAsia"/>
        </w:rPr>
        <w:t>三、如何进展预约</w:t>
      </w:r>
      <w:bookmarkEnd w:id="39"/>
      <w:bookmarkEnd w:id="40"/>
      <w:bookmarkEnd w:id="41"/>
      <w:bookmarkEnd w:id="42"/>
    </w:p>
    <w:p w:rsidR="00D37A59" w:rsidRPr="009245AD">
      <w:pPr>
        <w:rPr>
          <w:rFonts w:ascii="DFKai-SB" w:eastAsia="DFKai-SB" w:hAnsi="DFKai-SB" w:hint="eastAsia"/>
          <w:sz w:val="18"/>
        </w:rPr>
      </w:pPr>
      <w:r w:rsidRPr="009245AD">
        <w:rPr>
          <w:rFonts w:ascii="DFKai-SB" w:eastAsia="DFKai-SB" w:hAnsi="DFKai-SB" w:hint="eastAsia"/>
          <w:sz w:val="18"/>
        </w:rPr>
        <w:t>我们一般可以采取如下几种语句：</w:t>
      </w:r>
    </w:p>
    <w:p w:rsidR="00D37A59" w:rsidRPr="009245AD">
      <w:pPr>
        <w:numPr>
          <w:ilvl w:val="0"/>
          <w:numId w:val="13"/>
        </w:numPr>
        <w:rPr>
          <w:rFonts w:ascii="DFKai-SB" w:eastAsia="DFKai-SB" w:hAnsi="DFKai-SB" w:hint="eastAsia"/>
          <w:sz w:val="18"/>
        </w:rPr>
      </w:pPr>
      <w:r w:rsidRPr="009245AD">
        <w:rPr>
          <w:rFonts w:ascii="DFKai-SB" w:eastAsia="DFKai-SB" w:hAnsi="DFKai-SB" w:hint="eastAsia"/>
          <w:sz w:val="18"/>
        </w:rPr>
        <w:t>先生，您看在里不能够说得很清楚，我们是不是约个时间，我带一些详细的资料跟您详细解释一下，您看您是明天上午有时间还是明天下午有时间呢？</w:t>
      </w:r>
    </w:p>
    <w:p w:rsidR="00D37A59" w:rsidRPr="009245AD">
      <w:pPr>
        <w:numPr>
          <w:ilvl w:val="0"/>
          <w:numId w:val="13"/>
        </w:numPr>
        <w:rPr>
          <w:rFonts w:ascii="DFKai-SB" w:eastAsia="DFKai-SB" w:hAnsi="DFKai-SB" w:hint="eastAsia"/>
          <w:sz w:val="18"/>
        </w:rPr>
      </w:pPr>
      <w:r w:rsidRPr="009245AD">
        <w:rPr>
          <w:rFonts w:ascii="DFKai-SB" w:eastAsia="DFKai-SB" w:hAnsi="DFKai-SB" w:hint="eastAsia"/>
          <w:sz w:val="18"/>
        </w:rPr>
        <w:t>先生，您看您现在也很忙，我这边也就不再过多打搅了，我明天上午到您公司附近签单，您看您有空吗？我带些资料给您看一下</w:t>
      </w:r>
    </w:p>
    <w:p w:rsidR="00D37A59" w:rsidRPr="009245AD">
      <w:pPr>
        <w:rPr>
          <w:rFonts w:ascii="DFKai-SB" w:eastAsia="DFKai-SB" w:hAnsi="DFKai-SB" w:hint="eastAsia"/>
          <w:sz w:val="18"/>
        </w:rPr>
      </w:pPr>
    </w:p>
    <w:p w:rsidR="00D37A59" w:rsidRPr="009245AD">
      <w:pPr>
        <w:rPr>
          <w:rFonts w:ascii="DFKai-SB" w:eastAsia="DFKai-SB" w:hAnsi="DFKai-SB" w:hint="eastAsia"/>
          <w:b/>
          <w:bCs/>
          <w:sz w:val="18"/>
        </w:rPr>
      </w:pPr>
      <w:r w:rsidRPr="009245AD">
        <w:rPr>
          <w:rFonts w:ascii="DFKai-SB" w:eastAsia="DFKai-SB" w:hAnsi="DFKai-SB" w:hint="eastAsia"/>
          <w:b/>
          <w:bCs/>
          <w:sz w:val="18"/>
        </w:rPr>
        <w:t>附：一般的销售考前须知：</w:t>
      </w:r>
    </w:p>
    <w:p w:rsidR="00D37A59" w:rsidRPr="009245AD">
      <w:pPr>
        <w:numPr>
          <w:ilvl w:val="0"/>
          <w:numId w:val="14"/>
        </w:numPr>
        <w:rPr>
          <w:rFonts w:ascii="DFKai-SB" w:eastAsia="DFKai-SB" w:hAnsi="DFKai-SB" w:hint="eastAsia"/>
          <w:sz w:val="18"/>
        </w:rPr>
      </w:pPr>
      <w:r w:rsidRPr="009245AD">
        <w:rPr>
          <w:rFonts w:ascii="DFKai-SB" w:eastAsia="DFKai-SB" w:hAnsi="DFKai-SB" w:hint="eastAsia"/>
          <w:sz w:val="18"/>
        </w:rPr>
        <w:t>打时对方虽然不能看到我们的表情但仍旧应该面带笑容</w:t>
      </w:r>
    </w:p>
    <w:p w:rsidR="00D37A59" w:rsidRPr="009245AD">
      <w:pPr>
        <w:numPr>
          <w:ilvl w:val="0"/>
          <w:numId w:val="14"/>
        </w:numPr>
        <w:rPr>
          <w:rFonts w:ascii="DFKai-SB" w:eastAsia="DFKai-SB" w:hAnsi="DFKai-SB" w:hint="eastAsia"/>
          <w:sz w:val="18"/>
        </w:rPr>
      </w:pPr>
      <w:r w:rsidRPr="009245AD">
        <w:rPr>
          <w:rFonts w:ascii="DFKai-SB" w:eastAsia="DFKai-SB" w:hAnsi="DFKai-SB" w:hint="eastAsia"/>
          <w:sz w:val="18"/>
        </w:rPr>
        <w:t>语言要流畅，尽可能多的在事先进展演练</w:t>
      </w:r>
    </w:p>
    <w:p w:rsidR="00D37A59" w:rsidRPr="009245AD">
      <w:pPr>
        <w:numPr>
          <w:ilvl w:val="0"/>
          <w:numId w:val="14"/>
        </w:numPr>
        <w:rPr>
          <w:rFonts w:ascii="DFKai-SB" w:eastAsia="DFKai-SB" w:hAnsi="DFKai-SB" w:hint="eastAsia"/>
          <w:sz w:val="18"/>
        </w:rPr>
      </w:pPr>
      <w:r w:rsidRPr="009245AD">
        <w:rPr>
          <w:rFonts w:ascii="DFKai-SB" w:eastAsia="DFKai-SB" w:hAnsi="DFKai-SB" w:hint="eastAsia"/>
          <w:sz w:val="18"/>
        </w:rPr>
        <w:t>言语中不能掺入</w:t>
      </w:r>
      <w:r w:rsidRPr="009245AD">
        <w:rPr>
          <w:rFonts w:ascii="DFKai-SB" w:eastAsia="DFKai-SB" w:hAnsi="DFKai-SB" w:hint="eastAsia"/>
          <w:sz w:val="18"/>
        </w:rPr>
        <w:t>“</w:t>
      </w:r>
      <w:r w:rsidRPr="009245AD">
        <w:rPr>
          <w:rFonts w:ascii="DFKai-SB" w:eastAsia="DFKai-SB" w:hAnsi="DFKai-SB" w:hint="eastAsia"/>
          <w:sz w:val="18"/>
        </w:rPr>
        <w:t>公司〞、</w:t>
      </w:r>
      <w:r w:rsidRPr="009245AD">
        <w:rPr>
          <w:rFonts w:ascii="DFKai-SB" w:eastAsia="DFKai-SB" w:hAnsi="DFKai-SB" w:hint="eastAsia"/>
          <w:sz w:val="18"/>
        </w:rPr>
        <w:t>“</w:t>
      </w:r>
      <w:r w:rsidRPr="009245AD">
        <w:rPr>
          <w:rFonts w:ascii="DFKai-SB" w:eastAsia="DFKai-SB" w:hAnsi="DFKai-SB" w:hint="eastAsia"/>
          <w:sz w:val="18"/>
        </w:rPr>
        <w:t>买〞、</w:t>
      </w:r>
      <w:r w:rsidRPr="009245AD">
        <w:rPr>
          <w:rFonts w:ascii="DFKai-SB" w:eastAsia="DFKai-SB" w:hAnsi="DFKai-SB" w:hint="eastAsia"/>
          <w:sz w:val="18"/>
        </w:rPr>
        <w:t>“</w:t>
      </w:r>
      <w:r w:rsidRPr="009245AD">
        <w:rPr>
          <w:rFonts w:ascii="DFKai-SB" w:eastAsia="DFKai-SB" w:hAnsi="DFKai-SB" w:hint="eastAsia"/>
          <w:sz w:val="18"/>
        </w:rPr>
        <w:t>卖〞等商业词句</w:t>
      </w:r>
    </w:p>
    <w:p w:rsidR="00D37A59" w:rsidRPr="009245AD">
      <w:pPr>
        <w:numPr>
          <w:ilvl w:val="0"/>
          <w:numId w:val="14"/>
        </w:numPr>
        <w:rPr>
          <w:rFonts w:ascii="DFKai-SB" w:eastAsia="DFKai-SB" w:hAnsi="DFKai-SB" w:hint="eastAsia"/>
          <w:sz w:val="18"/>
        </w:rPr>
      </w:pPr>
      <w:r w:rsidRPr="009245AD">
        <w:rPr>
          <w:rFonts w:ascii="DFKai-SB" w:eastAsia="DFKai-SB" w:hAnsi="DFKai-SB" w:hint="eastAsia"/>
          <w:sz w:val="18"/>
        </w:rPr>
        <w:t>态度中不能流入推销员的态度，不卑不亢</w:t>
      </w:r>
    </w:p>
    <w:p w:rsidR="00D37A59" w:rsidRPr="009245AD">
      <w:pPr>
        <w:numPr>
          <w:ilvl w:val="0"/>
          <w:numId w:val="14"/>
        </w:numPr>
        <w:rPr>
          <w:rFonts w:ascii="DFKai-SB" w:eastAsia="DFKai-SB" w:hAnsi="DFKai-SB" w:hint="eastAsia"/>
          <w:sz w:val="18"/>
        </w:rPr>
      </w:pPr>
      <w:r w:rsidRPr="009245AD">
        <w:rPr>
          <w:rFonts w:ascii="DFKai-SB" w:eastAsia="DFKai-SB" w:hAnsi="DFKai-SB" w:hint="eastAsia"/>
          <w:sz w:val="18"/>
        </w:rPr>
        <w:t>约见客户时，在时间上只给对方一到二个选择</w:t>
      </w:r>
    </w:p>
    <w:p w:rsidR="00D37A59" w:rsidRPr="009245AD">
      <w:pPr>
        <w:numPr>
          <w:ilvl w:val="0"/>
          <w:numId w:val="14"/>
        </w:numPr>
        <w:rPr>
          <w:rFonts w:ascii="DFKai-SB" w:eastAsia="DFKai-SB" w:hAnsi="DFKai-SB" w:hint="eastAsia"/>
          <w:sz w:val="18"/>
        </w:rPr>
      </w:pPr>
      <w:r w:rsidRPr="009245AD">
        <w:rPr>
          <w:rFonts w:ascii="DFKai-SB" w:eastAsia="DFKai-SB" w:hAnsi="DFKai-SB" w:hint="eastAsia"/>
          <w:sz w:val="18"/>
        </w:rPr>
        <w:t>注意询问对方**</w:t>
      </w:r>
    </w:p>
    <w:p w:rsidR="00D37A59" w:rsidRPr="009245AD">
      <w:pPr>
        <w:numPr>
          <w:ilvl w:val="0"/>
          <w:numId w:val="14"/>
        </w:numPr>
        <w:rPr>
          <w:rFonts w:ascii="DFKai-SB" w:eastAsia="DFKai-SB" w:hAnsi="DFKai-SB" w:hint="eastAsia"/>
          <w:sz w:val="18"/>
        </w:rPr>
      </w:pPr>
      <w:r w:rsidRPr="009245AD">
        <w:rPr>
          <w:rFonts w:ascii="DFKai-SB" w:eastAsia="DFKai-SB" w:hAnsi="DFKai-SB" w:hint="eastAsia"/>
          <w:sz w:val="18"/>
        </w:rPr>
        <w:t>约见后，再次确认公司地址以免与所得资料上的不同</w:t>
      </w:r>
    </w:p>
    <w:p w:rsidR="00D37A59" w:rsidRPr="009245AD">
      <w:pPr>
        <w:rPr>
          <w:rFonts w:ascii="DFKai-SB" w:eastAsia="DFKai-SB" w:hAnsi="DFKai-SB" w:hint="eastAsia"/>
          <w:sz w:val="18"/>
        </w:rPr>
      </w:pPr>
    </w:p>
    <w:p w:rsidR="00D37A59" w:rsidRPr="009245AD">
      <w:pPr>
        <w:pStyle w:val="Heading2"/>
        <w:spacing w:line="240" w:lineRule="auto"/>
        <w:rPr>
          <w:rFonts w:ascii="DFKai-SB" w:eastAsia="DFKai-SB" w:hAnsi="DFKai-SB" w:hint="eastAsia"/>
        </w:rPr>
      </w:pPr>
      <w:bookmarkStart w:id="43" w:name="_Toc42009554"/>
      <w:bookmarkStart w:id="44" w:name="_Toc42010292"/>
      <w:bookmarkStart w:id="45" w:name="_Toc42010350"/>
      <w:bookmarkStart w:id="46" w:name="_Toc42010771"/>
      <w:r w:rsidRPr="009245AD">
        <w:rPr>
          <w:rFonts w:ascii="DFKai-SB" w:eastAsia="DFKai-SB" w:hAnsi="DFKai-SB" w:hint="eastAsia"/>
        </w:rPr>
        <w:t>第二节．上门拜访</w:t>
      </w:r>
      <w:bookmarkEnd w:id="43"/>
      <w:bookmarkEnd w:id="44"/>
      <w:bookmarkEnd w:id="45"/>
      <w:bookmarkEnd w:id="46"/>
    </w:p>
    <w:p w:rsidR="00D37A59" w:rsidRPr="009245AD" w:rsidP="00D37A59">
      <w:pPr>
        <w:pStyle w:val="BodyTextIndent"/>
        <w:ind w:left="0" w:firstLine="360" w:firstLineChars="200"/>
        <w:rPr>
          <w:rFonts w:ascii="DFKai-SB" w:eastAsia="DFKai-SB" w:hAnsi="DFKai-SB" w:hint="eastAsia"/>
          <w:b/>
          <w:bCs/>
          <w:sz w:val="18"/>
        </w:rPr>
      </w:pPr>
      <w:r w:rsidRPr="009245AD">
        <w:rPr>
          <w:rFonts w:ascii="DFKai-SB" w:eastAsia="DFKai-SB" w:hAnsi="DFKai-SB" w:hint="eastAsia"/>
          <w:b/>
          <w:bCs/>
          <w:sz w:val="18"/>
        </w:rPr>
        <w:t>上门拜访客户是我们销售中十分重要的一环，它可以马上提高我们的成交概率和影响进一步的深入联系</w:t>
      </w:r>
    </w:p>
    <w:p w:rsidR="00D37A59" w:rsidRPr="009245AD">
      <w:pPr>
        <w:pStyle w:val="Heading3"/>
        <w:spacing w:line="240" w:lineRule="auto"/>
        <w:rPr>
          <w:rFonts w:ascii="DFKai-SB" w:eastAsia="DFKai-SB" w:hAnsi="DFKai-SB" w:hint="eastAsia"/>
        </w:rPr>
      </w:pPr>
      <w:bookmarkStart w:id="47" w:name="_Toc42009555"/>
      <w:bookmarkStart w:id="48" w:name="_Toc42010293"/>
      <w:bookmarkStart w:id="49" w:name="_Toc42010351"/>
      <w:bookmarkStart w:id="50" w:name="_Toc42010772"/>
      <w:r w:rsidRPr="009245AD">
        <w:rPr>
          <w:rFonts w:ascii="DFKai-SB" w:eastAsia="DFKai-SB" w:hAnsi="DFKai-SB" w:hint="eastAsia"/>
        </w:rPr>
        <w:t>一、准备工作</w:t>
      </w:r>
      <w:bookmarkEnd w:id="47"/>
      <w:bookmarkEnd w:id="48"/>
      <w:bookmarkEnd w:id="49"/>
      <w:bookmarkEnd w:id="50"/>
    </w:p>
    <w:p w:rsidR="00D37A59" w:rsidRPr="009245AD">
      <w:pPr>
        <w:ind w:firstLine="420"/>
        <w:rPr>
          <w:rFonts w:ascii="DFKai-SB" w:eastAsia="DFKai-SB" w:hAnsi="DFKai-SB" w:hint="eastAsia"/>
          <w:sz w:val="18"/>
        </w:rPr>
      </w:pPr>
      <w:r w:rsidRPr="009245AD">
        <w:rPr>
          <w:rFonts w:ascii="DFKai-SB" w:eastAsia="DFKai-SB" w:hAnsi="DFKai-SB" w:hint="eastAsia"/>
          <w:sz w:val="18"/>
        </w:rPr>
        <w:t>首先，我们在进入这个公司之前就应做好相应的准备工作，带好应该带的东西：</w:t>
      </w:r>
    </w:p>
    <w:p w:rsidR="00D37A59" w:rsidRPr="009245AD">
      <w:pPr>
        <w:numPr>
          <w:ilvl w:val="0"/>
          <w:numId w:val="15"/>
        </w:numPr>
        <w:rPr>
          <w:rFonts w:ascii="DFKai-SB" w:eastAsia="DFKai-SB" w:hAnsi="DFKai-SB" w:hint="eastAsia"/>
          <w:sz w:val="18"/>
        </w:rPr>
      </w:pPr>
      <w:r w:rsidRPr="009245AD">
        <w:rPr>
          <w:rFonts w:ascii="DFKai-SB" w:eastAsia="DFKai-SB" w:hAnsi="DFKai-SB" w:hint="eastAsia"/>
          <w:sz w:val="18"/>
        </w:rPr>
        <w:t>文件资料〔宣传彩页、公司介绍、报价单等〕</w:t>
      </w:r>
    </w:p>
    <w:p w:rsidR="00D37A59" w:rsidRPr="009245AD">
      <w:pPr>
        <w:numPr>
          <w:ilvl w:val="0"/>
          <w:numId w:val="15"/>
        </w:numPr>
        <w:rPr>
          <w:rFonts w:ascii="DFKai-SB" w:eastAsia="DFKai-SB" w:hAnsi="DFKai-SB" w:hint="eastAsia"/>
          <w:sz w:val="18"/>
        </w:rPr>
      </w:pPr>
      <w:r w:rsidRPr="009245AD">
        <w:rPr>
          <w:rFonts w:ascii="DFKai-SB" w:eastAsia="DFKai-SB" w:hAnsi="DFKai-SB" w:hint="eastAsia"/>
          <w:sz w:val="18"/>
        </w:rPr>
        <w:t>个人资料〔名片、水笔等〕</w:t>
      </w:r>
    </w:p>
    <w:p w:rsidR="00D37A59" w:rsidRPr="009245AD">
      <w:pPr>
        <w:numPr>
          <w:ilvl w:val="0"/>
          <w:numId w:val="15"/>
        </w:numPr>
        <w:rPr>
          <w:rFonts w:ascii="DFKai-SB" w:eastAsia="DFKai-SB" w:hAnsi="DFKai-SB" w:hint="eastAsia"/>
          <w:sz w:val="18"/>
        </w:rPr>
      </w:pPr>
      <w:r w:rsidRPr="009245AD">
        <w:rPr>
          <w:rFonts w:ascii="DFKai-SB" w:eastAsia="DFKai-SB" w:hAnsi="DFKai-SB" w:hint="eastAsia"/>
          <w:sz w:val="18"/>
        </w:rPr>
        <w:t>良好的精神面貌</w:t>
      </w:r>
    </w:p>
    <w:p w:rsidR="00D37A59" w:rsidRPr="009245AD">
      <w:pPr>
        <w:numPr>
          <w:ilvl w:val="0"/>
          <w:numId w:val="15"/>
        </w:numPr>
        <w:rPr>
          <w:rFonts w:ascii="DFKai-SB" w:eastAsia="DFKai-SB" w:hAnsi="DFKai-SB" w:hint="eastAsia"/>
          <w:sz w:val="18"/>
        </w:rPr>
      </w:pPr>
      <w:r w:rsidRPr="009245AD">
        <w:rPr>
          <w:rFonts w:ascii="DFKai-SB" w:eastAsia="DFKai-SB" w:hAnsi="DFKai-SB" w:hint="eastAsia"/>
          <w:sz w:val="18"/>
        </w:rPr>
        <w:t>整洁的衣装和仪容</w:t>
      </w:r>
    </w:p>
    <w:p w:rsidR="00D37A59" w:rsidRPr="009245AD">
      <w:pPr>
        <w:pStyle w:val="Heading3"/>
        <w:spacing w:line="240" w:lineRule="auto"/>
        <w:rPr>
          <w:rFonts w:ascii="DFKai-SB" w:eastAsia="DFKai-SB" w:hAnsi="DFKai-SB" w:hint="eastAsia"/>
        </w:rPr>
      </w:pPr>
      <w:bookmarkStart w:id="51" w:name="_Toc42009556"/>
      <w:bookmarkStart w:id="52" w:name="_Toc42010294"/>
      <w:bookmarkStart w:id="53" w:name="_Toc42010352"/>
      <w:bookmarkStart w:id="54" w:name="_Toc42010773"/>
      <w:r w:rsidRPr="009245AD">
        <w:rPr>
          <w:rFonts w:ascii="DFKai-SB" w:eastAsia="DFKai-SB" w:hAnsi="DFKai-SB" w:hint="eastAsia"/>
        </w:rPr>
        <w:t>二、面谈技巧</w:t>
      </w:r>
      <w:bookmarkEnd w:id="51"/>
      <w:bookmarkEnd w:id="52"/>
      <w:bookmarkEnd w:id="53"/>
      <w:bookmarkEnd w:id="54"/>
    </w:p>
    <w:p w:rsidR="00D37A59" w:rsidRPr="009245AD">
      <w:pPr>
        <w:rPr>
          <w:rFonts w:ascii="DFKai-SB" w:eastAsia="DFKai-SB" w:hAnsi="DFKai-SB" w:hint="eastAsia"/>
          <w:sz w:val="18"/>
        </w:rPr>
      </w:pPr>
      <w:r w:rsidRPr="009245AD">
        <w:rPr>
          <w:rFonts w:ascii="DFKai-SB" w:eastAsia="DFKai-SB" w:hAnsi="DFKai-SB" w:hint="eastAsia"/>
          <w:sz w:val="18"/>
        </w:rPr>
        <w:t>其次，当我们和客户面对面交谈时可以：</w:t>
      </w:r>
    </w:p>
    <w:p w:rsidR="00D37A59" w:rsidRPr="009245AD">
      <w:pPr>
        <w:numPr>
          <w:ilvl w:val="0"/>
          <w:numId w:val="16"/>
        </w:numPr>
        <w:rPr>
          <w:rFonts w:ascii="DFKai-SB" w:eastAsia="DFKai-SB" w:hAnsi="DFKai-SB" w:hint="eastAsia"/>
          <w:sz w:val="18"/>
        </w:rPr>
        <w:sectPr w:rsidSect="00D37A59">
          <w:headerReference w:type="default" r:id="rId24"/>
          <w:footerReference w:type="even" r:id="rId25"/>
          <w:footerReference w:type="default" r:id="rId26"/>
          <w:footerReference w:type="first" r:id="rId27"/>
          <w:type w:val="nextPage"/>
          <w:pgSz w:w="11906" w:h="16838" w:code="9"/>
          <w:pgMar w:top="1077" w:right="1372" w:bottom="1077" w:left="1797" w:header="851" w:footer="992" w:gutter="0"/>
          <w:pgNumType w:start="6"/>
          <w:cols w:space="425"/>
          <w:titlePg w:val="0"/>
          <w:docGrid w:type="lines" w:linePitch="465" w:charSpace="-4916"/>
        </w:sectPr>
      </w:pPr>
      <w:r w:rsidRPr="009245AD">
        <w:rPr>
          <w:rFonts w:ascii="DFKai-SB" w:eastAsia="DFKai-SB" w:hAnsi="DFKai-SB" w:hint="eastAsia"/>
          <w:sz w:val="18"/>
        </w:rPr>
        <w:t>可以用许多疑问的话语促使对方进展肯定</w:t>
      </w:r>
    </w:p>
    <w:p w:rsidR="00D37A59" w:rsidRPr="009245AD">
      <w:pPr>
        <w:ind w:left="360"/>
        <w:rPr>
          <w:rFonts w:ascii="DFKai-SB" w:eastAsia="DFKai-SB" w:hAnsi="DFKai-SB" w:hint="eastAsia"/>
          <w:sz w:val="18"/>
        </w:rPr>
      </w:pPr>
      <w:r w:rsidRPr="009245AD">
        <w:rPr>
          <w:rFonts w:ascii="DFKai-SB" w:eastAsia="DFKai-SB" w:hAnsi="DFKai-SB" w:hint="eastAsia"/>
          <w:sz w:val="18"/>
        </w:rPr>
        <w:t>例如：您的公司建的目的也一定是用来宣传自己公司的吧？</w:t>
      </w:r>
    </w:p>
    <w:p w:rsidR="00D37A59" w:rsidRPr="009245AD">
      <w:pPr>
        <w:numPr>
          <w:ilvl w:val="0"/>
          <w:numId w:val="16"/>
        </w:numPr>
        <w:rPr>
          <w:rFonts w:ascii="DFKai-SB" w:eastAsia="DFKai-SB" w:hAnsi="DFKai-SB" w:hint="eastAsia"/>
          <w:sz w:val="18"/>
        </w:rPr>
      </w:pPr>
      <w:r w:rsidRPr="009245AD">
        <w:rPr>
          <w:rFonts w:ascii="DFKai-SB" w:eastAsia="DFKai-SB" w:hAnsi="DFKai-SB" w:hint="eastAsia"/>
          <w:sz w:val="18"/>
        </w:rPr>
        <w:t>让客户多开口，用WHAT，HOW等疑问句来提问</w:t>
      </w:r>
    </w:p>
    <w:p w:rsidR="00D37A59" w:rsidRPr="009245AD">
      <w:pPr>
        <w:ind w:left="360"/>
        <w:rPr>
          <w:rFonts w:ascii="DFKai-SB" w:eastAsia="DFKai-SB" w:hAnsi="DFKai-SB" w:hint="eastAsia"/>
          <w:sz w:val="18"/>
        </w:rPr>
      </w:pPr>
      <w:r w:rsidRPr="009245AD">
        <w:rPr>
          <w:rFonts w:ascii="DFKai-SB" w:eastAsia="DFKai-SB" w:hAnsi="DFKai-SB" w:hint="eastAsia"/>
          <w:sz w:val="18"/>
        </w:rPr>
        <w:t>例如：您公司主要是做什么产品的呢？</w:t>
      </w:r>
    </w:p>
    <w:p w:rsidR="00D37A59" w:rsidRPr="009245AD">
      <w:pPr>
        <w:ind w:left="360"/>
        <w:rPr>
          <w:rFonts w:ascii="DFKai-SB" w:eastAsia="DFKai-SB" w:hAnsi="DFKai-SB" w:hint="eastAsia"/>
          <w:sz w:val="18"/>
        </w:rPr>
      </w:pPr>
      <w:r w:rsidRPr="009245AD">
        <w:rPr>
          <w:rFonts w:ascii="DFKai-SB" w:eastAsia="DFKai-SB" w:hAnsi="DFKai-SB" w:hint="eastAsia"/>
          <w:sz w:val="18"/>
        </w:rPr>
        <w:tab/>
        <w:tab/>
        <w:t xml:space="preserve">  您公司以前在网络方面是如何做宣传的呢？</w:t>
      </w:r>
    </w:p>
    <w:p w:rsidR="00D37A59" w:rsidRPr="009245AD">
      <w:pPr>
        <w:numPr>
          <w:ilvl w:val="0"/>
          <w:numId w:val="16"/>
        </w:numPr>
        <w:rPr>
          <w:rFonts w:ascii="DFKai-SB" w:eastAsia="DFKai-SB" w:hAnsi="DFKai-SB" w:hint="eastAsia"/>
          <w:sz w:val="18"/>
        </w:rPr>
      </w:pPr>
      <w:r w:rsidRPr="009245AD">
        <w:rPr>
          <w:rFonts w:ascii="DFKai-SB" w:eastAsia="DFKai-SB" w:hAnsi="DFKai-SB" w:hint="eastAsia"/>
          <w:sz w:val="18"/>
        </w:rPr>
        <w:t>从客户的角度去考虑每一个问题</w:t>
      </w:r>
    </w:p>
    <w:p w:rsidR="00D37A59" w:rsidRPr="009245AD">
      <w:pPr>
        <w:numPr>
          <w:ilvl w:val="0"/>
          <w:numId w:val="16"/>
        </w:numPr>
        <w:rPr>
          <w:rFonts w:ascii="DFKai-SB" w:eastAsia="DFKai-SB" w:hAnsi="DFKai-SB" w:hint="eastAsia"/>
          <w:sz w:val="18"/>
        </w:rPr>
      </w:pPr>
      <w:r w:rsidRPr="009245AD">
        <w:rPr>
          <w:rFonts w:ascii="DFKai-SB" w:eastAsia="DFKai-SB" w:hAnsi="DFKai-SB" w:hint="eastAsia"/>
          <w:sz w:val="18"/>
        </w:rPr>
        <w:t>说一些客户感兴趣的话题</w:t>
      </w:r>
    </w:p>
    <w:p w:rsidR="00D37A59" w:rsidRPr="009245AD">
      <w:pPr>
        <w:numPr>
          <w:ilvl w:val="0"/>
          <w:numId w:val="16"/>
        </w:numPr>
        <w:rPr>
          <w:rFonts w:ascii="DFKai-SB" w:eastAsia="DFKai-SB" w:hAnsi="DFKai-SB" w:hint="eastAsia"/>
          <w:sz w:val="18"/>
        </w:rPr>
      </w:pPr>
      <w:r w:rsidRPr="009245AD">
        <w:rPr>
          <w:rFonts w:ascii="DFKai-SB" w:eastAsia="DFKai-SB" w:hAnsi="DFKai-SB" w:hint="eastAsia"/>
          <w:sz w:val="18"/>
        </w:rPr>
        <w:t>充分利用手中的资料</w:t>
      </w:r>
    </w:p>
    <w:p w:rsidR="00D37A59" w:rsidRPr="009245AD">
      <w:pPr>
        <w:numPr>
          <w:ilvl w:val="0"/>
          <w:numId w:val="16"/>
        </w:numPr>
        <w:rPr>
          <w:rFonts w:ascii="DFKai-SB" w:eastAsia="DFKai-SB" w:hAnsi="DFKai-SB" w:hint="eastAsia"/>
          <w:sz w:val="18"/>
        </w:rPr>
      </w:pPr>
      <w:r w:rsidRPr="009245AD">
        <w:rPr>
          <w:rFonts w:ascii="DFKai-SB" w:eastAsia="DFKai-SB" w:hAnsi="DFKai-SB" w:hint="eastAsia"/>
          <w:sz w:val="18"/>
        </w:rPr>
        <w:t>不要过多得在一个问题上纠缠</w:t>
      </w:r>
    </w:p>
    <w:p w:rsidR="00D37A59" w:rsidRPr="009245AD">
      <w:pPr>
        <w:numPr>
          <w:ilvl w:val="0"/>
          <w:numId w:val="16"/>
        </w:numPr>
        <w:rPr>
          <w:rFonts w:ascii="DFKai-SB" w:eastAsia="DFKai-SB" w:hAnsi="DFKai-SB" w:hint="eastAsia"/>
          <w:sz w:val="18"/>
        </w:rPr>
      </w:pPr>
      <w:r w:rsidRPr="009245AD">
        <w:rPr>
          <w:rFonts w:ascii="DFKai-SB" w:eastAsia="DFKai-SB" w:hAnsi="DFKai-SB" w:hint="eastAsia"/>
          <w:sz w:val="18"/>
        </w:rPr>
        <w:t>在客户最兴奋的时间提出签单</w:t>
      </w:r>
    </w:p>
    <w:p w:rsidR="00D37A59" w:rsidRPr="009245AD">
      <w:pPr>
        <w:pStyle w:val="BodyText"/>
        <w:rPr>
          <w:rFonts w:ascii="DFKai-SB" w:eastAsia="DFKai-SB" w:hAnsi="DFKai-SB" w:hint="eastAsia"/>
          <w:sz w:val="18"/>
        </w:rPr>
      </w:pPr>
      <w:r w:rsidRPr="009245AD">
        <w:rPr>
          <w:rFonts w:ascii="DFKai-SB" w:eastAsia="DFKai-SB" w:hAnsi="DFKai-SB" w:hint="eastAsia"/>
          <w:sz w:val="18"/>
        </w:rPr>
        <w:t>〔注：从学员中找出一两位来演示，以实际案例来给学员分析，让学员从中找出其优缺点来分析，参与为主〕</w:t>
      </w:r>
    </w:p>
    <w:p w:rsidR="00D37A59" w:rsidRPr="009245AD">
      <w:pPr>
        <w:rPr>
          <w:rFonts w:ascii="DFKai-SB" w:eastAsia="DFKai-SB" w:hAnsi="DFKai-SB" w:hint="eastAsia"/>
          <w:sz w:val="18"/>
        </w:rPr>
      </w:pPr>
    </w:p>
    <w:p w:rsidR="00D37A59" w:rsidRPr="009245AD">
      <w:pPr>
        <w:rPr>
          <w:rFonts w:ascii="DFKai-SB" w:eastAsia="DFKai-SB" w:hAnsi="DFKai-SB" w:hint="eastAsia"/>
          <w:sz w:val="18"/>
        </w:rPr>
      </w:pPr>
      <w:r w:rsidRPr="009245AD">
        <w:rPr>
          <w:rFonts w:ascii="DFKai-SB" w:eastAsia="DFKai-SB" w:hAnsi="DFKai-SB" w:hint="eastAsia"/>
          <w:sz w:val="18"/>
        </w:rPr>
        <w:t>FAQ</w:t>
      </w:r>
    </w:p>
    <w:p w:rsidR="00D37A59" w:rsidRPr="009245AD">
      <w:pPr>
        <w:numPr>
          <w:ilvl w:val="1"/>
          <w:numId w:val="4"/>
        </w:numPr>
        <w:rPr>
          <w:rFonts w:ascii="DFKai-SB" w:eastAsia="DFKai-SB" w:hAnsi="DFKai-SB" w:hint="eastAsia"/>
          <w:sz w:val="18"/>
        </w:rPr>
      </w:pPr>
      <w:r w:rsidRPr="009245AD">
        <w:rPr>
          <w:rFonts w:ascii="DFKai-SB" w:eastAsia="DFKai-SB" w:hAnsi="DFKai-SB" w:hint="eastAsia"/>
          <w:sz w:val="18"/>
        </w:rPr>
        <w:t>如果你们公司倒闭了,那我们注册的网络实名是否有效？</w:t>
      </w:r>
    </w:p>
    <w:p w:rsidR="00D37A59" w:rsidRPr="009245AD">
      <w:pPr>
        <w:numPr>
          <w:ilvl w:val="1"/>
          <w:numId w:val="4"/>
        </w:numPr>
        <w:rPr>
          <w:rFonts w:ascii="DFKai-SB" w:eastAsia="DFKai-SB" w:hAnsi="DFKai-SB" w:hint="eastAsia"/>
          <w:sz w:val="18"/>
        </w:rPr>
      </w:pPr>
      <w:r w:rsidRPr="009245AD">
        <w:rPr>
          <w:rFonts w:ascii="DFKai-SB" w:eastAsia="DFKai-SB" w:hAnsi="DFKai-SB" w:hint="eastAsia"/>
          <w:sz w:val="18"/>
        </w:rPr>
        <w:t>客户的计算机的浏览器上没有安装3721插件怎么办？</w:t>
      </w:r>
    </w:p>
    <w:p w:rsidR="00D37A59" w:rsidRPr="009245AD">
      <w:pPr>
        <w:pStyle w:val="Heading1"/>
        <w:spacing w:line="240" w:lineRule="auto"/>
        <w:rPr>
          <w:rFonts w:ascii="DFKai-SB" w:eastAsia="DFKai-SB" w:hAnsi="DFKai-SB" w:hint="eastAsia"/>
        </w:rPr>
      </w:pPr>
      <w:bookmarkStart w:id="55" w:name="_Toc42009557"/>
      <w:bookmarkStart w:id="56" w:name="_Toc42010295"/>
      <w:bookmarkStart w:id="57" w:name="_Toc42010353"/>
      <w:bookmarkStart w:id="58" w:name="_Toc42010774"/>
      <w:r w:rsidRPr="009245AD">
        <w:rPr>
          <w:rFonts w:ascii="DFKai-SB" w:eastAsia="DFKai-SB" w:hAnsi="DFKai-SB" w:hint="eastAsia"/>
        </w:rPr>
        <w:t>第三章  实名销售的抢注模式及FAQ</w:t>
      </w:r>
      <w:bookmarkEnd w:id="55"/>
      <w:bookmarkEnd w:id="56"/>
      <w:bookmarkEnd w:id="57"/>
      <w:bookmarkEnd w:id="58"/>
    </w:p>
    <w:p w:rsidR="00D37A59" w:rsidRPr="009245AD">
      <w:pPr>
        <w:pStyle w:val="Heading2"/>
        <w:spacing w:line="240" w:lineRule="auto"/>
        <w:rPr>
          <w:rStyle w:val="2CharChar"/>
          <w:rFonts w:ascii="DFKai-SB" w:eastAsia="DFKai-SB" w:hAnsi="DFKai-SB" w:hint="eastAsia"/>
        </w:rPr>
      </w:pPr>
      <w:bookmarkStart w:id="59" w:name="_Toc42010296"/>
      <w:bookmarkStart w:id="60" w:name="_Toc42010354"/>
      <w:bookmarkStart w:id="61" w:name="_Toc42010775"/>
      <w:r w:rsidRPr="009245AD">
        <w:rPr>
          <w:rStyle w:val="2CharChar"/>
          <w:rFonts w:ascii="DFKai-SB" w:eastAsia="DFKai-SB" w:hAnsi="DFKai-SB" w:hint="eastAsia"/>
        </w:rPr>
        <w:t>第一节 操作流程</w:t>
      </w:r>
      <w:bookmarkEnd w:id="59"/>
      <w:bookmarkEnd w:id="60"/>
      <w:bookmarkEnd w:id="61"/>
    </w:p>
    <w:p w:rsidR="00D37A59" w:rsidRPr="009245AD">
      <w:pPr>
        <w:rPr>
          <w:rFonts w:ascii="DFKai-SB" w:eastAsia="DFKai-SB" w:hAnsi="DFKai-SB" w:hint="eastAsia"/>
          <w:b/>
          <w:bCs/>
          <w:sz w:val="18"/>
        </w:rPr>
      </w:pPr>
    </w:p>
    <w:p w:rsidR="00D37A59" w:rsidRPr="009245AD">
      <w:pPr>
        <w:rPr>
          <w:rFonts w:ascii="DFKai-SB" w:eastAsia="DFKai-SB" w:hAnsi="DFKai-SB" w:hint="eastAsia"/>
          <w:sz w:val="18"/>
        </w:rPr>
      </w:pPr>
      <w:r w:rsidRPr="009245AD">
        <w:rPr>
          <w:rFonts w:ascii="DFKai-SB" w:eastAsia="DFKai-SB" w:hAnsi="DFKai-SB" w:hint="eastAsia"/>
          <w:sz w:val="18"/>
        </w:rPr>
        <w:t>a.收集客户信息,(其中必须有联系,及   )</w:t>
      </w:r>
    </w:p>
    <w:p w:rsidR="00D37A59" w:rsidRPr="009245AD">
      <w:pPr>
        <w:rPr>
          <w:rFonts w:ascii="DFKai-SB" w:eastAsia="DFKai-SB" w:hAnsi="DFKai-SB" w:hint="eastAsia"/>
          <w:sz w:val="18"/>
        </w:rPr>
      </w:pPr>
      <w:r w:rsidRPr="009245AD">
        <w:rPr>
          <w:rFonts w:ascii="DFKai-SB" w:eastAsia="DFKai-SB" w:hAnsi="DFKai-SB" w:hint="eastAsia"/>
          <w:sz w:val="18"/>
        </w:rPr>
        <w:t>b.发送   件.(即:征询函   )</w:t>
      </w:r>
    </w:p>
    <w:p w:rsidR="00D37A59" w:rsidRPr="009245AD">
      <w:pPr>
        <w:rPr>
          <w:rFonts w:ascii="DFKai-SB" w:eastAsia="DFKai-SB" w:hAnsi="DFKai-SB" w:hint="eastAsia"/>
          <w:sz w:val="18"/>
        </w:rPr>
      </w:pPr>
      <w:r w:rsidRPr="009245AD">
        <w:rPr>
          <w:rFonts w:ascii="DFKai-SB" w:eastAsia="DFKai-SB" w:hAnsi="DFKai-SB" w:hint="eastAsia"/>
          <w:sz w:val="18"/>
        </w:rPr>
        <w:t>c.联系客户,谈关于抢注的事宜.</w:t>
      </w:r>
    </w:p>
    <w:p w:rsidR="00D37A59" w:rsidRPr="009245AD">
      <w:pPr>
        <w:rPr>
          <w:rFonts w:ascii="DFKai-SB" w:eastAsia="DFKai-SB" w:hAnsi="DFKai-SB" w:hint="eastAsia"/>
          <w:sz w:val="18"/>
        </w:rPr>
      </w:pPr>
      <w:r w:rsidRPr="009245AD">
        <w:rPr>
          <w:rFonts w:ascii="DFKai-SB" w:eastAsia="DFKai-SB" w:hAnsi="DFKai-SB" w:hint="eastAsia"/>
          <w:sz w:val="18"/>
        </w:rPr>
        <w:t xml:space="preserve">d.约好时间与客户见面,并签订协议.   </w:t>
      </w:r>
    </w:p>
    <w:p w:rsidR="00D37A59" w:rsidRPr="009245AD">
      <w:pPr>
        <w:rPr>
          <w:rFonts w:ascii="DFKai-SB" w:eastAsia="DFKai-SB" w:hAnsi="DFKai-SB" w:hint="eastAsia"/>
          <w:sz w:val="18"/>
        </w:rPr>
        <w:sectPr w:rsidSect="00D37A59">
          <w:headerReference w:type="default" r:id="rId28"/>
          <w:footerReference w:type="even" r:id="rId29"/>
          <w:footerReference w:type="default" r:id="rId30"/>
          <w:footerReference w:type="first" r:id="rId31"/>
          <w:type w:val="nextPage"/>
          <w:pgSz w:w="11906" w:h="16838" w:code="9"/>
          <w:pgMar w:top="1077" w:right="1372" w:bottom="1077" w:left="1797" w:header="851" w:footer="992" w:gutter="0"/>
          <w:pgNumType w:start="7"/>
          <w:cols w:space="425"/>
          <w:titlePg w:val="0"/>
          <w:docGrid w:type="lines" w:linePitch="465" w:charSpace="-4916"/>
        </w:sectPr>
      </w:pPr>
    </w:p>
    <w:p w:rsidR="00D37A59" w:rsidRPr="009245AD">
      <w:pPr>
        <w:rPr>
          <w:rFonts w:ascii="DFKai-SB" w:eastAsia="DFKai-SB" w:hAnsi="DFKai-SB" w:hint="eastAsia"/>
          <w:sz w:val="18"/>
        </w:rPr>
      </w:pPr>
      <w:r>
        <w:rPr>
          <w:rFonts w:ascii="DFKai-SB" w:eastAsia="DFKai-SB" w:hAnsi="DFKai-SB"/>
          <w:sz w:val="18"/>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65pt;height:296.15pt" o:oleicon="f" o:ole="" stroked="f">
            <v:imagedata r:id="rId32" o:title=""/>
          </v:shape>
          <o:OLEObject Type="Embed" ProgID="Visio.Drawing.6" ShapeID="_x0000_i1025" DrawAspect="Content" ObjectID="_1089297791" r:id="rId33"/>
        </w:object>
      </w:r>
    </w:p>
    <w:p w:rsidR="00D37A59" w:rsidRPr="009245AD">
      <w:pPr>
        <w:pStyle w:val="Heading3"/>
        <w:spacing w:line="240" w:lineRule="auto"/>
        <w:rPr>
          <w:rFonts w:ascii="DFKai-SB" w:eastAsia="DFKai-SB" w:hAnsi="DFKai-SB" w:hint="eastAsia"/>
          <w:sz w:val="18"/>
        </w:rPr>
      </w:pPr>
      <w:bookmarkStart w:id="62" w:name="_Toc42010297"/>
      <w:bookmarkStart w:id="63" w:name="_Toc42010355"/>
      <w:bookmarkStart w:id="64" w:name="_Toc42010776"/>
      <w:r w:rsidRPr="009245AD">
        <w:rPr>
          <w:rFonts w:ascii="DFKai-SB" w:eastAsia="DFKai-SB" w:hAnsi="DFKai-SB" w:hint="eastAsia"/>
        </w:rPr>
        <w:t>该模式的特点</w:t>
      </w:r>
      <w:r w:rsidRPr="009245AD">
        <w:rPr>
          <w:rFonts w:ascii="DFKai-SB" w:eastAsia="DFKai-SB" w:hAnsi="DFKai-SB" w:hint="eastAsia"/>
          <w:sz w:val="18"/>
        </w:rPr>
        <w:t>:</w:t>
      </w:r>
      <w:bookmarkEnd w:id="62"/>
      <w:bookmarkEnd w:id="63"/>
      <w:bookmarkEnd w:id="64"/>
    </w:p>
    <w:p w:rsidR="00D37A59" w:rsidRPr="009245AD">
      <w:pPr>
        <w:numPr>
          <w:ilvl w:val="1"/>
          <w:numId w:val="24"/>
        </w:numPr>
        <w:rPr>
          <w:rFonts w:ascii="DFKai-SB" w:eastAsia="DFKai-SB" w:hAnsi="DFKai-SB" w:hint="eastAsia"/>
          <w:sz w:val="18"/>
        </w:rPr>
      </w:pPr>
      <w:r w:rsidRPr="009245AD">
        <w:rPr>
          <w:rFonts w:ascii="DFKai-SB" w:eastAsia="DFKai-SB" w:hAnsi="DFKai-SB" w:hint="eastAsia"/>
          <w:sz w:val="18"/>
        </w:rPr>
        <w:t>见效快.</w:t>
      </w:r>
    </w:p>
    <w:p w:rsidR="00D37A59" w:rsidRPr="009245AD">
      <w:pPr>
        <w:numPr>
          <w:ilvl w:val="1"/>
          <w:numId w:val="24"/>
        </w:numPr>
        <w:rPr>
          <w:rFonts w:ascii="DFKai-SB" w:eastAsia="DFKai-SB" w:hAnsi="DFKai-SB" w:hint="eastAsia"/>
          <w:sz w:val="18"/>
        </w:rPr>
      </w:pPr>
      <w:r w:rsidRPr="009245AD">
        <w:rPr>
          <w:rFonts w:ascii="DFKai-SB" w:eastAsia="DFKai-SB" w:hAnsi="DFKai-SB" w:hint="eastAsia"/>
          <w:sz w:val="18"/>
        </w:rPr>
        <w:t>能够方便的找到决策人.</w:t>
      </w:r>
    </w:p>
    <w:p w:rsidR="00D37A59" w:rsidRPr="009245AD">
      <w:pPr>
        <w:pStyle w:val="Heading3"/>
        <w:spacing w:line="240" w:lineRule="auto"/>
        <w:rPr>
          <w:rFonts w:ascii="DFKai-SB" w:eastAsia="DFKai-SB" w:hAnsi="DFKai-SB" w:hint="eastAsia"/>
          <w:sz w:val="18"/>
        </w:rPr>
      </w:pPr>
      <w:bookmarkStart w:id="65" w:name="_Toc42010298"/>
      <w:bookmarkStart w:id="66" w:name="_Toc42010356"/>
      <w:bookmarkStart w:id="67" w:name="_Toc42010777"/>
      <w:r w:rsidRPr="009245AD">
        <w:rPr>
          <w:rFonts w:ascii="DFKai-SB" w:eastAsia="DFKai-SB" w:hAnsi="DFKai-SB" w:hint="eastAsia"/>
        </w:rPr>
        <w:t>该模式缺点:</w:t>
      </w:r>
      <w:bookmarkEnd w:id="65"/>
      <w:bookmarkEnd w:id="66"/>
      <w:bookmarkEnd w:id="67"/>
    </w:p>
    <w:p w:rsidR="00D37A59" w:rsidRPr="009245AD" w:rsidP="00D37A59">
      <w:pPr>
        <w:numPr>
          <w:ilvl w:val="1"/>
          <w:numId w:val="24"/>
        </w:numPr>
        <w:tabs>
          <w:tab w:val="num" w:pos="630"/>
          <w:tab w:val="clear" w:pos="780"/>
        </w:tabs>
        <w:rPr>
          <w:rFonts w:ascii="DFKai-SB" w:eastAsia="DFKai-SB" w:hAnsi="DFKai-SB" w:hint="eastAsia"/>
          <w:sz w:val="18"/>
        </w:rPr>
      </w:pPr>
      <w:r w:rsidRPr="009245AD">
        <w:rPr>
          <w:rFonts w:ascii="DFKai-SB" w:eastAsia="DFKai-SB" w:hAnsi="DFKai-SB" w:hint="eastAsia"/>
          <w:sz w:val="18"/>
        </w:rPr>
        <w:t>使用不当,容易造成客户误解,影响公司的形象.</w:t>
      </w:r>
    </w:p>
    <w:p w:rsidR="00D37A59" w:rsidRPr="009245AD">
      <w:pPr>
        <w:rPr>
          <w:rFonts w:ascii="DFKai-SB" w:eastAsia="DFKai-SB" w:hAnsi="DFKai-SB" w:hint="eastAsia"/>
          <w:sz w:val="18"/>
        </w:rPr>
      </w:pPr>
    </w:p>
    <w:p w:rsidR="00D37A59" w:rsidRPr="009245AD">
      <w:pPr>
        <w:pStyle w:val="Heading3"/>
        <w:spacing w:line="240" w:lineRule="auto"/>
        <w:rPr>
          <w:rFonts w:ascii="DFKai-SB" w:eastAsia="DFKai-SB" w:hAnsi="DFKai-SB" w:hint="eastAsia"/>
          <w:sz w:val="18"/>
        </w:rPr>
      </w:pPr>
      <w:bookmarkStart w:id="68" w:name="_Toc42010299"/>
      <w:bookmarkStart w:id="69" w:name="_Toc42010357"/>
      <w:bookmarkStart w:id="70" w:name="_Toc42010778"/>
      <w:r w:rsidRPr="009245AD">
        <w:rPr>
          <w:rFonts w:ascii="DFKai-SB" w:eastAsia="DFKai-SB" w:hAnsi="DFKai-SB"/>
          <w:sz w:val="18"/>
        </w:rPr>
        <w:t>4</w:t>
      </w:r>
      <w:r w:rsidRPr="009245AD">
        <w:rPr>
          <w:rFonts w:ascii="DFKai-SB" w:eastAsia="DFKai-SB" w:hAnsi="DFKai-SB" w:hint="eastAsia"/>
          <w:sz w:val="18"/>
        </w:rPr>
        <w:t>、</w:t>
      </w:r>
      <w:r w:rsidRPr="009245AD">
        <w:rPr>
          <w:rFonts w:ascii="DFKai-SB" w:eastAsia="DFKai-SB" w:hAnsi="DFKai-SB" w:hint="eastAsia"/>
        </w:rPr>
        <w:t>客户常见问题</w:t>
      </w:r>
      <w:bookmarkEnd w:id="68"/>
      <w:bookmarkEnd w:id="69"/>
      <w:bookmarkEnd w:id="70"/>
    </w:p>
    <w:p w:rsidR="00D37A59" w:rsidRPr="009245AD">
      <w:pPr>
        <w:ind w:firstLine="308" w:firstLineChars="171"/>
        <w:rPr>
          <w:rFonts w:ascii="DFKai-SB" w:eastAsia="DFKai-SB" w:hAnsi="DFKai-SB" w:hint="eastAsia"/>
          <w:sz w:val="18"/>
        </w:rPr>
      </w:pPr>
      <w:r w:rsidRPr="009245AD">
        <w:rPr>
          <w:rFonts w:ascii="DFKai-SB" w:eastAsia="DFKai-SB" w:hAnsi="DFKai-SB" w:hint="eastAsia"/>
          <w:sz w:val="18"/>
        </w:rPr>
        <w:t>作为市场第一线营销人员在面对客户的种种疑难、刁难问题应做到明了于胸、应答自如。</w:t>
      </w:r>
    </w:p>
    <w:p w:rsidR="00D37A59" w:rsidRPr="009245AD">
      <w:pPr>
        <w:rPr>
          <w:rFonts w:ascii="DFKai-SB" w:eastAsia="DFKai-SB" w:hAnsi="DFKai-SB" w:hint="eastAsia"/>
          <w:sz w:val="18"/>
        </w:rPr>
      </w:pPr>
      <w:r w:rsidRPr="009245AD">
        <w:rPr>
          <w:rFonts w:ascii="DFKai-SB" w:eastAsia="DFKai-SB" w:hAnsi="DFKai-SB" w:hint="eastAsia"/>
          <w:b/>
          <w:bCs/>
          <w:sz w:val="18"/>
        </w:rPr>
        <w:t>第一种问题</w:t>
      </w:r>
      <w:r w:rsidRPr="009245AD">
        <w:rPr>
          <w:rFonts w:ascii="DFKai-SB" w:eastAsia="DFKai-SB" w:hAnsi="DFKai-SB" w:hint="eastAsia"/>
          <w:sz w:val="18"/>
        </w:rPr>
        <w:t>：普遍性的对网络知识欠缺且又反感要采取诱导且又耐心的方式。</w:t>
      </w:r>
    </w:p>
    <w:p w:rsidR="00D37A59" w:rsidRPr="009245AD">
      <w:pPr>
        <w:rPr>
          <w:rFonts w:ascii="DFKai-SB" w:eastAsia="DFKai-SB" w:hAnsi="DFKai-SB" w:hint="eastAsia"/>
          <w:sz w:val="18"/>
        </w:rPr>
      </w:pPr>
      <w:r w:rsidRPr="009245AD">
        <w:rPr>
          <w:rFonts w:ascii="DFKai-SB" w:eastAsia="DFKai-SB" w:hAnsi="DFKai-SB" w:hint="eastAsia"/>
          <w:sz w:val="18"/>
        </w:rPr>
        <w:t>问：你们这是什么地方，我刚刚受到一份</w:t>
      </w:r>
      <w:r w:rsidRPr="009245AD">
        <w:rPr>
          <w:rFonts w:ascii="DFKai-SB" w:eastAsia="DFKai-SB" w:hAnsi="DFKai-SB" w:hint="eastAsia"/>
          <w:sz w:val="18"/>
        </w:rPr>
        <w:t>“</w:t>
      </w:r>
      <w:r w:rsidRPr="009245AD">
        <w:rPr>
          <w:rFonts w:ascii="DFKai-SB" w:eastAsia="DFKai-SB" w:hAnsi="DFKai-SB" w:hint="eastAsia"/>
          <w:sz w:val="18"/>
        </w:rPr>
        <w:t>知识产权争议征询涵〞是怎么一回事？</w:t>
      </w:r>
    </w:p>
    <w:p w:rsidR="00D37A59" w:rsidRPr="009245AD">
      <w:pPr>
        <w:rPr>
          <w:rFonts w:ascii="DFKai-SB" w:eastAsia="DFKai-SB" w:hAnsi="DFKai-SB" w:hint="eastAsia"/>
          <w:sz w:val="18"/>
        </w:rPr>
      </w:pPr>
      <w:r w:rsidRPr="009245AD">
        <w:rPr>
          <w:rFonts w:ascii="DFKai-SB" w:eastAsia="DFKai-SB" w:hAnsi="DFKai-SB" w:hint="eastAsia"/>
          <w:sz w:val="18"/>
        </w:rPr>
        <w:t>答：您好，请问您贵姓是哪个企业？是大地花卉，X先生您好，我们是网络商标注册中心。。。。。。</w:t>
      </w:r>
    </w:p>
    <w:p w:rsidR="00D37A59" w:rsidRPr="009245AD">
      <w:pPr>
        <w:rPr>
          <w:rFonts w:ascii="DFKai-SB" w:eastAsia="DFKai-SB" w:hAnsi="DFKai-SB" w:hint="eastAsia"/>
          <w:sz w:val="18"/>
        </w:rPr>
      </w:pPr>
      <w:r w:rsidRPr="009245AD">
        <w:rPr>
          <w:rFonts w:ascii="DFKai-SB" w:eastAsia="DFKai-SB" w:hAnsi="DFKai-SB" w:hint="eastAsia"/>
          <w:sz w:val="18"/>
        </w:rPr>
        <w:t>X：对，我们已经注册了，为什么要在网络上注册？</w:t>
      </w:r>
    </w:p>
    <w:p w:rsidR="00D37A59" w:rsidRPr="009245AD">
      <w:pPr>
        <w:rPr>
          <w:rFonts w:ascii="DFKai-SB" w:eastAsia="DFKai-SB" w:hAnsi="DFKai-SB" w:hint="eastAsia"/>
          <w:sz w:val="18"/>
        </w:rPr>
        <w:sectPr w:rsidSect="00D37A59">
          <w:headerReference w:type="default" r:id="rId34"/>
          <w:footerReference w:type="even" r:id="rId35"/>
          <w:footerReference w:type="default" r:id="rId36"/>
          <w:footerReference w:type="first" r:id="rId37"/>
          <w:type w:val="nextPage"/>
          <w:pgSz w:w="11906" w:h="16838" w:code="9"/>
          <w:pgMar w:top="1077" w:right="1372" w:bottom="1077" w:left="1797" w:header="851" w:footer="992" w:gutter="0"/>
          <w:pgNumType w:start="8"/>
          <w:cols w:space="425"/>
          <w:titlePg w:val="0"/>
          <w:docGrid w:type="lines" w:linePitch="465" w:charSpace="-4916"/>
        </w:sectPr>
      </w:pPr>
      <w:r w:rsidRPr="009245AD">
        <w:rPr>
          <w:rFonts w:ascii="DFKai-SB" w:eastAsia="DFKai-SB" w:hAnsi="DFKai-SB" w:hint="eastAsia"/>
          <w:sz w:val="18"/>
        </w:rPr>
        <w:t>答：正因为您已经在工商局注册了，我们才会给您去这份   ，现在在我们的档案里有三份关于要申请</w:t>
      </w:r>
      <w:r w:rsidRPr="009245AD">
        <w:rPr>
          <w:rFonts w:ascii="DFKai-SB" w:eastAsia="DFKai-SB" w:hAnsi="DFKai-SB" w:hint="eastAsia"/>
          <w:sz w:val="18"/>
        </w:rPr>
        <w:t>“</w:t>
      </w:r>
    </w:p>
    <w:p w:rsidR="00D37A59" w:rsidRPr="009245AD">
      <w:pPr>
        <w:rPr>
          <w:rFonts w:ascii="DFKai-SB" w:eastAsia="DFKai-SB" w:hAnsi="DFKai-SB" w:hint="eastAsia"/>
          <w:sz w:val="18"/>
        </w:rPr>
      </w:pPr>
      <w:r w:rsidRPr="009245AD">
        <w:rPr>
          <w:rFonts w:ascii="DFKai-SB" w:eastAsia="DFKai-SB" w:hAnsi="DFKai-SB" w:hint="eastAsia"/>
          <w:sz w:val="18"/>
        </w:rPr>
        <w:t>大地花卉〞的文件，但都是属于有营业执照而无商标注册证的企业。根据互联网的注册规那么，要优先考虑有商标的企业，假设此类企业不予重视再注册其他企业。当初您在工商局注册仅仅是为了拥有这个珍贵的名字，现在这个珍贵的名字已经在贵单位负责人的艰辛创业及不断努力下开展成如此大的规模，难道在与工商局齐驱并驾的互联网上将自己辛苦数载创立的品牌在明知的情况下拱手相让吗？</w:t>
      </w:r>
    </w:p>
    <w:p w:rsidR="00D37A59" w:rsidRPr="009245AD">
      <w:pPr>
        <w:rPr>
          <w:rFonts w:ascii="DFKai-SB" w:eastAsia="DFKai-SB" w:hAnsi="DFKai-SB" w:hint="eastAsia"/>
          <w:sz w:val="18"/>
        </w:rPr>
      </w:pPr>
      <w:r w:rsidRPr="009245AD">
        <w:rPr>
          <w:rFonts w:ascii="DFKai-SB" w:eastAsia="DFKai-SB" w:hAnsi="DFKai-SB" w:hint="eastAsia"/>
          <w:sz w:val="18"/>
        </w:rPr>
        <w:t>X：可是，我们已经上网了。。。。。。</w:t>
      </w:r>
    </w:p>
    <w:p w:rsidR="00D37A59" w:rsidRPr="009245AD">
      <w:pPr>
        <w:rPr>
          <w:rFonts w:ascii="DFKai-SB" w:eastAsia="DFKai-SB" w:hAnsi="DFKai-SB" w:hint="eastAsia"/>
          <w:sz w:val="18"/>
        </w:rPr>
      </w:pPr>
      <w:r w:rsidRPr="009245AD">
        <w:rPr>
          <w:rFonts w:ascii="DFKai-SB" w:eastAsia="DFKai-SB" w:hAnsi="DFKai-SB" w:hint="eastAsia"/>
          <w:sz w:val="18"/>
        </w:rPr>
        <w:t>答：您建立的是，对吗？</w:t>
      </w:r>
    </w:p>
    <w:p w:rsidR="00D37A59" w:rsidRPr="009245AD">
      <w:pPr>
        <w:rPr>
          <w:rFonts w:ascii="DFKai-SB" w:eastAsia="DFKai-SB" w:hAnsi="DFKai-SB" w:hint="eastAsia"/>
          <w:sz w:val="18"/>
        </w:rPr>
      </w:pPr>
      <w:r w:rsidRPr="009245AD">
        <w:rPr>
          <w:rFonts w:ascii="DFKai-SB" w:eastAsia="DFKai-SB" w:hAnsi="DFKai-SB" w:hint="eastAsia"/>
          <w:sz w:val="18"/>
        </w:rPr>
        <w:t>X：对，是，有什么区别？</w:t>
      </w:r>
    </w:p>
    <w:p w:rsidR="00D37A59" w:rsidRPr="009245AD">
      <w:pPr>
        <w:rPr>
          <w:rFonts w:ascii="DFKai-SB" w:eastAsia="DFKai-SB" w:hAnsi="DFKai-SB" w:hint="eastAsia"/>
          <w:sz w:val="18"/>
        </w:rPr>
      </w:pPr>
      <w:r w:rsidRPr="009245AD">
        <w:rPr>
          <w:rFonts w:ascii="DFKai-SB" w:eastAsia="DFKai-SB" w:hAnsi="DFKai-SB" w:hint="eastAsia"/>
          <w:sz w:val="18"/>
        </w:rPr>
        <w:t>答：当然有区别，请问您的网址是什么？｛并非真问而是考对方｝</w:t>
      </w:r>
    </w:p>
    <w:p w:rsidR="00D37A59" w:rsidRPr="009245AD">
      <w:pPr>
        <w:rPr>
          <w:rFonts w:ascii="DFKai-SB" w:eastAsia="DFKai-SB" w:hAnsi="DFKai-SB" w:hint="eastAsia"/>
          <w:sz w:val="18"/>
        </w:rPr>
      </w:pPr>
      <w:r w:rsidRPr="009245AD">
        <w:rPr>
          <w:rFonts w:ascii="DFKai-SB" w:eastAsia="DFKai-SB" w:hAnsi="DFKai-SB" w:hint="eastAsia"/>
          <w:sz w:val="18"/>
        </w:rPr>
        <w:t>X：等等，我查一下。。。。。。</w:t>
      </w:r>
    </w:p>
    <w:p w:rsidR="00D37A59" w:rsidRPr="009245AD">
      <w:pPr>
        <w:rPr>
          <w:rFonts w:ascii="DFKai-SB" w:eastAsia="DFKai-SB" w:hAnsi="DFKai-SB" w:hint="eastAsia"/>
          <w:sz w:val="18"/>
        </w:rPr>
      </w:pPr>
      <w:r w:rsidRPr="009245AD">
        <w:rPr>
          <w:rFonts w:ascii="DFKai-SB" w:eastAsia="DFKai-SB" w:hAnsi="DFKai-SB" w:hint="eastAsia"/>
          <w:sz w:val="18"/>
        </w:rPr>
        <w:t>答：X先生，不用查了。作为企业的主人您自己都不清楚，何况您的客户和潜在客户呢？建立，您肯定花费了不少精力及金钱。</w:t>
      </w:r>
    </w:p>
    <w:p w:rsidR="00D37A59" w:rsidRPr="009245AD">
      <w:pPr>
        <w:rPr>
          <w:rFonts w:ascii="DFKai-SB" w:eastAsia="DFKai-SB" w:hAnsi="DFKai-SB" w:hint="eastAsia"/>
          <w:sz w:val="18"/>
        </w:rPr>
      </w:pPr>
      <w:r w:rsidRPr="009245AD">
        <w:rPr>
          <w:rFonts w:ascii="DFKai-SB" w:eastAsia="DFKai-SB" w:hAnsi="DFKai-SB" w:hint="eastAsia"/>
          <w:sz w:val="18"/>
        </w:rPr>
        <w:t>X：对，大概花费了一个半月的时间，投入了两万元。</w:t>
      </w:r>
    </w:p>
    <w:p w:rsidR="00D37A59" w:rsidRPr="009245AD">
      <w:pPr>
        <w:rPr>
          <w:rFonts w:ascii="DFKai-SB" w:eastAsia="DFKai-SB" w:hAnsi="DFKai-SB" w:hint="eastAsia"/>
          <w:sz w:val="18"/>
        </w:rPr>
      </w:pPr>
      <w:r w:rsidRPr="009245AD">
        <w:rPr>
          <w:rFonts w:ascii="DFKai-SB" w:eastAsia="DFKai-SB" w:hAnsi="DFKai-SB" w:hint="eastAsia"/>
          <w:sz w:val="18"/>
        </w:rPr>
        <w:t>答：X先生，您投入了如此精力及金钱却因记不住繁琐的英文域名而不能随时翻开。</w:t>
      </w:r>
    </w:p>
    <w:p w:rsidR="00D37A59" w:rsidRPr="009245AD">
      <w:pPr>
        <w:rPr>
          <w:rFonts w:ascii="DFKai-SB" w:eastAsia="DFKai-SB" w:hAnsi="DFKai-SB" w:hint="eastAsia"/>
          <w:sz w:val="18"/>
        </w:rPr>
      </w:pPr>
      <w:r w:rsidRPr="009245AD">
        <w:rPr>
          <w:rFonts w:ascii="DFKai-SB" w:eastAsia="DFKai-SB" w:hAnsi="DFKai-SB" w:hint="eastAsia"/>
          <w:sz w:val="18"/>
        </w:rPr>
        <w:t>难道您不觉得是一种非常大的遗憾？</w:t>
      </w:r>
    </w:p>
    <w:p w:rsidR="00D37A59" w:rsidRPr="009245AD">
      <w:pPr>
        <w:rPr>
          <w:rFonts w:ascii="DFKai-SB" w:eastAsia="DFKai-SB" w:hAnsi="DFKai-SB" w:hint="eastAsia"/>
          <w:sz w:val="18"/>
        </w:rPr>
      </w:pPr>
      <w:r w:rsidRPr="009245AD">
        <w:rPr>
          <w:rFonts w:ascii="DFKai-SB" w:eastAsia="DFKai-SB" w:hAnsi="DFKai-SB" w:hint="eastAsia"/>
          <w:sz w:val="18"/>
        </w:rPr>
        <w:t>X：那我怎么样才能简便的翻开我的呢？</w:t>
      </w:r>
    </w:p>
    <w:p w:rsidR="00D37A59" w:rsidRPr="009245AD">
      <w:pPr>
        <w:rPr>
          <w:rFonts w:ascii="DFKai-SB" w:eastAsia="DFKai-SB" w:hAnsi="DFKai-SB" w:hint="eastAsia"/>
          <w:sz w:val="18"/>
        </w:rPr>
      </w:pPr>
      <w:r w:rsidRPr="009245AD">
        <w:rPr>
          <w:rFonts w:ascii="DFKai-SB" w:eastAsia="DFKai-SB" w:hAnsi="DFKai-SB" w:hint="eastAsia"/>
          <w:sz w:val="18"/>
        </w:rPr>
        <w:t>答：在您会汉字输入的情况下只要直接输入</w:t>
      </w:r>
      <w:r w:rsidRPr="009245AD">
        <w:rPr>
          <w:rFonts w:ascii="DFKai-SB" w:eastAsia="DFKai-SB" w:hAnsi="DFKai-SB" w:hint="eastAsia"/>
          <w:sz w:val="18"/>
        </w:rPr>
        <w:t>“</w:t>
      </w:r>
      <w:r w:rsidRPr="009245AD">
        <w:rPr>
          <w:rFonts w:ascii="DFKai-SB" w:eastAsia="DFKai-SB" w:hAnsi="DFKai-SB" w:hint="eastAsia"/>
          <w:sz w:val="18"/>
        </w:rPr>
        <w:t>大地花载〞即可直达您的，假设您不会汉字输入，只要输入您的021</w:t>
      </w:r>
      <w:r w:rsidRPr="009245AD">
        <w:rPr>
          <w:rFonts w:ascii="DFKai-SB" w:eastAsia="DFKai-SB" w:hAnsi="DFKai-SB" w:hint="eastAsia"/>
          <w:sz w:val="18"/>
        </w:rPr>
        <w:t>――</w:t>
      </w:r>
      <w:r w:rsidRPr="009245AD">
        <w:rPr>
          <w:rFonts w:ascii="DFKai-SB" w:eastAsia="DFKai-SB" w:hAnsi="DFKai-SB" w:hint="eastAsia"/>
          <w:sz w:val="18"/>
        </w:rPr>
        <w:t>6418</w:t>
      </w:r>
      <w:smartTag w:uri="Tencent" w:element="RTX">
        <w:r w:rsidRPr="009245AD">
          <w:rPr>
            <w:rFonts w:ascii="DFKai-SB" w:eastAsia="DFKai-SB" w:hAnsi="DFKai-SB" w:hint="eastAsia"/>
            <w:sz w:val="18"/>
          </w:rPr>
          <w:t>3020</w:t>
        </w:r>
      </w:smartTag>
      <w:r w:rsidRPr="009245AD">
        <w:rPr>
          <w:rFonts w:ascii="DFKai-SB" w:eastAsia="DFKai-SB" w:hAnsi="DFKai-SB" w:hint="eastAsia"/>
          <w:sz w:val="18"/>
        </w:rPr>
        <w:t>也可直达。</w:t>
      </w:r>
    </w:p>
    <w:p w:rsidR="00D37A59" w:rsidRPr="009245AD">
      <w:pPr>
        <w:rPr>
          <w:rFonts w:ascii="DFKai-SB" w:eastAsia="DFKai-SB" w:hAnsi="DFKai-SB" w:hint="eastAsia"/>
          <w:sz w:val="18"/>
        </w:rPr>
      </w:pPr>
      <w:r w:rsidRPr="009245AD">
        <w:rPr>
          <w:rFonts w:ascii="DFKai-SB" w:eastAsia="DFKai-SB" w:hAnsi="DFKai-SB" w:hint="eastAsia"/>
          <w:sz w:val="18"/>
        </w:rPr>
        <w:t>X：那我如何拥有这些功能呢？</w:t>
      </w:r>
    </w:p>
    <w:p w:rsidR="00D37A59" w:rsidRPr="009245AD">
      <w:pPr>
        <w:rPr>
          <w:rFonts w:ascii="DFKai-SB" w:eastAsia="DFKai-SB" w:hAnsi="DFKai-SB" w:hint="eastAsia"/>
          <w:sz w:val="18"/>
        </w:rPr>
      </w:pPr>
      <w:r w:rsidRPr="009245AD">
        <w:rPr>
          <w:rFonts w:ascii="DFKai-SB" w:eastAsia="DFKai-SB" w:hAnsi="DFKai-SB" w:hint="eastAsia"/>
          <w:sz w:val="18"/>
        </w:rPr>
        <w:t>答：这就是我刚刚和您谈的网络实名｛商标｝注册，用您企业实实在在的名字翻开既方便又好记。</w:t>
      </w:r>
    </w:p>
    <w:p w:rsidR="00D37A59" w:rsidRPr="009245AD">
      <w:pPr>
        <w:rPr>
          <w:rFonts w:ascii="DFKai-SB" w:eastAsia="DFKai-SB" w:hAnsi="DFKai-SB" w:hint="eastAsia"/>
          <w:sz w:val="18"/>
        </w:rPr>
      </w:pPr>
      <w:r w:rsidRPr="009245AD">
        <w:rPr>
          <w:rFonts w:ascii="DFKai-SB" w:eastAsia="DFKai-SB" w:hAnsi="DFKai-SB" w:hint="eastAsia"/>
          <w:sz w:val="18"/>
        </w:rPr>
        <w:t>X：啊，是这么回事啊。那我肯定要注册。能不能麻烦你给我们办一下手续呢？</w:t>
      </w:r>
    </w:p>
    <w:p w:rsidR="00D37A59" w:rsidRPr="009245AD">
      <w:pPr>
        <w:rPr>
          <w:rFonts w:ascii="DFKai-SB" w:eastAsia="DFKai-SB" w:hAnsi="DFKai-SB" w:hint="eastAsia"/>
          <w:sz w:val="18"/>
        </w:rPr>
      </w:pPr>
      <w:r w:rsidRPr="009245AD">
        <w:rPr>
          <w:rFonts w:ascii="DFKai-SB" w:eastAsia="DFKai-SB" w:hAnsi="DFKai-SB" w:hint="eastAsia"/>
          <w:sz w:val="18"/>
        </w:rPr>
        <w:t>答：可以，但您要确认注册的年份。</w:t>
      </w:r>
    </w:p>
    <w:p w:rsidR="00D37A59" w:rsidRPr="009245AD">
      <w:pPr>
        <w:rPr>
          <w:rFonts w:ascii="DFKai-SB" w:eastAsia="DFKai-SB" w:hAnsi="DFKai-SB" w:hint="eastAsia"/>
          <w:sz w:val="18"/>
        </w:rPr>
      </w:pPr>
      <w:r w:rsidRPr="009245AD">
        <w:rPr>
          <w:rFonts w:ascii="DFKai-SB" w:eastAsia="DFKai-SB" w:hAnsi="DFKai-SB" w:hint="eastAsia"/>
          <w:sz w:val="18"/>
        </w:rPr>
        <w:t>X：这有关系？</w:t>
      </w:r>
    </w:p>
    <w:p w:rsidR="00D37A59" w:rsidRPr="009245AD">
      <w:pPr>
        <w:rPr>
          <w:rFonts w:ascii="DFKai-SB" w:eastAsia="DFKai-SB" w:hAnsi="DFKai-SB" w:hint="eastAsia"/>
          <w:sz w:val="18"/>
        </w:rPr>
      </w:pPr>
      <w:r w:rsidRPr="009245AD">
        <w:rPr>
          <w:rFonts w:ascii="DFKai-SB" w:eastAsia="DFKai-SB" w:hAnsi="DFKai-SB" w:hint="eastAsia"/>
          <w:sz w:val="18"/>
        </w:rPr>
        <w:t>答：当然，费用不同嘛。</w:t>
      </w:r>
    </w:p>
    <w:p w:rsidR="00D37A59" w:rsidRPr="009245AD">
      <w:pPr>
        <w:rPr>
          <w:rFonts w:ascii="DFKai-SB" w:eastAsia="DFKai-SB" w:hAnsi="DFKai-SB" w:hint="eastAsia"/>
          <w:sz w:val="18"/>
        </w:rPr>
      </w:pPr>
      <w:r w:rsidRPr="009245AD">
        <w:rPr>
          <w:rFonts w:ascii="DFKai-SB" w:eastAsia="DFKai-SB" w:hAnsi="DFKai-SB" w:hint="eastAsia"/>
          <w:sz w:val="18"/>
        </w:rPr>
        <w:t>X：费用是多少呢？</w:t>
      </w:r>
    </w:p>
    <w:p w:rsidR="00D37A59" w:rsidRPr="009245AD">
      <w:pPr>
        <w:rPr>
          <w:rFonts w:ascii="DFKai-SB" w:eastAsia="DFKai-SB" w:hAnsi="DFKai-SB" w:hint="eastAsia"/>
          <w:sz w:val="18"/>
        </w:rPr>
      </w:pPr>
      <w:r w:rsidRPr="009245AD">
        <w:rPr>
          <w:rFonts w:ascii="DFKai-SB" w:eastAsia="DFKai-SB" w:hAnsi="DFKai-SB" w:hint="eastAsia"/>
          <w:sz w:val="18"/>
        </w:rPr>
        <w:t>答：每年五百，五年起注册。</w:t>
      </w:r>
    </w:p>
    <w:p w:rsidR="00D37A59" w:rsidRPr="009245AD">
      <w:pPr>
        <w:rPr>
          <w:rFonts w:ascii="DFKai-SB" w:eastAsia="DFKai-SB" w:hAnsi="DFKai-SB" w:hint="eastAsia"/>
          <w:sz w:val="18"/>
        </w:rPr>
      </w:pPr>
      <w:r w:rsidRPr="009245AD">
        <w:rPr>
          <w:rFonts w:ascii="DFKai-SB" w:eastAsia="DFKai-SB" w:hAnsi="DFKai-SB" w:hint="eastAsia"/>
          <w:sz w:val="18"/>
        </w:rPr>
        <w:t>X：那就要两千五啊？太贵了，能不能优惠点？</w:t>
      </w:r>
    </w:p>
    <w:p w:rsidR="00D37A59" w:rsidRPr="009245AD">
      <w:pPr>
        <w:rPr>
          <w:rFonts w:ascii="DFKai-SB" w:eastAsia="DFKai-SB" w:hAnsi="DFKai-SB" w:hint="eastAsia"/>
          <w:sz w:val="18"/>
        </w:rPr>
      </w:pPr>
      <w:r w:rsidRPr="009245AD">
        <w:rPr>
          <w:rFonts w:ascii="DFKai-SB" w:eastAsia="DFKai-SB" w:hAnsi="DFKai-SB" w:hint="eastAsia"/>
          <w:sz w:val="18"/>
        </w:rPr>
        <w:t>答：对不起，X先生，我们这是注册中心，不是菜市场。在工商局注册您不可能讨价还价吧？况且对您来讲既保住自己的品牌又起到宣传作用，这点钱您肯定不在乎的，对吧，这就是我所要和您讲的。注册与否，您自己决定。</w:t>
      </w:r>
    </w:p>
    <w:p w:rsidR="00D37A59" w:rsidRPr="009245AD">
      <w:pPr>
        <w:rPr>
          <w:rFonts w:ascii="DFKai-SB" w:eastAsia="DFKai-SB" w:hAnsi="DFKai-SB" w:hint="eastAsia"/>
          <w:sz w:val="18"/>
        </w:rPr>
      </w:pPr>
      <w:r w:rsidRPr="009245AD">
        <w:rPr>
          <w:rFonts w:ascii="DFKai-SB" w:eastAsia="DFKai-SB" w:hAnsi="DFKai-SB" w:hint="eastAsia"/>
          <w:sz w:val="18"/>
        </w:rPr>
        <w:t>X：。。。。。。好，那我注册五年，你能快点帮我们办手续吗？</w:t>
      </w:r>
    </w:p>
    <w:p w:rsidR="00D37A59" w:rsidRPr="009245AD">
      <w:pPr>
        <w:rPr>
          <w:rFonts w:ascii="DFKai-SB" w:eastAsia="DFKai-SB" w:hAnsi="DFKai-SB" w:hint="eastAsia"/>
          <w:sz w:val="18"/>
        </w:rPr>
      </w:pPr>
    </w:p>
    <w:p w:rsidR="00D37A59" w:rsidRPr="009245AD">
      <w:pPr>
        <w:rPr>
          <w:rFonts w:ascii="DFKai-SB" w:eastAsia="DFKai-SB" w:hAnsi="DFKai-SB" w:hint="eastAsia"/>
          <w:sz w:val="18"/>
        </w:rPr>
      </w:pPr>
      <w:r w:rsidRPr="009245AD">
        <w:rPr>
          <w:rFonts w:ascii="DFKai-SB" w:eastAsia="DFKai-SB" w:hAnsi="DFKai-SB" w:hint="eastAsia"/>
          <w:sz w:val="18"/>
        </w:rPr>
        <w:t>抓住客户的心理，欲擒故纵</w:t>
      </w:r>
    </w:p>
    <w:p w:rsidR="00D37A59" w:rsidRPr="009245AD">
      <w:pPr>
        <w:rPr>
          <w:rFonts w:ascii="DFKai-SB" w:eastAsia="DFKai-SB" w:hAnsi="DFKai-SB" w:hint="eastAsia"/>
          <w:sz w:val="18"/>
        </w:rPr>
      </w:pPr>
    </w:p>
    <w:p w:rsidR="00D37A59" w:rsidRPr="009245AD">
      <w:pPr>
        <w:rPr>
          <w:rFonts w:ascii="DFKai-SB" w:eastAsia="DFKai-SB" w:hAnsi="DFKai-SB" w:hint="eastAsia"/>
          <w:sz w:val="18"/>
        </w:rPr>
        <w:sectPr w:rsidSect="00D37A59">
          <w:headerReference w:type="default" r:id="rId38"/>
          <w:footerReference w:type="even" r:id="rId39"/>
          <w:footerReference w:type="default" r:id="rId40"/>
          <w:footerReference w:type="first" r:id="rId41"/>
          <w:type w:val="nextPage"/>
          <w:pgSz w:w="11906" w:h="16838" w:code="9"/>
          <w:pgMar w:top="1077" w:right="1372" w:bottom="1077" w:left="1797" w:header="851" w:footer="992" w:gutter="0"/>
          <w:pgNumType w:start="9"/>
          <w:cols w:space="425"/>
          <w:titlePg w:val="0"/>
          <w:docGrid w:type="lines" w:linePitch="465" w:charSpace="-4916"/>
        </w:sectPr>
      </w:pPr>
      <w:r w:rsidRPr="009245AD">
        <w:rPr>
          <w:rFonts w:ascii="DFKai-SB" w:eastAsia="DFKai-SB" w:hAnsi="DFKai-SB" w:hint="eastAsia"/>
          <w:b/>
          <w:bCs/>
          <w:sz w:val="18"/>
        </w:rPr>
        <w:t>第二种问题</w:t>
      </w:r>
      <w:r w:rsidRPr="009245AD">
        <w:rPr>
          <w:rFonts w:ascii="DFKai-SB" w:eastAsia="DFKai-SB" w:hAnsi="DFKai-SB" w:hint="eastAsia"/>
          <w:sz w:val="18"/>
        </w:rPr>
        <w:t>：</w:t>
      </w:r>
    </w:p>
    <w:p w:rsidR="00D37A59" w:rsidRPr="009245AD">
      <w:pPr>
        <w:rPr>
          <w:rFonts w:ascii="DFKai-SB" w:eastAsia="DFKai-SB" w:hAnsi="DFKai-SB" w:hint="eastAsia"/>
          <w:sz w:val="18"/>
        </w:rPr>
      </w:pPr>
      <w:r w:rsidRPr="009245AD">
        <w:rPr>
          <w:rFonts w:ascii="DFKai-SB" w:eastAsia="DFKai-SB" w:hAnsi="DFKai-SB" w:hint="eastAsia"/>
          <w:sz w:val="18"/>
        </w:rPr>
        <w:t>问：｛很明白网络实名的用途，但。。。。。。｝您能告诉我，是哪家单位要抢注我的</w:t>
      </w:r>
      <w:r w:rsidRPr="009245AD">
        <w:rPr>
          <w:rFonts w:ascii="DFKai-SB" w:eastAsia="DFKai-SB" w:hAnsi="DFKai-SB" w:hint="eastAsia"/>
          <w:sz w:val="18"/>
        </w:rPr>
        <w:t>“</w:t>
      </w:r>
      <w:r w:rsidRPr="009245AD">
        <w:rPr>
          <w:rFonts w:ascii="DFKai-SB" w:eastAsia="DFKai-SB" w:hAnsi="DFKai-SB" w:hint="eastAsia"/>
          <w:sz w:val="18"/>
        </w:rPr>
        <w:t>大地花卉〞呢"</w:t>
      </w:r>
    </w:p>
    <w:p w:rsidR="00D37A59" w:rsidRPr="009245AD">
      <w:pPr>
        <w:rPr>
          <w:rFonts w:ascii="DFKai-SB" w:eastAsia="DFKai-SB" w:hAnsi="DFKai-SB" w:hint="eastAsia"/>
          <w:sz w:val="18"/>
        </w:rPr>
      </w:pPr>
      <w:r w:rsidRPr="009245AD">
        <w:rPr>
          <w:rFonts w:ascii="DFKai-SB" w:eastAsia="DFKai-SB" w:hAnsi="DFKai-SB" w:hint="eastAsia"/>
          <w:sz w:val="18"/>
        </w:rPr>
        <w:t>答：对不起，这点希望您能谅解。</w:t>
      </w:r>
    </w:p>
    <w:p w:rsidR="00D37A59" w:rsidRPr="009245AD">
      <w:pPr>
        <w:rPr>
          <w:rFonts w:ascii="DFKai-SB" w:eastAsia="DFKai-SB" w:hAnsi="DFKai-SB" w:hint="eastAsia"/>
          <w:sz w:val="18"/>
        </w:rPr>
      </w:pPr>
      <w:r w:rsidRPr="009245AD">
        <w:rPr>
          <w:rFonts w:ascii="DFKai-SB" w:eastAsia="DFKai-SB" w:hAnsi="DFKai-SB" w:hint="eastAsia"/>
          <w:sz w:val="18"/>
        </w:rPr>
        <w:t>X：告诉我大概区域也可以，现在有好多不正当竞争，我们要预防的。</w:t>
      </w:r>
    </w:p>
    <w:p w:rsidR="00D37A59" w:rsidRPr="009245AD">
      <w:pPr>
        <w:rPr>
          <w:rFonts w:ascii="DFKai-SB" w:eastAsia="DFKai-SB" w:hAnsi="DFKai-SB" w:hint="eastAsia"/>
          <w:sz w:val="18"/>
        </w:rPr>
      </w:pPr>
      <w:r w:rsidRPr="009245AD">
        <w:rPr>
          <w:rFonts w:ascii="DFKai-SB" w:eastAsia="DFKai-SB" w:hAnsi="DFKai-SB" w:hint="eastAsia"/>
          <w:sz w:val="18"/>
        </w:rPr>
        <w:t>答：其实，X先生我想您自己已经很清楚了。</w:t>
      </w:r>
    </w:p>
    <w:p w:rsidR="00D37A59" w:rsidRPr="009245AD">
      <w:pPr>
        <w:rPr>
          <w:rFonts w:ascii="DFKai-SB" w:eastAsia="DFKai-SB" w:hAnsi="DFKai-SB" w:hint="eastAsia"/>
          <w:sz w:val="18"/>
        </w:rPr>
      </w:pPr>
      <w:r w:rsidRPr="009245AD">
        <w:rPr>
          <w:rFonts w:ascii="DFKai-SB" w:eastAsia="DFKai-SB" w:hAnsi="DFKai-SB" w:hint="eastAsia"/>
          <w:sz w:val="18"/>
        </w:rPr>
        <w:t>X：你告诉我是哪家，我就注册。否那么，我不会注册。</w:t>
      </w:r>
    </w:p>
    <w:p w:rsidR="00D37A59" w:rsidRPr="009245AD">
      <w:pPr>
        <w:rPr>
          <w:rFonts w:ascii="DFKai-SB" w:eastAsia="DFKai-SB" w:hAnsi="DFKai-SB" w:hint="eastAsia"/>
          <w:sz w:val="18"/>
        </w:rPr>
      </w:pPr>
      <w:r w:rsidRPr="009245AD">
        <w:rPr>
          <w:rFonts w:ascii="DFKai-SB" w:eastAsia="DFKai-SB" w:hAnsi="DFKai-SB" w:hint="eastAsia"/>
          <w:sz w:val="18"/>
        </w:rPr>
        <w:t>答：X先生，互联网的注册规那么我想您很清楚，您注册与否对我们来说无所谓，我们只是尽到职责通知贵单位，您执意要知道是那一家，今天下午四点前我们给对方注册成功，明天在网上就能看到，而且一但注册成功在有效期内就不能删除。</w:t>
      </w:r>
    </w:p>
    <w:p w:rsidR="00D37A59" w:rsidRPr="009245AD">
      <w:pPr>
        <w:rPr>
          <w:rFonts w:ascii="DFKai-SB" w:eastAsia="DFKai-SB" w:hAnsi="DFKai-SB" w:hint="eastAsia"/>
          <w:sz w:val="18"/>
        </w:rPr>
      </w:pPr>
      <w:r w:rsidRPr="009245AD">
        <w:rPr>
          <w:rFonts w:ascii="DFKai-SB" w:eastAsia="DFKai-SB" w:hAnsi="DFKai-SB" w:hint="eastAsia"/>
          <w:sz w:val="18"/>
        </w:rPr>
        <w:t>X：算了，我注册。</w:t>
      </w:r>
    </w:p>
    <w:p w:rsidR="00D37A59" w:rsidRPr="009245AD">
      <w:pPr>
        <w:rPr>
          <w:rFonts w:ascii="DFKai-SB" w:eastAsia="DFKai-SB" w:hAnsi="DFKai-SB" w:hint="eastAsia"/>
          <w:sz w:val="18"/>
        </w:rPr>
      </w:pPr>
    </w:p>
    <w:p w:rsidR="00D37A59" w:rsidRPr="009245AD">
      <w:pPr>
        <w:rPr>
          <w:rFonts w:ascii="DFKai-SB" w:eastAsia="DFKai-SB" w:hAnsi="DFKai-SB" w:hint="eastAsia"/>
          <w:sz w:val="18"/>
        </w:rPr>
      </w:pPr>
      <w:r w:rsidRPr="009245AD">
        <w:rPr>
          <w:rFonts w:ascii="DFKai-SB" w:eastAsia="DFKai-SB" w:hAnsi="DFKai-SB" w:hint="eastAsia"/>
          <w:b/>
          <w:bCs/>
          <w:sz w:val="18"/>
        </w:rPr>
        <w:t>第三种问题</w:t>
      </w:r>
      <w:r w:rsidRPr="009245AD">
        <w:rPr>
          <w:rFonts w:ascii="DFKai-SB" w:eastAsia="DFKai-SB" w:hAnsi="DFKai-SB" w:hint="eastAsia"/>
          <w:sz w:val="18"/>
        </w:rPr>
        <w:t>：｛对于没有向上汇报，自作主X表示不注册。或汇报了，上级不予以重视｝</w:t>
      </w:r>
    </w:p>
    <w:p w:rsidR="00D37A59" w:rsidRPr="009245AD">
      <w:pPr>
        <w:rPr>
          <w:rFonts w:ascii="DFKai-SB" w:eastAsia="DFKai-SB" w:hAnsi="DFKai-SB" w:hint="eastAsia"/>
          <w:sz w:val="18"/>
        </w:rPr>
      </w:pPr>
      <w:r w:rsidRPr="009245AD">
        <w:rPr>
          <w:rFonts w:ascii="DFKai-SB" w:eastAsia="DFKai-SB" w:hAnsi="DFKai-SB" w:hint="eastAsia"/>
          <w:sz w:val="18"/>
        </w:rPr>
        <w:t>X：我们老板说不注册</w:t>
      </w:r>
    </w:p>
    <w:p w:rsidR="00D37A59" w:rsidRPr="009245AD">
      <w:pPr>
        <w:rPr>
          <w:rFonts w:ascii="DFKai-SB" w:eastAsia="DFKai-SB" w:hAnsi="DFKai-SB" w:hint="eastAsia"/>
          <w:sz w:val="18"/>
        </w:rPr>
      </w:pPr>
      <w:r w:rsidRPr="009245AD">
        <w:rPr>
          <w:rFonts w:ascii="DFKai-SB" w:eastAsia="DFKai-SB" w:hAnsi="DFKai-SB" w:hint="eastAsia"/>
          <w:sz w:val="18"/>
        </w:rPr>
        <w:t>答：好的，那请你们最高领导人签字、盖章。说明假设以后由此发生经济及法律纠纷贵单位自负。</w:t>
      </w:r>
    </w:p>
    <w:p w:rsidR="00D37A59" w:rsidRPr="009245AD">
      <w:pPr>
        <w:rPr>
          <w:rFonts w:ascii="DFKai-SB" w:eastAsia="DFKai-SB" w:hAnsi="DFKai-SB" w:hint="eastAsia"/>
          <w:sz w:val="18"/>
        </w:rPr>
      </w:pPr>
      <w:r w:rsidRPr="009245AD">
        <w:rPr>
          <w:rFonts w:ascii="DFKai-SB" w:eastAsia="DFKai-SB" w:hAnsi="DFKai-SB" w:hint="eastAsia"/>
          <w:sz w:val="18"/>
        </w:rPr>
        <w:t>X：啊？这样的，那你能不能再帮我保存几日。我再去请示一次。</w:t>
      </w:r>
    </w:p>
    <w:p w:rsidR="00D37A59" w:rsidRPr="009245AD">
      <w:pPr>
        <w:rPr>
          <w:rFonts w:ascii="DFKai-SB" w:eastAsia="DFKai-SB" w:hAnsi="DFKai-SB" w:hint="eastAsia"/>
          <w:sz w:val="18"/>
        </w:rPr>
      </w:pPr>
    </w:p>
    <w:p w:rsidR="00D37A59" w:rsidRPr="009245AD">
      <w:pPr>
        <w:rPr>
          <w:rFonts w:ascii="DFKai-SB" w:eastAsia="DFKai-SB" w:hAnsi="DFKai-SB" w:hint="eastAsia"/>
          <w:sz w:val="18"/>
        </w:rPr>
      </w:pPr>
    </w:p>
    <w:p w:rsidR="00D37A59" w:rsidRPr="009245AD">
      <w:pPr>
        <w:rPr>
          <w:rFonts w:ascii="DFKai-SB" w:eastAsia="DFKai-SB" w:hAnsi="DFKai-SB" w:hint="eastAsia"/>
          <w:sz w:val="18"/>
        </w:rPr>
      </w:pPr>
    </w:p>
    <w:p w:rsidR="00D37A59" w:rsidRPr="009245AD">
      <w:pPr>
        <w:numPr>
          <w:ilvl w:val="0"/>
          <w:numId w:val="1"/>
        </w:numPr>
        <w:rPr>
          <w:rFonts w:ascii="DFKai-SB" w:eastAsia="DFKai-SB" w:hAnsi="DFKai-SB" w:hint="eastAsia"/>
          <w:b/>
          <w:bCs/>
          <w:sz w:val="18"/>
        </w:rPr>
      </w:pPr>
      <w:r w:rsidRPr="009245AD">
        <w:rPr>
          <w:rFonts w:ascii="DFKai-SB" w:eastAsia="DFKai-SB" w:hAnsi="DFKai-SB" w:hint="eastAsia"/>
          <w:b/>
          <w:bCs/>
          <w:sz w:val="18"/>
        </w:rPr>
        <w:t>实名销售的续费模式及FAQ</w:t>
      </w:r>
    </w:p>
    <w:p w:rsidR="00D37A59" w:rsidRPr="009245AD">
      <w:pPr>
        <w:rPr>
          <w:rFonts w:ascii="DFKai-SB" w:eastAsia="DFKai-SB" w:hAnsi="DFKai-SB" w:hint="eastAsia"/>
          <w:b/>
          <w:bCs/>
          <w:sz w:val="18"/>
        </w:rPr>
      </w:pPr>
    </w:p>
    <w:p w:rsidR="00D37A59" w:rsidRPr="009245AD">
      <w:pPr>
        <w:pStyle w:val="Heading2"/>
        <w:spacing w:line="240" w:lineRule="auto"/>
        <w:rPr>
          <w:rStyle w:val="2CharChar"/>
          <w:rFonts w:ascii="DFKai-SB" w:eastAsia="DFKai-SB" w:hAnsi="DFKai-SB" w:hint="eastAsia"/>
        </w:rPr>
      </w:pPr>
      <w:bookmarkStart w:id="71" w:name="_Toc42010300"/>
      <w:bookmarkStart w:id="72" w:name="_Toc42010358"/>
      <w:bookmarkStart w:id="73" w:name="_Toc42010779"/>
      <w:r w:rsidRPr="009245AD">
        <w:rPr>
          <w:rStyle w:val="2CharChar"/>
          <w:rFonts w:ascii="DFKai-SB" w:eastAsia="DFKai-SB" w:hAnsi="DFKai-SB" w:hint="eastAsia"/>
        </w:rPr>
        <w:t>第二节  一个优秀的</w:t>
        <w:tab/>
      </w:r>
      <w:r w:rsidRPr="009245AD">
        <w:rPr>
          <w:rStyle w:val="2CharChar"/>
          <w:rFonts w:ascii="DFKai-SB" w:eastAsia="DFKai-SB" w:hAnsi="DFKai-SB"/>
        </w:rPr>
        <w:t>SALES</w:t>
      </w:r>
      <w:r w:rsidRPr="009245AD">
        <w:rPr>
          <w:rStyle w:val="2CharChar"/>
          <w:rFonts w:ascii="DFKai-SB" w:eastAsia="DFKai-SB" w:hAnsi="DFKai-SB" w:hint="eastAsia"/>
        </w:rPr>
        <w:t>的必备条件</w:t>
      </w:r>
      <w:bookmarkEnd w:id="71"/>
      <w:bookmarkEnd w:id="72"/>
      <w:bookmarkEnd w:id="73"/>
    </w:p>
    <w:p w:rsidR="00D37A59" w:rsidRPr="009245AD">
      <w:pPr>
        <w:numPr>
          <w:ilvl w:val="0"/>
          <w:numId w:val="7"/>
        </w:numPr>
        <w:rPr>
          <w:rFonts w:ascii="DFKai-SB" w:eastAsia="DFKai-SB" w:hAnsi="DFKai-SB" w:hint="eastAsia"/>
          <w:sz w:val="18"/>
        </w:rPr>
      </w:pPr>
      <w:r w:rsidRPr="009245AD">
        <w:rPr>
          <w:rFonts w:ascii="DFKai-SB" w:eastAsia="DFKai-SB" w:hAnsi="DFKai-SB" w:hint="eastAsia"/>
          <w:sz w:val="18"/>
        </w:rPr>
        <w:t>胆大心细</w:t>
      </w:r>
    </w:p>
    <w:p w:rsidR="00D37A59" w:rsidRPr="009245AD">
      <w:pPr>
        <w:numPr>
          <w:ilvl w:val="0"/>
          <w:numId w:val="7"/>
        </w:numPr>
        <w:rPr>
          <w:rFonts w:ascii="DFKai-SB" w:eastAsia="DFKai-SB" w:hAnsi="DFKai-SB" w:hint="eastAsia"/>
          <w:sz w:val="18"/>
        </w:rPr>
      </w:pPr>
      <w:r w:rsidRPr="009245AD">
        <w:rPr>
          <w:rFonts w:ascii="DFKai-SB" w:eastAsia="DFKai-SB" w:hAnsi="DFKai-SB" w:hint="eastAsia"/>
          <w:sz w:val="18"/>
        </w:rPr>
        <w:t>反响迅速</w:t>
      </w:r>
    </w:p>
    <w:p w:rsidR="00D37A59" w:rsidRPr="009245AD">
      <w:pPr>
        <w:numPr>
          <w:ilvl w:val="0"/>
          <w:numId w:val="7"/>
        </w:numPr>
        <w:rPr>
          <w:rFonts w:ascii="DFKai-SB" w:eastAsia="DFKai-SB" w:hAnsi="DFKai-SB" w:hint="eastAsia"/>
          <w:sz w:val="18"/>
        </w:rPr>
      </w:pPr>
      <w:r w:rsidRPr="009245AD">
        <w:rPr>
          <w:rFonts w:ascii="DFKai-SB" w:eastAsia="DFKai-SB" w:hAnsi="DFKai-SB" w:hint="eastAsia"/>
          <w:sz w:val="18"/>
        </w:rPr>
        <w:t>脸皮厚</w:t>
      </w:r>
    </w:p>
    <w:p w:rsidR="00D37A59" w:rsidRPr="009245AD">
      <w:pPr>
        <w:numPr>
          <w:ilvl w:val="0"/>
          <w:numId w:val="7"/>
        </w:numPr>
        <w:rPr>
          <w:rFonts w:ascii="DFKai-SB" w:eastAsia="DFKai-SB" w:hAnsi="DFKai-SB" w:hint="eastAsia"/>
          <w:sz w:val="18"/>
        </w:rPr>
      </w:pPr>
      <w:r w:rsidRPr="009245AD">
        <w:rPr>
          <w:rFonts w:ascii="DFKai-SB" w:eastAsia="DFKai-SB" w:hAnsi="DFKai-SB" w:hint="eastAsia"/>
          <w:sz w:val="18"/>
        </w:rPr>
        <w:t>勤于学习</w:t>
      </w:r>
    </w:p>
    <w:p w:rsidR="00D37A59" w:rsidRPr="009245AD">
      <w:pPr>
        <w:pStyle w:val="Heading3"/>
        <w:spacing w:line="240" w:lineRule="auto"/>
        <w:rPr>
          <w:rFonts w:ascii="DFKai-SB" w:eastAsia="DFKai-SB" w:hAnsi="DFKai-SB" w:hint="eastAsia"/>
        </w:rPr>
      </w:pPr>
      <w:bookmarkStart w:id="74" w:name="_Toc42009558"/>
      <w:bookmarkStart w:id="75" w:name="_Toc42010301"/>
      <w:bookmarkStart w:id="76" w:name="_Toc42010359"/>
      <w:bookmarkStart w:id="77" w:name="_Toc42010780"/>
      <w:r w:rsidRPr="009245AD">
        <w:rPr>
          <w:rFonts w:ascii="DFKai-SB" w:eastAsia="DFKai-SB" w:hAnsi="DFKai-SB" w:hint="eastAsia"/>
        </w:rPr>
        <w:t>三、平均法原那么+</w:t>
      </w:r>
      <w:r w:rsidRPr="009245AD">
        <w:rPr>
          <w:rFonts w:ascii="DFKai-SB" w:eastAsia="DFKai-SB" w:hAnsi="DFKai-SB" w:hint="eastAsia"/>
        </w:rPr>
        <w:t>“</w:t>
      </w:r>
      <w:r w:rsidRPr="009245AD">
        <w:rPr>
          <w:rFonts w:ascii="DFKai-SB" w:eastAsia="DFKai-SB" w:hAnsi="DFKai-SB" w:hint="eastAsia"/>
        </w:rPr>
        <w:t>快〞、</w:t>
      </w:r>
      <w:r w:rsidRPr="009245AD">
        <w:rPr>
          <w:rFonts w:ascii="DFKai-SB" w:eastAsia="DFKai-SB" w:hAnsi="DFKai-SB" w:hint="eastAsia"/>
        </w:rPr>
        <w:t>“</w:t>
      </w:r>
      <w:r w:rsidRPr="009245AD">
        <w:rPr>
          <w:rFonts w:ascii="DFKai-SB" w:eastAsia="DFKai-SB" w:hAnsi="DFKai-SB" w:hint="eastAsia"/>
        </w:rPr>
        <w:t>准〞、</w:t>
      </w:r>
      <w:r w:rsidRPr="009245AD">
        <w:rPr>
          <w:rFonts w:ascii="DFKai-SB" w:eastAsia="DFKai-SB" w:hAnsi="DFKai-SB" w:hint="eastAsia"/>
        </w:rPr>
        <w:t>“</w:t>
      </w:r>
      <w:r w:rsidRPr="009245AD">
        <w:rPr>
          <w:rFonts w:ascii="DFKai-SB" w:eastAsia="DFKai-SB" w:hAnsi="DFKai-SB" w:hint="eastAsia"/>
        </w:rPr>
        <w:t>狠〞=加大成交量</w:t>
      </w:r>
      <w:bookmarkEnd w:id="74"/>
      <w:bookmarkEnd w:id="75"/>
      <w:bookmarkEnd w:id="76"/>
      <w:bookmarkEnd w:id="77"/>
    </w:p>
    <w:p w:rsidR="00D37A59" w:rsidRPr="009245AD">
      <w:pPr>
        <w:numPr>
          <w:ilvl w:val="0"/>
          <w:numId w:val="21"/>
        </w:numPr>
        <w:rPr>
          <w:rFonts w:ascii="DFKai-SB" w:eastAsia="DFKai-SB" w:hAnsi="DFKai-SB" w:hint="eastAsia"/>
          <w:b/>
          <w:bCs/>
          <w:sz w:val="18"/>
        </w:rPr>
      </w:pPr>
      <w:r w:rsidRPr="009245AD">
        <w:rPr>
          <w:rFonts w:ascii="DFKai-SB" w:eastAsia="DFKai-SB" w:hAnsi="DFKai-SB" w:hint="eastAsia"/>
          <w:b/>
          <w:bCs/>
        </w:rPr>
        <w:t>平均法原那么</w:t>
      </w:r>
      <w:r w:rsidRPr="009245AD">
        <w:rPr>
          <w:rFonts w:ascii="DFKai-SB" w:eastAsia="DFKai-SB" w:hAnsi="DFKai-SB" w:hint="eastAsia"/>
          <w:b/>
          <w:bCs/>
          <w:sz w:val="18"/>
        </w:rPr>
        <w:t>：</w:t>
      </w:r>
    </w:p>
    <w:p w:rsidR="00D37A59" w:rsidRPr="009245AD">
      <w:pPr>
        <w:numPr>
          <w:ilvl w:val="1"/>
          <w:numId w:val="4"/>
        </w:numPr>
        <w:rPr>
          <w:rFonts w:ascii="DFKai-SB" w:eastAsia="DFKai-SB" w:hAnsi="DFKai-SB" w:hint="eastAsia"/>
          <w:b/>
          <w:bCs/>
          <w:sz w:val="18"/>
        </w:rPr>
      </w:pPr>
      <w:r w:rsidRPr="009245AD">
        <w:rPr>
          <w:rFonts w:ascii="DFKai-SB" w:eastAsia="DFKai-SB" w:hAnsi="DFKai-SB" w:hint="eastAsia"/>
          <w:b/>
          <w:bCs/>
          <w:sz w:val="18"/>
        </w:rPr>
        <w:t>快：</w:t>
      </w:r>
    </w:p>
    <w:p w:rsidR="00D37A59" w:rsidRPr="009245AD">
      <w:pPr>
        <w:ind w:left="420" w:firstLine="360" w:leftChars="200" w:firstLineChars="200"/>
        <w:rPr>
          <w:rFonts w:ascii="DFKai-SB" w:eastAsia="DFKai-SB" w:hAnsi="DFKai-SB" w:hint="eastAsia"/>
          <w:sz w:val="18"/>
        </w:rPr>
      </w:pPr>
      <w:r w:rsidRPr="009245AD">
        <w:rPr>
          <w:rFonts w:ascii="DFKai-SB" w:eastAsia="DFKai-SB" w:hAnsi="DFKai-SB" w:hint="eastAsia"/>
          <w:sz w:val="18"/>
        </w:rPr>
        <w:t>快速、流畅但要让人听得懂的语言。〔表达出销售者的自信与专业。〕</w:t>
      </w:r>
    </w:p>
    <w:p w:rsidR="00D37A59" w:rsidRPr="009245AD">
      <w:pPr>
        <w:ind w:left="420" w:firstLine="360" w:leftChars="200" w:firstLineChars="200"/>
        <w:rPr>
          <w:rFonts w:ascii="DFKai-SB" w:eastAsia="DFKai-SB" w:hAnsi="DFKai-SB" w:hint="eastAsia"/>
          <w:sz w:val="18"/>
        </w:rPr>
        <w:sectPr w:rsidSect="00D37A59">
          <w:headerReference w:type="default" r:id="rId42"/>
          <w:footerReference w:type="even" r:id="rId43"/>
          <w:footerReference w:type="default" r:id="rId44"/>
          <w:footerReference w:type="first" r:id="rId45"/>
          <w:type w:val="nextPage"/>
          <w:pgSz w:w="11906" w:h="16838" w:code="9"/>
          <w:pgMar w:top="1077" w:right="1372" w:bottom="1077" w:left="1797" w:header="851" w:footer="992" w:gutter="0"/>
          <w:pgNumType w:start="10"/>
          <w:cols w:space="425"/>
          <w:titlePg w:val="0"/>
          <w:docGrid w:type="lines" w:linePitch="465" w:charSpace="-4916"/>
        </w:sectPr>
      </w:pPr>
      <w:r w:rsidRPr="009245AD">
        <w:rPr>
          <w:rFonts w:ascii="DFKai-SB" w:eastAsia="DFKai-SB" w:hAnsi="DFKai-SB" w:hint="eastAsia"/>
          <w:sz w:val="18"/>
        </w:rPr>
        <w:t>快速行动，立刻抓住时机〔防止夜长梦多〕</w:t>
      </w:r>
    </w:p>
    <w:p w:rsidR="00D37A59" w:rsidRPr="009245AD">
      <w:pPr>
        <w:numPr>
          <w:ilvl w:val="1"/>
          <w:numId w:val="4"/>
        </w:numPr>
        <w:rPr>
          <w:rFonts w:ascii="DFKai-SB" w:eastAsia="DFKai-SB" w:hAnsi="DFKai-SB" w:hint="eastAsia"/>
          <w:b/>
          <w:bCs/>
          <w:sz w:val="18"/>
        </w:rPr>
      </w:pPr>
      <w:r w:rsidRPr="009245AD">
        <w:rPr>
          <w:rFonts w:ascii="DFKai-SB" w:eastAsia="DFKai-SB" w:hAnsi="DFKai-SB" w:hint="eastAsia"/>
          <w:b/>
          <w:bCs/>
          <w:sz w:val="18"/>
        </w:rPr>
        <w:t>准：</w:t>
      </w:r>
    </w:p>
    <w:p w:rsidR="00D37A59" w:rsidRPr="009245AD">
      <w:pPr>
        <w:ind w:left="420" w:firstLine="360" w:leftChars="200" w:firstLineChars="200"/>
        <w:rPr>
          <w:rFonts w:ascii="DFKai-SB" w:eastAsia="DFKai-SB" w:hAnsi="DFKai-SB" w:hint="eastAsia"/>
          <w:sz w:val="18"/>
        </w:rPr>
      </w:pPr>
      <w:r w:rsidRPr="009245AD">
        <w:rPr>
          <w:rFonts w:ascii="DFKai-SB" w:eastAsia="DFKai-SB" w:hAnsi="DFKai-SB" w:hint="eastAsia"/>
          <w:sz w:val="18"/>
        </w:rPr>
        <w:t>准确地进入话题；</w:t>
      </w:r>
    </w:p>
    <w:p w:rsidR="00D37A59" w:rsidRPr="009245AD">
      <w:pPr>
        <w:ind w:left="420" w:firstLine="435"/>
        <w:rPr>
          <w:rFonts w:ascii="DFKai-SB" w:eastAsia="DFKai-SB" w:hAnsi="DFKai-SB" w:hint="eastAsia"/>
          <w:sz w:val="18"/>
        </w:rPr>
      </w:pPr>
      <w:r w:rsidRPr="009245AD">
        <w:rPr>
          <w:rFonts w:ascii="DFKai-SB" w:eastAsia="DFKai-SB" w:hAnsi="DFKai-SB" w:hint="eastAsia"/>
          <w:sz w:val="18"/>
        </w:rPr>
        <w:t>准确地抓住对方的心理变化；</w:t>
      </w:r>
    </w:p>
    <w:p w:rsidR="00D37A59" w:rsidRPr="009245AD">
      <w:pPr>
        <w:ind w:left="420" w:firstLine="435"/>
        <w:rPr>
          <w:rFonts w:ascii="DFKai-SB" w:eastAsia="DFKai-SB" w:hAnsi="DFKai-SB" w:hint="eastAsia"/>
          <w:sz w:val="18"/>
        </w:rPr>
      </w:pPr>
      <w:r w:rsidRPr="009245AD">
        <w:rPr>
          <w:rFonts w:ascii="DFKai-SB" w:eastAsia="DFKai-SB" w:hAnsi="DFKai-SB" w:hint="eastAsia"/>
          <w:sz w:val="18"/>
        </w:rPr>
        <w:t>准确地使用相似案例与数据；〔让对方对我们产品完全信服。〕</w:t>
      </w:r>
    </w:p>
    <w:p w:rsidR="00D37A59" w:rsidRPr="009245AD">
      <w:pPr>
        <w:ind w:left="420" w:firstLine="435"/>
        <w:rPr>
          <w:rFonts w:ascii="DFKai-SB" w:eastAsia="DFKai-SB" w:hAnsi="DFKai-SB" w:hint="eastAsia"/>
          <w:sz w:val="18"/>
        </w:rPr>
      </w:pPr>
      <w:r w:rsidRPr="009245AD">
        <w:rPr>
          <w:rFonts w:ascii="DFKai-SB" w:eastAsia="DFKai-SB" w:hAnsi="DFKai-SB" w:hint="eastAsia"/>
          <w:sz w:val="18"/>
        </w:rPr>
        <w:t>准确地判断问题的真正关键。</w:t>
      </w:r>
    </w:p>
    <w:p w:rsidR="00D37A59" w:rsidRPr="009245AD">
      <w:pPr>
        <w:numPr>
          <w:ilvl w:val="1"/>
          <w:numId w:val="4"/>
        </w:numPr>
        <w:rPr>
          <w:rFonts w:ascii="DFKai-SB" w:eastAsia="DFKai-SB" w:hAnsi="DFKai-SB" w:hint="eastAsia"/>
          <w:b/>
          <w:bCs/>
          <w:sz w:val="18"/>
        </w:rPr>
      </w:pPr>
      <w:r w:rsidRPr="009245AD">
        <w:rPr>
          <w:rFonts w:ascii="DFKai-SB" w:eastAsia="DFKai-SB" w:hAnsi="DFKai-SB" w:hint="eastAsia"/>
          <w:b/>
          <w:bCs/>
          <w:sz w:val="18"/>
        </w:rPr>
        <w:t>狠：</w:t>
      </w:r>
    </w:p>
    <w:p w:rsidR="00D37A59" w:rsidRPr="009245AD">
      <w:pPr>
        <w:ind w:left="780"/>
        <w:rPr>
          <w:rFonts w:ascii="DFKai-SB" w:eastAsia="DFKai-SB" w:hAnsi="DFKai-SB" w:hint="eastAsia"/>
          <w:sz w:val="18"/>
        </w:rPr>
      </w:pPr>
      <w:r w:rsidRPr="009245AD">
        <w:rPr>
          <w:rFonts w:ascii="DFKai-SB" w:eastAsia="DFKai-SB" w:hAnsi="DFKai-SB" w:hint="eastAsia"/>
          <w:sz w:val="18"/>
        </w:rPr>
        <w:t>适当地采用</w:t>
      </w:r>
      <w:r w:rsidRPr="009245AD">
        <w:rPr>
          <w:rFonts w:ascii="DFKai-SB" w:eastAsia="DFKai-SB" w:hAnsi="DFKai-SB" w:hint="eastAsia"/>
          <w:sz w:val="18"/>
        </w:rPr>
        <w:t>“</w:t>
      </w:r>
      <w:r w:rsidRPr="009245AD">
        <w:rPr>
          <w:rFonts w:ascii="DFKai-SB" w:eastAsia="DFKai-SB" w:hAnsi="DFKai-SB" w:hint="eastAsia"/>
          <w:sz w:val="18"/>
        </w:rPr>
        <w:t>压迫式〞的言语，让对方认为购置你的产品是理所当然的和不得不要的。</w:t>
      </w:r>
    </w:p>
    <w:p w:rsidR="00D37A59" w:rsidRPr="009245AD">
      <w:pPr>
        <w:ind w:left="780"/>
        <w:rPr>
          <w:rFonts w:ascii="DFKai-SB" w:eastAsia="DFKai-SB" w:hAnsi="DFKai-SB" w:hint="eastAsia"/>
          <w:sz w:val="18"/>
        </w:rPr>
      </w:pPr>
      <w:r w:rsidRPr="009245AD">
        <w:rPr>
          <w:rFonts w:ascii="DFKai-SB" w:eastAsia="DFKai-SB" w:hAnsi="DFKai-SB" w:hint="eastAsia"/>
          <w:sz w:val="18"/>
        </w:rPr>
        <w:t>除非是市场促销的需要，对于赠送或优惠不要先报知对方〔给自己留一点客户杀价时的余地。〕</w:t>
      </w:r>
    </w:p>
    <w:p w:rsidR="00D37A59" w:rsidRPr="009245AD">
      <w:pPr>
        <w:ind w:left="780"/>
        <w:rPr>
          <w:rFonts w:ascii="DFKai-SB" w:eastAsia="DFKai-SB" w:hAnsi="DFKai-SB" w:hint="eastAsia"/>
          <w:sz w:val="18"/>
        </w:rPr>
      </w:pPr>
      <w:r w:rsidRPr="009245AD">
        <w:rPr>
          <w:rFonts w:ascii="DFKai-SB" w:eastAsia="DFKai-SB" w:hAnsi="DFKai-SB" w:hint="eastAsia"/>
          <w:sz w:val="18"/>
        </w:rPr>
        <w:t>从对方的角度思考问题，控制对方跟着你的思路走，而不是被对方的思路牵着走。</w:t>
      </w:r>
    </w:p>
    <w:p w:rsidR="00D37A59" w:rsidRPr="009245AD">
      <w:pPr>
        <w:ind w:left="780"/>
        <w:rPr>
          <w:rFonts w:ascii="DFKai-SB" w:eastAsia="DFKai-SB" w:hAnsi="DFKai-SB" w:hint="eastAsia"/>
          <w:sz w:val="18"/>
        </w:rPr>
      </w:pPr>
      <w:r w:rsidRPr="009245AD">
        <w:rPr>
          <w:rFonts w:ascii="DFKai-SB" w:eastAsia="DFKai-SB" w:hAnsi="DFKai-SB" w:hint="eastAsia"/>
          <w:sz w:val="18"/>
        </w:rPr>
        <w:t>打人要打要害，针对客户的</w:t>
      </w:r>
      <w:r w:rsidRPr="009245AD">
        <w:rPr>
          <w:rFonts w:ascii="DFKai-SB" w:eastAsia="DFKai-SB" w:hAnsi="DFKai-SB" w:hint="eastAsia"/>
          <w:sz w:val="18"/>
        </w:rPr>
        <w:t>“</w:t>
      </w:r>
      <w:r w:rsidRPr="009245AD">
        <w:rPr>
          <w:rFonts w:ascii="DFKai-SB" w:eastAsia="DFKai-SB" w:hAnsi="DFKai-SB" w:hint="eastAsia"/>
          <w:sz w:val="18"/>
        </w:rPr>
        <w:t>问题〞下手，针对客户的疑点和难点下手。</w:t>
      </w:r>
    </w:p>
    <w:p w:rsidR="00D37A59" w:rsidRPr="009245AD">
      <w:pPr>
        <w:pStyle w:val="TOC4"/>
        <w:rPr>
          <w:rFonts w:ascii="DFKai-SB" w:eastAsia="DFKai-SB" w:hAnsi="DFKai-SB" w:hint="eastAsia"/>
        </w:rPr>
      </w:pPr>
      <w:r w:rsidRPr="009245AD">
        <w:rPr>
          <w:rFonts w:ascii="DFKai-SB" w:eastAsia="DFKai-SB" w:hAnsi="DFKai-SB" w:hint="eastAsia"/>
        </w:rPr>
        <w:t>续费的销售流程</w:t>
      </w:r>
    </w:p>
    <w:p w:rsidR="00D37A59" w:rsidRPr="009245AD">
      <w:pPr>
        <w:rPr>
          <w:rFonts w:ascii="DFKai-SB" w:eastAsia="DFKai-SB" w:hAnsi="DFKai-SB" w:hint="eastAsia"/>
          <w:sz w:val="18"/>
        </w:rPr>
      </w:pPr>
      <w:r w:rsidRPr="009245AD">
        <w:rPr>
          <w:rFonts w:ascii="DFKai-SB" w:eastAsia="DFKai-SB" w:hAnsi="DFKai-SB" w:hint="eastAsia"/>
          <w:sz w:val="18"/>
        </w:rPr>
        <w:t xml:space="preserve">   〔一〕、发   〔利用下班或下午5：00以后〕</w:t>
      </w:r>
    </w:p>
    <w:p w:rsidR="00D37A59" w:rsidRPr="009245AD">
      <w:pPr>
        <w:rPr>
          <w:rFonts w:ascii="DFKai-SB" w:eastAsia="DFKai-SB" w:hAnsi="DFKai-SB" w:hint="eastAsia"/>
          <w:sz w:val="18"/>
        </w:rPr>
      </w:pPr>
      <w:r w:rsidRPr="009245AD">
        <w:rPr>
          <w:rFonts w:ascii="DFKai-SB" w:eastAsia="DFKai-SB" w:hAnsi="DFKai-SB" w:hint="eastAsia"/>
          <w:sz w:val="18"/>
        </w:rPr>
        <w:t xml:space="preserve">   〔二〕、联系：</w:t>
      </w:r>
    </w:p>
    <w:p w:rsidR="00D37A59" w:rsidRPr="009245AD">
      <w:pPr>
        <w:ind w:left="840"/>
        <w:rPr>
          <w:rFonts w:ascii="DFKai-SB" w:eastAsia="DFKai-SB" w:hAnsi="DFKai-SB" w:hint="eastAsia"/>
          <w:sz w:val="18"/>
        </w:rPr>
      </w:pPr>
      <w:r w:rsidRPr="009245AD">
        <w:rPr>
          <w:rFonts w:ascii="DFKai-SB" w:eastAsia="DFKai-SB" w:hAnsi="DFKai-SB" w:hint="eastAsia"/>
          <w:sz w:val="18"/>
        </w:rPr>
        <w:t>A：前台：语气要硬，简单，直接。〔例：电脑部或网管〕</w:t>
      </w:r>
    </w:p>
    <w:p w:rsidR="00D37A59" w:rsidRPr="009245AD">
      <w:pPr>
        <w:ind w:left="1200"/>
        <w:rPr>
          <w:rFonts w:ascii="DFKai-SB" w:eastAsia="DFKai-SB" w:hAnsi="DFKai-SB" w:hint="eastAsia"/>
          <w:sz w:val="18"/>
        </w:rPr>
      </w:pPr>
      <w:r w:rsidRPr="009245AD">
        <w:rPr>
          <w:rFonts w:ascii="DFKai-SB" w:eastAsia="DFKai-SB" w:hAnsi="DFKai-SB" w:hint="eastAsia"/>
          <w:sz w:val="18"/>
        </w:rPr>
        <w:t>如假设仍有疑问那么告知要与这方面负责人有一些关于网络上的一些问题需要了解。</w:t>
      </w:r>
    </w:p>
    <w:p w:rsidR="00D37A59" w:rsidRPr="009245AD">
      <w:pPr>
        <w:rPr>
          <w:rFonts w:ascii="DFKai-SB" w:eastAsia="DFKai-SB" w:hAnsi="DFKai-SB" w:hint="eastAsia"/>
          <w:sz w:val="18"/>
        </w:rPr>
      </w:pPr>
      <w:r w:rsidRPr="009245AD">
        <w:rPr>
          <w:rFonts w:ascii="DFKai-SB" w:eastAsia="DFKai-SB" w:hAnsi="DFKai-SB" w:hint="eastAsia"/>
          <w:sz w:val="18"/>
        </w:rPr>
        <w:t xml:space="preserve">        B．网管： </w:t>
      </w:r>
    </w:p>
    <w:p w:rsidR="00D37A59" w:rsidRPr="009245AD">
      <w:pPr>
        <w:numPr>
          <w:ilvl w:val="1"/>
          <w:numId w:val="5"/>
        </w:numPr>
        <w:rPr>
          <w:rFonts w:ascii="DFKai-SB" w:eastAsia="DFKai-SB" w:hAnsi="DFKai-SB" w:hint="eastAsia"/>
          <w:sz w:val="18"/>
        </w:rPr>
      </w:pPr>
      <w:r w:rsidRPr="009245AD">
        <w:rPr>
          <w:rFonts w:ascii="DFKai-SB" w:eastAsia="DFKai-SB" w:hAnsi="DFKai-SB" w:hint="eastAsia"/>
          <w:sz w:val="18"/>
        </w:rPr>
        <w:t>自我介绍时不要有公司二字；</w:t>
      </w:r>
    </w:p>
    <w:p w:rsidR="00D37A59" w:rsidRPr="009245AD">
      <w:pPr>
        <w:numPr>
          <w:ilvl w:val="1"/>
          <w:numId w:val="5"/>
        </w:numPr>
        <w:rPr>
          <w:rFonts w:ascii="DFKai-SB" w:eastAsia="DFKai-SB" w:hAnsi="DFKai-SB" w:hint="eastAsia"/>
          <w:sz w:val="18"/>
        </w:rPr>
      </w:pPr>
      <w:r w:rsidRPr="009245AD">
        <w:rPr>
          <w:rFonts w:ascii="DFKai-SB" w:eastAsia="DFKai-SB" w:hAnsi="DFKai-SB" w:hint="eastAsia"/>
          <w:sz w:val="18"/>
        </w:rPr>
        <w:t>让对方感觉到此事的紧迫性；</w:t>
      </w:r>
    </w:p>
    <w:p w:rsidR="00D37A59" w:rsidRPr="009245AD">
      <w:pPr>
        <w:numPr>
          <w:ilvl w:val="1"/>
          <w:numId w:val="5"/>
        </w:numPr>
        <w:rPr>
          <w:rFonts w:ascii="DFKai-SB" w:eastAsia="DFKai-SB" w:hAnsi="DFKai-SB" w:hint="eastAsia"/>
          <w:sz w:val="18"/>
        </w:rPr>
      </w:pPr>
      <w:r w:rsidRPr="009245AD">
        <w:rPr>
          <w:rFonts w:ascii="DFKai-SB" w:eastAsia="DFKai-SB" w:hAnsi="DFKai-SB" w:hint="eastAsia"/>
          <w:sz w:val="18"/>
        </w:rPr>
        <w:t>让对方觉得我们是在帮他，而不是向他推销产品。</w:t>
      </w:r>
    </w:p>
    <w:p w:rsidR="00D37A59" w:rsidRPr="009245AD">
      <w:pPr>
        <w:ind w:firstLine="360" w:firstLineChars="200"/>
        <w:rPr>
          <w:rFonts w:ascii="DFKai-SB" w:eastAsia="DFKai-SB" w:hAnsi="DFKai-SB" w:hint="eastAsia"/>
          <w:sz w:val="18"/>
        </w:rPr>
      </w:pPr>
      <w:r w:rsidRPr="009245AD">
        <w:rPr>
          <w:rFonts w:ascii="DFKai-SB" w:eastAsia="DFKai-SB" w:hAnsi="DFKai-SB" w:hint="eastAsia"/>
          <w:sz w:val="18"/>
        </w:rPr>
        <w:t>〔三〕、签单或约见</w:t>
      </w:r>
    </w:p>
    <w:p w:rsidR="00D37A59" w:rsidRPr="009245AD">
      <w:pPr>
        <w:numPr>
          <w:ilvl w:val="0"/>
          <w:numId w:val="6"/>
        </w:numPr>
        <w:rPr>
          <w:rFonts w:ascii="DFKai-SB" w:eastAsia="DFKai-SB" w:hAnsi="DFKai-SB" w:hint="eastAsia"/>
          <w:sz w:val="18"/>
        </w:rPr>
      </w:pPr>
      <w:r w:rsidRPr="009245AD">
        <w:rPr>
          <w:rFonts w:ascii="DFKai-SB" w:eastAsia="DFKai-SB" w:hAnsi="DFKai-SB" w:hint="eastAsia"/>
          <w:sz w:val="18"/>
        </w:rPr>
        <w:t>要保持平常的心态，不要有太兴奋的表现；</w:t>
      </w:r>
    </w:p>
    <w:p w:rsidR="00D37A59" w:rsidRPr="009245AD">
      <w:pPr>
        <w:numPr>
          <w:ilvl w:val="0"/>
          <w:numId w:val="6"/>
        </w:numPr>
        <w:rPr>
          <w:rFonts w:ascii="DFKai-SB" w:eastAsia="DFKai-SB" w:hAnsi="DFKai-SB" w:hint="eastAsia"/>
          <w:sz w:val="18"/>
        </w:rPr>
      </w:pPr>
      <w:r w:rsidRPr="009245AD">
        <w:rPr>
          <w:rFonts w:ascii="DFKai-SB" w:eastAsia="DFKai-SB" w:hAnsi="DFKai-SB" w:hint="eastAsia"/>
          <w:sz w:val="18"/>
        </w:rPr>
        <w:t>约见要尽量排在联系后的一两天内；</w:t>
      </w:r>
    </w:p>
    <w:p w:rsidR="00D37A59" w:rsidRPr="009245AD">
      <w:pPr>
        <w:numPr>
          <w:ilvl w:val="0"/>
          <w:numId w:val="6"/>
        </w:numPr>
        <w:rPr>
          <w:rFonts w:ascii="DFKai-SB" w:eastAsia="DFKai-SB" w:hAnsi="DFKai-SB" w:hint="eastAsia"/>
          <w:sz w:val="18"/>
        </w:rPr>
      </w:pPr>
      <w:r w:rsidRPr="009245AD">
        <w:rPr>
          <w:rFonts w:ascii="DFKai-SB" w:eastAsia="DFKai-SB" w:hAnsi="DFKai-SB" w:hint="eastAsia"/>
          <w:sz w:val="18"/>
        </w:rPr>
        <w:t>要认真记下联系人的**和职位；</w:t>
      </w:r>
    </w:p>
    <w:p w:rsidR="00D37A59" w:rsidRPr="009245AD">
      <w:pPr>
        <w:numPr>
          <w:ilvl w:val="0"/>
          <w:numId w:val="6"/>
        </w:numPr>
        <w:rPr>
          <w:rFonts w:ascii="DFKai-SB" w:eastAsia="DFKai-SB" w:hAnsi="DFKai-SB" w:hint="eastAsia"/>
          <w:sz w:val="18"/>
        </w:rPr>
      </w:pPr>
      <w:r w:rsidRPr="009245AD">
        <w:rPr>
          <w:rFonts w:ascii="DFKai-SB" w:eastAsia="DFKai-SB" w:hAnsi="DFKai-SB" w:hint="eastAsia"/>
          <w:sz w:val="18"/>
        </w:rPr>
        <w:t>约见前要做好一切的准备工作带上要带的东西和了解客户的一些公司情况；</w:t>
      </w:r>
    </w:p>
    <w:p w:rsidR="00D37A59" w:rsidRPr="009245AD">
      <w:pPr>
        <w:numPr>
          <w:ilvl w:val="0"/>
          <w:numId w:val="6"/>
        </w:numPr>
        <w:rPr>
          <w:rFonts w:ascii="DFKai-SB" w:eastAsia="DFKai-SB" w:hAnsi="DFKai-SB" w:hint="eastAsia"/>
          <w:sz w:val="18"/>
        </w:rPr>
      </w:pPr>
      <w:r w:rsidRPr="009245AD">
        <w:rPr>
          <w:rFonts w:ascii="DFKai-SB" w:eastAsia="DFKai-SB" w:hAnsi="DFKai-SB" w:hint="eastAsia"/>
          <w:sz w:val="18"/>
        </w:rPr>
        <w:t>出发之前要检查自己包里的文件是否整齐易拿；</w:t>
      </w:r>
    </w:p>
    <w:p w:rsidR="00D37A59" w:rsidRPr="009245AD">
      <w:pPr>
        <w:numPr>
          <w:ilvl w:val="0"/>
          <w:numId w:val="6"/>
        </w:numPr>
        <w:rPr>
          <w:rFonts w:ascii="DFKai-SB" w:eastAsia="DFKai-SB" w:hAnsi="DFKai-SB" w:hint="eastAsia"/>
          <w:sz w:val="18"/>
        </w:rPr>
      </w:pPr>
      <w:r w:rsidRPr="009245AD">
        <w:rPr>
          <w:rFonts w:ascii="DFKai-SB" w:eastAsia="DFKai-SB" w:hAnsi="DFKai-SB" w:hint="eastAsia"/>
          <w:sz w:val="18"/>
        </w:rPr>
        <w:t>到客户公司时要检查自身是否整洁；</w:t>
      </w:r>
    </w:p>
    <w:p w:rsidR="00D37A59" w:rsidRPr="009245AD">
      <w:pPr>
        <w:numPr>
          <w:ilvl w:val="0"/>
          <w:numId w:val="6"/>
        </w:numPr>
        <w:rPr>
          <w:rFonts w:ascii="DFKai-SB" w:eastAsia="DFKai-SB" w:hAnsi="DFKai-SB" w:hint="eastAsia"/>
          <w:sz w:val="18"/>
        </w:rPr>
      </w:pPr>
      <w:r w:rsidRPr="009245AD">
        <w:rPr>
          <w:rFonts w:ascii="DFKai-SB" w:eastAsia="DFKai-SB" w:hAnsi="DFKai-SB" w:hint="eastAsia"/>
          <w:sz w:val="18"/>
        </w:rPr>
        <w:t>要给客户最好的第一印象；</w:t>
      </w:r>
    </w:p>
    <w:p w:rsidR="00D37A59" w:rsidRPr="009245AD">
      <w:pPr>
        <w:numPr>
          <w:ilvl w:val="0"/>
          <w:numId w:val="6"/>
        </w:numPr>
        <w:rPr>
          <w:rFonts w:ascii="DFKai-SB" w:eastAsia="DFKai-SB" w:hAnsi="DFKai-SB" w:hint="eastAsia"/>
          <w:sz w:val="18"/>
        </w:rPr>
      </w:pPr>
      <w:r w:rsidRPr="009245AD">
        <w:rPr>
          <w:rFonts w:ascii="DFKai-SB" w:eastAsia="DFKai-SB" w:hAnsi="DFKai-SB" w:hint="eastAsia"/>
          <w:sz w:val="18"/>
        </w:rPr>
        <w:t>谈话时要注意观察客户的表情变化和肢体语言以寻找客户感兴趣的话题；</w:t>
      </w:r>
    </w:p>
    <w:p w:rsidR="00D37A59" w:rsidRPr="009245AD">
      <w:pPr>
        <w:numPr>
          <w:ilvl w:val="0"/>
          <w:numId w:val="6"/>
        </w:numPr>
        <w:rPr>
          <w:rFonts w:ascii="DFKai-SB" w:eastAsia="DFKai-SB" w:hAnsi="DFKai-SB" w:hint="eastAsia"/>
          <w:sz w:val="18"/>
        </w:rPr>
      </w:pPr>
      <w:r w:rsidRPr="009245AD">
        <w:rPr>
          <w:rFonts w:ascii="DFKai-SB" w:eastAsia="DFKai-SB" w:hAnsi="DFKai-SB" w:hint="eastAsia"/>
          <w:sz w:val="18"/>
        </w:rPr>
        <w:t>注意要多给客户说话的时机以了解客户的心理和公司信息；</w:t>
      </w:r>
    </w:p>
    <w:p w:rsidR="00D37A59" w:rsidRPr="009245AD">
      <w:pPr>
        <w:numPr>
          <w:ilvl w:val="0"/>
          <w:numId w:val="6"/>
        </w:numPr>
        <w:rPr>
          <w:rFonts w:ascii="DFKai-SB" w:eastAsia="DFKai-SB" w:hAnsi="DFKai-SB" w:hint="eastAsia"/>
          <w:sz w:val="18"/>
        </w:rPr>
      </w:pPr>
      <w:r w:rsidRPr="009245AD">
        <w:rPr>
          <w:rFonts w:ascii="DFKai-SB" w:eastAsia="DFKai-SB" w:hAnsi="DFKai-SB" w:hint="eastAsia"/>
          <w:sz w:val="18"/>
        </w:rPr>
        <w:t>要尽量少提有关于买卖的词语；</w:t>
      </w:r>
    </w:p>
    <w:p w:rsidR="00D37A59" w:rsidRPr="009245AD">
      <w:pPr>
        <w:numPr>
          <w:ilvl w:val="0"/>
          <w:numId w:val="6"/>
        </w:numPr>
        <w:rPr>
          <w:rFonts w:ascii="DFKai-SB" w:eastAsia="DFKai-SB" w:hAnsi="DFKai-SB" w:hint="eastAsia"/>
          <w:sz w:val="18"/>
        </w:rPr>
        <w:sectPr w:rsidSect="00D37A59">
          <w:headerReference w:type="default" r:id="rId46"/>
          <w:footerReference w:type="even" r:id="rId47"/>
          <w:footerReference w:type="default" r:id="rId48"/>
          <w:footerReference w:type="first" r:id="rId49"/>
          <w:type w:val="nextPage"/>
          <w:pgSz w:w="11906" w:h="16838" w:code="9"/>
          <w:pgMar w:top="1077" w:right="1372" w:bottom="1077" w:left="1797" w:header="851" w:footer="992" w:gutter="0"/>
          <w:pgNumType w:start="11"/>
          <w:cols w:space="425"/>
          <w:titlePg w:val="0"/>
          <w:docGrid w:type="lines" w:linePitch="465" w:charSpace="-4916"/>
        </w:sectPr>
      </w:pPr>
      <w:r w:rsidRPr="009245AD">
        <w:rPr>
          <w:rFonts w:ascii="DFKai-SB" w:eastAsia="DFKai-SB" w:hAnsi="DFKai-SB" w:hint="eastAsia"/>
          <w:sz w:val="18"/>
        </w:rPr>
        <w:t>不要花很多的时间去跟客户讨论一个问题；</w:t>
      </w:r>
    </w:p>
    <w:p w:rsidR="00D37A59" w:rsidRPr="009245AD">
      <w:pPr>
        <w:numPr>
          <w:ilvl w:val="0"/>
          <w:numId w:val="6"/>
        </w:numPr>
        <w:rPr>
          <w:rFonts w:ascii="DFKai-SB" w:eastAsia="DFKai-SB" w:hAnsi="DFKai-SB" w:hint="eastAsia"/>
          <w:sz w:val="18"/>
        </w:rPr>
      </w:pPr>
      <w:r w:rsidRPr="009245AD">
        <w:rPr>
          <w:rFonts w:ascii="DFKai-SB" w:eastAsia="DFKai-SB" w:hAnsi="DFKai-SB" w:hint="eastAsia"/>
          <w:sz w:val="18"/>
        </w:rPr>
        <w:t>要适时的拿出一些跟客户相关的数据和案例；</w:t>
      </w:r>
    </w:p>
    <w:p w:rsidR="00D37A59" w:rsidRPr="009245AD">
      <w:pPr>
        <w:numPr>
          <w:ilvl w:val="0"/>
          <w:numId w:val="6"/>
        </w:numPr>
        <w:rPr>
          <w:rFonts w:ascii="DFKai-SB" w:eastAsia="DFKai-SB" w:hAnsi="DFKai-SB" w:hint="eastAsia"/>
          <w:sz w:val="18"/>
        </w:rPr>
      </w:pPr>
      <w:r w:rsidRPr="009245AD">
        <w:rPr>
          <w:rFonts w:ascii="DFKai-SB" w:eastAsia="DFKai-SB" w:hAnsi="DFKai-SB" w:hint="eastAsia"/>
          <w:sz w:val="18"/>
        </w:rPr>
        <w:t>要学会借题发挥；</w:t>
      </w:r>
    </w:p>
    <w:p w:rsidR="00D37A59" w:rsidRPr="009245AD">
      <w:pPr>
        <w:numPr>
          <w:ilvl w:val="0"/>
          <w:numId w:val="6"/>
        </w:numPr>
        <w:rPr>
          <w:rFonts w:ascii="DFKai-SB" w:eastAsia="DFKai-SB" w:hAnsi="DFKai-SB" w:hint="eastAsia"/>
          <w:sz w:val="18"/>
        </w:rPr>
      </w:pPr>
      <w:r w:rsidRPr="009245AD">
        <w:rPr>
          <w:rFonts w:ascii="DFKai-SB" w:eastAsia="DFKai-SB" w:hAnsi="DFKai-SB" w:hint="eastAsia"/>
          <w:sz w:val="18"/>
        </w:rPr>
        <w:t>越是到最后阶段越要保持冷静，不要让客户感觉到自己心中的紧X和兴奋；</w:t>
      </w:r>
    </w:p>
    <w:p w:rsidR="00D37A59" w:rsidRPr="009245AD">
      <w:pPr>
        <w:numPr>
          <w:ilvl w:val="0"/>
          <w:numId w:val="6"/>
        </w:numPr>
        <w:rPr>
          <w:rFonts w:ascii="DFKai-SB" w:eastAsia="DFKai-SB" w:hAnsi="DFKai-SB" w:hint="eastAsia"/>
          <w:sz w:val="18"/>
        </w:rPr>
      </w:pPr>
      <w:r w:rsidRPr="009245AD">
        <w:rPr>
          <w:rFonts w:ascii="DFKai-SB" w:eastAsia="DFKai-SB" w:hAnsi="DFKai-SB" w:hint="eastAsia"/>
          <w:sz w:val="18"/>
        </w:rPr>
        <w:t>要利用事实说话；</w:t>
      </w:r>
    </w:p>
    <w:p w:rsidR="00D37A59" w:rsidRPr="009245AD">
      <w:pPr>
        <w:rPr>
          <w:rFonts w:ascii="DFKai-SB" w:eastAsia="DFKai-SB" w:hAnsi="DFKai-SB" w:hint="eastAsia"/>
          <w:sz w:val="18"/>
        </w:rPr>
      </w:pPr>
      <w:r w:rsidRPr="009245AD">
        <w:rPr>
          <w:rFonts w:ascii="DFKai-SB" w:eastAsia="DFKai-SB" w:hAnsi="DFKai-SB" w:hint="eastAsia"/>
          <w:sz w:val="18"/>
        </w:rPr>
        <w:t xml:space="preserve">  〔四〕、针对没成交的客户发注销通知之后不要联系，让客户自动联系我们。</w:t>
      </w:r>
    </w:p>
    <w:p w:rsidR="00D37A59" w:rsidRPr="009245AD">
      <w:pPr>
        <w:ind w:firstLine="1380"/>
        <w:rPr>
          <w:rFonts w:ascii="DFKai-SB" w:eastAsia="DFKai-SB" w:hAnsi="DFKai-SB" w:hint="eastAsia"/>
          <w:sz w:val="18"/>
          <w:shd w:val="pct15" w:color="auto" w:fill="FFFFFF"/>
        </w:rPr>
      </w:pPr>
    </w:p>
    <w:p w:rsidR="00D37A59" w:rsidRPr="009245AD">
      <w:pPr>
        <w:pStyle w:val="TOC4"/>
        <w:rPr>
          <w:rFonts w:ascii="DFKai-SB" w:eastAsia="DFKai-SB" w:hAnsi="DFKai-SB" w:hint="eastAsia"/>
        </w:rPr>
      </w:pPr>
      <w:r w:rsidRPr="009245AD">
        <w:rPr>
          <w:rFonts w:ascii="DFKai-SB" w:eastAsia="DFKai-SB" w:hAnsi="DFKai-SB" w:hint="eastAsia"/>
        </w:rPr>
        <w:t>常见的问题</w:t>
      </w:r>
    </w:p>
    <w:p w:rsidR="00D37A59" w:rsidRPr="009245AD">
      <w:pPr>
        <w:ind w:left="780"/>
        <w:rPr>
          <w:rFonts w:ascii="DFKai-SB" w:eastAsia="DFKai-SB" w:hAnsi="DFKai-SB" w:hint="eastAsia"/>
          <w:sz w:val="18"/>
        </w:rPr>
      </w:pPr>
      <w:r w:rsidRPr="009245AD">
        <w:rPr>
          <w:rFonts w:ascii="DFKai-SB" w:eastAsia="DFKai-SB" w:hAnsi="DFKai-SB" w:hint="eastAsia"/>
          <w:sz w:val="18"/>
        </w:rPr>
        <w:t>一、〔总开场白：您好！我是网络实名信息中心的，贵公司**绿叶广告在我们中心注册了一个实名，这个事情您知道吗？〕</w:t>
      </w:r>
    </w:p>
    <w:p w:rsidR="00D37A59" w:rsidRPr="009245AD">
      <w:pPr>
        <w:ind w:left="975"/>
        <w:rPr>
          <w:rFonts w:ascii="DFKai-SB" w:eastAsia="DFKai-SB" w:hAnsi="DFKai-SB" w:hint="eastAsia"/>
          <w:sz w:val="18"/>
        </w:rPr>
      </w:pPr>
      <w:r w:rsidRPr="009245AD">
        <w:rPr>
          <w:rFonts w:ascii="DFKai-SB" w:eastAsia="DFKai-SB" w:hAnsi="DFKai-SB" w:hint="eastAsia"/>
          <w:sz w:val="18"/>
        </w:rPr>
        <w:t>〔一〕、针对不知此事的客户的问题：</w:t>
      </w:r>
    </w:p>
    <w:p w:rsidR="00D37A59" w:rsidRPr="009245AD">
      <w:pPr>
        <w:ind w:left="1395"/>
        <w:rPr>
          <w:rFonts w:ascii="DFKai-SB" w:eastAsia="DFKai-SB" w:hAnsi="DFKai-SB"/>
          <w:sz w:val="18"/>
        </w:rPr>
      </w:pPr>
      <w:r w:rsidRPr="009245AD">
        <w:rPr>
          <w:rFonts w:ascii="DFKai-SB" w:eastAsia="DFKai-SB" w:hAnsi="DFKai-SB" w:hint="eastAsia"/>
          <w:b/>
          <w:bCs/>
          <w:sz w:val="18"/>
        </w:rPr>
        <w:t>方式：</w:t>
      </w:r>
      <w:r w:rsidRPr="009245AD">
        <w:rPr>
          <w:rFonts w:ascii="DFKai-SB" w:eastAsia="DFKai-SB" w:hAnsi="DFKai-SB" w:hint="eastAsia"/>
          <w:sz w:val="18"/>
        </w:rPr>
        <w:t>推到其它人员或其它部门。</w:t>
      </w:r>
    </w:p>
    <w:p w:rsidR="00D37A59" w:rsidRPr="009245AD">
      <w:pPr>
        <w:ind w:firstLine="900" w:firstLineChars="500"/>
        <w:rPr>
          <w:rFonts w:ascii="DFKai-SB" w:eastAsia="DFKai-SB" w:hAnsi="DFKai-SB" w:hint="eastAsia"/>
          <w:sz w:val="18"/>
          <w:u w:val="single"/>
        </w:rPr>
      </w:pPr>
      <w:r w:rsidRPr="009245AD">
        <w:rPr>
          <w:rFonts w:ascii="DFKai-SB" w:eastAsia="DFKai-SB" w:hAnsi="DFKai-SB" w:hint="eastAsia"/>
          <w:sz w:val="18"/>
        </w:rPr>
        <w:t>〔二〕、针对知道此事的客户：</w:t>
      </w:r>
    </w:p>
    <w:p w:rsidR="00D37A59" w:rsidRPr="009245AD">
      <w:pPr>
        <w:ind w:left="1395"/>
        <w:rPr>
          <w:rFonts w:ascii="DFKai-SB" w:eastAsia="DFKai-SB" w:hAnsi="DFKai-SB" w:hint="eastAsia"/>
          <w:sz w:val="18"/>
        </w:rPr>
      </w:pPr>
      <w:r w:rsidRPr="009245AD">
        <w:rPr>
          <w:rFonts w:ascii="DFKai-SB" w:eastAsia="DFKai-SB" w:hAnsi="DFKai-SB" w:hint="eastAsia"/>
          <w:b/>
          <w:bCs/>
          <w:sz w:val="18"/>
        </w:rPr>
        <w:t>方式：</w:t>
      </w:r>
      <w:r w:rsidRPr="009245AD">
        <w:rPr>
          <w:rFonts w:ascii="DFKai-SB" w:eastAsia="DFKai-SB" w:hAnsi="DFKai-SB" w:hint="eastAsia"/>
          <w:sz w:val="18"/>
        </w:rPr>
        <w:t>直接进入主题。</w:t>
      </w:r>
    </w:p>
    <w:p w:rsidR="00D37A59" w:rsidRPr="009245AD">
      <w:pPr>
        <w:ind w:firstLine="750"/>
        <w:rPr>
          <w:rFonts w:ascii="DFKai-SB" w:eastAsia="DFKai-SB" w:hAnsi="DFKai-SB" w:hint="eastAsia"/>
          <w:sz w:val="18"/>
        </w:rPr>
      </w:pPr>
      <w:r w:rsidRPr="009245AD">
        <w:rPr>
          <w:rFonts w:ascii="DFKai-SB" w:eastAsia="DFKai-SB" w:hAnsi="DFKai-SB" w:hint="eastAsia"/>
          <w:sz w:val="18"/>
        </w:rPr>
        <w:t>甲、〔告知其实名的注册时间已到需要续费，并告知我们公司现有一升级版的实名叫做行业实名即王牌实名，</w:t>
      </w:r>
      <w:r w:rsidRPr="009245AD">
        <w:rPr>
          <w:rFonts w:ascii="DFKai-SB" w:eastAsia="DFKai-SB" w:hAnsi="DFKai-SB" w:hint="eastAsia"/>
          <w:b/>
          <w:bCs/>
          <w:sz w:val="18"/>
        </w:rPr>
        <w:t>问其要续以前的企业实名还是重新注册一个王牌实名</w:t>
      </w:r>
      <w:r w:rsidRPr="009245AD">
        <w:rPr>
          <w:rFonts w:ascii="DFKai-SB" w:eastAsia="DFKai-SB" w:hAnsi="DFKai-SB" w:hint="eastAsia"/>
          <w:sz w:val="18"/>
        </w:rPr>
        <w:t>〕</w:t>
      </w:r>
    </w:p>
    <w:p w:rsidR="00D37A59" w:rsidRPr="009245AD">
      <w:pPr>
        <w:ind w:firstLine="750"/>
        <w:rPr>
          <w:rFonts w:ascii="DFKai-SB" w:eastAsia="DFKai-SB" w:hAnsi="DFKai-SB" w:hint="eastAsia"/>
          <w:sz w:val="18"/>
        </w:rPr>
      </w:pPr>
      <w:r w:rsidRPr="009245AD">
        <w:rPr>
          <w:rFonts w:ascii="DFKai-SB" w:eastAsia="DFKai-SB" w:hAnsi="DFKai-SB" w:hint="eastAsia"/>
          <w:sz w:val="18"/>
        </w:rPr>
        <w:t>乙、〔告知其实名的注册时间已到需要续费，问其是否还要再续费几年，是一年还是两年。〕</w:t>
      </w:r>
    </w:p>
    <w:p w:rsidR="00D37A59" w:rsidRPr="009245AD">
      <w:pPr>
        <w:ind w:left="1260"/>
        <w:rPr>
          <w:rFonts w:ascii="DFKai-SB" w:eastAsia="DFKai-SB" w:hAnsi="DFKai-SB" w:hint="eastAsia"/>
          <w:sz w:val="18"/>
        </w:rPr>
      </w:pPr>
      <w:r w:rsidRPr="009245AD">
        <w:rPr>
          <w:rFonts w:ascii="DFKai-SB" w:eastAsia="DFKai-SB" w:hAnsi="DFKai-SB" w:hint="eastAsia"/>
          <w:sz w:val="18"/>
        </w:rPr>
        <w:t>甲〔一〕、王牌实名是什么？要多少钱？</w:t>
      </w:r>
    </w:p>
    <w:p w:rsidR="00D37A59" w:rsidRPr="009245AD" w:rsidP="00D37A59">
      <w:pPr>
        <w:ind w:left="1800" w:hanging="540" w:leftChars="600" w:hangingChars="300"/>
        <w:rPr>
          <w:rFonts w:ascii="DFKai-SB" w:eastAsia="DFKai-SB" w:hAnsi="DFKai-SB" w:hint="eastAsia"/>
          <w:sz w:val="18"/>
        </w:rPr>
      </w:pPr>
      <w:r w:rsidRPr="009245AD">
        <w:rPr>
          <w:rFonts w:ascii="DFKai-SB" w:eastAsia="DFKai-SB" w:hAnsi="DFKai-SB" w:hint="eastAsia"/>
          <w:b/>
          <w:bCs/>
          <w:sz w:val="18"/>
        </w:rPr>
        <w:t>方式：</w:t>
      </w:r>
      <w:r w:rsidRPr="009245AD">
        <w:rPr>
          <w:rFonts w:ascii="DFKai-SB" w:eastAsia="DFKai-SB" w:hAnsi="DFKai-SB" w:hint="eastAsia"/>
          <w:sz w:val="18"/>
        </w:rPr>
        <w:t>这一类客户已经被我们的话牵着走了，告知王牌实名是什么，并详细介绍当客户注册了王牌实名给其公司能带来的好处。不要急于报价格。</w:t>
      </w:r>
    </w:p>
    <w:p w:rsidR="00D37A59" w:rsidRPr="009245AD">
      <w:pPr>
        <w:ind w:left="1800" w:hanging="540" w:leftChars="600" w:hangingChars="300"/>
        <w:rPr>
          <w:rFonts w:ascii="DFKai-SB" w:eastAsia="DFKai-SB" w:hAnsi="DFKai-SB" w:hint="eastAsia"/>
          <w:sz w:val="18"/>
        </w:rPr>
      </w:pPr>
      <w:r w:rsidRPr="009245AD">
        <w:rPr>
          <w:rFonts w:ascii="DFKai-SB" w:eastAsia="DFKai-SB" w:hAnsi="DFKai-SB" w:hint="eastAsia"/>
          <w:sz w:val="18"/>
        </w:rPr>
        <w:t>乙〔一〕、那一年要多少？</w:t>
      </w:r>
    </w:p>
    <w:p w:rsidR="00D37A59" w:rsidRPr="009245AD">
      <w:pPr>
        <w:ind w:left="1800" w:hanging="540" w:leftChars="600" w:hangingChars="300"/>
        <w:rPr>
          <w:rFonts w:ascii="DFKai-SB" w:eastAsia="DFKai-SB" w:hAnsi="DFKai-SB" w:hint="eastAsia"/>
          <w:sz w:val="18"/>
        </w:rPr>
      </w:pPr>
      <w:r w:rsidRPr="009245AD">
        <w:rPr>
          <w:rFonts w:ascii="DFKai-SB" w:eastAsia="DFKai-SB" w:hAnsi="DFKai-SB" w:hint="eastAsia"/>
          <w:sz w:val="18"/>
        </w:rPr>
        <w:t>方式：这一类客户是属意向型的客户，报知价格让其在最短的时间内回复。</w:t>
      </w:r>
    </w:p>
    <w:p w:rsidR="00D37A59" w:rsidRPr="009245AD">
      <w:pPr>
        <w:ind w:left="1800" w:hanging="540" w:leftChars="600" w:hangingChars="300"/>
        <w:rPr>
          <w:rFonts w:ascii="DFKai-SB" w:eastAsia="DFKai-SB" w:hAnsi="DFKai-SB" w:hint="eastAsia"/>
          <w:sz w:val="18"/>
        </w:rPr>
      </w:pPr>
      <w:r w:rsidRPr="009245AD">
        <w:rPr>
          <w:rFonts w:ascii="DFKai-SB" w:eastAsia="DFKai-SB" w:hAnsi="DFKai-SB" w:hint="eastAsia"/>
          <w:sz w:val="18"/>
        </w:rPr>
        <w:t>〔1〕那么贵啊！</w:t>
      </w:r>
    </w:p>
    <w:p w:rsidR="00D37A59" w:rsidRPr="009245AD" w:rsidP="00D37A59">
      <w:pPr>
        <w:ind w:left="1800" w:hanging="540" w:leftChars="600" w:hangingChars="300"/>
        <w:rPr>
          <w:rFonts w:ascii="DFKai-SB" w:eastAsia="DFKai-SB" w:hAnsi="DFKai-SB" w:hint="eastAsia"/>
          <w:sz w:val="18"/>
        </w:rPr>
      </w:pPr>
      <w:r w:rsidRPr="009245AD">
        <w:rPr>
          <w:rFonts w:ascii="DFKai-SB" w:eastAsia="DFKai-SB" w:hAnsi="DFKai-SB" w:hint="eastAsia"/>
          <w:b/>
          <w:bCs/>
          <w:sz w:val="18"/>
        </w:rPr>
        <w:t xml:space="preserve"> 方式：</w:t>
      </w:r>
      <w:r w:rsidRPr="009245AD">
        <w:rPr>
          <w:rFonts w:ascii="DFKai-SB" w:eastAsia="DFKai-SB" w:hAnsi="DFKai-SB" w:hint="eastAsia"/>
          <w:sz w:val="18"/>
        </w:rPr>
        <w:t>重复投入这些带来的好处，适当地运用和其它宣传方式在价格和效果上的比拟。并提出当他注册这个实名我们能提供的效劳和赠送〔注：赠送细分化〕</w:t>
      </w:r>
    </w:p>
    <w:p w:rsidR="00D37A59" w:rsidRPr="009245AD">
      <w:pPr>
        <w:ind w:left="1800" w:hanging="540" w:leftChars="600" w:hangingChars="300"/>
        <w:rPr>
          <w:rFonts w:ascii="DFKai-SB" w:eastAsia="DFKai-SB" w:hAnsi="DFKai-SB" w:hint="eastAsia"/>
          <w:sz w:val="18"/>
        </w:rPr>
      </w:pPr>
      <w:r w:rsidRPr="009245AD">
        <w:rPr>
          <w:rFonts w:ascii="DFKai-SB" w:eastAsia="DFKai-SB" w:hAnsi="DFKai-SB" w:hint="eastAsia"/>
          <w:sz w:val="18"/>
        </w:rPr>
        <w:t>〔2〕那以前我们是交多少？</w:t>
      </w:r>
    </w:p>
    <w:p w:rsidR="00D37A59" w:rsidRPr="009245AD" w:rsidP="00D37A59">
      <w:pPr>
        <w:ind w:left="1800" w:hanging="540" w:leftChars="600" w:hangingChars="300"/>
        <w:rPr>
          <w:rFonts w:ascii="DFKai-SB" w:eastAsia="DFKai-SB" w:hAnsi="DFKai-SB" w:hint="eastAsia"/>
          <w:sz w:val="18"/>
        </w:rPr>
      </w:pPr>
      <w:r w:rsidRPr="009245AD">
        <w:rPr>
          <w:rFonts w:ascii="DFKai-SB" w:eastAsia="DFKai-SB" w:hAnsi="DFKai-SB" w:hint="eastAsia"/>
          <w:b/>
          <w:bCs/>
          <w:sz w:val="18"/>
        </w:rPr>
        <w:t>方式：</w:t>
      </w:r>
      <w:r w:rsidRPr="009245AD">
        <w:rPr>
          <w:rFonts w:ascii="DFKai-SB" w:eastAsia="DFKai-SB" w:hAnsi="DFKai-SB" w:hint="eastAsia"/>
          <w:sz w:val="18"/>
        </w:rPr>
        <w:t>前提把价格先报高一点〔700〕难后说现在由于现在的用户越来越多了价格有一定的调整。〔注：要灵活运用〕</w:t>
      </w:r>
    </w:p>
    <w:p w:rsidR="00D37A59" w:rsidRPr="009245AD">
      <w:pPr>
        <w:ind w:left="840" w:leftChars="400"/>
        <w:rPr>
          <w:rFonts w:ascii="DFKai-SB" w:eastAsia="DFKai-SB" w:hAnsi="DFKai-SB" w:hint="eastAsia"/>
          <w:sz w:val="18"/>
        </w:rPr>
      </w:pPr>
      <w:r w:rsidRPr="009245AD">
        <w:rPr>
          <w:rFonts w:ascii="DFKai-SB" w:eastAsia="DFKai-SB" w:hAnsi="DFKai-SB" w:hint="eastAsia"/>
          <w:sz w:val="18"/>
        </w:rPr>
        <w:t>〔二〕、我还是很不清楚，你能不能把以前注册的联系人，时间，或合同给我看看。</w:t>
      </w:r>
    </w:p>
    <w:p w:rsidR="00D37A59" w:rsidRPr="009245AD" w:rsidP="00D37A59">
      <w:pPr>
        <w:ind w:left="1800" w:hanging="540" w:leftChars="600" w:hangingChars="300"/>
        <w:rPr>
          <w:rFonts w:ascii="DFKai-SB" w:eastAsia="DFKai-SB" w:hAnsi="DFKai-SB" w:hint="eastAsia"/>
          <w:sz w:val="18"/>
        </w:rPr>
      </w:pPr>
      <w:r w:rsidRPr="009245AD">
        <w:rPr>
          <w:rFonts w:ascii="DFKai-SB" w:eastAsia="DFKai-SB" w:hAnsi="DFKai-SB" w:hint="eastAsia"/>
          <w:b/>
          <w:bCs/>
          <w:sz w:val="18"/>
        </w:rPr>
        <w:t>方式：</w:t>
      </w:r>
      <w:r w:rsidRPr="009245AD">
        <w:rPr>
          <w:rFonts w:ascii="DFKai-SB" w:eastAsia="DFKai-SB" w:hAnsi="DFKai-SB" w:hint="eastAsia"/>
          <w:sz w:val="18"/>
        </w:rPr>
        <w:t>不好意思贵公司当时注册的时侯没有留下联系人，时间是去年的05月20日，至于合同您那儿应该有一份的啊，我们这的都在总部呢！</w:t>
      </w:r>
    </w:p>
    <w:p w:rsidR="00D37A59" w:rsidRPr="009245AD">
      <w:pPr>
        <w:numPr>
          <w:ilvl w:val="0"/>
          <w:numId w:val="8"/>
        </w:numPr>
        <w:rPr>
          <w:rFonts w:ascii="DFKai-SB" w:eastAsia="DFKai-SB" w:hAnsi="DFKai-SB" w:hint="eastAsia"/>
          <w:sz w:val="18"/>
        </w:rPr>
        <w:sectPr w:rsidSect="00D37A59">
          <w:headerReference w:type="default" r:id="rId50"/>
          <w:footerReference w:type="even" r:id="rId51"/>
          <w:footerReference w:type="default" r:id="rId52"/>
          <w:footerReference w:type="first" r:id="rId53"/>
          <w:type w:val="nextPage"/>
          <w:pgSz w:w="11906" w:h="16838" w:code="9"/>
          <w:pgMar w:top="1077" w:right="1372" w:bottom="1077" w:left="1797" w:header="851" w:footer="992" w:gutter="0"/>
          <w:pgNumType w:start="12"/>
          <w:cols w:space="425"/>
          <w:titlePg w:val="0"/>
          <w:docGrid w:type="lines" w:linePitch="465" w:charSpace="-4916"/>
        </w:sectPr>
      </w:pPr>
      <w:r w:rsidRPr="009245AD">
        <w:rPr>
          <w:rFonts w:ascii="DFKai-SB" w:eastAsia="DFKai-SB" w:hAnsi="DFKai-SB" w:hint="eastAsia"/>
          <w:sz w:val="18"/>
        </w:rPr>
        <w:t>那要多少钱？</w:t>
      </w:r>
    </w:p>
    <w:p w:rsidR="00D37A59" w:rsidRPr="009245AD">
      <w:pPr>
        <w:numPr>
          <w:ilvl w:val="0"/>
          <w:numId w:val="8"/>
        </w:numPr>
        <w:rPr>
          <w:rFonts w:ascii="DFKai-SB" w:eastAsia="DFKai-SB" w:hAnsi="DFKai-SB" w:hint="eastAsia"/>
          <w:sz w:val="18"/>
        </w:rPr>
      </w:pPr>
      <w:r w:rsidRPr="009245AD">
        <w:rPr>
          <w:rFonts w:ascii="DFKai-SB" w:eastAsia="DFKai-SB" w:hAnsi="DFKai-SB" w:hint="eastAsia"/>
          <w:sz w:val="18"/>
        </w:rPr>
        <w:t>我看我们不需要了。</w:t>
      </w:r>
    </w:p>
    <w:p w:rsidR="00D37A59" w:rsidRPr="009245AD">
      <w:pPr>
        <w:ind w:left="1980"/>
        <w:rPr>
          <w:rFonts w:ascii="DFKai-SB" w:eastAsia="DFKai-SB" w:hAnsi="DFKai-SB" w:hint="eastAsia"/>
          <w:b/>
          <w:bCs/>
          <w:sz w:val="18"/>
        </w:rPr>
      </w:pPr>
      <w:r w:rsidRPr="009245AD">
        <w:rPr>
          <w:rFonts w:ascii="DFKai-SB" w:eastAsia="DFKai-SB" w:hAnsi="DFKai-SB" w:hint="eastAsia"/>
          <w:b/>
          <w:bCs/>
          <w:sz w:val="18"/>
        </w:rPr>
        <w:t>方式：找出客户不需要的原因。</w:t>
      </w:r>
    </w:p>
    <w:p w:rsidR="00D37A59" w:rsidRPr="009245AD">
      <w:pPr>
        <w:numPr>
          <w:ilvl w:val="1"/>
          <w:numId w:val="8"/>
        </w:numPr>
        <w:rPr>
          <w:rFonts w:ascii="DFKai-SB" w:eastAsia="DFKai-SB" w:hAnsi="DFKai-SB" w:hint="eastAsia"/>
          <w:sz w:val="18"/>
        </w:rPr>
      </w:pPr>
      <w:r w:rsidRPr="009245AD">
        <w:rPr>
          <w:rFonts w:ascii="DFKai-SB" w:eastAsia="DFKai-SB" w:hAnsi="DFKai-SB" w:hint="eastAsia"/>
          <w:sz w:val="18"/>
        </w:rPr>
        <w:t>从客户的角度找原因：</w:t>
      </w:r>
    </w:p>
    <w:p w:rsidR="00D37A59" w:rsidRPr="009245AD">
      <w:pPr>
        <w:numPr>
          <w:ilvl w:val="2"/>
          <w:numId w:val="8"/>
        </w:numPr>
        <w:rPr>
          <w:rFonts w:ascii="DFKai-SB" w:eastAsia="DFKai-SB" w:hAnsi="DFKai-SB" w:hint="eastAsia"/>
          <w:sz w:val="18"/>
        </w:rPr>
      </w:pPr>
      <w:r w:rsidRPr="009245AD">
        <w:rPr>
          <w:rFonts w:ascii="DFKai-SB" w:eastAsia="DFKai-SB" w:hAnsi="DFKai-SB" w:hint="eastAsia"/>
          <w:sz w:val="18"/>
        </w:rPr>
        <w:t>价格太高</w:t>
      </w:r>
    </w:p>
    <w:p w:rsidR="00D37A59" w:rsidRPr="009245AD">
      <w:pPr>
        <w:ind w:left="2460"/>
        <w:rPr>
          <w:rFonts w:ascii="DFKai-SB" w:eastAsia="DFKai-SB" w:hAnsi="DFKai-SB" w:hint="eastAsia"/>
          <w:sz w:val="18"/>
        </w:rPr>
      </w:pPr>
      <w:r w:rsidRPr="009245AD">
        <w:rPr>
          <w:rFonts w:ascii="DFKai-SB" w:eastAsia="DFKai-SB" w:hAnsi="DFKai-SB" w:hint="eastAsia"/>
          <w:b/>
          <w:bCs/>
          <w:sz w:val="18"/>
        </w:rPr>
        <w:t>应对方式：</w:t>
      </w:r>
      <w:r w:rsidRPr="009245AD">
        <w:rPr>
          <w:rFonts w:ascii="DFKai-SB" w:eastAsia="DFKai-SB" w:hAnsi="DFKai-SB" w:hint="eastAsia"/>
          <w:sz w:val="18"/>
        </w:rPr>
        <w:t>1、列出现在和以前的价格比拟。</w:t>
      </w:r>
    </w:p>
    <w:p w:rsidR="00D37A59" w:rsidRPr="009245AD">
      <w:pPr>
        <w:ind w:left="2460"/>
        <w:rPr>
          <w:rFonts w:ascii="DFKai-SB" w:eastAsia="DFKai-SB" w:hAnsi="DFKai-SB" w:hint="eastAsia"/>
          <w:sz w:val="18"/>
        </w:rPr>
      </w:pPr>
      <w:r w:rsidRPr="009245AD">
        <w:rPr>
          <w:rFonts w:ascii="DFKai-SB" w:eastAsia="DFKai-SB" w:hAnsi="DFKai-SB" w:hint="eastAsia"/>
          <w:sz w:val="18"/>
        </w:rPr>
        <w:t xml:space="preserve">          2、把赠送工程细分化来放在客户面前。</w:t>
      </w:r>
    </w:p>
    <w:p w:rsidR="00D37A59" w:rsidRPr="009245AD">
      <w:pPr>
        <w:ind w:left="2460"/>
        <w:rPr>
          <w:rFonts w:ascii="DFKai-SB" w:eastAsia="DFKai-SB" w:hAnsi="DFKai-SB" w:hint="eastAsia"/>
          <w:sz w:val="18"/>
        </w:rPr>
      </w:pPr>
      <w:r w:rsidRPr="009245AD">
        <w:rPr>
          <w:rFonts w:ascii="DFKai-SB" w:eastAsia="DFKai-SB" w:hAnsi="DFKai-SB" w:hint="eastAsia"/>
          <w:sz w:val="18"/>
        </w:rPr>
        <w:t xml:space="preserve">          3、说出它的好处。</w:t>
      </w:r>
    </w:p>
    <w:p w:rsidR="00D37A59" w:rsidRPr="009245AD">
      <w:pPr>
        <w:numPr>
          <w:ilvl w:val="2"/>
          <w:numId w:val="8"/>
        </w:numPr>
        <w:rPr>
          <w:rFonts w:ascii="DFKai-SB" w:eastAsia="DFKai-SB" w:hAnsi="DFKai-SB" w:hint="eastAsia"/>
          <w:sz w:val="18"/>
        </w:rPr>
      </w:pPr>
      <w:r w:rsidRPr="009245AD">
        <w:rPr>
          <w:rFonts w:ascii="DFKai-SB" w:eastAsia="DFKai-SB" w:hAnsi="DFKai-SB" w:hint="eastAsia"/>
          <w:sz w:val="18"/>
        </w:rPr>
        <w:t>不好用，不方便〔对网络实名不了解，但又知道一点〕</w:t>
      </w:r>
    </w:p>
    <w:p w:rsidR="00D37A59" w:rsidRPr="009245AD">
      <w:pPr>
        <w:ind w:left="2460"/>
        <w:rPr>
          <w:rFonts w:ascii="DFKai-SB" w:eastAsia="DFKai-SB" w:hAnsi="DFKai-SB" w:hint="eastAsia"/>
          <w:sz w:val="18"/>
        </w:rPr>
      </w:pPr>
      <w:r w:rsidRPr="009245AD">
        <w:rPr>
          <w:rFonts w:ascii="DFKai-SB" w:eastAsia="DFKai-SB" w:hAnsi="DFKai-SB" w:hint="eastAsia"/>
          <w:b/>
          <w:bCs/>
          <w:sz w:val="18"/>
        </w:rPr>
        <w:t>应对方式：</w:t>
      </w:r>
      <w:r w:rsidRPr="009245AD">
        <w:rPr>
          <w:rFonts w:ascii="DFKai-SB" w:eastAsia="DFKai-SB" w:hAnsi="DFKai-SB" w:hint="eastAsia"/>
          <w:sz w:val="18"/>
        </w:rPr>
        <w:t>1、让其真正了解网络实名。</w:t>
      </w:r>
    </w:p>
    <w:p w:rsidR="00D37A59" w:rsidRPr="009245AD">
      <w:pPr>
        <w:ind w:left="2460"/>
        <w:rPr>
          <w:rFonts w:ascii="DFKai-SB" w:eastAsia="DFKai-SB" w:hAnsi="DFKai-SB" w:hint="eastAsia"/>
          <w:sz w:val="18"/>
        </w:rPr>
      </w:pPr>
      <w:r w:rsidRPr="009245AD">
        <w:rPr>
          <w:rFonts w:ascii="DFKai-SB" w:eastAsia="DFKai-SB" w:hAnsi="DFKai-SB" w:hint="eastAsia"/>
          <w:sz w:val="18"/>
        </w:rPr>
        <w:t xml:space="preserve">          2、让其在电脑上实际操作。</w:t>
      </w:r>
    </w:p>
    <w:p w:rsidR="00D37A59" w:rsidRPr="009245AD">
      <w:pPr>
        <w:ind w:left="2460"/>
        <w:rPr>
          <w:rFonts w:ascii="DFKai-SB" w:eastAsia="DFKai-SB" w:hAnsi="DFKai-SB" w:hint="eastAsia"/>
          <w:sz w:val="18"/>
        </w:rPr>
      </w:pPr>
      <w:r w:rsidRPr="009245AD">
        <w:rPr>
          <w:rFonts w:ascii="DFKai-SB" w:eastAsia="DFKai-SB" w:hAnsi="DFKai-SB" w:hint="eastAsia"/>
          <w:sz w:val="18"/>
        </w:rPr>
        <w:t xml:space="preserve">          3、举例说明。〔案例与数据〕</w:t>
      </w:r>
    </w:p>
    <w:p w:rsidR="00D37A59" w:rsidRPr="009245AD">
      <w:pPr>
        <w:numPr>
          <w:ilvl w:val="2"/>
          <w:numId w:val="8"/>
        </w:numPr>
        <w:rPr>
          <w:rFonts w:ascii="DFKai-SB" w:eastAsia="DFKai-SB" w:hAnsi="DFKai-SB" w:hint="eastAsia"/>
          <w:sz w:val="18"/>
        </w:rPr>
      </w:pPr>
      <w:r w:rsidRPr="009245AD">
        <w:rPr>
          <w:rFonts w:ascii="DFKai-SB" w:eastAsia="DFKai-SB" w:hAnsi="DFKai-SB" w:hint="eastAsia"/>
          <w:sz w:val="18"/>
        </w:rPr>
        <w:t>无网络宣传意向。</w:t>
      </w:r>
    </w:p>
    <w:p w:rsidR="00D37A59" w:rsidRPr="009245AD">
      <w:pPr>
        <w:ind w:left="2460"/>
        <w:rPr>
          <w:rFonts w:ascii="DFKai-SB" w:eastAsia="DFKai-SB" w:hAnsi="DFKai-SB" w:hint="eastAsia"/>
          <w:sz w:val="18"/>
        </w:rPr>
      </w:pPr>
      <w:r w:rsidRPr="009245AD">
        <w:rPr>
          <w:rFonts w:ascii="DFKai-SB" w:eastAsia="DFKai-SB" w:hAnsi="DFKai-SB" w:hint="eastAsia"/>
          <w:b/>
          <w:bCs/>
          <w:sz w:val="18"/>
        </w:rPr>
        <w:t>应对方式：</w:t>
      </w:r>
      <w:r w:rsidRPr="009245AD">
        <w:rPr>
          <w:rFonts w:ascii="DFKai-SB" w:eastAsia="DFKai-SB" w:hAnsi="DFKai-SB" w:hint="eastAsia"/>
          <w:sz w:val="18"/>
        </w:rPr>
        <w:t>1、询问其建立宣传的真正目地。</w:t>
      </w:r>
    </w:p>
    <w:p w:rsidR="00D37A59" w:rsidRPr="009245AD">
      <w:pPr>
        <w:ind w:left="3360" w:hanging="2520" w:leftChars="400" w:hangingChars="1400"/>
        <w:rPr>
          <w:rFonts w:ascii="DFKai-SB" w:eastAsia="DFKai-SB" w:hAnsi="DFKai-SB" w:hint="eastAsia"/>
          <w:sz w:val="18"/>
        </w:rPr>
      </w:pPr>
      <w:r w:rsidRPr="009245AD">
        <w:rPr>
          <w:rFonts w:ascii="DFKai-SB" w:eastAsia="DFKai-SB" w:hAnsi="DFKai-SB" w:hint="eastAsia"/>
          <w:sz w:val="18"/>
        </w:rPr>
        <w:t xml:space="preserve">                         2、告知在现代社会中网络化的企业已经形成了一种趋势。</w:t>
      </w:r>
    </w:p>
    <w:p w:rsidR="00D37A59" w:rsidRPr="009245AD">
      <w:pPr>
        <w:ind w:left="3360" w:hanging="2520" w:leftChars="400" w:hangingChars="1400"/>
        <w:rPr>
          <w:rFonts w:ascii="DFKai-SB" w:eastAsia="DFKai-SB" w:hAnsi="DFKai-SB"/>
          <w:sz w:val="18"/>
        </w:rPr>
      </w:pPr>
      <w:r w:rsidRPr="009245AD">
        <w:rPr>
          <w:rFonts w:ascii="DFKai-SB" w:eastAsia="DFKai-SB" w:hAnsi="DFKai-SB" w:hint="eastAsia"/>
          <w:sz w:val="18"/>
        </w:rPr>
        <w:t xml:space="preserve">                         3、注册网络实名的优势。</w:t>
      </w:r>
    </w:p>
    <w:p w:rsidR="00D37A59" w:rsidRPr="009245AD">
      <w:pPr>
        <w:numPr>
          <w:ilvl w:val="2"/>
          <w:numId w:val="8"/>
        </w:numPr>
        <w:rPr>
          <w:rFonts w:ascii="DFKai-SB" w:eastAsia="DFKai-SB" w:hAnsi="DFKai-SB" w:hint="eastAsia"/>
          <w:sz w:val="18"/>
        </w:rPr>
      </w:pPr>
      <w:r w:rsidRPr="009245AD">
        <w:rPr>
          <w:rFonts w:ascii="DFKai-SB" w:eastAsia="DFKai-SB" w:hAnsi="DFKai-SB" w:hint="eastAsia"/>
          <w:sz w:val="18"/>
        </w:rPr>
        <w:t>无</w:t>
      </w:r>
    </w:p>
    <w:p w:rsidR="00D37A59" w:rsidRPr="009245AD">
      <w:pPr>
        <w:ind w:left="2460"/>
        <w:rPr>
          <w:rFonts w:ascii="DFKai-SB" w:eastAsia="DFKai-SB" w:hAnsi="DFKai-SB" w:hint="eastAsia"/>
          <w:sz w:val="18"/>
        </w:rPr>
      </w:pPr>
      <w:r w:rsidRPr="009245AD">
        <w:rPr>
          <w:rFonts w:ascii="DFKai-SB" w:eastAsia="DFKai-SB" w:hAnsi="DFKai-SB" w:hint="eastAsia"/>
          <w:b/>
          <w:bCs/>
          <w:sz w:val="18"/>
        </w:rPr>
        <w:t>应对方式：首先</w:t>
      </w:r>
      <w:r w:rsidRPr="009245AD">
        <w:rPr>
          <w:rFonts w:ascii="DFKai-SB" w:eastAsia="DFKai-SB" w:hAnsi="DFKai-SB" w:hint="eastAsia"/>
          <w:sz w:val="18"/>
        </w:rPr>
        <w:t>告知对方无的客户他同样可以注册网络实名，并表示其以前注册的时候我们已经赠送给了他一个电子明片。</w:t>
      </w:r>
    </w:p>
    <w:p w:rsidR="00D37A59" w:rsidRPr="009245AD">
      <w:pPr>
        <w:numPr>
          <w:ilvl w:val="1"/>
          <w:numId w:val="8"/>
        </w:numPr>
        <w:rPr>
          <w:rFonts w:ascii="DFKai-SB" w:eastAsia="DFKai-SB" w:hAnsi="DFKai-SB" w:hint="eastAsia"/>
          <w:sz w:val="18"/>
        </w:rPr>
      </w:pPr>
      <w:r w:rsidRPr="009245AD">
        <w:rPr>
          <w:rFonts w:ascii="DFKai-SB" w:eastAsia="DFKai-SB" w:hAnsi="DFKai-SB" w:hint="eastAsia"/>
          <w:sz w:val="18"/>
        </w:rPr>
        <w:t>从</w:t>
      </w:r>
      <w:r w:rsidRPr="009245AD">
        <w:rPr>
          <w:rFonts w:ascii="DFKai-SB" w:eastAsia="DFKai-SB" w:hAnsi="DFKai-SB"/>
          <w:sz w:val="18"/>
        </w:rPr>
        <w:t>Sales</w:t>
      </w:r>
      <w:r w:rsidRPr="009245AD">
        <w:rPr>
          <w:rFonts w:ascii="DFKai-SB" w:eastAsia="DFKai-SB" w:hAnsi="DFKai-SB" w:hint="eastAsia"/>
          <w:sz w:val="18"/>
        </w:rPr>
        <w:t>自身找问题：</w:t>
      </w:r>
    </w:p>
    <w:p w:rsidR="00D37A59" w:rsidRPr="009245AD">
      <w:pPr>
        <w:numPr>
          <w:ilvl w:val="2"/>
          <w:numId w:val="8"/>
        </w:numPr>
        <w:rPr>
          <w:rFonts w:ascii="DFKai-SB" w:eastAsia="DFKai-SB" w:hAnsi="DFKai-SB" w:hint="eastAsia"/>
          <w:sz w:val="18"/>
        </w:rPr>
      </w:pPr>
      <w:r w:rsidRPr="009245AD">
        <w:rPr>
          <w:rFonts w:ascii="DFKai-SB" w:eastAsia="DFKai-SB" w:hAnsi="DFKai-SB" w:hint="eastAsia"/>
          <w:sz w:val="18"/>
        </w:rPr>
        <w:t>自我定位错误</w:t>
      </w:r>
    </w:p>
    <w:p w:rsidR="00D37A59" w:rsidRPr="009245AD" w:rsidP="00D37A59">
      <w:pPr>
        <w:ind w:left="2459" w:firstLine="360" w:leftChars="1171" w:firstLineChars="200"/>
        <w:rPr>
          <w:rFonts w:ascii="DFKai-SB" w:eastAsia="DFKai-SB" w:hAnsi="DFKai-SB" w:hint="eastAsia"/>
          <w:sz w:val="18"/>
        </w:rPr>
      </w:pPr>
      <w:r w:rsidRPr="009245AD">
        <w:rPr>
          <w:rFonts w:ascii="DFKai-SB" w:eastAsia="DFKai-SB" w:hAnsi="DFKai-SB" w:hint="eastAsia"/>
          <w:b/>
          <w:bCs/>
          <w:sz w:val="18"/>
        </w:rPr>
        <w:t>应对方式：</w:t>
      </w:r>
      <w:r w:rsidRPr="009245AD">
        <w:rPr>
          <w:rFonts w:ascii="DFKai-SB" w:eastAsia="DFKai-SB" w:hAnsi="DFKai-SB" w:hint="eastAsia"/>
          <w:sz w:val="18"/>
        </w:rPr>
        <w:t>要把自己定位在通知续费人的立场上，而不是在一个产品推销员的立场上面对客户。</w:t>
      </w:r>
    </w:p>
    <w:p w:rsidR="00D37A59" w:rsidRPr="009245AD">
      <w:pPr>
        <w:numPr>
          <w:ilvl w:val="2"/>
          <w:numId w:val="8"/>
        </w:numPr>
        <w:rPr>
          <w:rFonts w:ascii="DFKai-SB" w:eastAsia="DFKai-SB" w:hAnsi="DFKai-SB" w:hint="eastAsia"/>
          <w:sz w:val="18"/>
        </w:rPr>
      </w:pPr>
      <w:r w:rsidRPr="009245AD">
        <w:rPr>
          <w:rFonts w:ascii="DFKai-SB" w:eastAsia="DFKai-SB" w:hAnsi="DFKai-SB" w:hint="eastAsia"/>
          <w:sz w:val="18"/>
        </w:rPr>
        <w:t>没有用平常的心态去跟客户沟通，急于成交，而让客户产生疑心，</w:t>
      </w:r>
    </w:p>
    <w:p w:rsidR="00D37A59" w:rsidRPr="009245AD">
      <w:pPr>
        <w:ind w:left="2460"/>
        <w:rPr>
          <w:rFonts w:ascii="DFKai-SB" w:eastAsia="DFKai-SB" w:hAnsi="DFKai-SB" w:hint="eastAsia"/>
          <w:sz w:val="18"/>
        </w:rPr>
      </w:pPr>
      <w:r w:rsidRPr="009245AD">
        <w:rPr>
          <w:rFonts w:ascii="DFKai-SB" w:eastAsia="DFKai-SB" w:hAnsi="DFKai-SB" w:hint="eastAsia"/>
          <w:sz w:val="18"/>
        </w:rPr>
        <w:t xml:space="preserve">有重新考虑的想法。 </w:t>
      </w:r>
    </w:p>
    <w:p w:rsidR="00D37A59" w:rsidRPr="009245AD">
      <w:pPr>
        <w:ind w:left="2460" w:firstLine="540"/>
        <w:rPr>
          <w:rFonts w:ascii="DFKai-SB" w:eastAsia="DFKai-SB" w:hAnsi="DFKai-SB" w:hint="eastAsia"/>
          <w:sz w:val="18"/>
        </w:rPr>
      </w:pPr>
      <w:r w:rsidRPr="009245AD">
        <w:rPr>
          <w:rFonts w:ascii="DFKai-SB" w:eastAsia="DFKai-SB" w:hAnsi="DFKai-SB" w:hint="eastAsia"/>
          <w:b/>
          <w:bCs/>
          <w:sz w:val="18"/>
        </w:rPr>
        <w:t>应对方式：</w:t>
      </w:r>
      <w:r w:rsidRPr="009245AD">
        <w:rPr>
          <w:rFonts w:ascii="DFKai-SB" w:eastAsia="DFKai-SB" w:hAnsi="DFKai-SB" w:hint="eastAsia"/>
          <w:sz w:val="18"/>
        </w:rPr>
        <w:t>用平常的心态与客户谈话，多接触客户。</w:t>
      </w:r>
    </w:p>
    <w:p w:rsidR="00D37A59" w:rsidRPr="009245AD">
      <w:pPr>
        <w:numPr>
          <w:ilvl w:val="2"/>
          <w:numId w:val="8"/>
        </w:numPr>
        <w:rPr>
          <w:rFonts w:ascii="DFKai-SB" w:eastAsia="DFKai-SB" w:hAnsi="DFKai-SB" w:hint="eastAsia"/>
          <w:sz w:val="18"/>
        </w:rPr>
      </w:pPr>
      <w:r w:rsidRPr="009245AD">
        <w:rPr>
          <w:rFonts w:ascii="DFKai-SB" w:eastAsia="DFKai-SB" w:hAnsi="DFKai-SB" w:hint="eastAsia"/>
          <w:sz w:val="18"/>
        </w:rPr>
        <w:t>对产品认识度不够，让客户对产品的真实性产生疑心。</w:t>
      </w:r>
    </w:p>
    <w:p w:rsidR="00D37A59" w:rsidRPr="009245AD" w:rsidP="00D37A59">
      <w:pPr>
        <w:ind w:left="3720" w:hanging="1620" w:leftChars="1000" w:hangingChars="900"/>
        <w:rPr>
          <w:rFonts w:ascii="DFKai-SB" w:eastAsia="DFKai-SB" w:hAnsi="DFKai-SB" w:hint="eastAsia"/>
          <w:sz w:val="18"/>
        </w:rPr>
      </w:pPr>
      <w:r w:rsidRPr="009245AD">
        <w:rPr>
          <w:rFonts w:ascii="DFKai-SB" w:eastAsia="DFKai-SB" w:hAnsi="DFKai-SB" w:hint="eastAsia"/>
          <w:b/>
          <w:bCs/>
          <w:sz w:val="18"/>
        </w:rPr>
        <w:t xml:space="preserve"> 应对方式：</w:t>
      </w:r>
      <w:r w:rsidRPr="009245AD">
        <w:rPr>
          <w:rFonts w:ascii="DFKai-SB" w:eastAsia="DFKai-SB" w:hAnsi="DFKai-SB" w:hint="eastAsia"/>
          <w:sz w:val="18"/>
        </w:rPr>
        <w:t>充分了解自己公司的产品是任何一个</w:t>
      </w:r>
      <w:r w:rsidRPr="009245AD">
        <w:rPr>
          <w:rFonts w:ascii="DFKai-SB" w:eastAsia="DFKai-SB" w:hAnsi="DFKai-SB"/>
          <w:sz w:val="18"/>
        </w:rPr>
        <w:t>sales</w:t>
      </w:r>
      <w:r w:rsidRPr="009245AD">
        <w:rPr>
          <w:rFonts w:ascii="DFKai-SB" w:eastAsia="DFKai-SB" w:hAnsi="DFKai-SB" w:hint="eastAsia"/>
          <w:sz w:val="18"/>
        </w:rPr>
        <w:t>的首要任务。</w:t>
      </w:r>
    </w:p>
    <w:p w:rsidR="00D37A59" w:rsidRPr="009245AD">
      <w:pPr>
        <w:numPr>
          <w:ilvl w:val="2"/>
          <w:numId w:val="8"/>
        </w:numPr>
        <w:rPr>
          <w:rFonts w:ascii="DFKai-SB" w:eastAsia="DFKai-SB" w:hAnsi="DFKai-SB" w:hint="eastAsia"/>
          <w:sz w:val="18"/>
        </w:rPr>
      </w:pPr>
      <w:r w:rsidRPr="009245AD">
        <w:rPr>
          <w:rFonts w:ascii="DFKai-SB" w:eastAsia="DFKai-SB" w:hAnsi="DFKai-SB" w:hint="eastAsia"/>
          <w:sz w:val="18"/>
        </w:rPr>
        <w:t>过于频繁地与客户联系，造成客户的抵触行为，延长成交时间。</w:t>
      </w:r>
    </w:p>
    <w:p w:rsidR="00D37A59" w:rsidRPr="009245AD">
      <w:pPr>
        <w:ind w:left="2100"/>
        <w:rPr>
          <w:rFonts w:ascii="DFKai-SB" w:eastAsia="DFKai-SB" w:hAnsi="DFKai-SB" w:hint="eastAsia"/>
          <w:sz w:val="18"/>
        </w:rPr>
      </w:pPr>
      <w:r w:rsidRPr="009245AD">
        <w:rPr>
          <w:rFonts w:ascii="DFKai-SB" w:eastAsia="DFKai-SB" w:hAnsi="DFKai-SB" w:hint="eastAsia"/>
          <w:b/>
          <w:bCs/>
          <w:sz w:val="18"/>
        </w:rPr>
        <w:t xml:space="preserve"> 应对方式：</w:t>
      </w:r>
      <w:r w:rsidRPr="009245AD">
        <w:rPr>
          <w:rFonts w:ascii="DFKai-SB" w:eastAsia="DFKai-SB" w:hAnsi="DFKai-SB" w:hint="eastAsia"/>
          <w:sz w:val="18"/>
        </w:rPr>
        <w:t xml:space="preserve">首先要根据各种客户的类型来掌握一个度。 </w:t>
      </w:r>
    </w:p>
    <w:p w:rsidR="00D37A59" w:rsidRPr="009245AD">
      <w:pPr>
        <w:ind w:left="2100"/>
        <w:rPr>
          <w:rFonts w:ascii="DFKai-SB" w:eastAsia="DFKai-SB" w:hAnsi="DFKai-SB" w:hint="eastAsia"/>
          <w:sz w:val="18"/>
        </w:rPr>
      </w:pPr>
    </w:p>
    <w:p w:rsidR="00D37A59" w:rsidRPr="009245AD">
      <w:pPr>
        <w:numPr>
          <w:ilvl w:val="2"/>
          <w:numId w:val="5"/>
        </w:numPr>
        <w:rPr>
          <w:rFonts w:ascii="DFKai-SB" w:eastAsia="DFKai-SB" w:hAnsi="DFKai-SB" w:hint="eastAsia"/>
          <w:sz w:val="18"/>
        </w:rPr>
        <w:sectPr w:rsidSect="00D37A59">
          <w:headerReference w:type="default" r:id="rId54"/>
          <w:footerReference w:type="even" r:id="rId55"/>
          <w:footerReference w:type="default" r:id="rId56"/>
          <w:footerReference w:type="first" r:id="rId57"/>
          <w:type w:val="nextPage"/>
          <w:pgSz w:w="11906" w:h="16838" w:code="9"/>
          <w:pgMar w:top="1077" w:right="1372" w:bottom="1077" w:left="1797" w:header="851" w:footer="992" w:gutter="0"/>
          <w:pgNumType w:start="13"/>
          <w:cols w:space="425"/>
          <w:titlePg w:val="0"/>
          <w:docGrid w:type="lines" w:linePitch="465" w:charSpace="-4916"/>
        </w:sectPr>
      </w:pPr>
      <w:r w:rsidRPr="009245AD">
        <w:rPr>
          <w:rFonts w:ascii="DFKai-SB" w:eastAsia="DFKai-SB" w:hAnsi="DFKai-SB" w:hint="eastAsia"/>
          <w:sz w:val="18"/>
        </w:rPr>
        <w:t>客户提出的其它一些问题：</w:t>
      </w:r>
    </w:p>
    <w:p w:rsidR="00D37A59" w:rsidRPr="009245AD">
      <w:pPr>
        <w:ind w:firstLine="1440" w:firstLineChars="800"/>
        <w:rPr>
          <w:rFonts w:ascii="DFKai-SB" w:eastAsia="DFKai-SB" w:hAnsi="DFKai-SB" w:hint="eastAsia"/>
          <w:sz w:val="18"/>
        </w:rPr>
      </w:pPr>
      <w:r w:rsidRPr="009245AD">
        <w:rPr>
          <w:rFonts w:ascii="DFKai-SB" w:eastAsia="DFKai-SB" w:hAnsi="DFKai-SB" w:hint="eastAsia"/>
          <w:sz w:val="18"/>
        </w:rPr>
        <w:t>1 我们公司的产品是一个老产品大家都已经知道了并不需要再做宣传。</w:t>
      </w:r>
    </w:p>
    <w:p w:rsidR="00D37A59" w:rsidRPr="009245AD">
      <w:pPr>
        <w:ind w:left="2040"/>
        <w:rPr>
          <w:rFonts w:ascii="DFKai-SB" w:eastAsia="DFKai-SB" w:hAnsi="DFKai-SB" w:hint="eastAsia"/>
          <w:sz w:val="18"/>
        </w:rPr>
      </w:pPr>
      <w:r w:rsidRPr="009245AD">
        <w:rPr>
          <w:rFonts w:ascii="DFKai-SB" w:eastAsia="DFKai-SB" w:hAnsi="DFKai-SB" w:hint="eastAsia"/>
          <w:b/>
          <w:bCs/>
          <w:sz w:val="18"/>
        </w:rPr>
        <w:t>应对方式：</w:t>
      </w:r>
      <w:r w:rsidRPr="009245AD">
        <w:rPr>
          <w:rFonts w:ascii="DFKai-SB" w:eastAsia="DFKai-SB" w:hAnsi="DFKai-SB" w:hint="eastAsia"/>
          <w:sz w:val="18"/>
        </w:rPr>
        <w:t>针对这一类的客户他是有着一种行业老大的想法，要想方法改变他的这种老观念。或顺着他的观念告知保护知识产权的重要性，列出他的竞争对手的注册情况和案例分析。</w:t>
      </w:r>
    </w:p>
    <w:p w:rsidR="00D37A59" w:rsidRPr="009245AD">
      <w:pPr>
        <w:rPr>
          <w:rFonts w:ascii="DFKai-SB" w:eastAsia="DFKai-SB" w:hAnsi="DFKai-SB" w:hint="eastAsia"/>
          <w:sz w:val="18"/>
        </w:rPr>
      </w:pPr>
      <w:r w:rsidRPr="009245AD">
        <w:rPr>
          <w:rFonts w:ascii="DFKai-SB" w:eastAsia="DFKai-SB" w:hAnsi="DFKai-SB" w:hint="eastAsia"/>
          <w:sz w:val="18"/>
        </w:rPr>
        <w:t xml:space="preserve">                2．我们的客户主要的针对国外客户，不需要在国内宣传。</w:t>
      </w:r>
    </w:p>
    <w:p w:rsidR="00D37A59" w:rsidRPr="009245AD">
      <w:pPr>
        <w:ind w:left="2040"/>
        <w:rPr>
          <w:rFonts w:ascii="DFKai-SB" w:eastAsia="DFKai-SB" w:hAnsi="DFKai-SB" w:hint="eastAsia"/>
          <w:sz w:val="18"/>
        </w:rPr>
      </w:pPr>
      <w:r w:rsidRPr="009245AD">
        <w:rPr>
          <w:rFonts w:ascii="DFKai-SB" w:eastAsia="DFKai-SB" w:hAnsi="DFKai-SB" w:hint="eastAsia"/>
          <w:sz w:val="18"/>
        </w:rPr>
        <w:t>首先要了解这个客记是哪一类型的公司如果是外国公司办事处那么你可能是被骗了因为既然是在中国设立办事处那么他肯定是有国内的业务。假设是一些对外贸易公司我们可以向他们推英文实名。</w:t>
      </w:r>
    </w:p>
    <w:p w:rsidR="00D37A59" w:rsidRPr="009245AD">
      <w:pPr>
        <w:ind w:left="420" w:firstLine="1080" w:leftChars="200" w:firstLineChars="600"/>
        <w:rPr>
          <w:rFonts w:ascii="DFKai-SB" w:eastAsia="DFKai-SB" w:hAnsi="DFKai-SB" w:hint="eastAsia"/>
          <w:sz w:val="18"/>
        </w:rPr>
      </w:pPr>
      <w:r w:rsidRPr="009245AD">
        <w:rPr>
          <w:rFonts w:ascii="DFKai-SB" w:eastAsia="DFKai-SB" w:hAnsi="DFKai-SB" w:hint="eastAsia"/>
          <w:sz w:val="18"/>
        </w:rPr>
        <w:t>4．要我注册可以你们能够帮我保证我的排名吗？</w:t>
      </w:r>
    </w:p>
    <w:p w:rsidR="00D37A59" w:rsidRPr="009245AD" w:rsidP="00D37A59">
      <w:pPr>
        <w:ind w:left="2760" w:hanging="2340" w:leftChars="200" w:hangingChars="1300"/>
        <w:rPr>
          <w:rFonts w:ascii="DFKai-SB" w:eastAsia="DFKai-SB" w:hAnsi="DFKai-SB" w:hint="eastAsia"/>
          <w:sz w:val="18"/>
        </w:rPr>
      </w:pPr>
      <w:r w:rsidRPr="009245AD">
        <w:rPr>
          <w:rFonts w:ascii="DFKai-SB" w:eastAsia="DFKai-SB" w:hAnsi="DFKai-SB" w:hint="eastAsia"/>
          <w:b/>
          <w:bCs/>
          <w:sz w:val="18"/>
        </w:rPr>
        <w:t xml:space="preserve"> 应对方式：</w:t>
      </w:r>
      <w:r w:rsidRPr="009245AD">
        <w:rPr>
          <w:rFonts w:ascii="DFKai-SB" w:eastAsia="DFKai-SB" w:hAnsi="DFKai-SB" w:hint="eastAsia"/>
          <w:sz w:val="18"/>
        </w:rPr>
        <w:t>首先推行业实名肯定能排在第一位，然后推终生买断，如假设不然那么给其肯定假设其注册企业实名会比现在的排名前面〔注：具体情况具体分析〕</w:t>
      </w:r>
    </w:p>
    <w:p w:rsidR="00D37A59" w:rsidRPr="009245AD">
      <w:pPr>
        <w:ind w:firstLine="1440" w:firstLineChars="800"/>
        <w:rPr>
          <w:rFonts w:ascii="DFKai-SB" w:eastAsia="DFKai-SB" w:hAnsi="DFKai-SB" w:hint="eastAsia"/>
          <w:sz w:val="18"/>
        </w:rPr>
      </w:pPr>
      <w:r w:rsidRPr="009245AD">
        <w:rPr>
          <w:rFonts w:ascii="DFKai-SB" w:eastAsia="DFKai-SB" w:hAnsi="DFKai-SB" w:hint="eastAsia"/>
          <w:sz w:val="18"/>
        </w:rPr>
        <w:t xml:space="preserve">5．我已经注册了其它的了，没有必要再注册网络实名了？                                    </w:t>
      </w:r>
    </w:p>
    <w:p w:rsidR="00D37A59" w:rsidRPr="009245AD" w:rsidP="00D37A59">
      <w:pPr>
        <w:ind w:left="2940" w:hanging="2520" w:leftChars="200" w:hangingChars="1400"/>
        <w:rPr>
          <w:rFonts w:ascii="DFKai-SB" w:eastAsia="DFKai-SB" w:hAnsi="DFKai-SB" w:hint="eastAsia"/>
          <w:sz w:val="18"/>
        </w:rPr>
      </w:pPr>
      <w:r w:rsidRPr="009245AD">
        <w:rPr>
          <w:rFonts w:ascii="DFKai-SB" w:eastAsia="DFKai-SB" w:hAnsi="DFKai-SB" w:hint="eastAsia"/>
          <w:b/>
          <w:bCs/>
          <w:sz w:val="18"/>
        </w:rPr>
        <w:t xml:space="preserve"> 应对方式：</w:t>
      </w:r>
      <w:r w:rsidRPr="009245AD">
        <w:rPr>
          <w:rFonts w:ascii="DFKai-SB" w:eastAsia="DFKai-SB" w:hAnsi="DFKai-SB" w:hint="eastAsia"/>
          <w:sz w:val="18"/>
        </w:rPr>
        <w:t>借机使用网络实名和其它相关效劳的区别，使其了解和认同网络实名。</w:t>
      </w:r>
    </w:p>
    <w:p w:rsidR="00D37A59" w:rsidRPr="009245AD">
      <w:pPr>
        <w:rPr>
          <w:rFonts w:ascii="DFKai-SB" w:eastAsia="DFKai-SB" w:hAnsi="DFKai-SB" w:hint="eastAsia"/>
          <w:sz w:val="18"/>
        </w:rPr>
      </w:pPr>
    </w:p>
    <w:p w:rsidR="00D37A59" w:rsidRPr="009245AD">
      <w:pPr>
        <w:pStyle w:val="Heading1"/>
        <w:spacing w:line="240" w:lineRule="auto"/>
        <w:jc w:val="center"/>
        <w:rPr>
          <w:rFonts w:ascii="DFKai-SB" w:eastAsia="DFKai-SB" w:hAnsi="DFKai-SB" w:hint="eastAsia"/>
        </w:rPr>
      </w:pPr>
      <w:bookmarkStart w:id="78" w:name="_Toc42009559"/>
      <w:bookmarkStart w:id="79" w:name="_Toc42010302"/>
      <w:bookmarkStart w:id="80" w:name="_Toc42010360"/>
      <w:bookmarkStart w:id="81" w:name="_Toc42010781"/>
      <w:r w:rsidRPr="009245AD">
        <w:rPr>
          <w:rFonts w:ascii="DFKai-SB" w:eastAsia="DFKai-SB" w:hAnsi="DFKai-SB" w:hint="eastAsia"/>
        </w:rPr>
        <w:t>第四章 其他网络产品</w:t>
      </w:r>
      <w:bookmarkEnd w:id="78"/>
      <w:bookmarkEnd w:id="79"/>
      <w:bookmarkEnd w:id="80"/>
      <w:bookmarkEnd w:id="81"/>
      <w:r w:rsidRPr="009245AD">
        <w:rPr>
          <w:rFonts w:ascii="DFKai-SB" w:eastAsia="DFKai-SB" w:hAnsi="DFKai-SB" w:hint="eastAsia"/>
        </w:rPr>
        <w:t>知识培训</w:t>
      </w:r>
    </w:p>
    <w:p w:rsidR="00D37A59" w:rsidRPr="009245AD">
      <w:pPr>
        <w:pStyle w:val="Heading1"/>
        <w:spacing w:line="240" w:lineRule="auto"/>
        <w:rPr>
          <w:rStyle w:val="2CharChar"/>
          <w:rFonts w:ascii="DFKai-SB" w:eastAsia="DFKai-SB" w:hAnsi="DFKai-SB" w:hint="eastAsia"/>
        </w:rPr>
      </w:pPr>
      <w:bookmarkStart w:id="82" w:name="_Toc42010303"/>
      <w:bookmarkStart w:id="83" w:name="_Toc42010361"/>
      <w:bookmarkStart w:id="84" w:name="_Toc42010782"/>
      <w:r w:rsidRPr="009245AD">
        <w:rPr>
          <w:rStyle w:val="2CharChar"/>
          <w:rFonts w:ascii="DFKai-SB" w:eastAsia="DFKai-SB" w:hAnsi="DFKai-SB" w:hint="eastAsia"/>
        </w:rPr>
        <w:t>第一节  企业</w:t>
      </w:r>
      <w:bookmarkEnd w:id="82"/>
      <w:bookmarkEnd w:id="83"/>
      <w:bookmarkEnd w:id="84"/>
    </w:p>
    <w:p w:rsidR="00D37A59" w:rsidRPr="009245AD">
      <w:pPr>
        <w:pStyle w:val="Heading3"/>
        <w:spacing w:line="240" w:lineRule="auto"/>
        <w:rPr>
          <w:rFonts w:ascii="DFKai-SB" w:eastAsia="DFKai-SB" w:hAnsi="DFKai-SB" w:hint="eastAsia"/>
        </w:rPr>
      </w:pPr>
      <w:bookmarkStart w:id="85" w:name="_Toc25051056"/>
      <w:bookmarkStart w:id="86" w:name="_Toc42009560"/>
      <w:bookmarkStart w:id="87" w:name="_Toc42010304"/>
      <w:bookmarkStart w:id="88" w:name="_Toc42010362"/>
      <w:bookmarkStart w:id="89" w:name="_Toc42010783"/>
      <w:r w:rsidRPr="009245AD">
        <w:rPr>
          <w:rFonts w:ascii="DFKai-SB" w:eastAsia="DFKai-SB" w:hAnsi="DFKai-SB" w:hint="eastAsia"/>
        </w:rPr>
        <w:t>1.企业的含义</w:t>
      </w:r>
      <w:bookmarkEnd w:id="85"/>
      <w:bookmarkEnd w:id="86"/>
      <w:bookmarkEnd w:id="87"/>
      <w:bookmarkEnd w:id="88"/>
      <w:bookmarkEnd w:id="89"/>
    </w:p>
    <w:p w:rsidR="00D37A59" w:rsidRPr="009245AD">
      <w:pPr>
        <w:rPr>
          <w:rFonts w:ascii="DFKai-SB" w:eastAsia="DFKai-SB" w:hAnsi="DFKai-SB" w:hint="eastAsia"/>
          <w:color w:val="FF0000"/>
          <w:sz w:val="18"/>
          <w:szCs w:val="32"/>
        </w:rPr>
      </w:pPr>
      <w:r w:rsidRPr="009245AD">
        <w:rPr>
          <w:rFonts w:ascii="DFKai-SB" w:eastAsia="DFKai-SB" w:hAnsi="DFKai-SB" w:hint="eastAsia"/>
          <w:color w:val="FF0000"/>
          <w:sz w:val="18"/>
          <w:szCs w:val="32"/>
        </w:rPr>
        <w:t>什么是企业</w:t>
      </w:r>
      <w:r w:rsidRPr="009245AD">
        <w:rPr>
          <w:rFonts w:ascii="DFKai-SB" w:eastAsia="DFKai-SB" w:hAnsi="DFKai-SB"/>
          <w:color w:val="FF0000"/>
          <w:sz w:val="18"/>
          <w:szCs w:val="32"/>
        </w:rPr>
        <w:t>"</w:t>
      </w:r>
    </w:p>
    <w:p w:rsidR="00D37A59" w:rsidRPr="009245AD">
      <w:pPr>
        <w:rPr>
          <w:rFonts w:ascii="DFKai-SB" w:eastAsia="DFKai-SB" w:hAnsi="DFKai-SB" w:hint="eastAsia"/>
          <w:sz w:val="18"/>
          <w:szCs w:val="21"/>
        </w:rPr>
      </w:pPr>
      <w:r w:rsidRPr="009245AD">
        <w:rPr>
          <w:rFonts w:ascii="DFKai-SB" w:eastAsia="DFKai-SB" w:hAnsi="DFKai-SB" w:hint="eastAsia"/>
          <w:sz w:val="18"/>
          <w:szCs w:val="21"/>
        </w:rPr>
        <w:t>所谓企业，简单说就是</w:t>
      </w:r>
      <w:r w:rsidRPr="009245AD">
        <w:rPr>
          <w:rFonts w:ascii="DFKai-SB" w:eastAsia="DFKai-SB" w:hAnsi="DFKai-SB" w:hint="eastAsia"/>
          <w:b/>
          <w:color w:val="FF0000"/>
          <w:sz w:val="18"/>
          <w:szCs w:val="21"/>
        </w:rPr>
        <w:t>以企业自己的域名为后缀的电子系统</w:t>
      </w:r>
      <w:r w:rsidRPr="009245AD">
        <w:rPr>
          <w:rFonts w:ascii="DFKai-SB" w:eastAsia="DFKai-SB" w:hAnsi="DFKai-SB" w:hint="eastAsia"/>
          <w:sz w:val="18"/>
          <w:szCs w:val="21"/>
        </w:rPr>
        <w:t>，这是一种类似于虚拟主机的效劳，将一台效劳器划分为假设干区域，分别出租给不同的企业。而企业可以把租用的空间作为自己的效劳器,并灵活开设员工，使企业的每一个员工都可以拥有一个</w:t>
      </w:r>
      <w:r w:rsidRPr="009245AD">
        <w:rPr>
          <w:rFonts w:ascii="DFKai-SB" w:eastAsia="DFKai-SB" w:hAnsi="DFKai-SB"/>
          <w:b/>
          <w:bCs/>
          <w:color w:val="FF0000"/>
          <w:sz w:val="18"/>
          <w:szCs w:val="30"/>
        </w:rPr>
        <w:t>mynamemypany.</w:t>
      </w:r>
      <w:r w:rsidRPr="009245AD">
        <w:rPr>
          <w:rFonts w:ascii="DFKai-SB" w:eastAsia="DFKai-SB" w:hAnsi="DFKai-SB" w:hint="eastAsia"/>
          <w:sz w:val="18"/>
          <w:szCs w:val="21"/>
        </w:rPr>
        <w:t>这样形式的。同时企业可根据需要设置不同的管理权限，也可实现部门成员之间或者公司全体员工之间的群发功能等等。</w:t>
      </w:r>
    </w:p>
    <w:p w:rsidR="00D37A59" w:rsidRPr="009245AD">
      <w:pPr>
        <w:pStyle w:val="Heading3"/>
        <w:spacing w:line="240" w:lineRule="auto"/>
        <w:rPr>
          <w:rFonts w:ascii="DFKai-SB" w:eastAsia="DFKai-SB" w:hAnsi="DFKai-SB" w:hint="eastAsia"/>
        </w:rPr>
      </w:pPr>
      <w:bookmarkStart w:id="90" w:name="_Toc25051057"/>
      <w:bookmarkStart w:id="91" w:name="_Toc42009561"/>
      <w:bookmarkStart w:id="92" w:name="_Toc42010305"/>
      <w:bookmarkStart w:id="93" w:name="_Toc42010363"/>
      <w:bookmarkStart w:id="94" w:name="_Toc42010784"/>
      <w:r w:rsidRPr="009245AD">
        <w:rPr>
          <w:rFonts w:ascii="DFKai-SB" w:eastAsia="DFKai-SB" w:hAnsi="DFKai-SB" w:hint="eastAsia"/>
        </w:rPr>
        <w:t>2.企业的优势</w:t>
      </w:r>
      <w:bookmarkEnd w:id="90"/>
      <w:bookmarkEnd w:id="91"/>
      <w:bookmarkEnd w:id="92"/>
      <w:bookmarkEnd w:id="93"/>
      <w:bookmarkEnd w:id="94"/>
    </w:p>
    <w:p w:rsidR="00D37A59" w:rsidRPr="009245AD">
      <w:pPr>
        <w:rPr>
          <w:rFonts w:ascii="DFKai-SB" w:eastAsia="DFKai-SB" w:hAnsi="DFKai-SB" w:hint="eastAsia"/>
          <w:sz w:val="18"/>
          <w:szCs w:val="28"/>
        </w:rPr>
        <w:sectPr w:rsidSect="00D37A59">
          <w:headerReference w:type="default" r:id="rId58"/>
          <w:footerReference w:type="even" r:id="rId59"/>
          <w:footerReference w:type="default" r:id="rId60"/>
          <w:footerReference w:type="first" r:id="rId61"/>
          <w:type w:val="nextPage"/>
          <w:pgSz w:w="11906" w:h="16838" w:code="9"/>
          <w:pgMar w:top="1077" w:right="1372" w:bottom="1077" w:left="1797" w:header="851" w:footer="992" w:gutter="0"/>
          <w:pgNumType w:start="14"/>
          <w:cols w:space="425"/>
          <w:titlePg w:val="0"/>
          <w:docGrid w:type="lines" w:linePitch="465" w:charSpace="-4916"/>
        </w:sectPr>
      </w:pPr>
      <w:bookmarkStart w:id="95" w:name="_Toc25051058"/>
      <w:r w:rsidRPr="009245AD">
        <w:rPr>
          <w:rStyle w:val="2CharChar"/>
          <w:rFonts w:ascii="DFKai-SB" w:eastAsia="DFKai-SB" w:hAnsi="DFKai-SB" w:hint="eastAsia"/>
          <w:b/>
          <w:bCs/>
          <w:sz w:val="18"/>
        </w:rPr>
        <w:t>a.表达企业形象</w:t>
      </w:r>
      <w:bookmarkEnd w:id="95"/>
      <w:r w:rsidRPr="009245AD">
        <w:rPr>
          <w:rFonts w:ascii="DFKai-SB" w:eastAsia="DFKai-SB" w:hAnsi="DFKai-SB" w:hint="eastAsia"/>
          <w:sz w:val="18"/>
        </w:rPr>
        <w:t>以企业域名为后缀，表达企业形象。用免费做公司业务的时代该完毕了！在利用电子进展商务活动时，拥有公司自己域名的显得尊重对方，同时可以获得对方的信赖。</w:t>
      </w:r>
    </w:p>
    <w:p w:rsidR="00D37A59" w:rsidRPr="009245AD">
      <w:pPr>
        <w:rPr>
          <w:rFonts w:ascii="DFKai-SB" w:eastAsia="DFKai-SB" w:hAnsi="DFKai-SB" w:hint="eastAsia"/>
          <w:sz w:val="18"/>
          <w:szCs w:val="21"/>
        </w:rPr>
      </w:pPr>
    </w:p>
    <w:p w:rsidR="00D37A59" w:rsidRPr="009245AD">
      <w:pPr>
        <w:pStyle w:val="Heading2"/>
        <w:spacing w:before="0" w:after="0" w:line="240" w:lineRule="auto"/>
        <w:rPr>
          <w:rFonts w:ascii="DFKai-SB" w:eastAsia="DFKai-SB" w:hAnsi="DFKai-SB"/>
          <w:bCs/>
          <w:sz w:val="18"/>
        </w:rPr>
      </w:pPr>
      <w:bookmarkStart w:id="96" w:name="_Toc25051059"/>
      <w:bookmarkStart w:id="97" w:name="_Toc42009562"/>
      <w:bookmarkStart w:id="98" w:name="_Toc42010306"/>
      <w:bookmarkStart w:id="99" w:name="_Toc42010364"/>
      <w:bookmarkStart w:id="100" w:name="_Toc42010785"/>
      <w:r w:rsidRPr="009245AD">
        <w:rPr>
          <w:rFonts w:ascii="DFKai-SB" w:eastAsia="DFKai-SB" w:hAnsi="DFKai-SB" w:hint="eastAsia"/>
          <w:b w:val="0"/>
          <w:bCs/>
          <w:sz w:val="18"/>
        </w:rPr>
        <w:t>b.便于企业管理</w:t>
      </w:r>
      <w:bookmarkEnd w:id="96"/>
      <w:bookmarkEnd w:id="97"/>
      <w:bookmarkEnd w:id="98"/>
      <w:bookmarkEnd w:id="99"/>
      <w:bookmarkEnd w:id="100"/>
    </w:p>
    <w:p w:rsidR="00D37A59" w:rsidRPr="009245AD">
      <w:pPr>
        <w:rPr>
          <w:rFonts w:ascii="DFKai-SB" w:eastAsia="DFKai-SB" w:hAnsi="DFKai-SB"/>
          <w:sz w:val="18"/>
          <w:szCs w:val="21"/>
        </w:rPr>
      </w:pPr>
      <w:r w:rsidRPr="009245AD">
        <w:rPr>
          <w:rFonts w:ascii="DFKai-SB" w:eastAsia="DFKai-SB" w:hAnsi="DFKai-SB" w:hint="eastAsia"/>
          <w:sz w:val="18"/>
          <w:szCs w:val="21"/>
        </w:rPr>
        <w:t>可以根据企业需要自主开设企业，管理每一位员工的信箱，设定其规那么，赋予其权限，同时业务联系的不会经常变动。即使发生员工离职，通过邮局的管理功能，也不会使公司业务受到影响。</w:t>
      </w:r>
    </w:p>
    <w:p w:rsidR="00D37A59" w:rsidRPr="009245AD">
      <w:pPr>
        <w:rPr>
          <w:rFonts w:ascii="DFKai-SB" w:eastAsia="DFKai-SB" w:hAnsi="DFKai-SB" w:hint="eastAsia"/>
          <w:sz w:val="18"/>
          <w:szCs w:val="21"/>
        </w:rPr>
      </w:pPr>
    </w:p>
    <w:p w:rsidR="00D37A59" w:rsidRPr="009245AD">
      <w:pPr>
        <w:pStyle w:val="Heading2"/>
        <w:spacing w:before="0" w:after="0" w:line="240" w:lineRule="auto"/>
        <w:rPr>
          <w:rFonts w:ascii="DFKai-SB" w:eastAsia="DFKai-SB" w:hAnsi="DFKai-SB"/>
          <w:sz w:val="18"/>
        </w:rPr>
      </w:pPr>
      <w:bookmarkStart w:id="101" w:name="_Toc25051060"/>
      <w:bookmarkStart w:id="102" w:name="_Toc42009563"/>
      <w:bookmarkStart w:id="103" w:name="_Toc42010307"/>
      <w:bookmarkStart w:id="104" w:name="_Toc42010365"/>
      <w:bookmarkStart w:id="105" w:name="_Toc42010786"/>
      <w:r w:rsidRPr="009245AD">
        <w:rPr>
          <w:rFonts w:ascii="DFKai-SB" w:eastAsia="DFKai-SB" w:hAnsi="DFKai-SB" w:hint="eastAsia"/>
          <w:b w:val="0"/>
          <w:sz w:val="18"/>
        </w:rPr>
        <w:t>c.享受专业品质</w:t>
      </w:r>
      <w:bookmarkEnd w:id="101"/>
      <w:bookmarkEnd w:id="102"/>
      <w:bookmarkEnd w:id="103"/>
      <w:bookmarkEnd w:id="104"/>
      <w:bookmarkEnd w:id="105"/>
    </w:p>
    <w:p w:rsidR="00D37A59" w:rsidRPr="009245AD">
      <w:pPr>
        <w:rPr>
          <w:rFonts w:ascii="DFKai-SB" w:eastAsia="DFKai-SB" w:hAnsi="DFKai-SB" w:hint="eastAsia"/>
          <w:sz w:val="18"/>
        </w:rPr>
      </w:pPr>
      <w:r w:rsidRPr="009245AD">
        <w:rPr>
          <w:rFonts w:ascii="DFKai-SB" w:eastAsia="DFKai-SB" w:hAnsi="DFKai-SB" w:hint="eastAsia"/>
          <w:sz w:val="18"/>
        </w:rPr>
        <w:t>既无需企业自己投入硬件设备，也无需企业自己设置专门的技术人员维护，不仅节约了企业在信息化方面的投入，而且通过经历丰富的企业运营商还能为企业带来专业的效劳品质，解除企业繁琐的工作和其它负担，使企业享有更稳定、更快速、更平安的企业邮局效劳。</w:t>
      </w:r>
    </w:p>
    <w:p w:rsidR="00D37A59" w:rsidRPr="009245AD">
      <w:pPr>
        <w:rPr>
          <w:rFonts w:ascii="DFKai-SB" w:eastAsia="DFKai-SB" w:hAnsi="DFKai-SB" w:hint="eastAsia"/>
          <w:sz w:val="18"/>
        </w:rPr>
      </w:pPr>
    </w:p>
    <w:p w:rsidR="00D37A59" w:rsidRPr="009245AD">
      <w:pPr>
        <w:rPr>
          <w:rFonts w:ascii="DFKai-SB" w:eastAsia="DFKai-SB" w:hAnsi="DFKai-SB" w:hint="eastAsia"/>
          <w:sz w:val="18"/>
        </w:rPr>
      </w:pPr>
    </w:p>
    <w:p w:rsidR="00D37A59" w:rsidRPr="009245AD">
      <w:pPr>
        <w:pStyle w:val="Heading3"/>
        <w:spacing w:line="240" w:lineRule="auto"/>
        <w:rPr>
          <w:rFonts w:ascii="DFKai-SB" w:eastAsia="DFKai-SB" w:hAnsi="DFKai-SB"/>
          <w:szCs w:val="21"/>
        </w:rPr>
      </w:pPr>
      <w:bookmarkStart w:id="106" w:name="_Toc25051061"/>
      <w:bookmarkStart w:id="107" w:name="_Toc42009564"/>
      <w:bookmarkStart w:id="108" w:name="_Toc42010308"/>
      <w:bookmarkStart w:id="109" w:name="_Toc42010366"/>
      <w:bookmarkStart w:id="110" w:name="_Toc42010787"/>
      <w:r w:rsidRPr="009245AD">
        <w:rPr>
          <w:rFonts w:ascii="DFKai-SB" w:eastAsia="DFKai-SB" w:hAnsi="DFKai-SB" w:cs="Microstyle Bold Extended ATT"/>
        </w:rPr>
        <w:t>3.</w:t>
      </w:r>
      <w:r w:rsidRPr="009245AD">
        <w:rPr>
          <w:rFonts w:ascii="DFKai-SB" w:eastAsia="DFKai-SB" w:hAnsi="DFKai-SB" w:hint="eastAsia"/>
        </w:rPr>
        <w:t>系统的优势</w:t>
      </w:r>
      <w:bookmarkEnd w:id="106"/>
      <w:bookmarkEnd w:id="107"/>
      <w:bookmarkEnd w:id="108"/>
      <w:bookmarkEnd w:id="109"/>
      <w:bookmarkEnd w:id="110"/>
    </w:p>
    <w:p w:rsidR="00D37A59" w:rsidRPr="009245AD">
      <w:pPr>
        <w:pStyle w:val="TOC4"/>
        <w:rPr>
          <w:rFonts w:ascii="DFKai-SB" w:eastAsia="DFKai-SB" w:hAnsi="DFKai-SB" w:hint="eastAsia"/>
        </w:rPr>
      </w:pPr>
      <w:bookmarkStart w:id="111" w:name="_Toc25051062"/>
      <w:r w:rsidRPr="009245AD">
        <w:rPr>
          <w:rFonts w:ascii="DFKai-SB" w:eastAsia="DFKai-SB" w:hAnsi="DFKai-SB" w:hint="eastAsia"/>
        </w:rPr>
        <w:t>目前供给商普遍存在的问题</w:t>
      </w:r>
      <w:bookmarkEnd w:id="111"/>
    </w:p>
    <w:p w:rsidR="00D37A59" w:rsidRPr="009245AD">
      <w:pPr>
        <w:numPr>
          <w:ilvl w:val="0"/>
          <w:numId w:val="17"/>
        </w:numPr>
        <w:rPr>
          <w:rFonts w:ascii="DFKai-SB" w:eastAsia="DFKai-SB" w:hAnsi="DFKai-SB" w:hint="eastAsia"/>
          <w:sz w:val="18"/>
        </w:rPr>
      </w:pPr>
      <w:r w:rsidRPr="009245AD">
        <w:rPr>
          <w:rFonts w:ascii="DFKai-SB" w:eastAsia="DFKai-SB" w:hAnsi="DFKai-SB" w:hint="eastAsia"/>
          <w:sz w:val="18"/>
        </w:rPr>
        <w:t>信件的投递速度太慢，同一台效劳器上有高达数万个**，这样的话势必造成用户之间的相互干扰，我们可以假设：一个不负责任的用户因为乱发垃圾而招来饱和式的攻击，垃圾充满着处理队列，所有的将苦苦等待着。</w:t>
      </w:r>
    </w:p>
    <w:p w:rsidR="00D37A59" w:rsidRPr="009245AD">
      <w:pPr>
        <w:rPr>
          <w:rFonts w:ascii="DFKai-SB" w:eastAsia="DFKai-SB" w:hAnsi="DFKai-SB"/>
          <w:sz w:val="18"/>
        </w:rPr>
      </w:pPr>
    </w:p>
    <w:p w:rsidR="00D37A59" w:rsidRPr="009245AD">
      <w:pPr>
        <w:numPr>
          <w:ilvl w:val="0"/>
          <w:numId w:val="17"/>
        </w:numPr>
        <w:rPr>
          <w:rFonts w:ascii="DFKai-SB" w:eastAsia="DFKai-SB" w:hAnsi="DFKai-SB" w:hint="eastAsia"/>
          <w:sz w:val="18"/>
        </w:rPr>
      </w:pPr>
      <w:r w:rsidRPr="009245AD">
        <w:rPr>
          <w:rFonts w:ascii="DFKai-SB" w:eastAsia="DFKai-SB" w:hAnsi="DFKai-SB" w:hint="eastAsia"/>
          <w:sz w:val="18"/>
        </w:rPr>
        <w:t>的稳定性较差，又缺乏必要的平安手段，例如防火墙及</w:t>
      </w:r>
      <w:r w:rsidRPr="009245AD">
        <w:rPr>
          <w:rFonts w:ascii="DFKai-SB" w:eastAsia="DFKai-SB" w:hAnsi="DFKai-SB"/>
          <w:sz w:val="18"/>
        </w:rPr>
        <w:t>SSL</w:t>
      </w:r>
      <w:r w:rsidRPr="009245AD">
        <w:rPr>
          <w:rFonts w:ascii="DFKai-SB" w:eastAsia="DFKai-SB" w:hAnsi="DFKai-SB" w:hint="eastAsia"/>
          <w:sz w:val="18"/>
        </w:rPr>
        <w:t>加密等。</w:t>
      </w:r>
    </w:p>
    <w:p w:rsidR="00D37A59" w:rsidRPr="009245AD">
      <w:pPr>
        <w:rPr>
          <w:rFonts w:ascii="DFKai-SB" w:eastAsia="DFKai-SB" w:hAnsi="DFKai-SB"/>
          <w:sz w:val="18"/>
        </w:rPr>
      </w:pPr>
    </w:p>
    <w:p w:rsidR="00D37A59" w:rsidRPr="009245AD">
      <w:pPr>
        <w:numPr>
          <w:ilvl w:val="0"/>
          <w:numId w:val="17"/>
        </w:numPr>
        <w:rPr>
          <w:rFonts w:ascii="DFKai-SB" w:eastAsia="DFKai-SB" w:hAnsi="DFKai-SB"/>
          <w:sz w:val="18"/>
        </w:rPr>
      </w:pPr>
      <w:r w:rsidRPr="009245AD">
        <w:rPr>
          <w:rFonts w:ascii="DFKai-SB" w:eastAsia="DFKai-SB" w:hAnsi="DFKai-SB" w:hint="eastAsia"/>
          <w:sz w:val="18"/>
        </w:rPr>
        <w:t>系统缺乏对垃圾的过滤机制，现在垃圾无孔不入，让人防不胜防，很多供给商还仅仅是停留在简单的头的过滤机制上。</w:t>
      </w:r>
    </w:p>
    <w:p w:rsidR="00D37A59" w:rsidRPr="009245AD">
      <w:pPr>
        <w:rPr>
          <w:rFonts w:ascii="DFKai-SB" w:eastAsia="DFKai-SB" w:hAnsi="DFKai-SB" w:hint="eastAsia"/>
          <w:sz w:val="18"/>
        </w:rPr>
      </w:pPr>
    </w:p>
    <w:p w:rsidR="00D37A59" w:rsidRPr="009245AD">
      <w:pPr>
        <w:pStyle w:val="TOC1"/>
        <w:rPr>
          <w:rFonts w:ascii="DFKai-SB" w:eastAsia="DFKai-SB" w:hAnsi="DFKai-SB" w:hint="eastAsia"/>
        </w:rPr>
      </w:pPr>
      <w:bookmarkStart w:id="112" w:name="_Toc25051063"/>
      <w:r w:rsidRPr="009245AD">
        <w:rPr>
          <w:rFonts w:ascii="DFKai-SB" w:eastAsia="DFKai-SB" w:hAnsi="DFKai-SB" w:hint="eastAsia"/>
        </w:rPr>
        <w:t>解决方案</w:t>
      </w:r>
      <w:bookmarkEnd w:id="112"/>
    </w:p>
    <w:p w:rsidR="00D37A59" w:rsidRPr="009245AD">
      <w:pPr>
        <w:numPr>
          <w:ilvl w:val="0"/>
          <w:numId w:val="18"/>
        </w:numPr>
        <w:rPr>
          <w:rFonts w:ascii="DFKai-SB" w:eastAsia="DFKai-SB" w:hAnsi="DFKai-SB" w:hint="eastAsia"/>
          <w:sz w:val="18"/>
        </w:rPr>
      </w:pPr>
      <w:r w:rsidRPr="009245AD">
        <w:rPr>
          <w:rFonts w:ascii="DFKai-SB" w:eastAsia="DFKai-SB" w:hAnsi="DFKai-SB" w:hint="eastAsia"/>
          <w:sz w:val="18"/>
        </w:rPr>
        <w:t>企业具备快速稳定的发送能力，能充分满足商业沟通的需求。 系统大规模的系统设计，优化的模块，能保证大量用户情况下负载能力平滑扩展。而的效劳器享有百兆带宽,拥有着很强的信件收发能力。</w:t>
      </w:r>
    </w:p>
    <w:p w:rsidR="00D37A59" w:rsidRPr="009245AD">
      <w:pPr>
        <w:rPr>
          <w:rFonts w:ascii="DFKai-SB" w:eastAsia="DFKai-SB" w:hAnsi="DFKai-SB" w:hint="eastAsia"/>
          <w:sz w:val="18"/>
        </w:rPr>
      </w:pPr>
    </w:p>
    <w:p w:rsidR="00D37A59" w:rsidRPr="009245AD">
      <w:pPr>
        <w:numPr>
          <w:ilvl w:val="0"/>
          <w:numId w:val="18"/>
        </w:numPr>
        <w:rPr>
          <w:rFonts w:ascii="DFKai-SB" w:eastAsia="DFKai-SB" w:hAnsi="DFKai-SB" w:hint="eastAsia"/>
          <w:sz w:val="18"/>
        </w:rPr>
      </w:pPr>
      <w:r w:rsidRPr="009245AD">
        <w:rPr>
          <w:rFonts w:ascii="DFKai-SB" w:eastAsia="DFKai-SB" w:hAnsi="DFKai-SB" w:hint="eastAsia"/>
          <w:sz w:val="18"/>
        </w:rPr>
        <w:t>采用先进的加密传输技术和SMTP身份认证，确保无论通过</w:t>
      </w:r>
      <w:r w:rsidRPr="009245AD">
        <w:rPr>
          <w:rFonts w:ascii="DFKai-SB" w:eastAsia="DFKai-SB" w:hAnsi="DFKai-SB"/>
          <w:sz w:val="18"/>
        </w:rPr>
        <w:t>WEB</w:t>
      </w:r>
      <w:r w:rsidRPr="009245AD">
        <w:rPr>
          <w:rFonts w:ascii="DFKai-SB" w:eastAsia="DFKai-SB" w:hAnsi="DFKai-SB" w:hint="eastAsia"/>
          <w:sz w:val="18"/>
        </w:rPr>
        <w:t>(浏览器)方式，还是</w:t>
      </w:r>
      <w:r w:rsidRPr="009245AD">
        <w:rPr>
          <w:rFonts w:ascii="DFKai-SB" w:eastAsia="DFKai-SB" w:hAnsi="DFKai-SB"/>
          <w:sz w:val="18"/>
        </w:rPr>
        <w:t>POP3</w:t>
      </w:r>
      <w:r w:rsidRPr="009245AD">
        <w:rPr>
          <w:rFonts w:ascii="DFKai-SB" w:eastAsia="DFKai-SB" w:hAnsi="DFKai-SB" w:hint="eastAsia"/>
          <w:sz w:val="18"/>
        </w:rPr>
        <w:t>、</w:t>
      </w:r>
      <w:r w:rsidRPr="009245AD">
        <w:rPr>
          <w:rFonts w:ascii="DFKai-SB" w:eastAsia="DFKai-SB" w:hAnsi="DFKai-SB"/>
          <w:sz w:val="18"/>
        </w:rPr>
        <w:t>SMTP</w:t>
      </w:r>
      <w:r w:rsidRPr="009245AD">
        <w:rPr>
          <w:rFonts w:ascii="DFKai-SB" w:eastAsia="DFKai-SB" w:hAnsi="DFKai-SB" w:hint="eastAsia"/>
          <w:sz w:val="18"/>
        </w:rPr>
        <w:t>〔客户端软件〕方式，客户都可以平安地收发。</w:t>
      </w:r>
    </w:p>
    <w:p w:rsidR="00D37A59" w:rsidRPr="009245AD">
      <w:pPr>
        <w:rPr>
          <w:rFonts w:ascii="DFKai-SB" w:eastAsia="DFKai-SB" w:hAnsi="DFKai-SB" w:hint="eastAsia"/>
          <w:sz w:val="18"/>
        </w:rPr>
      </w:pPr>
    </w:p>
    <w:p w:rsidR="00D37A59" w:rsidRPr="009245AD">
      <w:pPr>
        <w:numPr>
          <w:ilvl w:val="0"/>
          <w:numId w:val="18"/>
        </w:numPr>
        <w:rPr>
          <w:rFonts w:ascii="DFKai-SB" w:eastAsia="DFKai-SB" w:hAnsi="DFKai-SB"/>
          <w:sz w:val="18"/>
        </w:rPr>
        <w:sectPr w:rsidSect="00D37A59">
          <w:headerReference w:type="default" r:id="rId62"/>
          <w:footerReference w:type="even" r:id="rId63"/>
          <w:footerReference w:type="default" r:id="rId64"/>
          <w:footerReference w:type="first" r:id="rId65"/>
          <w:type w:val="nextPage"/>
          <w:pgSz w:w="11906" w:h="16838" w:code="9"/>
          <w:pgMar w:top="1077" w:right="1372" w:bottom="1077" w:left="1797" w:header="851" w:footer="992" w:gutter="0"/>
          <w:pgNumType w:start="15"/>
          <w:cols w:space="425"/>
          <w:titlePg w:val="0"/>
          <w:docGrid w:type="lines" w:linePitch="465" w:charSpace="-4916"/>
        </w:sectPr>
      </w:pPr>
    </w:p>
    <w:p w:rsidR="00D37A59" w:rsidRPr="009245AD">
      <w:pPr>
        <w:numPr>
          <w:ilvl w:val="0"/>
          <w:numId w:val="0"/>
        </w:numPr>
        <w:ind w:left="420"/>
        <w:rPr>
          <w:rFonts w:ascii="DFKai-SB" w:eastAsia="DFKai-SB" w:hAnsi="DFKai-SB"/>
          <w:sz w:val="18"/>
        </w:rPr>
      </w:pPr>
      <w:r w:rsidRPr="009245AD">
        <w:rPr>
          <w:rFonts w:ascii="DFKai-SB" w:eastAsia="DFKai-SB" w:hAnsi="DFKai-SB" w:hint="eastAsia"/>
          <w:sz w:val="18"/>
        </w:rPr>
        <w:t>系统带有强大的防垃圾功能,使用多种策略有效的控制的收发，使系统更为平安、稳定的运行，免遭恶意破环行为的攻击。</w:t>
      </w:r>
    </w:p>
    <w:p w:rsidR="00D37A59" w:rsidRPr="009245AD">
      <w:pPr>
        <w:rPr>
          <w:rFonts w:ascii="DFKai-SB" w:eastAsia="DFKai-SB" w:hAnsi="DFKai-SB" w:hint="eastAsia"/>
          <w:sz w:val="18"/>
        </w:rPr>
      </w:pPr>
    </w:p>
    <w:p w:rsidR="00D37A59" w:rsidRPr="009245AD">
      <w:pPr>
        <w:rPr>
          <w:rFonts w:ascii="DFKai-SB" w:eastAsia="DFKai-SB" w:hAnsi="DFKai-SB" w:hint="eastAsia"/>
          <w:sz w:val="18"/>
        </w:rPr>
      </w:pPr>
    </w:p>
    <w:p w:rsidR="00D37A59" w:rsidRPr="009245AD">
      <w:pPr>
        <w:rPr>
          <w:rFonts w:ascii="DFKai-SB" w:eastAsia="DFKai-SB" w:hAnsi="DFKai-SB" w:hint="eastAsia"/>
          <w:sz w:val="18"/>
        </w:rPr>
      </w:pPr>
    </w:p>
    <w:p w:rsidR="00D37A59" w:rsidRPr="009245AD">
      <w:pPr>
        <w:pStyle w:val="TOC1"/>
        <w:rPr>
          <w:rFonts w:ascii="DFKai-SB" w:eastAsia="DFKai-SB" w:hAnsi="DFKai-SB"/>
        </w:rPr>
      </w:pPr>
      <w:bookmarkStart w:id="113" w:name="_Toc25051064"/>
      <w:r w:rsidRPr="009245AD">
        <w:rPr>
          <w:rFonts w:ascii="DFKai-SB" w:eastAsia="DFKai-SB" w:hAnsi="DFKai-SB" w:hint="eastAsia"/>
        </w:rPr>
        <w:t>4.系统环境</w:t>
      </w:r>
      <w:bookmarkEnd w:id="113"/>
    </w:p>
    <w:p w:rsidR="00D37A59" w:rsidRPr="009245AD">
      <w:pPr>
        <w:rPr>
          <w:rFonts w:ascii="DFKai-SB" w:eastAsia="DFKai-SB" w:hAnsi="DFKai-SB" w:hint="eastAsia"/>
          <w:sz w:val="18"/>
        </w:rPr>
      </w:pPr>
      <w:r w:rsidRPr="009245AD">
        <w:rPr>
          <w:rFonts w:ascii="DFKai-SB" w:eastAsia="DFKai-SB" w:hAnsi="DFKai-SB" w:hint="eastAsia"/>
          <w:color w:val="FF0000"/>
          <w:sz w:val="18"/>
        </w:rPr>
        <w:t>★</w:t>
      </w:r>
      <w:r w:rsidRPr="009245AD">
        <w:rPr>
          <w:rFonts w:ascii="DFKai-SB" w:eastAsia="DFKai-SB" w:hAnsi="DFKai-SB"/>
          <w:sz w:val="18"/>
        </w:rPr>
        <w:t xml:space="preserve"> CPU  PIIII2.0</w:t>
      </w:r>
      <w:r w:rsidRPr="009245AD">
        <w:rPr>
          <w:rFonts w:ascii="DFKai-SB" w:eastAsia="DFKai-SB" w:hAnsi="DFKai-SB" w:hint="eastAsia"/>
          <w:sz w:val="18"/>
        </w:rPr>
        <w:t>；内存</w:t>
      </w:r>
      <w:r w:rsidRPr="009245AD">
        <w:rPr>
          <w:rFonts w:ascii="DFKai-SB" w:eastAsia="DFKai-SB" w:hAnsi="DFKai-SB"/>
          <w:sz w:val="18"/>
        </w:rPr>
        <w:t xml:space="preserve"> 1G ECC </w:t>
      </w:r>
      <w:r w:rsidRPr="009245AD">
        <w:rPr>
          <w:rFonts w:ascii="DFKai-SB" w:eastAsia="DFKai-SB" w:hAnsi="DFKai-SB" w:hint="eastAsia"/>
          <w:sz w:val="18"/>
        </w:rPr>
        <w:t>；</w:t>
      </w:r>
      <w:r w:rsidRPr="009245AD">
        <w:rPr>
          <w:rFonts w:ascii="DFKai-SB" w:eastAsia="DFKai-SB" w:hAnsi="DFKai-SB"/>
          <w:sz w:val="18"/>
        </w:rPr>
        <w:t>SCSI</w:t>
      </w:r>
      <w:r w:rsidRPr="009245AD">
        <w:rPr>
          <w:rFonts w:ascii="DFKai-SB" w:eastAsia="DFKai-SB" w:hAnsi="DFKai-SB" w:hint="eastAsia"/>
          <w:sz w:val="18"/>
        </w:rPr>
        <w:t>硬盘</w:t>
      </w:r>
      <w:r w:rsidRPr="009245AD">
        <w:rPr>
          <w:rFonts w:ascii="DFKai-SB" w:eastAsia="DFKai-SB" w:hAnsi="DFKai-SB"/>
          <w:sz w:val="18"/>
        </w:rPr>
        <w:t xml:space="preserve">36.4GB 10000r/s </w:t>
      </w:r>
    </w:p>
    <w:p w:rsidR="00D37A59" w:rsidRPr="009245AD">
      <w:pPr>
        <w:rPr>
          <w:rFonts w:ascii="DFKai-SB" w:eastAsia="DFKai-SB" w:hAnsi="DFKai-SB"/>
          <w:sz w:val="18"/>
        </w:rPr>
      </w:pPr>
    </w:p>
    <w:p w:rsidR="00D37A59" w:rsidRPr="009245AD">
      <w:pPr>
        <w:numPr>
          <w:ilvl w:val="0"/>
          <w:numId w:val="19"/>
        </w:numPr>
        <w:rPr>
          <w:rFonts w:ascii="DFKai-SB" w:eastAsia="DFKai-SB" w:hAnsi="DFKai-SB" w:hint="eastAsia"/>
          <w:sz w:val="18"/>
        </w:rPr>
      </w:pPr>
      <w:r w:rsidRPr="009245AD">
        <w:rPr>
          <w:rFonts w:ascii="DFKai-SB" w:eastAsia="DFKai-SB" w:hAnsi="DFKai-SB" w:hint="eastAsia"/>
          <w:sz w:val="18"/>
        </w:rPr>
        <w:t>运行平台</w:t>
      </w:r>
      <w:r w:rsidRPr="009245AD">
        <w:rPr>
          <w:rFonts w:ascii="DFKai-SB" w:eastAsia="DFKai-SB" w:hAnsi="DFKai-SB"/>
          <w:sz w:val="18"/>
        </w:rPr>
        <w:t xml:space="preserve">Windows </w:t>
      </w:r>
      <w:smartTag w:uri="Tencent" w:element="RTX">
        <w:r w:rsidRPr="009245AD">
          <w:rPr>
            <w:rFonts w:ascii="DFKai-SB" w:eastAsia="DFKai-SB" w:hAnsi="DFKai-SB"/>
            <w:sz w:val="18"/>
          </w:rPr>
          <w:t>2000</w:t>
        </w:r>
      </w:smartTag>
      <w:r w:rsidRPr="009245AD">
        <w:rPr>
          <w:rFonts w:ascii="DFKai-SB" w:eastAsia="DFKai-SB" w:hAnsi="DFKai-SB"/>
          <w:sz w:val="18"/>
        </w:rPr>
        <w:t xml:space="preserve"> Server</w:t>
      </w:r>
    </w:p>
    <w:p w:rsidR="00D37A59" w:rsidRPr="009245AD">
      <w:pPr>
        <w:rPr>
          <w:rFonts w:ascii="DFKai-SB" w:eastAsia="DFKai-SB" w:hAnsi="DFKai-SB" w:hint="eastAsia"/>
          <w:sz w:val="18"/>
        </w:rPr>
      </w:pPr>
    </w:p>
    <w:p w:rsidR="00D37A59" w:rsidRPr="009245AD">
      <w:pPr>
        <w:rPr>
          <w:rFonts w:ascii="DFKai-SB" w:eastAsia="DFKai-SB" w:hAnsi="DFKai-SB" w:hint="eastAsia"/>
          <w:sz w:val="18"/>
        </w:rPr>
      </w:pPr>
      <w:r w:rsidRPr="009245AD">
        <w:rPr>
          <w:rFonts w:ascii="DFKai-SB" w:eastAsia="DFKai-SB" w:hAnsi="DFKai-SB" w:hint="eastAsia"/>
          <w:color w:val="FF0000"/>
          <w:sz w:val="18"/>
        </w:rPr>
        <w:t>★</w:t>
      </w:r>
      <w:r w:rsidRPr="009245AD">
        <w:rPr>
          <w:rFonts w:ascii="DFKai-SB" w:eastAsia="DFKai-SB" w:hAnsi="DFKai-SB" w:hint="eastAsia"/>
          <w:sz w:val="18"/>
        </w:rPr>
        <w:t>系统</w:t>
      </w:r>
      <w:r w:rsidRPr="009245AD">
        <w:rPr>
          <w:rFonts w:ascii="DFKai-SB" w:eastAsia="DFKai-SB" w:hAnsi="DFKai-SB"/>
          <w:sz w:val="18"/>
        </w:rPr>
        <w:t xml:space="preserve">iMail 7.02 </w:t>
      </w:r>
    </w:p>
    <w:p w:rsidR="00D37A59" w:rsidRPr="009245AD">
      <w:pPr>
        <w:rPr>
          <w:rFonts w:ascii="DFKai-SB" w:eastAsia="DFKai-SB" w:hAnsi="DFKai-SB" w:hint="eastAsia"/>
          <w:sz w:val="18"/>
        </w:rPr>
      </w:pPr>
    </w:p>
    <w:p w:rsidR="00D37A59" w:rsidRPr="009245AD">
      <w:pPr>
        <w:pStyle w:val="TOC1"/>
        <w:rPr>
          <w:rFonts w:ascii="DFKai-SB" w:eastAsia="DFKai-SB" w:hAnsi="DFKai-SB" w:hint="eastAsia"/>
        </w:rPr>
      </w:pPr>
      <w:bookmarkStart w:id="114" w:name="_Toc25051065"/>
      <w:r w:rsidRPr="009245AD">
        <w:rPr>
          <w:rFonts w:ascii="DFKai-SB" w:eastAsia="DFKai-SB" w:hAnsi="DFKai-SB" w:hint="eastAsia"/>
        </w:rPr>
        <w:t>5.系统功能</w:t>
      </w:r>
      <w:bookmarkEnd w:id="114"/>
    </w:p>
    <w:p w:rsidR="00D37A59" w:rsidRPr="009245AD">
      <w:pPr>
        <w:pStyle w:val="NormalWeb"/>
        <w:rPr>
          <w:rFonts w:ascii="DFKai-SB" w:eastAsia="DFKai-SB" w:hAnsi="DFKai-SB"/>
          <w:color w:val="000000"/>
          <w:szCs w:val="21"/>
        </w:rPr>
      </w:pPr>
      <w:bookmarkStart w:id="115" w:name="_Toc25051066"/>
      <w:r w:rsidRPr="009245AD">
        <w:rPr>
          <w:rStyle w:val="2CharChar"/>
          <w:rFonts w:ascii="DFKai-SB" w:eastAsia="DFKai-SB" w:hAnsi="DFKai-SB"/>
          <w:sz w:val="21"/>
          <w:szCs w:val="24"/>
        </w:rPr>
        <w:t>1、 收发功能</w:t>
      </w:r>
      <w:bookmarkEnd w:id="115"/>
      <w:r w:rsidRPr="009245AD">
        <w:rPr>
          <w:rFonts w:ascii="DFKai-SB" w:eastAsia="DFKai-SB" w:hAnsi="DFKai-SB" w:hint="eastAsia"/>
          <w:color w:val="000099"/>
          <w:szCs w:val="21"/>
        </w:rPr>
        <w:t>★</w:t>
      </w:r>
      <w:r w:rsidRPr="009245AD">
        <w:rPr>
          <w:rFonts w:ascii="DFKai-SB" w:eastAsia="DFKai-SB" w:hAnsi="DFKai-SB"/>
          <w:color w:val="000000"/>
          <w:szCs w:val="21"/>
        </w:rPr>
        <w:t xml:space="preserve"> 支持标准SMTP、ESMTP收、发协议，采用高速收发引擎，实现的快速收发。</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支持发信验证</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支持身份认证和SSL加密连接</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提供自动防止攻击功能</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提供集中复制功能</w:t>
      </w:r>
    </w:p>
    <w:p w:rsidR="00D37A59" w:rsidRPr="009245AD">
      <w:pPr>
        <w:pStyle w:val="NormalWeb"/>
        <w:rPr>
          <w:rFonts w:ascii="DFKai-SB" w:eastAsia="DFKai-SB" w:hAnsi="DFKai-SB"/>
          <w:color w:val="000000"/>
          <w:szCs w:val="21"/>
        </w:rPr>
      </w:pPr>
      <w:bookmarkStart w:id="116" w:name="_Toc25051067"/>
      <w:r w:rsidRPr="009245AD">
        <w:rPr>
          <w:rStyle w:val="2CharChar"/>
          <w:rFonts w:ascii="DFKai-SB" w:eastAsia="DFKai-SB" w:hAnsi="DFKai-SB"/>
          <w:szCs w:val="21"/>
        </w:rPr>
        <w:t>2.1 取信功能</w:t>
      </w:r>
      <w:bookmarkEnd w:id="116"/>
      <w:r w:rsidRPr="009245AD">
        <w:rPr>
          <w:rFonts w:ascii="DFKai-SB" w:eastAsia="DFKai-SB" w:hAnsi="DFKai-SB" w:hint="eastAsia"/>
          <w:color w:val="000099"/>
          <w:szCs w:val="21"/>
        </w:rPr>
        <w:t>★</w:t>
      </w:r>
      <w:r w:rsidRPr="009245AD">
        <w:rPr>
          <w:rFonts w:ascii="DFKai-SB" w:eastAsia="DFKai-SB" w:hAnsi="DFKai-SB"/>
          <w:color w:val="000000"/>
          <w:szCs w:val="21"/>
        </w:rPr>
        <w:t xml:space="preserve"> 支持标准的POP3协议</w:t>
      </w:r>
    </w:p>
    <w:p w:rsidR="00D37A59" w:rsidRPr="009245AD">
      <w:pPr>
        <w:pStyle w:val="NormalWeb"/>
        <w:rPr>
          <w:rFonts w:ascii="DFKai-SB" w:eastAsia="DFKai-SB" w:hAnsi="DFKai-SB"/>
          <w:color w:val="000000"/>
          <w:szCs w:val="21"/>
        </w:rPr>
        <w:sectPr w:rsidSect="00D37A59">
          <w:headerReference w:type="default" r:id="rId66"/>
          <w:footerReference w:type="even" r:id="rId67"/>
          <w:footerReference w:type="default" r:id="rId68"/>
          <w:footerReference w:type="first" r:id="rId69"/>
          <w:type w:val="nextPage"/>
          <w:pgSz w:w="11906" w:h="16838" w:code="9"/>
          <w:pgMar w:top="1077" w:right="1372" w:bottom="1077" w:left="1797" w:header="851" w:footer="992" w:gutter="0"/>
          <w:pgNumType w:start="16"/>
          <w:cols w:space="425"/>
          <w:titlePg w:val="0"/>
          <w:docGrid w:type="lines" w:linePitch="465" w:charSpace="-4916"/>
        </w:sectPr>
      </w:pPr>
      <w:bookmarkStart w:id="117" w:name="_Toc25051068"/>
      <w:r w:rsidRPr="009245AD">
        <w:rPr>
          <w:rStyle w:val="2CharChar"/>
          <w:rFonts w:ascii="DFKai-SB" w:eastAsia="DFKai-SB" w:hAnsi="DFKai-SB"/>
          <w:szCs w:val="21"/>
        </w:rPr>
        <w:t>2.2 扩展的Web方式功能</w:t>
      </w:r>
      <w:bookmarkEnd w:id="117"/>
      <w:r w:rsidRPr="009245AD">
        <w:rPr>
          <w:rFonts w:ascii="DFKai-SB" w:eastAsia="DFKai-SB" w:hAnsi="DFKai-SB" w:hint="eastAsia"/>
          <w:color w:val="000099"/>
          <w:szCs w:val="21"/>
        </w:rPr>
        <w:t>★</w:t>
      </w:r>
      <w:r w:rsidRPr="009245AD">
        <w:rPr>
          <w:rFonts w:ascii="DFKai-SB" w:eastAsia="DFKai-SB" w:hAnsi="DFKai-SB"/>
          <w:color w:val="000000"/>
          <w:szCs w:val="21"/>
        </w:rPr>
        <w:t xml:space="preserve"> 可以阅读普通文本、HTML格式和携带附件的；</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可以保存和查看的附件；</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支持效劳器端信箱文件夹的管理〔添加、删除、改名等〕；</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支持在文件夹中移动和删除电子； </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可以回复和转发电子；</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可以发送携带附件的电子；</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支持将已发送的保存到Sent文件夹中，保存底稿供今后查询；</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支持撰写时的草稿保存，可将撰写的保存到Draft文件夹中，供今后修改、发送；</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可以查看个人对效劳器磁盘空间的使用情况；</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提供个人地址簿，允许个人管理自己的地址簿；</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提供自动转发功能</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提供自动回复功能</w:t>
        <w:br/>
      </w:r>
    </w:p>
    <w:p w:rsidR="00D37A59" w:rsidRPr="009245AD">
      <w:pPr>
        <w:pStyle w:val="NormalWeb"/>
        <w:rPr>
          <w:rFonts w:ascii="DFKai-SB" w:eastAsia="DFKai-SB" w:hAnsi="DFKai-SB"/>
          <w:color w:val="000000"/>
          <w:szCs w:val="21"/>
        </w:rPr>
      </w:pPr>
      <w:r w:rsidRPr="009245AD">
        <w:rPr>
          <w:rFonts w:ascii="DFKai-SB" w:eastAsia="DFKai-SB" w:hAnsi="DFKai-SB" w:hint="eastAsia"/>
          <w:color w:val="000099"/>
          <w:szCs w:val="21"/>
        </w:rPr>
        <w:t>★</w:t>
      </w:r>
      <w:r w:rsidRPr="009245AD">
        <w:rPr>
          <w:rFonts w:ascii="DFKai-SB" w:eastAsia="DFKai-SB" w:hAnsi="DFKai-SB"/>
          <w:color w:val="000000"/>
          <w:szCs w:val="21"/>
        </w:rPr>
        <w:t xml:space="preserve"> 提供超重提示</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提供自动签名功能</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提供方便灵活及个性化的Web界面</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支持多语种界面，并可以阅读多种语言的；</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提供拼写检查功能</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提供过滤功能 </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支持数字证书和SSL加密连接</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支持屡次登陆不成功后**挂起</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提供Web广告功能</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提供Web日历 </w:t>
      </w:r>
    </w:p>
    <w:p w:rsidR="00D37A59" w:rsidRPr="009245AD">
      <w:pPr>
        <w:pStyle w:val="NormalWeb"/>
        <w:rPr>
          <w:rFonts w:ascii="DFKai-SB" w:eastAsia="DFKai-SB" w:hAnsi="DFKai-SB"/>
          <w:color w:val="000000"/>
          <w:szCs w:val="21"/>
        </w:rPr>
      </w:pPr>
      <w:bookmarkStart w:id="118" w:name="_Toc25051069"/>
      <w:r w:rsidRPr="009245AD">
        <w:rPr>
          <w:rStyle w:val="2CharChar"/>
          <w:rFonts w:ascii="DFKai-SB" w:eastAsia="DFKai-SB" w:hAnsi="DFKai-SB"/>
          <w:szCs w:val="21"/>
        </w:rPr>
        <w:t>2.3 反垃圾功能</w:t>
      </w:r>
      <w:bookmarkEnd w:id="118"/>
      <w:r w:rsidRPr="009245AD">
        <w:rPr>
          <w:rFonts w:ascii="DFKai-SB" w:eastAsia="DFKai-SB" w:hAnsi="DFKai-SB"/>
          <w:color w:val="000000"/>
          <w:szCs w:val="21"/>
        </w:rPr>
        <w:br/>
        <w:t>　　通过这项功能能够有效的控制的收发，使系统更为平安、稳定的运行，免遭恶意破环行为的攻击。功能包括：</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拒绝来自指定IP或者子网的。</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拒绝来自指定Email地址的。</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拒绝来自指定域的。</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拒绝来自指定用户名的。</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拒绝超出系统设置大小的。</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拒绝收件人个数超出系统设置的。</w:t>
      </w:r>
    </w:p>
    <w:p w:rsidR="00D37A59" w:rsidRPr="009245AD">
      <w:pPr>
        <w:pStyle w:val="NormalWeb"/>
        <w:rPr>
          <w:rFonts w:ascii="DFKai-SB" w:eastAsia="DFKai-SB" w:hAnsi="DFKai-SB"/>
          <w:color w:val="000000"/>
          <w:szCs w:val="21"/>
        </w:rPr>
        <w:sectPr w:rsidSect="00D37A59">
          <w:headerReference w:type="default" r:id="rId70"/>
          <w:footerReference w:type="even" r:id="rId71"/>
          <w:footerReference w:type="default" r:id="rId72"/>
          <w:footerReference w:type="first" r:id="rId73"/>
          <w:type w:val="nextPage"/>
          <w:pgSz w:w="11906" w:h="16838" w:code="9"/>
          <w:pgMar w:top="1077" w:right="1372" w:bottom="1077" w:left="1797" w:header="851" w:footer="992" w:gutter="0"/>
          <w:pgNumType w:start="17"/>
          <w:cols w:space="425"/>
          <w:titlePg w:val="0"/>
          <w:docGrid w:type="lines" w:linePitch="465" w:charSpace="-4916"/>
        </w:sectPr>
      </w:pPr>
      <w:bookmarkStart w:id="119" w:name="_Toc25051070"/>
      <w:r w:rsidRPr="009245AD">
        <w:rPr>
          <w:rStyle w:val="2CharChar"/>
          <w:rFonts w:ascii="DFKai-SB" w:eastAsia="DFKai-SB" w:hAnsi="DFKai-SB"/>
          <w:szCs w:val="21"/>
        </w:rPr>
        <w:t>2.4 系统设置管理功能</w:t>
      </w:r>
      <w:bookmarkEnd w:id="119"/>
      <w:r w:rsidRPr="009245AD">
        <w:rPr>
          <w:rFonts w:ascii="DFKai-SB" w:eastAsia="DFKai-SB" w:hAnsi="DFKai-SB" w:hint="eastAsia"/>
          <w:color w:val="000099"/>
          <w:szCs w:val="21"/>
        </w:rPr>
        <w:t>★</w:t>
      </w:r>
      <w:r w:rsidRPr="009245AD">
        <w:rPr>
          <w:rFonts w:ascii="DFKai-SB" w:eastAsia="DFKai-SB" w:hAnsi="DFKai-SB"/>
          <w:color w:val="000000"/>
          <w:szCs w:val="21"/>
        </w:rPr>
        <w:t xml:space="preserve"> 用户空间设置。</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一次用户连结的超时设置。</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最大并发用户数设置。 </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设置一次连接中最多投递的消息数目。</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设置来自同一IP的频率限制, 超过限制后自动封掉IP。</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设置最大大小限制。</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设置一封的最多接收者。</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设置的统一收发规那么</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设置各种系统效劳的监控选项</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查看各种系统效劳的监控日志内容</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设置最大系统负载。</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设置最大工作线程。</w:t>
        <w:br/>
      </w:r>
    </w:p>
    <w:p w:rsidR="00D37A59" w:rsidRPr="009245AD">
      <w:pPr>
        <w:pStyle w:val="NormalWeb"/>
        <w:rPr>
          <w:rFonts w:ascii="DFKai-SB" w:eastAsia="DFKai-SB" w:hAnsi="DFKai-SB"/>
          <w:color w:val="000000"/>
          <w:szCs w:val="21"/>
        </w:rPr>
      </w:pPr>
      <w:r w:rsidRPr="009245AD">
        <w:rPr>
          <w:rFonts w:ascii="DFKai-SB" w:eastAsia="DFKai-SB" w:hAnsi="DFKai-SB" w:hint="eastAsia"/>
          <w:color w:val="000099"/>
          <w:szCs w:val="21"/>
        </w:rPr>
        <w:t>★</w:t>
      </w:r>
      <w:r w:rsidRPr="009245AD">
        <w:rPr>
          <w:rFonts w:ascii="DFKai-SB" w:eastAsia="DFKai-SB" w:hAnsi="DFKai-SB"/>
          <w:color w:val="000000"/>
          <w:szCs w:val="21"/>
        </w:rPr>
        <w:t xml:space="preserve"> 设置接收某些目标地址的。</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设置是否只接收本地用户发送的。</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设置接收本地用户时检查用户空间。</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设置已删除的保存时间。</w:t>
        <w:br/>
      </w:r>
      <w:r w:rsidRPr="009245AD">
        <w:rPr>
          <w:rFonts w:ascii="DFKai-SB" w:eastAsia="DFKai-SB" w:hAnsi="DFKai-SB" w:hint="eastAsia"/>
          <w:color w:val="000099"/>
          <w:szCs w:val="21"/>
        </w:rPr>
        <w:t>★</w:t>
      </w:r>
      <w:r w:rsidRPr="009245AD">
        <w:rPr>
          <w:rFonts w:ascii="DFKai-SB" w:eastAsia="DFKai-SB" w:hAnsi="DFKai-SB"/>
          <w:color w:val="000000"/>
          <w:szCs w:val="21"/>
        </w:rPr>
        <w:t xml:space="preserve"> 设置空间已满的时候是否发信提醒。</w:t>
      </w:r>
    </w:p>
    <w:p w:rsidR="00D37A59" w:rsidRPr="009245AD">
      <w:pPr>
        <w:pStyle w:val="NormalWeb"/>
        <w:rPr>
          <w:rFonts w:ascii="DFKai-SB" w:eastAsia="DFKai-SB" w:hAnsi="DFKai-SB" w:hint="eastAsia"/>
          <w:color w:val="000000"/>
          <w:szCs w:val="21"/>
        </w:rPr>
      </w:pPr>
      <w:bookmarkStart w:id="120" w:name="_Toc25051071"/>
      <w:r w:rsidRPr="009245AD">
        <w:rPr>
          <w:rStyle w:val="2CharChar"/>
          <w:rFonts w:ascii="DFKai-SB" w:eastAsia="DFKai-SB" w:hAnsi="DFKai-SB"/>
          <w:szCs w:val="21"/>
        </w:rPr>
        <w:t>2.5 系统公告</w:t>
      </w:r>
      <w:bookmarkEnd w:id="120"/>
      <w:r w:rsidRPr="009245AD">
        <w:rPr>
          <w:rFonts w:ascii="DFKai-SB" w:eastAsia="DFKai-SB" w:hAnsi="DFKai-SB"/>
          <w:color w:val="000000"/>
          <w:szCs w:val="21"/>
        </w:rPr>
        <w:br/>
        <w:t>　　系统管理员可以向所有用户或者某些用户发出系统公告，例如：功能介绍，推出新的效劳或者活动。</w:t>
        <w:br/>
        <w:br/>
      </w:r>
      <w:r w:rsidRPr="009245AD">
        <w:rPr>
          <w:rStyle w:val="2CharChar"/>
          <w:rFonts w:ascii="DFKai-SB" w:eastAsia="DFKai-SB" w:hAnsi="DFKai-SB"/>
        </w:rPr>
        <w:t>2.6 自动报警功能</w:t>
      </w:r>
      <w:r w:rsidRPr="009245AD">
        <w:rPr>
          <w:rFonts w:ascii="DFKai-SB" w:eastAsia="DFKai-SB" w:hAnsi="DFKai-SB"/>
          <w:color w:val="000000"/>
          <w:szCs w:val="21"/>
        </w:rPr>
        <w:br/>
        <w:t>　　当用户进展超过系统限制的操作或者空间接近限制时，系统将会通过报警通知用户。</w:t>
      </w:r>
    </w:p>
    <w:p w:rsidR="00D37A59" w:rsidRPr="009245AD">
      <w:pPr>
        <w:pStyle w:val="NormalWeb"/>
        <w:rPr>
          <w:rFonts w:ascii="DFKai-SB" w:eastAsia="DFKai-SB" w:hAnsi="DFKai-SB" w:hint="eastAsia"/>
          <w:color w:val="000000"/>
          <w:szCs w:val="21"/>
        </w:rPr>
      </w:pPr>
    </w:p>
    <w:p w:rsidR="00D37A59" w:rsidRPr="009245AD">
      <w:pPr>
        <w:pStyle w:val="TOC1"/>
        <w:rPr>
          <w:rFonts w:ascii="DFKai-SB" w:eastAsia="DFKai-SB" w:hAnsi="DFKai-SB"/>
        </w:rPr>
      </w:pPr>
      <w:bookmarkStart w:id="121" w:name="_Toc25051072"/>
      <w:r w:rsidRPr="009245AD">
        <w:rPr>
          <w:rFonts w:ascii="DFKai-SB" w:eastAsia="DFKai-SB" w:hAnsi="DFKai-SB" w:hint="eastAsia"/>
        </w:rPr>
        <w:t>6.报价体系</w:t>
      </w:r>
      <w:bookmarkEnd w:id="121"/>
    </w:p>
    <w:tbl>
      <w:tblPr>
        <w:tblStyle w:val="TableNormal"/>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tblPr>
      <w:tblGrid>
        <w:gridCol w:w="1548"/>
        <w:gridCol w:w="2712"/>
        <w:gridCol w:w="2328"/>
      </w:tblGrid>
      <w:tr>
        <w:tblPrEx>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tblPrEx>
        <w:trPr>
          <w:trHeight w:hRule="exact" w:val="397"/>
        </w:trPr>
        <w:tc>
          <w:tcPr>
            <w:tcW w:w="1548" w:type="dxa"/>
          </w:tcPr>
          <w:p w:rsidR="00D37A59" w:rsidRPr="009245AD">
            <w:pPr>
              <w:jc w:val="center"/>
              <w:rPr>
                <w:rFonts w:ascii="DFKai-SB" w:eastAsia="DFKai-SB" w:hAnsi="DFKai-SB" w:hint="eastAsia"/>
                <w:b/>
                <w:sz w:val="18"/>
              </w:rPr>
            </w:pPr>
            <w:r w:rsidRPr="009245AD">
              <w:rPr>
                <w:rFonts w:ascii="DFKai-SB" w:eastAsia="DFKai-SB" w:hAnsi="DFKai-SB" w:hint="eastAsia"/>
                <w:b/>
                <w:sz w:val="18"/>
              </w:rPr>
              <w:t>类型</w:t>
            </w:r>
          </w:p>
        </w:tc>
        <w:tc>
          <w:tcPr>
            <w:tcW w:w="5040" w:type="dxa"/>
            <w:gridSpan w:val="2"/>
          </w:tcPr>
          <w:p w:rsidR="00D37A59" w:rsidRPr="009245AD">
            <w:pPr>
              <w:jc w:val="center"/>
              <w:rPr>
                <w:rFonts w:ascii="DFKai-SB" w:eastAsia="DFKai-SB" w:hAnsi="DFKai-SB" w:hint="eastAsia"/>
                <w:b/>
                <w:sz w:val="18"/>
              </w:rPr>
            </w:pPr>
            <w:r w:rsidRPr="009245AD">
              <w:rPr>
                <w:rFonts w:ascii="DFKai-SB" w:eastAsia="DFKai-SB" w:hAnsi="DFKai-SB" w:hint="eastAsia"/>
                <w:b/>
                <w:sz w:val="18"/>
              </w:rPr>
              <w:t>报价</w:t>
            </w:r>
          </w:p>
        </w:tc>
      </w:tr>
      <w:tr>
        <w:tblPrEx>
          <w:tblW w:w="0" w:type="auto"/>
          <w:tblLook w:val="01E0"/>
        </w:tblPrEx>
        <w:trPr>
          <w:cantSplit/>
        </w:trPr>
        <w:tc>
          <w:tcPr>
            <w:tcW w:w="1548" w:type="dxa"/>
            <w:vMerge w:val="restart"/>
          </w:tcPr>
          <w:p w:rsidR="00D37A59" w:rsidRPr="009245AD">
            <w:pPr>
              <w:rPr>
                <w:rFonts w:ascii="DFKai-SB" w:eastAsia="DFKai-SB" w:hAnsi="DFKai-SB" w:hint="eastAsia"/>
                <w:b/>
                <w:sz w:val="18"/>
              </w:rPr>
            </w:pPr>
            <w:r w:rsidRPr="009245AD">
              <w:rPr>
                <w:rFonts w:ascii="DFKai-SB" w:eastAsia="DFKai-SB" w:hAnsi="DFKai-SB" w:hint="eastAsia"/>
                <w:b/>
                <w:sz w:val="18"/>
              </w:rPr>
              <w:t>企业</w:t>
            </w:r>
          </w:p>
        </w:tc>
        <w:tc>
          <w:tcPr>
            <w:tcW w:w="2712" w:type="dxa"/>
          </w:tcPr>
          <w:p w:rsidR="00D37A59" w:rsidRPr="009245AD">
            <w:pPr>
              <w:jc w:val="center"/>
              <w:rPr>
                <w:rFonts w:ascii="DFKai-SB" w:eastAsia="DFKai-SB" w:hAnsi="DFKai-SB" w:hint="eastAsia"/>
                <w:b/>
                <w:sz w:val="18"/>
              </w:rPr>
            </w:pPr>
            <w:r w:rsidRPr="009245AD">
              <w:rPr>
                <w:rFonts w:ascii="DFKai-SB" w:eastAsia="DFKai-SB" w:hAnsi="DFKai-SB"/>
                <w:b/>
                <w:sz w:val="18"/>
              </w:rPr>
              <w:t>1-20</w:t>
            </w:r>
          </w:p>
        </w:tc>
        <w:tc>
          <w:tcPr>
            <w:tcW w:w="2328" w:type="dxa"/>
          </w:tcPr>
          <w:p w:rsidR="00D37A59" w:rsidRPr="009245AD">
            <w:pPr>
              <w:jc w:val="center"/>
              <w:rPr>
                <w:rFonts w:ascii="DFKai-SB" w:eastAsia="DFKai-SB" w:hAnsi="DFKai-SB" w:hint="eastAsia"/>
                <w:b/>
                <w:sz w:val="18"/>
              </w:rPr>
            </w:pPr>
            <w:r w:rsidRPr="009245AD">
              <w:rPr>
                <w:rFonts w:ascii="DFKai-SB" w:eastAsia="DFKai-SB" w:hAnsi="DFKai-SB"/>
                <w:b/>
                <w:sz w:val="18"/>
              </w:rPr>
              <w:t>50</w:t>
            </w:r>
            <w:r w:rsidRPr="009245AD">
              <w:rPr>
                <w:rFonts w:ascii="DFKai-SB" w:eastAsia="DFKai-SB" w:hAnsi="DFKai-SB" w:hint="eastAsia"/>
                <w:b/>
                <w:sz w:val="18"/>
              </w:rPr>
              <w:t>元/</w:t>
            </w:r>
            <w:r w:rsidRPr="009245AD">
              <w:rPr>
                <w:rFonts w:ascii="DFKai-SB" w:eastAsia="DFKai-SB" w:hAnsi="DFKai-SB"/>
                <w:b/>
                <w:sz w:val="18"/>
              </w:rPr>
              <w:t>10mb</w:t>
            </w:r>
            <w:r w:rsidRPr="009245AD">
              <w:rPr>
                <w:rFonts w:ascii="DFKai-SB" w:eastAsia="DFKai-SB" w:hAnsi="DFKai-SB" w:hint="eastAsia"/>
                <w:b/>
                <w:sz w:val="18"/>
              </w:rPr>
              <w:t>/年</w:t>
            </w:r>
          </w:p>
        </w:tc>
      </w:tr>
      <w:tr>
        <w:tblPrEx>
          <w:tblW w:w="0" w:type="auto"/>
          <w:tblLook w:val="01E0"/>
        </w:tblPrEx>
        <w:trPr>
          <w:cantSplit/>
        </w:trPr>
        <w:tc>
          <w:tcPr>
            <w:tcW w:w="1548" w:type="dxa"/>
            <w:vMerge/>
          </w:tcPr>
          <w:p w:rsidR="00D37A59" w:rsidRPr="009245AD">
            <w:pPr>
              <w:rPr>
                <w:rFonts w:ascii="DFKai-SB" w:eastAsia="DFKai-SB" w:hAnsi="DFKai-SB" w:hint="eastAsia"/>
                <w:sz w:val="18"/>
              </w:rPr>
            </w:pPr>
          </w:p>
        </w:tc>
        <w:tc>
          <w:tcPr>
            <w:tcW w:w="2712" w:type="dxa"/>
          </w:tcPr>
          <w:p w:rsidR="00D37A59" w:rsidRPr="009245AD">
            <w:pPr>
              <w:jc w:val="center"/>
              <w:rPr>
                <w:rFonts w:ascii="DFKai-SB" w:eastAsia="DFKai-SB" w:hAnsi="DFKai-SB" w:hint="eastAsia"/>
                <w:b/>
                <w:sz w:val="18"/>
              </w:rPr>
            </w:pPr>
            <w:r w:rsidRPr="009245AD">
              <w:rPr>
                <w:rFonts w:ascii="DFKai-SB" w:eastAsia="DFKai-SB" w:hAnsi="DFKai-SB"/>
                <w:b/>
                <w:sz w:val="18"/>
              </w:rPr>
              <w:t>21-80</w:t>
            </w:r>
          </w:p>
        </w:tc>
        <w:tc>
          <w:tcPr>
            <w:tcW w:w="2328" w:type="dxa"/>
          </w:tcPr>
          <w:p w:rsidR="00D37A59" w:rsidRPr="009245AD">
            <w:pPr>
              <w:jc w:val="center"/>
              <w:rPr>
                <w:rFonts w:ascii="DFKai-SB" w:eastAsia="DFKai-SB" w:hAnsi="DFKai-SB" w:hint="eastAsia"/>
                <w:b/>
                <w:sz w:val="18"/>
              </w:rPr>
            </w:pPr>
            <w:r w:rsidRPr="009245AD">
              <w:rPr>
                <w:rFonts w:ascii="DFKai-SB" w:eastAsia="DFKai-SB" w:hAnsi="DFKai-SB"/>
                <w:b/>
                <w:sz w:val="18"/>
              </w:rPr>
              <w:t>45</w:t>
            </w:r>
            <w:r w:rsidRPr="009245AD">
              <w:rPr>
                <w:rFonts w:ascii="DFKai-SB" w:eastAsia="DFKai-SB" w:hAnsi="DFKai-SB" w:hint="eastAsia"/>
                <w:b/>
                <w:sz w:val="18"/>
              </w:rPr>
              <w:t xml:space="preserve">元/ </w:t>
            </w:r>
            <w:r w:rsidRPr="009245AD">
              <w:rPr>
                <w:rFonts w:ascii="DFKai-SB" w:eastAsia="DFKai-SB" w:hAnsi="DFKai-SB"/>
                <w:b/>
                <w:sz w:val="18"/>
              </w:rPr>
              <w:t>10mb</w:t>
            </w:r>
            <w:r w:rsidRPr="009245AD">
              <w:rPr>
                <w:rFonts w:ascii="DFKai-SB" w:eastAsia="DFKai-SB" w:hAnsi="DFKai-SB" w:hint="eastAsia"/>
                <w:b/>
                <w:sz w:val="18"/>
              </w:rPr>
              <w:t>/年</w:t>
            </w:r>
          </w:p>
        </w:tc>
      </w:tr>
      <w:tr>
        <w:tblPrEx>
          <w:tblW w:w="0" w:type="auto"/>
          <w:tblLook w:val="01E0"/>
        </w:tblPrEx>
        <w:trPr>
          <w:cantSplit/>
        </w:trPr>
        <w:tc>
          <w:tcPr>
            <w:tcW w:w="1548" w:type="dxa"/>
            <w:vMerge/>
          </w:tcPr>
          <w:p w:rsidR="00D37A59" w:rsidRPr="009245AD">
            <w:pPr>
              <w:rPr>
                <w:rFonts w:ascii="DFKai-SB" w:eastAsia="DFKai-SB" w:hAnsi="DFKai-SB" w:hint="eastAsia"/>
                <w:sz w:val="18"/>
              </w:rPr>
            </w:pPr>
          </w:p>
        </w:tc>
        <w:tc>
          <w:tcPr>
            <w:tcW w:w="2712" w:type="dxa"/>
          </w:tcPr>
          <w:p w:rsidR="00D37A59" w:rsidRPr="009245AD">
            <w:pPr>
              <w:jc w:val="center"/>
              <w:rPr>
                <w:rFonts w:ascii="DFKai-SB" w:eastAsia="DFKai-SB" w:hAnsi="DFKai-SB" w:hint="eastAsia"/>
                <w:b/>
                <w:sz w:val="18"/>
              </w:rPr>
            </w:pPr>
            <w:r w:rsidRPr="009245AD">
              <w:rPr>
                <w:rFonts w:ascii="DFKai-SB" w:eastAsia="DFKai-SB" w:hAnsi="DFKai-SB"/>
                <w:b/>
                <w:sz w:val="18"/>
              </w:rPr>
              <w:t>80</w:t>
            </w:r>
            <w:r w:rsidRPr="009245AD">
              <w:rPr>
                <w:rFonts w:ascii="DFKai-SB" w:eastAsia="DFKai-SB" w:hAnsi="DFKai-SB" w:hint="eastAsia"/>
                <w:b/>
                <w:sz w:val="18"/>
              </w:rPr>
              <w:t>个以上</w:t>
            </w:r>
          </w:p>
        </w:tc>
        <w:tc>
          <w:tcPr>
            <w:tcW w:w="2328" w:type="dxa"/>
          </w:tcPr>
          <w:p w:rsidR="00D37A59" w:rsidRPr="009245AD">
            <w:pPr>
              <w:jc w:val="center"/>
              <w:rPr>
                <w:rFonts w:ascii="DFKai-SB" w:eastAsia="DFKai-SB" w:hAnsi="DFKai-SB" w:hint="eastAsia"/>
                <w:b/>
                <w:sz w:val="18"/>
              </w:rPr>
            </w:pPr>
            <w:r w:rsidRPr="009245AD">
              <w:rPr>
                <w:rFonts w:ascii="DFKai-SB" w:eastAsia="DFKai-SB" w:hAnsi="DFKai-SB"/>
                <w:b/>
                <w:sz w:val="18"/>
              </w:rPr>
              <w:t>40</w:t>
            </w:r>
            <w:r w:rsidRPr="009245AD">
              <w:rPr>
                <w:rFonts w:ascii="DFKai-SB" w:eastAsia="DFKai-SB" w:hAnsi="DFKai-SB" w:hint="eastAsia"/>
                <w:b/>
                <w:sz w:val="18"/>
              </w:rPr>
              <w:t xml:space="preserve">元/ </w:t>
            </w:r>
            <w:r w:rsidRPr="009245AD">
              <w:rPr>
                <w:rFonts w:ascii="DFKai-SB" w:eastAsia="DFKai-SB" w:hAnsi="DFKai-SB"/>
                <w:b/>
                <w:sz w:val="18"/>
              </w:rPr>
              <w:t>10mb</w:t>
            </w:r>
            <w:r w:rsidRPr="009245AD">
              <w:rPr>
                <w:rFonts w:ascii="DFKai-SB" w:eastAsia="DFKai-SB" w:hAnsi="DFKai-SB" w:hint="eastAsia"/>
                <w:b/>
                <w:sz w:val="18"/>
              </w:rPr>
              <w:t>/年</w:t>
            </w:r>
          </w:p>
        </w:tc>
      </w:tr>
    </w:tbl>
    <w:p w:rsidR="00D37A59" w:rsidRPr="009245AD">
      <w:pPr>
        <w:rPr>
          <w:rFonts w:ascii="DFKai-SB" w:eastAsia="DFKai-SB" w:hAnsi="DFKai-SB" w:hint="eastAsia"/>
          <w:sz w:val="18"/>
        </w:rPr>
      </w:pPr>
    </w:p>
    <w:p w:rsidR="00D37A59" w:rsidRPr="009245AD">
      <w:pPr>
        <w:pStyle w:val="TOC4"/>
        <w:rPr>
          <w:rFonts w:ascii="DFKai-SB" w:eastAsia="DFKai-SB" w:hAnsi="DFKai-SB" w:hint="eastAsia"/>
        </w:rPr>
      </w:pPr>
      <w:bookmarkStart w:id="122" w:name="_Toc25051073"/>
      <w:r w:rsidRPr="009245AD">
        <w:rPr>
          <w:rFonts w:ascii="DFKai-SB" w:eastAsia="DFKai-SB" w:hAnsi="DFKai-SB" w:hint="eastAsia"/>
        </w:rPr>
        <w:t>7.同行业价格体系</w:t>
      </w:r>
      <w:bookmarkEnd w:id="122"/>
    </w:p>
    <w:p w:rsidR="00D37A59" w:rsidRPr="009245AD">
      <w:pPr>
        <w:pStyle w:val="TOC4"/>
        <w:rPr>
          <w:rFonts w:ascii="DFKai-SB" w:eastAsia="DFKai-SB" w:hAnsi="DFKai-SB" w:hint="eastAsia"/>
        </w:rPr>
      </w:pPr>
      <w:bookmarkStart w:id="123" w:name="_Toc25051074"/>
      <w:r w:rsidRPr="009245AD">
        <w:rPr>
          <w:rFonts w:ascii="DFKai-SB" w:eastAsia="DFKai-SB" w:hAnsi="DFKai-SB" w:hint="eastAsia"/>
        </w:rPr>
        <w:t>SINA企业</w:t>
      </w:r>
      <w:bookmarkEnd w:id="123"/>
    </w:p>
    <w:tbl>
      <w:tblPr>
        <w:tblStyle w:val="TableNormal"/>
        <w:tblW w:w="6690" w:type="dxa"/>
        <w:tblCellSpacing w:w="0" w:type="dxa"/>
        <w:tblCellMar>
          <w:left w:w="0" w:type="dxa"/>
          <w:right w:w="0" w:type="dxa"/>
        </w:tblCellMar>
        <w:tblLook w:val="0000"/>
      </w:tblPr>
      <w:tblGrid>
        <w:gridCol w:w="1841"/>
        <w:gridCol w:w="2095"/>
        <w:gridCol w:w="2754"/>
      </w:tblGrid>
      <w:tr>
        <w:tblPrEx>
          <w:tblW w:w="6690" w:type="dxa"/>
          <w:tblCellSpacing w:w="0" w:type="dxa"/>
          <w:tblCellMar>
            <w:left w:w="0" w:type="dxa"/>
            <w:right w:w="0" w:type="dxa"/>
          </w:tblCellMar>
          <w:tblLook w:val="0000"/>
        </w:tblPrEx>
        <w:trPr>
          <w:trHeight w:val="540"/>
          <w:tblCellSpacing w:w="0" w:type="dxa"/>
        </w:trPr>
        <w:tc>
          <w:tcPr>
            <w:tcW w:w="1845" w:type="dxa"/>
            <w:tcBorders>
              <w:top w:val="single" w:sz="12" w:space="0" w:color="000000"/>
              <w:left w:val="single" w:sz="12" w:space="0" w:color="000000"/>
              <w:bottom w:val="single" w:sz="6" w:space="0" w:color="000000"/>
              <w:right w:val="single" w:sz="6" w:space="0" w:color="000000"/>
            </w:tcBorders>
            <w:shd w:val="clear" w:color="auto" w:fill="FF9933"/>
          </w:tcPr>
          <w:p w:rsidR="00D37A59" w:rsidRPr="009245AD">
            <w:pPr>
              <w:jc w:val="center"/>
              <w:rPr>
                <w:rFonts w:ascii="DFKai-SB" w:eastAsia="DFKai-SB" w:hAnsi="DFKai-SB" w:hint="eastAsia"/>
                <w:sz w:val="18"/>
              </w:rPr>
            </w:pPr>
            <w:r w:rsidRPr="009245AD">
              <w:rPr>
                <w:rFonts w:ascii="DFKai-SB" w:eastAsia="DFKai-SB" w:hAnsi="DFKai-SB" w:hint="eastAsia"/>
                <w:sz w:val="18"/>
              </w:rPr>
              <w:t>空间</w:t>
            </w:r>
          </w:p>
        </w:tc>
        <w:tc>
          <w:tcPr>
            <w:tcW w:w="2100" w:type="dxa"/>
            <w:tcBorders>
              <w:top w:val="single" w:sz="12" w:space="0" w:color="000000"/>
              <w:left w:val="single" w:sz="6" w:space="0" w:color="000000"/>
              <w:bottom w:val="single" w:sz="6" w:space="0" w:color="000000"/>
              <w:right w:val="single" w:sz="6" w:space="0" w:color="000000"/>
            </w:tcBorders>
            <w:shd w:val="clear" w:color="auto" w:fill="FF9933"/>
          </w:tcPr>
          <w:p w:rsidR="00D37A59" w:rsidRPr="009245AD">
            <w:pPr>
              <w:jc w:val="center"/>
              <w:rPr>
                <w:rFonts w:ascii="DFKai-SB" w:eastAsia="DFKai-SB" w:hAnsi="DFKai-SB" w:hint="eastAsia"/>
                <w:sz w:val="18"/>
              </w:rPr>
            </w:pPr>
            <w:r w:rsidRPr="009245AD">
              <w:rPr>
                <w:rFonts w:ascii="DFKai-SB" w:eastAsia="DFKai-SB" w:hAnsi="DFKai-SB" w:hint="eastAsia"/>
                <w:sz w:val="18"/>
              </w:rPr>
              <w:t>价格(/年)</w:t>
            </w:r>
          </w:p>
        </w:tc>
        <w:tc>
          <w:tcPr>
            <w:tcW w:w="2760" w:type="dxa"/>
            <w:tcBorders>
              <w:top w:val="single" w:sz="12" w:space="0" w:color="000000"/>
              <w:left w:val="single" w:sz="6" w:space="0" w:color="000000"/>
              <w:bottom w:val="single" w:sz="6" w:space="0" w:color="000000"/>
              <w:right w:val="single" w:sz="12" w:space="0" w:color="000000"/>
            </w:tcBorders>
            <w:shd w:val="clear" w:color="auto" w:fill="FF9933"/>
          </w:tcPr>
          <w:p w:rsidR="00D37A59" w:rsidRPr="009245AD">
            <w:pPr>
              <w:jc w:val="center"/>
              <w:rPr>
                <w:rFonts w:ascii="DFKai-SB" w:eastAsia="DFKai-SB" w:hAnsi="DFKai-SB" w:hint="eastAsia"/>
                <w:sz w:val="18"/>
              </w:rPr>
            </w:pPr>
            <w:r w:rsidRPr="009245AD">
              <w:rPr>
                <w:rFonts w:ascii="DFKai-SB" w:eastAsia="DFKai-SB" w:hAnsi="DFKai-SB" w:hint="eastAsia"/>
                <w:sz w:val="18"/>
              </w:rPr>
              <w:t>备注</w:t>
            </w:r>
          </w:p>
        </w:tc>
      </w:tr>
      <w:tr>
        <w:tblPrEx>
          <w:tblW w:w="6690" w:type="dxa"/>
          <w:tblCellSpacing w:w="0" w:type="dxa"/>
          <w:tblCellMar>
            <w:left w:w="0" w:type="dxa"/>
            <w:right w:w="0" w:type="dxa"/>
          </w:tblCellMar>
          <w:tblLook w:val="0000"/>
        </w:tblPrEx>
        <w:trPr>
          <w:cantSplit/>
          <w:trHeight w:val="765"/>
          <w:tblCellSpacing w:w="0" w:type="dxa"/>
        </w:trPr>
        <w:tc>
          <w:tcPr>
            <w:tcW w:w="1845" w:type="dxa"/>
            <w:tcBorders>
              <w:top w:val="single" w:sz="6" w:space="0" w:color="000000"/>
              <w:left w:val="single" w:sz="12"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smartTag w:uri="urn:schemas-microsoft-com:office:smarttags" w:element="chmetcnv">
              <w:smartTagPr>
                <w:attr w:name="HasSpace" w:val="False"/>
                <w:attr w:name="Negative" w:val="False"/>
                <w:attr w:name="NumberType" w:val="1"/>
                <w:attr w:name="SourceValue" w:val="10"/>
                <w:attr w:name="TCSC" w:val="0"/>
                <w:attr w:name="UnitName" w:val="m"/>
              </w:smartTagPr>
              <w:r w:rsidRPr="009245AD">
                <w:rPr>
                  <w:rFonts w:ascii="DFKai-SB" w:eastAsia="DFKai-SB" w:hAnsi="DFKai-SB" w:hint="eastAsia"/>
                  <w:sz w:val="18"/>
                </w:rPr>
                <w:t>10M</w:t>
              </w:r>
            </w:smartTag>
          </w:p>
        </w:tc>
        <w:tc>
          <w:tcPr>
            <w:tcW w:w="2100" w:type="dxa"/>
            <w:tcBorders>
              <w:top w:val="single" w:sz="6" w:space="0" w:color="000000"/>
              <w:left w:val="single" w:sz="6"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r w:rsidRPr="009245AD">
              <w:rPr>
                <w:rFonts w:ascii="DFKai-SB" w:eastAsia="DFKai-SB" w:hAnsi="DFKai-SB" w:hint="eastAsia"/>
                <w:sz w:val="18"/>
              </w:rPr>
              <w:t>150元</w:t>
            </w:r>
          </w:p>
        </w:tc>
        <w:tc>
          <w:tcPr>
            <w:tcW w:w="2760" w:type="dxa"/>
            <w:vMerge w:val="restart"/>
            <w:tcBorders>
              <w:top w:val="single" w:sz="6" w:space="0" w:color="000000"/>
              <w:left w:val="single" w:sz="6" w:space="0" w:color="000000"/>
              <w:right w:val="single" w:sz="12" w:space="0" w:color="000000"/>
            </w:tcBorders>
            <w:shd w:val="clear" w:color="auto" w:fill="EAEAEA"/>
          </w:tcPr>
          <w:p w:rsidR="00D37A59" w:rsidRPr="009245AD">
            <w:pPr>
              <w:rPr>
                <w:rFonts w:ascii="DFKai-SB" w:eastAsia="DFKai-SB" w:hAnsi="DFKai-SB" w:hint="eastAsia"/>
                <w:sz w:val="18"/>
              </w:rPr>
            </w:pPr>
            <w:r w:rsidRPr="009245AD">
              <w:rPr>
                <w:rFonts w:ascii="DFKai-SB" w:eastAsia="DFKai-SB" w:hAnsi="DFKai-SB" w:hint="eastAsia"/>
                <w:sz w:val="18"/>
              </w:rPr>
              <w:t>可自由设置单个空间大小并增加、删减 ，单个最小为2MB</w:t>
            </w:r>
          </w:p>
        </w:tc>
      </w:tr>
      <w:tr>
        <w:tblPrEx>
          <w:tblW w:w="6690" w:type="dxa"/>
          <w:tblCellSpacing w:w="0" w:type="dxa"/>
          <w:tblCellMar>
            <w:left w:w="0" w:type="dxa"/>
            <w:right w:w="0" w:type="dxa"/>
          </w:tblCellMar>
          <w:tblLook w:val="0000"/>
        </w:tblPrEx>
        <w:trPr>
          <w:cantSplit/>
          <w:trHeight w:val="765"/>
          <w:tblCellSpacing w:w="0" w:type="dxa"/>
        </w:trPr>
        <w:tc>
          <w:tcPr>
            <w:tcW w:w="1845" w:type="dxa"/>
            <w:tcBorders>
              <w:top w:val="single" w:sz="6" w:space="0" w:color="000000"/>
              <w:left w:val="single" w:sz="12"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smartTag w:uri="urn:schemas-microsoft-com:office:smarttags" w:element="chmetcnv">
              <w:smartTagPr>
                <w:attr w:name="HasSpace" w:val="False"/>
                <w:attr w:name="Negative" w:val="False"/>
                <w:attr w:name="NumberType" w:val="1"/>
                <w:attr w:name="SourceValue" w:val="50"/>
                <w:attr w:name="TCSC" w:val="0"/>
                <w:attr w:name="UnitName" w:val="m"/>
              </w:smartTagPr>
              <w:r w:rsidRPr="009245AD">
                <w:rPr>
                  <w:rFonts w:ascii="DFKai-SB" w:eastAsia="DFKai-SB" w:hAnsi="DFKai-SB" w:hint="eastAsia"/>
                  <w:sz w:val="18"/>
                </w:rPr>
                <w:t>50M</w:t>
              </w:r>
            </w:smartTag>
          </w:p>
        </w:tc>
        <w:tc>
          <w:tcPr>
            <w:tcW w:w="2100" w:type="dxa"/>
            <w:tcBorders>
              <w:top w:val="single" w:sz="6" w:space="0" w:color="000000"/>
              <w:left w:val="single" w:sz="6"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r w:rsidRPr="009245AD">
              <w:rPr>
                <w:rFonts w:ascii="DFKai-SB" w:eastAsia="DFKai-SB" w:hAnsi="DFKai-SB" w:hint="eastAsia"/>
                <w:sz w:val="18"/>
              </w:rPr>
              <w:t>700元</w:t>
            </w:r>
          </w:p>
        </w:tc>
        <w:tc>
          <w:tcPr>
            <w:tcW w:w="0" w:type="auto"/>
            <w:vMerge/>
            <w:tcBorders>
              <w:top w:val="single" w:sz="6" w:space="0" w:color="000000"/>
              <w:left w:val="single" w:sz="6" w:space="0" w:color="000000"/>
              <w:right w:val="single" w:sz="12" w:space="0" w:color="000000"/>
            </w:tcBorders>
            <w:shd w:val="clear" w:color="auto" w:fill="auto"/>
            <w:vAlign w:val="center"/>
          </w:tcPr>
          <w:p w:rsidR="00D37A59" w:rsidRPr="009245AD">
            <w:pPr>
              <w:jc w:val="center"/>
              <w:rPr>
                <w:rFonts w:ascii="DFKai-SB" w:eastAsia="DFKai-SB" w:hAnsi="DFKai-SB" w:hint="eastAsia"/>
                <w:sz w:val="18"/>
              </w:rPr>
            </w:pPr>
          </w:p>
        </w:tc>
      </w:tr>
      <w:tr>
        <w:tblPrEx>
          <w:tblW w:w="6690" w:type="dxa"/>
          <w:tblCellSpacing w:w="0" w:type="dxa"/>
          <w:tblCellMar>
            <w:left w:w="0" w:type="dxa"/>
            <w:right w:w="0" w:type="dxa"/>
          </w:tblCellMar>
          <w:tblLook w:val="0000"/>
        </w:tblPrEx>
        <w:trPr>
          <w:cantSplit/>
          <w:trHeight w:val="735"/>
          <w:tblCellSpacing w:w="0" w:type="dxa"/>
        </w:trPr>
        <w:tc>
          <w:tcPr>
            <w:tcW w:w="1845" w:type="dxa"/>
            <w:tcBorders>
              <w:top w:val="single" w:sz="6" w:space="0" w:color="000000"/>
              <w:left w:val="single" w:sz="12"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smartTag w:uri="urn:schemas-microsoft-com:office:smarttags" w:element="chmetcnv">
              <w:smartTagPr>
                <w:attr w:name="HasSpace" w:val="False"/>
                <w:attr w:name="Negative" w:val="False"/>
                <w:attr w:name="NumberType" w:val="1"/>
                <w:attr w:name="SourceValue" w:val="100"/>
                <w:attr w:name="TCSC" w:val="0"/>
                <w:attr w:name="UnitName" w:val="m"/>
              </w:smartTagPr>
              <w:r w:rsidRPr="009245AD">
                <w:rPr>
                  <w:rFonts w:ascii="DFKai-SB" w:eastAsia="DFKai-SB" w:hAnsi="DFKai-SB" w:hint="eastAsia"/>
                  <w:sz w:val="18"/>
                </w:rPr>
                <w:t>100M</w:t>
              </w:r>
            </w:smartTag>
          </w:p>
        </w:tc>
        <w:tc>
          <w:tcPr>
            <w:tcW w:w="2100" w:type="dxa"/>
            <w:tcBorders>
              <w:top w:val="single" w:sz="6" w:space="0" w:color="000000"/>
              <w:left w:val="single" w:sz="6"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r w:rsidRPr="009245AD">
              <w:rPr>
                <w:rFonts w:ascii="DFKai-SB" w:eastAsia="DFKai-SB" w:hAnsi="DFKai-SB" w:hint="eastAsia"/>
                <w:sz w:val="18"/>
              </w:rPr>
              <w:t>1,200元</w:t>
            </w:r>
          </w:p>
        </w:tc>
        <w:tc>
          <w:tcPr>
            <w:tcW w:w="0" w:type="auto"/>
            <w:vMerge/>
            <w:tcBorders>
              <w:top w:val="single" w:sz="6" w:space="0" w:color="000000"/>
              <w:left w:val="single" w:sz="6" w:space="0" w:color="000000"/>
              <w:right w:val="single" w:sz="12" w:space="0" w:color="000000"/>
            </w:tcBorders>
            <w:shd w:val="clear" w:color="auto" w:fill="auto"/>
            <w:vAlign w:val="center"/>
          </w:tcPr>
          <w:p w:rsidR="00D37A59" w:rsidRPr="009245AD">
            <w:pPr>
              <w:jc w:val="center"/>
              <w:rPr>
                <w:rFonts w:ascii="DFKai-SB" w:eastAsia="DFKai-SB" w:hAnsi="DFKai-SB" w:hint="eastAsia"/>
                <w:sz w:val="18"/>
              </w:rPr>
            </w:pPr>
          </w:p>
        </w:tc>
      </w:tr>
      <w:tr>
        <w:tblPrEx>
          <w:tblW w:w="6690" w:type="dxa"/>
          <w:tblCellSpacing w:w="0" w:type="dxa"/>
          <w:tblCellMar>
            <w:left w:w="0" w:type="dxa"/>
            <w:right w:w="0" w:type="dxa"/>
          </w:tblCellMar>
          <w:tblLook w:val="0000"/>
        </w:tblPrEx>
        <w:trPr>
          <w:cantSplit/>
          <w:trHeight w:val="765"/>
          <w:tblCellSpacing w:w="0" w:type="dxa"/>
        </w:trPr>
        <w:tc>
          <w:tcPr>
            <w:tcW w:w="1845" w:type="dxa"/>
            <w:tcBorders>
              <w:top w:val="single" w:sz="6" w:space="0" w:color="000000"/>
              <w:left w:val="single" w:sz="12" w:space="0" w:color="000000"/>
              <w:bottom w:val="single" w:sz="12" w:space="0" w:color="000000"/>
              <w:right w:val="single" w:sz="6" w:space="0" w:color="000000"/>
            </w:tcBorders>
            <w:shd w:val="clear" w:color="auto" w:fill="EAEAEA"/>
          </w:tcPr>
          <w:p w:rsidR="00D37A59" w:rsidRPr="009245AD">
            <w:pPr>
              <w:jc w:val="center"/>
              <w:rPr>
                <w:rFonts w:ascii="DFKai-SB" w:eastAsia="DFKai-SB" w:hAnsi="DFKai-SB" w:hint="eastAsia"/>
                <w:sz w:val="18"/>
              </w:rPr>
            </w:pPr>
            <w:smartTag w:uri="urn:schemas-microsoft-com:office:smarttags" w:element="chmetcnv">
              <w:smartTagPr>
                <w:attr w:name="HasSpace" w:val="False"/>
                <w:attr w:name="Negative" w:val="False"/>
                <w:attr w:name="NumberType" w:val="1"/>
                <w:attr w:name="SourceValue" w:val="500"/>
                <w:attr w:name="TCSC" w:val="0"/>
                <w:attr w:name="UnitName" w:val="m"/>
              </w:smartTagPr>
              <w:r w:rsidRPr="009245AD">
                <w:rPr>
                  <w:rFonts w:ascii="DFKai-SB" w:eastAsia="DFKai-SB" w:hAnsi="DFKai-SB" w:hint="eastAsia"/>
                  <w:sz w:val="18"/>
                </w:rPr>
                <w:t>500M</w:t>
              </w:r>
            </w:smartTag>
          </w:p>
        </w:tc>
        <w:tc>
          <w:tcPr>
            <w:tcW w:w="2100" w:type="dxa"/>
            <w:tcBorders>
              <w:top w:val="single" w:sz="6" w:space="0" w:color="000000"/>
              <w:left w:val="single" w:sz="6" w:space="0" w:color="000000"/>
              <w:bottom w:val="single" w:sz="12" w:space="0" w:color="000000"/>
              <w:right w:val="single" w:sz="6" w:space="0" w:color="000000"/>
            </w:tcBorders>
            <w:shd w:val="clear" w:color="auto" w:fill="EAEAEA"/>
          </w:tcPr>
          <w:p w:rsidR="00D37A59" w:rsidRPr="009245AD">
            <w:pPr>
              <w:jc w:val="center"/>
              <w:rPr>
                <w:rFonts w:ascii="DFKai-SB" w:eastAsia="DFKai-SB" w:hAnsi="DFKai-SB" w:hint="eastAsia"/>
                <w:sz w:val="18"/>
              </w:rPr>
            </w:pPr>
            <w:r w:rsidRPr="009245AD">
              <w:rPr>
                <w:rFonts w:ascii="DFKai-SB" w:eastAsia="DFKai-SB" w:hAnsi="DFKai-SB" w:hint="eastAsia"/>
                <w:sz w:val="18"/>
              </w:rPr>
              <w:t>4,500元</w:t>
            </w:r>
          </w:p>
        </w:tc>
        <w:tc>
          <w:tcPr>
            <w:tcW w:w="0" w:type="auto"/>
            <w:vMerge/>
            <w:tcBorders>
              <w:top w:val="single" w:sz="6" w:space="0" w:color="000000"/>
              <w:left w:val="single" w:sz="6" w:space="0" w:color="000000"/>
              <w:right w:val="single" w:sz="12" w:space="0" w:color="000000"/>
            </w:tcBorders>
            <w:shd w:val="clear" w:color="auto" w:fill="auto"/>
            <w:vAlign w:val="center"/>
          </w:tcPr>
          <w:p w:rsidR="00D37A59" w:rsidRPr="009245AD">
            <w:pPr>
              <w:jc w:val="center"/>
              <w:rPr>
                <w:rFonts w:ascii="DFKai-SB" w:eastAsia="DFKai-SB" w:hAnsi="DFKai-SB" w:hint="eastAsia"/>
                <w:sz w:val="18"/>
              </w:rPr>
            </w:pPr>
          </w:p>
        </w:tc>
      </w:tr>
    </w:tbl>
    <w:p w:rsidR="00D37A59" w:rsidRPr="009245AD">
      <w:pPr>
        <w:jc w:val="center"/>
        <w:rPr>
          <w:rFonts w:ascii="DFKai-SB" w:eastAsia="DFKai-SB" w:hAnsi="DFKai-SB" w:hint="eastAsia"/>
          <w:sz w:val="18"/>
        </w:rPr>
      </w:pPr>
    </w:p>
    <w:p w:rsidR="00D37A59" w:rsidRPr="009245AD">
      <w:pPr>
        <w:rPr>
          <w:rFonts w:ascii="DFKai-SB" w:eastAsia="DFKai-SB" w:hAnsi="DFKai-SB" w:hint="eastAsia"/>
          <w:sz w:val="18"/>
        </w:rPr>
        <w:sectPr w:rsidSect="00D37A59">
          <w:headerReference w:type="default" r:id="rId74"/>
          <w:footerReference w:type="even" r:id="rId75"/>
          <w:footerReference w:type="default" r:id="rId76"/>
          <w:footerReference w:type="first" r:id="rId77"/>
          <w:type w:val="nextPage"/>
          <w:pgSz w:w="11906" w:h="16838" w:code="9"/>
          <w:pgMar w:top="1077" w:right="1372" w:bottom="1077" w:left="1797" w:header="851" w:footer="992" w:gutter="0"/>
          <w:pgNumType w:start="18"/>
          <w:cols w:space="425"/>
          <w:titlePg w:val="0"/>
          <w:docGrid w:type="lines" w:linePitch="465" w:charSpace="-4916"/>
        </w:sectPr>
      </w:pPr>
    </w:p>
    <w:p w:rsidR="00D37A59" w:rsidRPr="009245AD">
      <w:pPr>
        <w:pStyle w:val="TOC4"/>
        <w:rPr>
          <w:rFonts w:ascii="DFKai-SB" w:eastAsia="DFKai-SB" w:hAnsi="DFKai-SB" w:hint="eastAsia"/>
        </w:rPr>
      </w:pPr>
      <w:bookmarkStart w:id="124" w:name="_Toc25051075"/>
      <w:r w:rsidRPr="009245AD">
        <w:rPr>
          <w:rFonts w:ascii="DFKai-SB" w:eastAsia="DFKai-SB" w:hAnsi="DFKai-SB"/>
        </w:rPr>
        <w:t>S</w:t>
      </w:r>
      <w:r w:rsidRPr="009245AD">
        <w:rPr>
          <w:rFonts w:ascii="DFKai-SB" w:eastAsia="DFKai-SB" w:hAnsi="DFKai-SB" w:hint="eastAsia"/>
        </w:rPr>
        <w:t>ohu企业</w:t>
      </w:r>
      <w:bookmarkEnd w:id="124"/>
    </w:p>
    <w:tbl>
      <w:tblPr>
        <w:tblStyle w:val="TableNormal"/>
        <w:tblW w:w="6690" w:type="dxa"/>
        <w:tblCellSpacing w:w="0" w:type="dxa"/>
        <w:tblCellMar>
          <w:left w:w="0" w:type="dxa"/>
          <w:right w:w="0" w:type="dxa"/>
        </w:tblCellMar>
        <w:tblLook w:val="0000"/>
      </w:tblPr>
      <w:tblGrid>
        <w:gridCol w:w="1841"/>
        <w:gridCol w:w="2095"/>
        <w:gridCol w:w="2754"/>
      </w:tblGrid>
      <w:tr>
        <w:tblPrEx>
          <w:tblW w:w="6690" w:type="dxa"/>
          <w:tblCellSpacing w:w="0" w:type="dxa"/>
          <w:tblCellMar>
            <w:left w:w="0" w:type="dxa"/>
            <w:right w:w="0" w:type="dxa"/>
          </w:tblCellMar>
          <w:tblLook w:val="0000"/>
        </w:tblPrEx>
        <w:trPr>
          <w:trHeight w:val="540"/>
          <w:tblCellSpacing w:w="0" w:type="dxa"/>
        </w:trPr>
        <w:tc>
          <w:tcPr>
            <w:tcW w:w="1845" w:type="dxa"/>
            <w:tcBorders>
              <w:top w:val="single" w:sz="12" w:space="0" w:color="000000"/>
              <w:left w:val="single" w:sz="12" w:space="0" w:color="000000"/>
              <w:bottom w:val="single" w:sz="6" w:space="0" w:color="000000"/>
              <w:right w:val="single" w:sz="6" w:space="0" w:color="000000"/>
            </w:tcBorders>
            <w:shd w:val="clear" w:color="auto" w:fill="FF9933"/>
          </w:tcPr>
          <w:p w:rsidR="00D37A59" w:rsidRPr="009245AD">
            <w:pPr>
              <w:jc w:val="center"/>
              <w:rPr>
                <w:rFonts w:ascii="DFKai-SB" w:eastAsia="DFKai-SB" w:hAnsi="DFKai-SB" w:hint="eastAsia"/>
                <w:sz w:val="18"/>
              </w:rPr>
            </w:pPr>
            <w:r w:rsidRPr="009245AD">
              <w:rPr>
                <w:rFonts w:ascii="DFKai-SB" w:eastAsia="DFKai-SB" w:hAnsi="DFKai-SB" w:hint="eastAsia"/>
                <w:sz w:val="18"/>
              </w:rPr>
              <w:t>空间</w:t>
            </w:r>
          </w:p>
        </w:tc>
        <w:tc>
          <w:tcPr>
            <w:tcW w:w="2100" w:type="dxa"/>
            <w:tcBorders>
              <w:top w:val="single" w:sz="12" w:space="0" w:color="000000"/>
              <w:left w:val="single" w:sz="6" w:space="0" w:color="000000"/>
              <w:bottom w:val="single" w:sz="6" w:space="0" w:color="000000"/>
              <w:right w:val="single" w:sz="6" w:space="0" w:color="000000"/>
            </w:tcBorders>
            <w:shd w:val="clear" w:color="auto" w:fill="FF9933"/>
          </w:tcPr>
          <w:p w:rsidR="00D37A59" w:rsidRPr="009245AD">
            <w:pPr>
              <w:jc w:val="center"/>
              <w:rPr>
                <w:rFonts w:ascii="DFKai-SB" w:eastAsia="DFKai-SB" w:hAnsi="DFKai-SB" w:hint="eastAsia"/>
                <w:sz w:val="18"/>
              </w:rPr>
            </w:pPr>
            <w:r w:rsidRPr="009245AD">
              <w:rPr>
                <w:rFonts w:ascii="DFKai-SB" w:eastAsia="DFKai-SB" w:hAnsi="DFKai-SB" w:hint="eastAsia"/>
                <w:sz w:val="18"/>
              </w:rPr>
              <w:t>价格(/年)</w:t>
            </w:r>
          </w:p>
        </w:tc>
        <w:tc>
          <w:tcPr>
            <w:tcW w:w="2760" w:type="dxa"/>
            <w:tcBorders>
              <w:top w:val="single" w:sz="12" w:space="0" w:color="000000"/>
              <w:left w:val="single" w:sz="6" w:space="0" w:color="000000"/>
              <w:bottom w:val="single" w:sz="6" w:space="0" w:color="000000"/>
              <w:right w:val="single" w:sz="12" w:space="0" w:color="000000"/>
            </w:tcBorders>
            <w:shd w:val="clear" w:color="auto" w:fill="FF9933"/>
          </w:tcPr>
          <w:p w:rsidR="00D37A59" w:rsidRPr="009245AD">
            <w:pPr>
              <w:jc w:val="center"/>
              <w:rPr>
                <w:rFonts w:ascii="DFKai-SB" w:eastAsia="DFKai-SB" w:hAnsi="DFKai-SB" w:hint="eastAsia"/>
                <w:sz w:val="18"/>
              </w:rPr>
            </w:pPr>
            <w:r w:rsidRPr="009245AD">
              <w:rPr>
                <w:rFonts w:ascii="DFKai-SB" w:eastAsia="DFKai-SB" w:hAnsi="DFKai-SB" w:hint="eastAsia"/>
                <w:sz w:val="18"/>
              </w:rPr>
              <w:t>备注</w:t>
            </w:r>
          </w:p>
        </w:tc>
      </w:tr>
      <w:tr>
        <w:tblPrEx>
          <w:tblW w:w="6690" w:type="dxa"/>
          <w:tblCellSpacing w:w="0" w:type="dxa"/>
          <w:tblCellMar>
            <w:left w:w="0" w:type="dxa"/>
            <w:right w:w="0" w:type="dxa"/>
          </w:tblCellMar>
          <w:tblLook w:val="0000"/>
        </w:tblPrEx>
        <w:trPr>
          <w:cantSplit/>
          <w:trHeight w:val="855"/>
          <w:tblCellSpacing w:w="0" w:type="dxa"/>
        </w:trPr>
        <w:tc>
          <w:tcPr>
            <w:tcW w:w="1845" w:type="dxa"/>
            <w:tcBorders>
              <w:top w:val="single" w:sz="6" w:space="0" w:color="000000"/>
              <w:left w:val="single" w:sz="12"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smartTag w:uri="urn:schemas-microsoft-com:office:smarttags" w:element="chmetcnv">
              <w:smartTagPr>
                <w:attr w:name="HasSpace" w:val="False"/>
                <w:attr w:name="Negative" w:val="False"/>
                <w:attr w:name="NumberType" w:val="1"/>
                <w:attr w:name="SourceValue" w:val="50"/>
                <w:attr w:name="TCSC" w:val="0"/>
                <w:attr w:name="UnitName" w:val="m"/>
              </w:smartTagPr>
              <w:r w:rsidRPr="009245AD">
                <w:rPr>
                  <w:rFonts w:ascii="DFKai-SB" w:eastAsia="DFKai-SB" w:hAnsi="DFKai-SB" w:hint="eastAsia"/>
                  <w:sz w:val="18"/>
                </w:rPr>
                <w:t>50M</w:t>
              </w:r>
            </w:smartTag>
          </w:p>
        </w:tc>
        <w:tc>
          <w:tcPr>
            <w:tcW w:w="2100" w:type="dxa"/>
            <w:tcBorders>
              <w:top w:val="single" w:sz="6" w:space="0" w:color="000000"/>
              <w:left w:val="single" w:sz="6"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r w:rsidRPr="009245AD">
              <w:rPr>
                <w:rFonts w:ascii="DFKai-SB" w:eastAsia="DFKai-SB" w:hAnsi="DFKai-SB" w:hint="eastAsia"/>
                <w:sz w:val="18"/>
              </w:rPr>
              <w:t>600元</w:t>
            </w:r>
          </w:p>
        </w:tc>
        <w:tc>
          <w:tcPr>
            <w:tcW w:w="2760" w:type="dxa"/>
            <w:vMerge w:val="restart"/>
            <w:tcBorders>
              <w:top w:val="single" w:sz="6" w:space="0" w:color="000000"/>
              <w:left w:val="single" w:sz="6" w:space="0" w:color="000000"/>
              <w:right w:val="single" w:sz="12" w:space="0" w:color="000000"/>
            </w:tcBorders>
            <w:shd w:val="clear" w:color="auto" w:fill="EAEAEA"/>
          </w:tcPr>
          <w:p w:rsidR="00D37A59" w:rsidRPr="009245AD">
            <w:pPr>
              <w:rPr>
                <w:rFonts w:ascii="DFKai-SB" w:eastAsia="DFKai-SB" w:hAnsi="DFKai-SB" w:hint="eastAsia"/>
                <w:sz w:val="18"/>
              </w:rPr>
            </w:pPr>
            <w:r w:rsidRPr="009245AD">
              <w:rPr>
                <w:rFonts w:ascii="DFKai-SB" w:eastAsia="DFKai-SB" w:hAnsi="DFKai-SB" w:hint="eastAsia"/>
                <w:sz w:val="18"/>
              </w:rPr>
              <w:t>可自由设置单个空间大小并增加、删减 ，单个为5兆的倍数，最大附件50MB</w:t>
            </w:r>
          </w:p>
        </w:tc>
      </w:tr>
      <w:tr>
        <w:tblPrEx>
          <w:tblW w:w="6690" w:type="dxa"/>
          <w:tblCellSpacing w:w="0" w:type="dxa"/>
          <w:tblCellMar>
            <w:left w:w="0" w:type="dxa"/>
            <w:right w:w="0" w:type="dxa"/>
          </w:tblCellMar>
          <w:tblLook w:val="0000"/>
        </w:tblPrEx>
        <w:trPr>
          <w:cantSplit/>
          <w:trHeight w:val="900"/>
          <w:tblCellSpacing w:w="0" w:type="dxa"/>
        </w:trPr>
        <w:tc>
          <w:tcPr>
            <w:tcW w:w="1845" w:type="dxa"/>
            <w:tcBorders>
              <w:top w:val="single" w:sz="6" w:space="0" w:color="000000"/>
              <w:left w:val="single" w:sz="12" w:space="0" w:color="000000"/>
              <w:bottom w:val="single" w:sz="12" w:space="0" w:color="000000"/>
              <w:right w:val="single" w:sz="6" w:space="0" w:color="000000"/>
            </w:tcBorders>
            <w:shd w:val="clear" w:color="auto" w:fill="EAEAEA"/>
          </w:tcPr>
          <w:p w:rsidR="00D37A59" w:rsidRPr="009245AD">
            <w:pPr>
              <w:jc w:val="center"/>
              <w:rPr>
                <w:rFonts w:ascii="DFKai-SB" w:eastAsia="DFKai-SB" w:hAnsi="DFKai-SB" w:hint="eastAsia"/>
                <w:sz w:val="18"/>
              </w:rPr>
            </w:pPr>
            <w:smartTag w:uri="urn:schemas-microsoft-com:office:smarttags" w:element="chmetcnv">
              <w:smartTagPr>
                <w:attr w:name="HasSpace" w:val="False"/>
                <w:attr w:name="Negative" w:val="False"/>
                <w:attr w:name="NumberType" w:val="1"/>
                <w:attr w:name="SourceValue" w:val="200"/>
                <w:attr w:name="TCSC" w:val="0"/>
                <w:attr w:name="UnitName" w:val="m"/>
              </w:smartTagPr>
              <w:r w:rsidRPr="009245AD">
                <w:rPr>
                  <w:rFonts w:ascii="DFKai-SB" w:eastAsia="DFKai-SB" w:hAnsi="DFKai-SB" w:hint="eastAsia"/>
                  <w:sz w:val="18"/>
                </w:rPr>
                <w:t>200M</w:t>
              </w:r>
            </w:smartTag>
          </w:p>
        </w:tc>
        <w:tc>
          <w:tcPr>
            <w:tcW w:w="2100" w:type="dxa"/>
            <w:tcBorders>
              <w:top w:val="single" w:sz="6" w:space="0" w:color="000000"/>
              <w:left w:val="single" w:sz="6" w:space="0" w:color="000000"/>
              <w:bottom w:val="single" w:sz="12" w:space="0" w:color="000000"/>
              <w:right w:val="single" w:sz="6" w:space="0" w:color="000000"/>
            </w:tcBorders>
            <w:shd w:val="clear" w:color="auto" w:fill="EAEAEA"/>
          </w:tcPr>
          <w:p w:rsidR="00D37A59" w:rsidRPr="009245AD">
            <w:pPr>
              <w:jc w:val="center"/>
              <w:rPr>
                <w:rFonts w:ascii="DFKai-SB" w:eastAsia="DFKai-SB" w:hAnsi="DFKai-SB" w:hint="eastAsia"/>
                <w:sz w:val="18"/>
              </w:rPr>
            </w:pPr>
            <w:r w:rsidRPr="009245AD">
              <w:rPr>
                <w:rFonts w:ascii="DFKai-SB" w:eastAsia="DFKai-SB" w:hAnsi="DFKai-SB" w:hint="eastAsia"/>
                <w:sz w:val="18"/>
              </w:rPr>
              <w:t>1800元</w:t>
            </w:r>
          </w:p>
        </w:tc>
        <w:tc>
          <w:tcPr>
            <w:tcW w:w="0" w:type="auto"/>
            <w:vMerge/>
            <w:tcBorders>
              <w:top w:val="single" w:sz="6" w:space="0" w:color="000000"/>
              <w:left w:val="single" w:sz="6" w:space="0" w:color="000000"/>
              <w:right w:val="single" w:sz="12" w:space="0" w:color="000000"/>
            </w:tcBorders>
            <w:shd w:val="clear" w:color="auto" w:fill="auto"/>
            <w:vAlign w:val="center"/>
          </w:tcPr>
          <w:p w:rsidR="00D37A59" w:rsidRPr="009245AD">
            <w:pPr>
              <w:jc w:val="center"/>
              <w:rPr>
                <w:rFonts w:ascii="DFKai-SB" w:eastAsia="DFKai-SB" w:hAnsi="DFKai-SB" w:hint="eastAsia"/>
                <w:sz w:val="18"/>
              </w:rPr>
            </w:pPr>
          </w:p>
        </w:tc>
      </w:tr>
    </w:tbl>
    <w:p w:rsidR="00D37A59" w:rsidRPr="009245AD">
      <w:pPr>
        <w:rPr>
          <w:rFonts w:ascii="DFKai-SB" w:eastAsia="DFKai-SB" w:hAnsi="DFKai-SB" w:hint="eastAsia"/>
          <w:sz w:val="18"/>
        </w:rPr>
      </w:pPr>
    </w:p>
    <w:p w:rsidR="00D37A59" w:rsidRPr="009245AD">
      <w:pPr>
        <w:pStyle w:val="TOC4"/>
        <w:rPr>
          <w:rFonts w:ascii="DFKai-SB" w:eastAsia="DFKai-SB" w:hAnsi="DFKai-SB" w:hint="eastAsia"/>
        </w:rPr>
      </w:pPr>
      <w:bookmarkStart w:id="125" w:name="_Toc25051076"/>
      <w:r w:rsidRPr="009245AD">
        <w:rPr>
          <w:rFonts w:ascii="DFKai-SB" w:eastAsia="DFKai-SB" w:hAnsi="DFKai-SB" w:hint="eastAsia"/>
        </w:rPr>
        <w:t>网易企业</w:t>
      </w:r>
      <w:bookmarkEnd w:id="125"/>
    </w:p>
    <w:tbl>
      <w:tblPr>
        <w:tblStyle w:val="TableNormal"/>
        <w:tblW w:w="6690" w:type="dxa"/>
        <w:tblCellSpacing w:w="0" w:type="dxa"/>
        <w:tblCellMar>
          <w:left w:w="0" w:type="dxa"/>
          <w:right w:w="0" w:type="dxa"/>
        </w:tblCellMar>
        <w:tblLook w:val="0000"/>
      </w:tblPr>
      <w:tblGrid>
        <w:gridCol w:w="1841"/>
        <w:gridCol w:w="2095"/>
        <w:gridCol w:w="2754"/>
      </w:tblGrid>
      <w:tr>
        <w:tblPrEx>
          <w:tblW w:w="6690" w:type="dxa"/>
          <w:tblCellSpacing w:w="0" w:type="dxa"/>
          <w:tblCellMar>
            <w:left w:w="0" w:type="dxa"/>
            <w:right w:w="0" w:type="dxa"/>
          </w:tblCellMar>
          <w:tblLook w:val="0000"/>
        </w:tblPrEx>
        <w:trPr>
          <w:trHeight w:val="540"/>
          <w:tblCellSpacing w:w="0" w:type="dxa"/>
        </w:trPr>
        <w:tc>
          <w:tcPr>
            <w:tcW w:w="1845" w:type="dxa"/>
            <w:tcBorders>
              <w:top w:val="single" w:sz="12" w:space="0" w:color="000000"/>
              <w:left w:val="single" w:sz="12" w:space="0" w:color="000000"/>
              <w:bottom w:val="single" w:sz="6" w:space="0" w:color="000000"/>
              <w:right w:val="single" w:sz="6" w:space="0" w:color="000000"/>
            </w:tcBorders>
            <w:shd w:val="clear" w:color="auto" w:fill="FF9933"/>
          </w:tcPr>
          <w:p w:rsidR="00D37A59" w:rsidRPr="009245AD">
            <w:pPr>
              <w:jc w:val="center"/>
              <w:rPr>
                <w:rFonts w:ascii="DFKai-SB" w:eastAsia="DFKai-SB" w:hAnsi="DFKai-SB" w:hint="eastAsia"/>
                <w:sz w:val="18"/>
              </w:rPr>
            </w:pPr>
            <w:r w:rsidRPr="009245AD">
              <w:rPr>
                <w:rFonts w:ascii="DFKai-SB" w:eastAsia="DFKai-SB" w:hAnsi="DFKai-SB" w:hint="eastAsia"/>
                <w:sz w:val="18"/>
              </w:rPr>
              <w:t>空间</w:t>
            </w:r>
          </w:p>
        </w:tc>
        <w:tc>
          <w:tcPr>
            <w:tcW w:w="2100" w:type="dxa"/>
            <w:tcBorders>
              <w:top w:val="single" w:sz="12" w:space="0" w:color="000000"/>
              <w:left w:val="single" w:sz="6" w:space="0" w:color="000000"/>
              <w:bottom w:val="single" w:sz="6" w:space="0" w:color="000000"/>
              <w:right w:val="single" w:sz="6" w:space="0" w:color="000000"/>
            </w:tcBorders>
            <w:shd w:val="clear" w:color="auto" w:fill="FF9933"/>
          </w:tcPr>
          <w:p w:rsidR="00D37A59" w:rsidRPr="009245AD">
            <w:pPr>
              <w:jc w:val="center"/>
              <w:rPr>
                <w:rFonts w:ascii="DFKai-SB" w:eastAsia="DFKai-SB" w:hAnsi="DFKai-SB" w:hint="eastAsia"/>
                <w:sz w:val="18"/>
              </w:rPr>
            </w:pPr>
            <w:r w:rsidRPr="009245AD">
              <w:rPr>
                <w:rFonts w:ascii="DFKai-SB" w:eastAsia="DFKai-SB" w:hAnsi="DFKai-SB" w:hint="eastAsia"/>
                <w:sz w:val="18"/>
              </w:rPr>
              <w:t>价格(/年)</w:t>
            </w:r>
          </w:p>
        </w:tc>
        <w:tc>
          <w:tcPr>
            <w:tcW w:w="2760" w:type="dxa"/>
            <w:tcBorders>
              <w:top w:val="single" w:sz="12" w:space="0" w:color="000000"/>
              <w:left w:val="single" w:sz="6" w:space="0" w:color="000000"/>
              <w:bottom w:val="single" w:sz="6" w:space="0" w:color="000000"/>
              <w:right w:val="single" w:sz="12" w:space="0" w:color="000000"/>
            </w:tcBorders>
            <w:shd w:val="clear" w:color="auto" w:fill="FF9933"/>
          </w:tcPr>
          <w:p w:rsidR="00D37A59" w:rsidRPr="009245AD">
            <w:pPr>
              <w:jc w:val="center"/>
              <w:rPr>
                <w:rFonts w:ascii="DFKai-SB" w:eastAsia="DFKai-SB" w:hAnsi="DFKai-SB" w:hint="eastAsia"/>
                <w:sz w:val="18"/>
              </w:rPr>
            </w:pPr>
            <w:r w:rsidRPr="009245AD">
              <w:rPr>
                <w:rFonts w:ascii="DFKai-SB" w:eastAsia="DFKai-SB" w:hAnsi="DFKai-SB" w:hint="eastAsia"/>
                <w:sz w:val="18"/>
              </w:rPr>
              <w:t>备注</w:t>
            </w:r>
          </w:p>
        </w:tc>
      </w:tr>
      <w:tr>
        <w:tblPrEx>
          <w:tblW w:w="6690" w:type="dxa"/>
          <w:tblCellSpacing w:w="0" w:type="dxa"/>
          <w:tblCellMar>
            <w:left w:w="0" w:type="dxa"/>
            <w:right w:w="0" w:type="dxa"/>
          </w:tblCellMar>
          <w:tblLook w:val="0000"/>
        </w:tblPrEx>
        <w:trPr>
          <w:cantSplit/>
          <w:trHeight w:val="660"/>
          <w:tblCellSpacing w:w="0" w:type="dxa"/>
        </w:trPr>
        <w:tc>
          <w:tcPr>
            <w:tcW w:w="1845" w:type="dxa"/>
            <w:tcBorders>
              <w:top w:val="single" w:sz="6" w:space="0" w:color="000000"/>
              <w:left w:val="single" w:sz="12"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smartTag w:uri="urn:schemas-microsoft-com:office:smarttags" w:element="chmetcnv">
              <w:smartTagPr>
                <w:attr w:name="HasSpace" w:val="False"/>
                <w:attr w:name="Negative" w:val="False"/>
                <w:attr w:name="NumberType" w:val="1"/>
                <w:attr w:name="SourceValue" w:val="100"/>
                <w:attr w:name="TCSC" w:val="0"/>
                <w:attr w:name="UnitName" w:val="m"/>
              </w:smartTagPr>
              <w:r w:rsidRPr="009245AD">
                <w:rPr>
                  <w:rFonts w:ascii="DFKai-SB" w:eastAsia="DFKai-SB" w:hAnsi="DFKai-SB" w:hint="eastAsia"/>
                  <w:sz w:val="18"/>
                </w:rPr>
                <w:t>100M</w:t>
              </w:r>
            </w:smartTag>
          </w:p>
        </w:tc>
        <w:tc>
          <w:tcPr>
            <w:tcW w:w="2100" w:type="dxa"/>
            <w:tcBorders>
              <w:top w:val="single" w:sz="6" w:space="0" w:color="000000"/>
              <w:left w:val="single" w:sz="6"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r w:rsidRPr="009245AD">
              <w:rPr>
                <w:rFonts w:ascii="DFKai-SB" w:eastAsia="DFKai-SB" w:hAnsi="DFKai-SB" w:hint="eastAsia"/>
                <w:sz w:val="18"/>
              </w:rPr>
              <w:t>1000元</w:t>
            </w:r>
          </w:p>
        </w:tc>
        <w:tc>
          <w:tcPr>
            <w:tcW w:w="2760" w:type="dxa"/>
            <w:vMerge w:val="restart"/>
            <w:tcBorders>
              <w:top w:val="single" w:sz="6" w:space="0" w:color="000000"/>
              <w:left w:val="single" w:sz="6" w:space="0" w:color="000000"/>
              <w:right w:val="single" w:sz="12" w:space="0" w:color="000000"/>
            </w:tcBorders>
            <w:shd w:val="clear" w:color="auto" w:fill="EAEAEA"/>
          </w:tcPr>
          <w:p w:rsidR="00D37A59" w:rsidRPr="009245AD">
            <w:pPr>
              <w:rPr>
                <w:rFonts w:ascii="DFKai-SB" w:eastAsia="DFKai-SB" w:hAnsi="DFKai-SB" w:hint="eastAsia"/>
                <w:sz w:val="18"/>
              </w:rPr>
            </w:pPr>
            <w:r w:rsidRPr="009245AD">
              <w:rPr>
                <w:rFonts w:ascii="DFKai-SB" w:eastAsia="DFKai-SB" w:hAnsi="DFKai-SB" w:hint="eastAsia"/>
                <w:sz w:val="18"/>
              </w:rPr>
              <w:t>每个用户的附件大小只与其空间大小有关，不做人为限制。</w:t>
            </w:r>
          </w:p>
        </w:tc>
      </w:tr>
      <w:tr>
        <w:tblPrEx>
          <w:tblW w:w="6690" w:type="dxa"/>
          <w:tblCellSpacing w:w="0" w:type="dxa"/>
          <w:tblCellMar>
            <w:left w:w="0" w:type="dxa"/>
            <w:right w:w="0" w:type="dxa"/>
          </w:tblCellMar>
          <w:tblLook w:val="0000"/>
        </w:tblPrEx>
        <w:trPr>
          <w:cantSplit/>
          <w:trHeight w:val="765"/>
          <w:tblCellSpacing w:w="0" w:type="dxa"/>
        </w:trPr>
        <w:tc>
          <w:tcPr>
            <w:tcW w:w="1845" w:type="dxa"/>
            <w:tcBorders>
              <w:top w:val="single" w:sz="6" w:space="0" w:color="000000"/>
              <w:left w:val="single" w:sz="12"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smartTag w:uri="urn:schemas-microsoft-com:office:smarttags" w:element="chmetcnv">
              <w:smartTagPr>
                <w:attr w:name="HasSpace" w:val="False"/>
                <w:attr w:name="Negative" w:val="False"/>
                <w:attr w:name="NumberType" w:val="1"/>
                <w:attr w:name="SourceValue" w:val="200"/>
                <w:attr w:name="TCSC" w:val="0"/>
                <w:attr w:name="UnitName" w:val="m"/>
              </w:smartTagPr>
              <w:r w:rsidRPr="009245AD">
                <w:rPr>
                  <w:rFonts w:ascii="DFKai-SB" w:eastAsia="DFKai-SB" w:hAnsi="DFKai-SB" w:hint="eastAsia"/>
                  <w:sz w:val="18"/>
                </w:rPr>
                <w:t>200M</w:t>
              </w:r>
            </w:smartTag>
          </w:p>
        </w:tc>
        <w:tc>
          <w:tcPr>
            <w:tcW w:w="2100" w:type="dxa"/>
            <w:tcBorders>
              <w:top w:val="single" w:sz="6" w:space="0" w:color="000000"/>
              <w:left w:val="single" w:sz="6"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r w:rsidRPr="009245AD">
              <w:rPr>
                <w:rFonts w:ascii="DFKai-SB" w:eastAsia="DFKai-SB" w:hAnsi="DFKai-SB" w:hint="eastAsia"/>
                <w:sz w:val="18"/>
              </w:rPr>
              <w:t>1900元</w:t>
            </w:r>
          </w:p>
        </w:tc>
        <w:tc>
          <w:tcPr>
            <w:tcW w:w="0" w:type="auto"/>
            <w:vMerge/>
            <w:tcBorders>
              <w:top w:val="single" w:sz="6" w:space="0" w:color="000000"/>
              <w:left w:val="single" w:sz="6" w:space="0" w:color="000000"/>
              <w:right w:val="single" w:sz="12" w:space="0" w:color="000000"/>
            </w:tcBorders>
            <w:shd w:val="clear" w:color="auto" w:fill="auto"/>
            <w:vAlign w:val="center"/>
          </w:tcPr>
          <w:p w:rsidR="00D37A59" w:rsidRPr="009245AD">
            <w:pPr>
              <w:jc w:val="center"/>
              <w:rPr>
                <w:rFonts w:ascii="DFKai-SB" w:eastAsia="DFKai-SB" w:hAnsi="DFKai-SB" w:hint="eastAsia"/>
                <w:sz w:val="18"/>
              </w:rPr>
            </w:pPr>
          </w:p>
        </w:tc>
      </w:tr>
      <w:tr>
        <w:tblPrEx>
          <w:tblW w:w="6690" w:type="dxa"/>
          <w:tblCellSpacing w:w="0" w:type="dxa"/>
          <w:tblCellMar>
            <w:left w:w="0" w:type="dxa"/>
            <w:right w:w="0" w:type="dxa"/>
          </w:tblCellMar>
          <w:tblLook w:val="0000"/>
        </w:tblPrEx>
        <w:trPr>
          <w:cantSplit/>
          <w:trHeight w:val="705"/>
          <w:tblCellSpacing w:w="0" w:type="dxa"/>
        </w:trPr>
        <w:tc>
          <w:tcPr>
            <w:tcW w:w="1845" w:type="dxa"/>
            <w:tcBorders>
              <w:top w:val="single" w:sz="6" w:space="0" w:color="000000"/>
              <w:left w:val="single" w:sz="12" w:space="0" w:color="000000"/>
              <w:bottom w:val="single" w:sz="12" w:space="0" w:color="000000"/>
              <w:right w:val="single" w:sz="6" w:space="0" w:color="000000"/>
            </w:tcBorders>
            <w:shd w:val="clear" w:color="auto" w:fill="EAEAEA"/>
          </w:tcPr>
          <w:p w:rsidR="00D37A59" w:rsidRPr="009245AD">
            <w:pPr>
              <w:jc w:val="center"/>
              <w:rPr>
                <w:rFonts w:ascii="DFKai-SB" w:eastAsia="DFKai-SB" w:hAnsi="DFKai-SB" w:hint="eastAsia"/>
                <w:sz w:val="18"/>
              </w:rPr>
            </w:pPr>
            <w:smartTag w:uri="urn:schemas-microsoft-com:office:smarttags" w:element="chmetcnv">
              <w:smartTagPr>
                <w:attr w:name="HasSpace" w:val="False"/>
                <w:attr w:name="Negative" w:val="False"/>
                <w:attr w:name="NumberType" w:val="1"/>
                <w:attr w:name="SourceValue" w:val="500"/>
                <w:attr w:name="TCSC" w:val="0"/>
                <w:attr w:name="UnitName" w:val="m"/>
              </w:smartTagPr>
              <w:r w:rsidRPr="009245AD">
                <w:rPr>
                  <w:rFonts w:ascii="DFKai-SB" w:eastAsia="DFKai-SB" w:hAnsi="DFKai-SB" w:hint="eastAsia"/>
                  <w:sz w:val="18"/>
                </w:rPr>
                <w:t>500M</w:t>
              </w:r>
            </w:smartTag>
          </w:p>
        </w:tc>
        <w:tc>
          <w:tcPr>
            <w:tcW w:w="2100" w:type="dxa"/>
            <w:tcBorders>
              <w:top w:val="single" w:sz="6" w:space="0" w:color="000000"/>
              <w:left w:val="single" w:sz="6" w:space="0" w:color="000000"/>
              <w:bottom w:val="single" w:sz="12" w:space="0" w:color="000000"/>
              <w:right w:val="single" w:sz="6" w:space="0" w:color="000000"/>
            </w:tcBorders>
            <w:shd w:val="clear" w:color="auto" w:fill="EAEAEA"/>
          </w:tcPr>
          <w:p w:rsidR="00D37A59" w:rsidRPr="009245AD">
            <w:pPr>
              <w:jc w:val="center"/>
              <w:rPr>
                <w:rFonts w:ascii="DFKai-SB" w:eastAsia="DFKai-SB" w:hAnsi="DFKai-SB" w:hint="eastAsia"/>
                <w:sz w:val="18"/>
              </w:rPr>
            </w:pPr>
            <w:r w:rsidRPr="009245AD">
              <w:rPr>
                <w:rFonts w:ascii="DFKai-SB" w:eastAsia="DFKai-SB" w:hAnsi="DFKai-SB" w:hint="eastAsia"/>
                <w:sz w:val="18"/>
              </w:rPr>
              <w:t>4500元</w:t>
            </w:r>
          </w:p>
        </w:tc>
        <w:tc>
          <w:tcPr>
            <w:tcW w:w="0" w:type="auto"/>
            <w:vMerge/>
            <w:tcBorders>
              <w:top w:val="single" w:sz="6" w:space="0" w:color="000000"/>
              <w:left w:val="single" w:sz="6" w:space="0" w:color="000000"/>
              <w:right w:val="single" w:sz="12" w:space="0" w:color="000000"/>
            </w:tcBorders>
            <w:shd w:val="clear" w:color="auto" w:fill="auto"/>
            <w:vAlign w:val="center"/>
          </w:tcPr>
          <w:p w:rsidR="00D37A59" w:rsidRPr="009245AD">
            <w:pPr>
              <w:jc w:val="center"/>
              <w:rPr>
                <w:rFonts w:ascii="DFKai-SB" w:eastAsia="DFKai-SB" w:hAnsi="DFKai-SB" w:hint="eastAsia"/>
                <w:sz w:val="18"/>
              </w:rPr>
            </w:pPr>
          </w:p>
        </w:tc>
      </w:tr>
    </w:tbl>
    <w:p w:rsidR="00D37A59" w:rsidRPr="009245AD">
      <w:pPr>
        <w:pStyle w:val="TOC4"/>
        <w:rPr>
          <w:rFonts w:ascii="DFKai-SB" w:eastAsia="DFKai-SB" w:hAnsi="DFKai-SB" w:hint="eastAsia"/>
        </w:rPr>
      </w:pPr>
      <w:bookmarkStart w:id="126" w:name="_Toc25051077"/>
      <w:r w:rsidRPr="009245AD">
        <w:rPr>
          <w:rFonts w:ascii="DFKai-SB" w:eastAsia="DFKai-SB" w:hAnsi="DFKai-SB" w:hint="eastAsia"/>
        </w:rPr>
        <w:t>新网企业</w:t>
      </w:r>
      <w:bookmarkEnd w:id="126"/>
    </w:p>
    <w:tbl>
      <w:tblPr>
        <w:tblStyle w:val="TableNormal"/>
        <w:tblW w:w="6690" w:type="dxa"/>
        <w:tblCellSpacing w:w="0" w:type="dxa"/>
        <w:tblCellMar>
          <w:left w:w="0" w:type="dxa"/>
          <w:right w:w="0" w:type="dxa"/>
        </w:tblCellMar>
        <w:tblLook w:val="0000"/>
      </w:tblPr>
      <w:tblGrid>
        <w:gridCol w:w="1841"/>
        <w:gridCol w:w="2095"/>
        <w:gridCol w:w="2754"/>
      </w:tblGrid>
      <w:tr>
        <w:tblPrEx>
          <w:tblW w:w="6690" w:type="dxa"/>
          <w:tblCellSpacing w:w="0" w:type="dxa"/>
          <w:tblCellMar>
            <w:left w:w="0" w:type="dxa"/>
            <w:right w:w="0" w:type="dxa"/>
          </w:tblCellMar>
          <w:tblLook w:val="0000"/>
        </w:tblPrEx>
        <w:trPr>
          <w:trHeight w:val="540"/>
          <w:tblCellSpacing w:w="0" w:type="dxa"/>
        </w:trPr>
        <w:tc>
          <w:tcPr>
            <w:tcW w:w="1845" w:type="dxa"/>
            <w:tcBorders>
              <w:top w:val="single" w:sz="12" w:space="0" w:color="000000"/>
              <w:left w:val="single" w:sz="12" w:space="0" w:color="000000"/>
              <w:bottom w:val="single" w:sz="6" w:space="0" w:color="000000"/>
              <w:right w:val="single" w:sz="6" w:space="0" w:color="000000"/>
            </w:tcBorders>
            <w:shd w:val="clear" w:color="auto" w:fill="FF9933"/>
          </w:tcPr>
          <w:p w:rsidR="00D37A59" w:rsidRPr="009245AD">
            <w:pPr>
              <w:jc w:val="center"/>
              <w:rPr>
                <w:rFonts w:ascii="DFKai-SB" w:eastAsia="DFKai-SB" w:hAnsi="DFKai-SB" w:hint="eastAsia"/>
                <w:sz w:val="18"/>
              </w:rPr>
            </w:pPr>
            <w:r w:rsidRPr="009245AD">
              <w:rPr>
                <w:rFonts w:ascii="DFKai-SB" w:eastAsia="DFKai-SB" w:hAnsi="DFKai-SB" w:hint="eastAsia"/>
                <w:sz w:val="18"/>
              </w:rPr>
              <w:t>空间</w:t>
            </w:r>
          </w:p>
        </w:tc>
        <w:tc>
          <w:tcPr>
            <w:tcW w:w="2100" w:type="dxa"/>
            <w:tcBorders>
              <w:top w:val="single" w:sz="12" w:space="0" w:color="000000"/>
              <w:left w:val="single" w:sz="6" w:space="0" w:color="000000"/>
              <w:bottom w:val="single" w:sz="6" w:space="0" w:color="000000"/>
              <w:right w:val="single" w:sz="6" w:space="0" w:color="000000"/>
            </w:tcBorders>
            <w:shd w:val="clear" w:color="auto" w:fill="FF9933"/>
          </w:tcPr>
          <w:p w:rsidR="00D37A59" w:rsidRPr="009245AD">
            <w:pPr>
              <w:jc w:val="center"/>
              <w:rPr>
                <w:rFonts w:ascii="DFKai-SB" w:eastAsia="DFKai-SB" w:hAnsi="DFKai-SB" w:hint="eastAsia"/>
                <w:sz w:val="18"/>
              </w:rPr>
            </w:pPr>
            <w:r w:rsidRPr="009245AD">
              <w:rPr>
                <w:rFonts w:ascii="DFKai-SB" w:eastAsia="DFKai-SB" w:hAnsi="DFKai-SB" w:hint="eastAsia"/>
                <w:sz w:val="18"/>
              </w:rPr>
              <w:t>价格(/年)</w:t>
            </w:r>
          </w:p>
        </w:tc>
        <w:tc>
          <w:tcPr>
            <w:tcW w:w="2760" w:type="dxa"/>
            <w:tcBorders>
              <w:top w:val="single" w:sz="12" w:space="0" w:color="000000"/>
              <w:left w:val="single" w:sz="6" w:space="0" w:color="000000"/>
              <w:bottom w:val="single" w:sz="6" w:space="0" w:color="000000"/>
              <w:right w:val="single" w:sz="12" w:space="0" w:color="000000"/>
            </w:tcBorders>
            <w:shd w:val="clear" w:color="auto" w:fill="FF9933"/>
          </w:tcPr>
          <w:p w:rsidR="00D37A59" w:rsidRPr="009245AD">
            <w:pPr>
              <w:jc w:val="center"/>
              <w:rPr>
                <w:rFonts w:ascii="DFKai-SB" w:eastAsia="DFKai-SB" w:hAnsi="DFKai-SB" w:hint="eastAsia"/>
                <w:sz w:val="18"/>
              </w:rPr>
            </w:pPr>
            <w:r w:rsidRPr="009245AD">
              <w:rPr>
                <w:rFonts w:ascii="DFKai-SB" w:eastAsia="DFKai-SB" w:hAnsi="DFKai-SB" w:hint="eastAsia"/>
                <w:sz w:val="18"/>
              </w:rPr>
              <w:t>备注</w:t>
            </w:r>
          </w:p>
        </w:tc>
      </w:tr>
      <w:tr>
        <w:tblPrEx>
          <w:tblW w:w="6690" w:type="dxa"/>
          <w:tblCellSpacing w:w="0" w:type="dxa"/>
          <w:tblCellMar>
            <w:left w:w="0" w:type="dxa"/>
            <w:right w:w="0" w:type="dxa"/>
          </w:tblCellMar>
          <w:tblLook w:val="0000"/>
        </w:tblPrEx>
        <w:trPr>
          <w:cantSplit/>
          <w:trHeight w:val="660"/>
          <w:tblCellSpacing w:w="0" w:type="dxa"/>
        </w:trPr>
        <w:tc>
          <w:tcPr>
            <w:tcW w:w="1845" w:type="dxa"/>
            <w:tcBorders>
              <w:top w:val="single" w:sz="6" w:space="0" w:color="000000"/>
              <w:left w:val="single" w:sz="12"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smartTag w:uri="urn:schemas-microsoft-com:office:smarttags" w:element="chmetcnv">
              <w:smartTagPr>
                <w:attr w:name="HasSpace" w:val="False"/>
                <w:attr w:name="Negative" w:val="False"/>
                <w:attr w:name="NumberType" w:val="1"/>
                <w:attr w:name="SourceValue" w:val="25"/>
                <w:attr w:name="TCSC" w:val="0"/>
                <w:attr w:name="UnitName" w:val="m"/>
              </w:smartTagPr>
              <w:r w:rsidRPr="009245AD">
                <w:rPr>
                  <w:rFonts w:ascii="DFKai-SB" w:eastAsia="DFKai-SB" w:hAnsi="DFKai-SB" w:hint="eastAsia"/>
                  <w:sz w:val="18"/>
                </w:rPr>
                <w:t>25M</w:t>
              </w:r>
            </w:smartTag>
          </w:p>
        </w:tc>
        <w:tc>
          <w:tcPr>
            <w:tcW w:w="2100" w:type="dxa"/>
            <w:tcBorders>
              <w:top w:val="single" w:sz="6" w:space="0" w:color="000000"/>
              <w:left w:val="single" w:sz="6"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r w:rsidRPr="009245AD">
              <w:rPr>
                <w:rFonts w:ascii="DFKai-SB" w:eastAsia="DFKai-SB" w:hAnsi="DFKai-SB" w:hint="eastAsia"/>
                <w:sz w:val="18"/>
              </w:rPr>
              <w:t>150元</w:t>
            </w:r>
          </w:p>
        </w:tc>
        <w:tc>
          <w:tcPr>
            <w:tcW w:w="2760" w:type="dxa"/>
            <w:vMerge w:val="restart"/>
            <w:tcBorders>
              <w:top w:val="single" w:sz="6" w:space="0" w:color="000000"/>
              <w:left w:val="single" w:sz="6" w:space="0" w:color="000000"/>
              <w:right w:val="single" w:sz="12" w:space="0" w:color="000000"/>
            </w:tcBorders>
            <w:shd w:val="clear" w:color="auto" w:fill="EAEAEA"/>
          </w:tcPr>
          <w:p w:rsidR="00D37A59" w:rsidRPr="009245AD">
            <w:pPr>
              <w:rPr>
                <w:rFonts w:ascii="DFKai-SB" w:eastAsia="DFKai-SB" w:hAnsi="DFKai-SB" w:hint="eastAsia"/>
                <w:sz w:val="18"/>
              </w:rPr>
            </w:pPr>
            <w:r w:rsidRPr="009245AD">
              <w:rPr>
                <w:rFonts w:ascii="DFKai-SB" w:eastAsia="DFKai-SB" w:hAnsi="DFKai-SB" w:hint="eastAsia"/>
                <w:sz w:val="18"/>
              </w:rPr>
              <w:t>可自由设置单个空间大小并增加、删减 ，单个大小为5兆的倍数</w:t>
            </w:r>
          </w:p>
        </w:tc>
      </w:tr>
      <w:tr>
        <w:tblPrEx>
          <w:tblW w:w="6690" w:type="dxa"/>
          <w:tblCellSpacing w:w="0" w:type="dxa"/>
          <w:tblCellMar>
            <w:left w:w="0" w:type="dxa"/>
            <w:right w:w="0" w:type="dxa"/>
          </w:tblCellMar>
          <w:tblLook w:val="0000"/>
        </w:tblPrEx>
        <w:trPr>
          <w:cantSplit/>
          <w:trHeight w:val="765"/>
          <w:tblCellSpacing w:w="0" w:type="dxa"/>
        </w:trPr>
        <w:tc>
          <w:tcPr>
            <w:tcW w:w="1845" w:type="dxa"/>
            <w:tcBorders>
              <w:top w:val="single" w:sz="6" w:space="0" w:color="000000"/>
              <w:left w:val="single" w:sz="12"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smartTag w:uri="urn:schemas-microsoft-com:office:smarttags" w:element="chmetcnv">
              <w:smartTagPr>
                <w:attr w:name="HasSpace" w:val="False"/>
                <w:attr w:name="Negative" w:val="False"/>
                <w:attr w:name="NumberType" w:val="1"/>
                <w:attr w:name="SourceValue" w:val="100"/>
                <w:attr w:name="TCSC" w:val="0"/>
                <w:attr w:name="UnitName" w:val="m"/>
              </w:smartTagPr>
              <w:r w:rsidRPr="009245AD">
                <w:rPr>
                  <w:rFonts w:ascii="DFKai-SB" w:eastAsia="DFKai-SB" w:hAnsi="DFKai-SB" w:hint="eastAsia"/>
                  <w:sz w:val="18"/>
                </w:rPr>
                <w:t>100M</w:t>
              </w:r>
            </w:smartTag>
          </w:p>
        </w:tc>
        <w:tc>
          <w:tcPr>
            <w:tcW w:w="2100" w:type="dxa"/>
            <w:tcBorders>
              <w:top w:val="single" w:sz="6" w:space="0" w:color="000000"/>
              <w:left w:val="single" w:sz="6"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r w:rsidRPr="009245AD">
              <w:rPr>
                <w:rFonts w:ascii="DFKai-SB" w:eastAsia="DFKai-SB" w:hAnsi="DFKai-SB" w:hint="eastAsia"/>
                <w:sz w:val="18"/>
              </w:rPr>
              <w:t>600元</w:t>
            </w:r>
          </w:p>
        </w:tc>
        <w:tc>
          <w:tcPr>
            <w:tcW w:w="0" w:type="auto"/>
            <w:vMerge/>
            <w:tcBorders>
              <w:top w:val="single" w:sz="6" w:space="0" w:color="000000"/>
              <w:left w:val="single" w:sz="6" w:space="0" w:color="000000"/>
              <w:right w:val="single" w:sz="12" w:space="0" w:color="000000"/>
            </w:tcBorders>
            <w:shd w:val="clear" w:color="auto" w:fill="auto"/>
            <w:vAlign w:val="center"/>
          </w:tcPr>
          <w:p w:rsidR="00D37A59" w:rsidRPr="009245AD">
            <w:pPr>
              <w:jc w:val="center"/>
              <w:rPr>
                <w:rFonts w:ascii="DFKai-SB" w:eastAsia="DFKai-SB" w:hAnsi="DFKai-SB" w:hint="eastAsia"/>
                <w:sz w:val="18"/>
              </w:rPr>
            </w:pPr>
          </w:p>
        </w:tc>
      </w:tr>
      <w:tr>
        <w:tblPrEx>
          <w:tblW w:w="6690" w:type="dxa"/>
          <w:tblCellSpacing w:w="0" w:type="dxa"/>
          <w:tblCellMar>
            <w:left w:w="0" w:type="dxa"/>
            <w:right w:w="0" w:type="dxa"/>
          </w:tblCellMar>
          <w:tblLook w:val="0000"/>
        </w:tblPrEx>
        <w:trPr>
          <w:cantSplit/>
          <w:trHeight w:val="765"/>
          <w:tblCellSpacing w:w="0" w:type="dxa"/>
        </w:trPr>
        <w:tc>
          <w:tcPr>
            <w:tcW w:w="1845" w:type="dxa"/>
            <w:tcBorders>
              <w:top w:val="single" w:sz="6" w:space="0" w:color="000000"/>
              <w:left w:val="single" w:sz="12" w:space="0" w:color="000000"/>
              <w:bottom w:val="single" w:sz="12" w:space="0" w:color="000000"/>
              <w:right w:val="single" w:sz="6" w:space="0" w:color="000000"/>
            </w:tcBorders>
            <w:shd w:val="clear" w:color="auto" w:fill="EAEAEA"/>
          </w:tcPr>
          <w:p w:rsidR="00D37A59" w:rsidRPr="009245AD">
            <w:pPr>
              <w:jc w:val="center"/>
              <w:rPr>
                <w:rFonts w:ascii="DFKai-SB" w:eastAsia="DFKai-SB" w:hAnsi="DFKai-SB" w:hint="eastAsia"/>
                <w:sz w:val="18"/>
              </w:rPr>
            </w:pPr>
            <w:smartTag w:uri="urn:schemas-microsoft-com:office:smarttags" w:element="chmetcnv">
              <w:smartTagPr>
                <w:attr w:name="HasSpace" w:val="False"/>
                <w:attr w:name="Negative" w:val="False"/>
                <w:attr w:name="NumberType" w:val="1"/>
                <w:attr w:name="SourceValue" w:val="500"/>
                <w:attr w:name="TCSC" w:val="0"/>
                <w:attr w:name="UnitName" w:val="m"/>
              </w:smartTagPr>
              <w:r w:rsidRPr="009245AD">
                <w:rPr>
                  <w:rFonts w:ascii="DFKai-SB" w:eastAsia="DFKai-SB" w:hAnsi="DFKai-SB" w:hint="eastAsia"/>
                  <w:sz w:val="18"/>
                </w:rPr>
                <w:t>500M</w:t>
              </w:r>
            </w:smartTag>
          </w:p>
        </w:tc>
        <w:tc>
          <w:tcPr>
            <w:tcW w:w="2100" w:type="dxa"/>
            <w:tcBorders>
              <w:top w:val="single" w:sz="6" w:space="0" w:color="000000"/>
              <w:left w:val="single" w:sz="6" w:space="0" w:color="000000"/>
              <w:bottom w:val="single" w:sz="12" w:space="0" w:color="000000"/>
              <w:right w:val="single" w:sz="6" w:space="0" w:color="000000"/>
            </w:tcBorders>
            <w:shd w:val="clear" w:color="auto" w:fill="EAEAEA"/>
          </w:tcPr>
          <w:p w:rsidR="00D37A59" w:rsidRPr="009245AD">
            <w:pPr>
              <w:jc w:val="center"/>
              <w:rPr>
                <w:rFonts w:ascii="DFKai-SB" w:eastAsia="DFKai-SB" w:hAnsi="DFKai-SB" w:hint="eastAsia"/>
                <w:sz w:val="18"/>
              </w:rPr>
            </w:pPr>
            <w:r w:rsidRPr="009245AD">
              <w:rPr>
                <w:rFonts w:ascii="DFKai-SB" w:eastAsia="DFKai-SB" w:hAnsi="DFKai-SB" w:hint="eastAsia"/>
                <w:sz w:val="18"/>
              </w:rPr>
              <w:t>3000元</w:t>
            </w:r>
          </w:p>
        </w:tc>
        <w:tc>
          <w:tcPr>
            <w:tcW w:w="0" w:type="auto"/>
            <w:vMerge/>
            <w:tcBorders>
              <w:top w:val="single" w:sz="6" w:space="0" w:color="000000"/>
              <w:left w:val="single" w:sz="6" w:space="0" w:color="000000"/>
              <w:right w:val="single" w:sz="12" w:space="0" w:color="000000"/>
            </w:tcBorders>
            <w:shd w:val="clear" w:color="auto" w:fill="auto"/>
            <w:vAlign w:val="center"/>
          </w:tcPr>
          <w:p w:rsidR="00D37A59" w:rsidRPr="009245AD">
            <w:pPr>
              <w:jc w:val="center"/>
              <w:rPr>
                <w:rFonts w:ascii="DFKai-SB" w:eastAsia="DFKai-SB" w:hAnsi="DFKai-SB" w:hint="eastAsia"/>
                <w:sz w:val="18"/>
              </w:rPr>
            </w:pPr>
          </w:p>
        </w:tc>
      </w:tr>
    </w:tbl>
    <w:p w:rsidR="00D37A59" w:rsidRPr="009245AD">
      <w:pPr>
        <w:rPr>
          <w:rFonts w:ascii="DFKai-SB" w:eastAsia="DFKai-SB" w:hAnsi="DFKai-SB" w:hint="eastAsia"/>
          <w:sz w:val="18"/>
        </w:rPr>
      </w:pPr>
    </w:p>
    <w:p w:rsidR="00D37A59" w:rsidRPr="009245AD">
      <w:pPr>
        <w:pStyle w:val="TOC4"/>
        <w:rPr>
          <w:rFonts w:ascii="DFKai-SB" w:eastAsia="DFKai-SB" w:hAnsi="DFKai-SB" w:hint="eastAsia"/>
        </w:rPr>
      </w:pPr>
      <w:bookmarkStart w:id="127" w:name="_Toc25051078"/>
      <w:r w:rsidRPr="009245AD">
        <w:rPr>
          <w:rFonts w:ascii="DFKai-SB" w:eastAsia="DFKai-SB" w:hAnsi="DFKai-SB" w:hint="eastAsia"/>
        </w:rPr>
        <w:t>万网企业</w:t>
      </w:r>
    </w:p>
    <w:tbl>
      <w:tblPr>
        <w:tblStyle w:val="TableNormal"/>
        <w:tblW w:w="6690" w:type="dxa"/>
        <w:tblCellSpacing w:w="0" w:type="dxa"/>
        <w:tblCellMar>
          <w:left w:w="0" w:type="dxa"/>
          <w:right w:w="0" w:type="dxa"/>
        </w:tblCellMar>
        <w:tblLook w:val="0000"/>
      </w:tblPr>
      <w:tblGrid>
        <w:gridCol w:w="1841"/>
        <w:gridCol w:w="2095"/>
        <w:gridCol w:w="2754"/>
      </w:tblGrid>
      <w:tr>
        <w:tblPrEx>
          <w:tblW w:w="6690" w:type="dxa"/>
          <w:tblCellSpacing w:w="0" w:type="dxa"/>
          <w:tblCellMar>
            <w:left w:w="0" w:type="dxa"/>
            <w:right w:w="0" w:type="dxa"/>
          </w:tblCellMar>
          <w:tblLook w:val="0000"/>
        </w:tblPrEx>
        <w:trPr>
          <w:trHeight w:val="567"/>
          <w:tblCellSpacing w:w="0" w:type="dxa"/>
        </w:trPr>
        <w:tc>
          <w:tcPr>
            <w:tcW w:w="1845" w:type="dxa"/>
            <w:tcBorders>
              <w:top w:val="single" w:sz="12" w:space="0" w:color="000000"/>
              <w:left w:val="single" w:sz="12" w:space="0" w:color="000000"/>
              <w:bottom w:val="single" w:sz="6" w:space="0" w:color="000000"/>
              <w:right w:val="single" w:sz="6" w:space="0" w:color="000000"/>
            </w:tcBorders>
            <w:shd w:val="clear" w:color="auto" w:fill="FF9933"/>
          </w:tcPr>
          <w:p w:rsidR="00D37A59" w:rsidRPr="009245AD">
            <w:pPr>
              <w:jc w:val="center"/>
              <w:rPr>
                <w:rFonts w:ascii="DFKai-SB" w:eastAsia="DFKai-SB" w:hAnsi="DFKai-SB" w:hint="eastAsia"/>
                <w:sz w:val="18"/>
              </w:rPr>
            </w:pPr>
            <w:bookmarkEnd w:id="127"/>
            <w:r w:rsidRPr="009245AD">
              <w:rPr>
                <w:rFonts w:ascii="DFKai-SB" w:eastAsia="DFKai-SB" w:hAnsi="DFKai-SB" w:hint="eastAsia"/>
                <w:sz w:val="18"/>
              </w:rPr>
              <w:t>空间</w:t>
            </w:r>
          </w:p>
        </w:tc>
        <w:tc>
          <w:tcPr>
            <w:tcW w:w="2100" w:type="dxa"/>
            <w:tcBorders>
              <w:top w:val="single" w:sz="12" w:space="0" w:color="000000"/>
              <w:left w:val="single" w:sz="6" w:space="0" w:color="000000"/>
              <w:bottom w:val="single" w:sz="6" w:space="0" w:color="000000"/>
              <w:right w:val="single" w:sz="6" w:space="0" w:color="000000"/>
            </w:tcBorders>
            <w:shd w:val="clear" w:color="auto" w:fill="FF9933"/>
          </w:tcPr>
          <w:p w:rsidR="00D37A59" w:rsidRPr="009245AD">
            <w:pPr>
              <w:jc w:val="center"/>
              <w:rPr>
                <w:rFonts w:ascii="DFKai-SB" w:eastAsia="DFKai-SB" w:hAnsi="DFKai-SB" w:hint="eastAsia"/>
                <w:sz w:val="18"/>
              </w:rPr>
            </w:pPr>
            <w:r w:rsidRPr="009245AD">
              <w:rPr>
                <w:rFonts w:ascii="DFKai-SB" w:eastAsia="DFKai-SB" w:hAnsi="DFKai-SB" w:hint="eastAsia"/>
                <w:sz w:val="18"/>
              </w:rPr>
              <w:t>价格(/年)</w:t>
            </w:r>
          </w:p>
        </w:tc>
        <w:tc>
          <w:tcPr>
            <w:tcW w:w="2760" w:type="dxa"/>
            <w:tcBorders>
              <w:top w:val="single" w:sz="12" w:space="0" w:color="000000"/>
              <w:left w:val="single" w:sz="6" w:space="0" w:color="000000"/>
              <w:bottom w:val="single" w:sz="6" w:space="0" w:color="000000"/>
              <w:right w:val="single" w:sz="12" w:space="0" w:color="000000"/>
            </w:tcBorders>
            <w:shd w:val="clear" w:color="auto" w:fill="FF9933"/>
          </w:tcPr>
          <w:p w:rsidR="00D37A59" w:rsidRPr="009245AD">
            <w:pPr>
              <w:jc w:val="center"/>
              <w:rPr>
                <w:rFonts w:ascii="DFKai-SB" w:eastAsia="DFKai-SB" w:hAnsi="DFKai-SB" w:hint="eastAsia"/>
                <w:sz w:val="18"/>
              </w:rPr>
            </w:pPr>
            <w:r w:rsidRPr="009245AD">
              <w:rPr>
                <w:rFonts w:ascii="DFKai-SB" w:eastAsia="DFKai-SB" w:hAnsi="DFKai-SB" w:hint="eastAsia"/>
                <w:sz w:val="18"/>
              </w:rPr>
              <w:t>备注</w:t>
            </w:r>
          </w:p>
        </w:tc>
      </w:tr>
      <w:tr>
        <w:tblPrEx>
          <w:tblW w:w="6690" w:type="dxa"/>
          <w:tblCellSpacing w:w="0" w:type="dxa"/>
          <w:tblCellMar>
            <w:left w:w="0" w:type="dxa"/>
            <w:right w:w="0" w:type="dxa"/>
          </w:tblCellMar>
          <w:tblLook w:val="0000"/>
        </w:tblPrEx>
        <w:trPr>
          <w:cantSplit/>
          <w:trHeight w:val="567"/>
          <w:tblCellSpacing w:w="0" w:type="dxa"/>
        </w:trPr>
        <w:tc>
          <w:tcPr>
            <w:tcW w:w="1845" w:type="dxa"/>
            <w:tcBorders>
              <w:top w:val="single" w:sz="6" w:space="0" w:color="000000"/>
              <w:left w:val="single" w:sz="12"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smartTag w:uri="urn:schemas-microsoft-com:office:smarttags" w:element="chmetcnv">
              <w:smartTagPr>
                <w:attr w:name="HasSpace" w:val="False"/>
                <w:attr w:name="Negative" w:val="False"/>
                <w:attr w:name="NumberType" w:val="1"/>
                <w:attr w:name="SourceValue" w:val="25"/>
                <w:attr w:name="TCSC" w:val="0"/>
                <w:attr w:name="UnitName" w:val="m"/>
              </w:smartTagPr>
              <w:r w:rsidRPr="009245AD">
                <w:rPr>
                  <w:rFonts w:ascii="DFKai-SB" w:eastAsia="DFKai-SB" w:hAnsi="DFKai-SB" w:hint="eastAsia"/>
                  <w:sz w:val="18"/>
                </w:rPr>
                <w:t>25M</w:t>
              </w:r>
            </w:smartTag>
          </w:p>
        </w:tc>
        <w:tc>
          <w:tcPr>
            <w:tcW w:w="2100" w:type="dxa"/>
            <w:tcBorders>
              <w:top w:val="single" w:sz="6" w:space="0" w:color="000000"/>
              <w:left w:val="single" w:sz="6"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r w:rsidRPr="009245AD">
              <w:rPr>
                <w:rFonts w:ascii="DFKai-SB" w:eastAsia="DFKai-SB" w:hAnsi="DFKai-SB" w:hint="eastAsia"/>
                <w:sz w:val="18"/>
              </w:rPr>
              <w:t>200元</w:t>
            </w:r>
          </w:p>
        </w:tc>
        <w:tc>
          <w:tcPr>
            <w:tcW w:w="2760" w:type="dxa"/>
            <w:vMerge w:val="restart"/>
            <w:tcBorders>
              <w:top w:val="single" w:sz="6" w:space="0" w:color="000000"/>
              <w:left w:val="single" w:sz="6" w:space="0" w:color="000000"/>
              <w:right w:val="single" w:sz="12" w:space="0" w:color="000000"/>
            </w:tcBorders>
            <w:shd w:val="clear" w:color="auto" w:fill="EAEAEA"/>
          </w:tcPr>
          <w:p w:rsidR="00D37A59" w:rsidRPr="009245AD">
            <w:pPr>
              <w:rPr>
                <w:rFonts w:ascii="DFKai-SB" w:eastAsia="DFKai-SB" w:hAnsi="DFKai-SB" w:hint="eastAsia"/>
                <w:sz w:val="18"/>
              </w:rPr>
            </w:pPr>
            <w:r w:rsidRPr="009245AD">
              <w:rPr>
                <w:rFonts w:ascii="DFKai-SB" w:eastAsia="DFKai-SB" w:hAnsi="DFKai-SB" w:hint="eastAsia"/>
                <w:sz w:val="18"/>
              </w:rPr>
              <w:t>单个最大50兆，最小为5兆，单个附件的内容最大为5兆</w:t>
            </w:r>
          </w:p>
        </w:tc>
      </w:tr>
      <w:tr>
        <w:tblPrEx>
          <w:tblW w:w="6690" w:type="dxa"/>
          <w:tblCellSpacing w:w="0" w:type="dxa"/>
          <w:tblCellMar>
            <w:left w:w="0" w:type="dxa"/>
            <w:right w:w="0" w:type="dxa"/>
          </w:tblCellMar>
          <w:tblLook w:val="0000"/>
        </w:tblPrEx>
        <w:trPr>
          <w:cantSplit/>
          <w:trHeight w:val="567"/>
          <w:tblCellSpacing w:w="0" w:type="dxa"/>
        </w:trPr>
        <w:tc>
          <w:tcPr>
            <w:tcW w:w="1845" w:type="dxa"/>
            <w:tcBorders>
              <w:top w:val="single" w:sz="6" w:space="0" w:color="000000"/>
              <w:left w:val="single" w:sz="12"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smartTag w:uri="urn:schemas-microsoft-com:office:smarttags" w:element="chmetcnv">
              <w:smartTagPr>
                <w:attr w:name="HasSpace" w:val="False"/>
                <w:attr w:name="Negative" w:val="False"/>
                <w:attr w:name="NumberType" w:val="1"/>
                <w:attr w:name="SourceValue" w:val="50"/>
                <w:attr w:name="TCSC" w:val="0"/>
                <w:attr w:name="UnitName" w:val="m"/>
              </w:smartTagPr>
              <w:r w:rsidRPr="009245AD">
                <w:rPr>
                  <w:rFonts w:ascii="DFKai-SB" w:eastAsia="DFKai-SB" w:hAnsi="DFKai-SB" w:hint="eastAsia"/>
                  <w:sz w:val="18"/>
                </w:rPr>
                <w:t>50M</w:t>
              </w:r>
            </w:smartTag>
          </w:p>
        </w:tc>
        <w:tc>
          <w:tcPr>
            <w:tcW w:w="2100" w:type="dxa"/>
            <w:tcBorders>
              <w:top w:val="single" w:sz="6" w:space="0" w:color="000000"/>
              <w:left w:val="single" w:sz="6"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r w:rsidRPr="009245AD">
              <w:rPr>
                <w:rFonts w:ascii="DFKai-SB" w:eastAsia="DFKai-SB" w:hAnsi="DFKai-SB" w:hint="eastAsia"/>
                <w:sz w:val="18"/>
              </w:rPr>
              <w:t>350元</w:t>
            </w:r>
          </w:p>
        </w:tc>
        <w:tc>
          <w:tcPr>
            <w:tcW w:w="0" w:type="auto"/>
            <w:vMerge/>
            <w:tcBorders>
              <w:top w:val="single" w:sz="6" w:space="0" w:color="000000"/>
              <w:left w:val="single" w:sz="6" w:space="0" w:color="000000"/>
              <w:right w:val="single" w:sz="12" w:space="0" w:color="000000"/>
            </w:tcBorders>
            <w:shd w:val="clear" w:color="auto" w:fill="auto"/>
            <w:vAlign w:val="center"/>
          </w:tcPr>
          <w:p w:rsidR="00D37A59" w:rsidRPr="009245AD">
            <w:pPr>
              <w:jc w:val="center"/>
              <w:rPr>
                <w:rFonts w:ascii="DFKai-SB" w:eastAsia="DFKai-SB" w:hAnsi="DFKai-SB" w:hint="eastAsia"/>
                <w:sz w:val="18"/>
              </w:rPr>
            </w:pPr>
          </w:p>
        </w:tc>
      </w:tr>
      <w:tr>
        <w:tblPrEx>
          <w:tblW w:w="6690" w:type="dxa"/>
          <w:tblCellSpacing w:w="0" w:type="dxa"/>
          <w:tblCellMar>
            <w:left w:w="0" w:type="dxa"/>
            <w:right w:w="0" w:type="dxa"/>
          </w:tblCellMar>
          <w:tblLook w:val="0000"/>
        </w:tblPrEx>
        <w:trPr>
          <w:cantSplit/>
          <w:trHeight w:val="567"/>
          <w:tblCellSpacing w:w="0" w:type="dxa"/>
        </w:trPr>
        <w:tc>
          <w:tcPr>
            <w:tcW w:w="1845" w:type="dxa"/>
            <w:tcBorders>
              <w:top w:val="single" w:sz="6" w:space="0" w:color="000000"/>
              <w:left w:val="single" w:sz="12"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smartTag w:uri="urn:schemas-microsoft-com:office:smarttags" w:element="chmetcnv">
              <w:smartTagPr>
                <w:attr w:name="HasSpace" w:val="False"/>
                <w:attr w:name="Negative" w:val="False"/>
                <w:attr w:name="NumberType" w:val="1"/>
                <w:attr w:name="SourceValue" w:val="250"/>
                <w:attr w:name="TCSC" w:val="0"/>
                <w:attr w:name="UnitName" w:val="m"/>
              </w:smartTagPr>
              <w:r w:rsidRPr="009245AD">
                <w:rPr>
                  <w:rFonts w:ascii="DFKai-SB" w:eastAsia="DFKai-SB" w:hAnsi="DFKai-SB" w:hint="eastAsia"/>
                  <w:sz w:val="18"/>
                </w:rPr>
                <w:t>250M</w:t>
              </w:r>
            </w:smartTag>
          </w:p>
        </w:tc>
        <w:tc>
          <w:tcPr>
            <w:tcW w:w="2100" w:type="dxa"/>
            <w:tcBorders>
              <w:top w:val="single" w:sz="6" w:space="0" w:color="000000"/>
              <w:left w:val="single" w:sz="6" w:space="0" w:color="000000"/>
              <w:bottom w:val="single" w:sz="6" w:space="0" w:color="000000"/>
              <w:right w:val="single" w:sz="6" w:space="0" w:color="000000"/>
            </w:tcBorders>
            <w:shd w:val="clear" w:color="auto" w:fill="EAEAEA"/>
          </w:tcPr>
          <w:p w:rsidR="00D37A59" w:rsidRPr="009245AD">
            <w:pPr>
              <w:jc w:val="center"/>
              <w:rPr>
                <w:rFonts w:ascii="DFKai-SB" w:eastAsia="DFKai-SB" w:hAnsi="DFKai-SB" w:hint="eastAsia"/>
                <w:sz w:val="18"/>
              </w:rPr>
            </w:pPr>
            <w:r w:rsidRPr="009245AD">
              <w:rPr>
                <w:rFonts w:ascii="DFKai-SB" w:eastAsia="DFKai-SB" w:hAnsi="DFKai-SB" w:hint="eastAsia"/>
                <w:sz w:val="18"/>
              </w:rPr>
              <w:t>1550元</w:t>
            </w:r>
          </w:p>
        </w:tc>
        <w:tc>
          <w:tcPr>
            <w:tcW w:w="0" w:type="auto"/>
            <w:vMerge/>
            <w:tcBorders>
              <w:top w:val="single" w:sz="6" w:space="0" w:color="000000"/>
              <w:left w:val="single" w:sz="6" w:space="0" w:color="000000"/>
              <w:right w:val="single" w:sz="12" w:space="0" w:color="000000"/>
            </w:tcBorders>
            <w:shd w:val="clear" w:color="auto" w:fill="auto"/>
            <w:vAlign w:val="center"/>
          </w:tcPr>
          <w:p w:rsidR="00D37A59" w:rsidRPr="009245AD">
            <w:pPr>
              <w:jc w:val="center"/>
              <w:rPr>
                <w:rFonts w:ascii="DFKai-SB" w:eastAsia="DFKai-SB" w:hAnsi="DFKai-SB" w:hint="eastAsia"/>
                <w:sz w:val="18"/>
              </w:rPr>
            </w:pPr>
          </w:p>
        </w:tc>
      </w:tr>
      <w:tr>
        <w:tblPrEx>
          <w:tblW w:w="6690" w:type="dxa"/>
          <w:tblCellSpacing w:w="0" w:type="dxa"/>
          <w:tblCellMar>
            <w:left w:w="0" w:type="dxa"/>
            <w:right w:w="0" w:type="dxa"/>
          </w:tblCellMar>
          <w:tblLook w:val="0000"/>
        </w:tblPrEx>
        <w:trPr>
          <w:cantSplit/>
          <w:trHeight w:val="567"/>
          <w:tblCellSpacing w:w="0" w:type="dxa"/>
        </w:trPr>
        <w:tc>
          <w:tcPr>
            <w:tcW w:w="1845" w:type="dxa"/>
            <w:tcBorders>
              <w:top w:val="single" w:sz="6" w:space="0" w:color="000000"/>
              <w:left w:val="single" w:sz="12" w:space="0" w:color="000000"/>
              <w:bottom w:val="single" w:sz="12" w:space="0" w:color="000000"/>
              <w:right w:val="single" w:sz="6" w:space="0" w:color="000000"/>
            </w:tcBorders>
            <w:shd w:val="clear" w:color="auto" w:fill="EAEAEA"/>
          </w:tcPr>
          <w:p w:rsidR="00D37A59" w:rsidRPr="009245AD">
            <w:pPr>
              <w:jc w:val="center"/>
              <w:rPr>
                <w:rFonts w:ascii="DFKai-SB" w:eastAsia="DFKai-SB" w:hAnsi="DFKai-SB" w:hint="eastAsia"/>
                <w:sz w:val="18"/>
              </w:rPr>
            </w:pPr>
            <w:smartTag w:uri="urn:schemas-microsoft-com:office:smarttags" w:element="chmetcnv">
              <w:smartTagPr>
                <w:attr w:name="HasSpace" w:val="False"/>
                <w:attr w:name="Negative" w:val="False"/>
                <w:attr w:name="NumberType" w:val="1"/>
                <w:attr w:name="SourceValue" w:val="500"/>
                <w:attr w:name="TCSC" w:val="0"/>
                <w:attr w:name="UnitName" w:val="m"/>
              </w:smartTagPr>
              <w:r w:rsidRPr="009245AD">
                <w:rPr>
                  <w:rFonts w:ascii="DFKai-SB" w:eastAsia="DFKai-SB" w:hAnsi="DFKai-SB" w:hint="eastAsia"/>
                  <w:sz w:val="18"/>
                </w:rPr>
                <w:t>500M</w:t>
              </w:r>
            </w:smartTag>
          </w:p>
        </w:tc>
        <w:tc>
          <w:tcPr>
            <w:tcW w:w="2100" w:type="dxa"/>
            <w:tcBorders>
              <w:top w:val="single" w:sz="6" w:space="0" w:color="000000"/>
              <w:left w:val="single" w:sz="6" w:space="0" w:color="000000"/>
              <w:bottom w:val="single" w:sz="12" w:space="0" w:color="000000"/>
              <w:right w:val="single" w:sz="6" w:space="0" w:color="000000"/>
            </w:tcBorders>
            <w:shd w:val="clear" w:color="auto" w:fill="EAEAEA"/>
          </w:tcPr>
          <w:p w:rsidR="00D37A59" w:rsidRPr="009245AD">
            <w:pPr>
              <w:jc w:val="center"/>
              <w:rPr>
                <w:rFonts w:ascii="DFKai-SB" w:eastAsia="DFKai-SB" w:hAnsi="DFKai-SB" w:hint="eastAsia"/>
                <w:sz w:val="18"/>
              </w:rPr>
            </w:pPr>
            <w:r w:rsidRPr="009245AD">
              <w:rPr>
                <w:rFonts w:ascii="DFKai-SB" w:eastAsia="DFKai-SB" w:hAnsi="DFKai-SB" w:hint="eastAsia"/>
                <w:sz w:val="18"/>
              </w:rPr>
              <w:t>2560元</w:t>
            </w:r>
          </w:p>
        </w:tc>
        <w:tc>
          <w:tcPr>
            <w:tcW w:w="0" w:type="auto"/>
            <w:vMerge/>
            <w:tcBorders>
              <w:top w:val="single" w:sz="6" w:space="0" w:color="000000"/>
              <w:left w:val="single" w:sz="6" w:space="0" w:color="000000"/>
              <w:right w:val="single" w:sz="12" w:space="0" w:color="000000"/>
            </w:tcBorders>
            <w:shd w:val="clear" w:color="auto" w:fill="auto"/>
            <w:vAlign w:val="center"/>
          </w:tcPr>
          <w:p w:rsidR="00D37A59" w:rsidRPr="009245AD">
            <w:pPr>
              <w:jc w:val="center"/>
              <w:rPr>
                <w:rFonts w:ascii="DFKai-SB" w:eastAsia="DFKai-SB" w:hAnsi="DFKai-SB" w:hint="eastAsia"/>
                <w:sz w:val="18"/>
              </w:rPr>
            </w:pPr>
          </w:p>
        </w:tc>
      </w:tr>
    </w:tbl>
    <w:p>
      <w:pPr>
        <w:sectPr w:rsidSect="00D37A59">
          <w:headerReference w:type="default" r:id="rId78"/>
          <w:footerReference w:type="even" r:id="rId79"/>
          <w:footerReference w:type="default" r:id="rId80"/>
          <w:footerReference w:type="first" r:id="rId81"/>
          <w:type w:val="nextPage"/>
          <w:pgSz w:w="11906" w:h="16838" w:code="9"/>
          <w:pgMar w:top="1077" w:right="1372" w:bottom="1077" w:left="1797" w:header="851" w:footer="992" w:gutter="0"/>
          <w:pgNumType w:start="19"/>
          <w:cols w:space="425"/>
          <w:titlePg w:val="0"/>
          <w:docGrid w:type="lines" w:linePitch="465" w:charSpace="-4916"/>
        </w:sectPr>
      </w:pPr>
    </w:p>
    <w:p w:rsidR="00D37A59" w:rsidRPr="009245AD">
      <w:pPr>
        <w:pStyle w:val="Heading1"/>
        <w:spacing w:before="100" w:after="100" w:line="240" w:lineRule="auto"/>
        <w:rPr>
          <w:rFonts w:ascii="DFKai-SB" w:eastAsia="DFKai-SB" w:hAnsi="DFKai-SB" w:hint="eastAsia"/>
          <w:sz w:val="18"/>
        </w:rPr>
      </w:pPr>
      <w:bookmarkStart w:id="128" w:name="_Toc25051079"/>
    </w:p>
    <w:p w:rsidR="00D37A59" w:rsidRPr="009245AD">
      <w:pPr>
        <w:pStyle w:val="TOC4"/>
        <w:rPr>
          <w:rFonts w:ascii="DFKai-SB" w:eastAsia="DFKai-SB" w:hAnsi="DFKai-SB" w:hint="eastAsia"/>
        </w:rPr>
      </w:pPr>
      <w:r w:rsidRPr="009245AD">
        <w:rPr>
          <w:rFonts w:ascii="DFKai-SB" w:eastAsia="DFKai-SB" w:hAnsi="DFKai-SB" w:hint="eastAsia"/>
        </w:rPr>
        <w:t>8.业务处理流程</w:t>
      </w:r>
      <w:bookmarkEnd w:id="128"/>
    </w:p>
    <w:p w:rsidR="00D37A59" w:rsidRPr="009245AD">
      <w:pPr>
        <w:rPr>
          <w:rFonts w:ascii="DFKai-SB" w:eastAsia="DFKai-SB" w:hAnsi="DFKai-SB" w:hint="eastAsia"/>
          <w:sz w:val="18"/>
        </w:rPr>
      </w:pPr>
      <w:r>
        <w:rPr>
          <w:rFonts w:ascii="DFKai-SB" w:eastAsia="DFKai-SB" w:hAnsi="DFKai-SB"/>
          <w:noProof/>
          <w:sz w:val="18"/>
        </w:rPr>
        <w:pict>
          <v:shape id="_x0000_s1026" type="#_x0000_t75" style="width:378pt;height:249.6pt;margin-top:17.3pt;margin-left:31.5pt;position:absolute;z-index:251658240" o:oleicon="f" filled="f" fillcolor="#0c9" stroked="f">
            <v:fill o:detectmouseclick="f"/>
            <v:imagedata r:id="rId82" o:title=""/>
            <v:shadow on="t" offset="3pt" offset2="2pt"/>
          </v:shape>
          <o:OLEObject Type="Embed" ProgID="Visio.Drawing.6" ShapeID="_x0000_s1026" DrawAspect="Content" ObjectID="_1098771682" r:id="rId83"/>
        </w:pict>
      </w:r>
    </w:p>
    <w:p w:rsidR="00D37A59" w:rsidRPr="009245AD">
      <w:pPr>
        <w:rPr>
          <w:rFonts w:ascii="DFKai-SB" w:eastAsia="DFKai-SB" w:hAnsi="DFKai-SB" w:hint="eastAsia"/>
          <w:sz w:val="18"/>
        </w:rPr>
      </w:pPr>
    </w:p>
    <w:p w:rsidR="00D37A59" w:rsidRPr="009245AD">
      <w:pPr>
        <w:rPr>
          <w:rFonts w:ascii="DFKai-SB" w:eastAsia="DFKai-SB" w:hAnsi="DFKai-SB" w:hint="eastAsia"/>
          <w:sz w:val="18"/>
        </w:rPr>
      </w:pPr>
    </w:p>
    <w:p w:rsidR="00D37A59" w:rsidRPr="009245AD">
      <w:pPr>
        <w:rPr>
          <w:rFonts w:ascii="DFKai-SB" w:eastAsia="DFKai-SB" w:hAnsi="DFKai-SB" w:hint="eastAsia"/>
          <w:sz w:val="18"/>
        </w:rPr>
      </w:pPr>
    </w:p>
    <w:p w:rsidR="00D37A59" w:rsidRPr="009245AD">
      <w:pPr>
        <w:rPr>
          <w:rFonts w:ascii="DFKai-SB" w:eastAsia="DFKai-SB" w:hAnsi="DFKai-SB" w:hint="eastAsia"/>
          <w:sz w:val="18"/>
        </w:rPr>
      </w:pPr>
    </w:p>
    <w:p w:rsidR="00D37A59" w:rsidRPr="009245AD">
      <w:pPr>
        <w:rPr>
          <w:rFonts w:ascii="DFKai-SB" w:eastAsia="DFKai-SB" w:hAnsi="DFKai-SB" w:hint="eastAsia"/>
          <w:sz w:val="18"/>
        </w:rPr>
      </w:pPr>
    </w:p>
    <w:p w:rsidR="00D37A59" w:rsidRPr="009245AD">
      <w:pPr>
        <w:rPr>
          <w:rFonts w:ascii="DFKai-SB" w:eastAsia="DFKai-SB" w:hAnsi="DFKai-SB" w:hint="eastAsia"/>
          <w:sz w:val="18"/>
        </w:rPr>
      </w:pPr>
    </w:p>
    <w:p w:rsidR="00D37A59" w:rsidRPr="009245AD">
      <w:pPr>
        <w:rPr>
          <w:rFonts w:ascii="DFKai-SB" w:eastAsia="DFKai-SB" w:hAnsi="DFKai-SB" w:hint="eastAsia"/>
          <w:sz w:val="18"/>
        </w:rPr>
      </w:pPr>
    </w:p>
    <w:p w:rsidR="00D37A59" w:rsidRPr="009245AD">
      <w:pPr>
        <w:rPr>
          <w:rFonts w:ascii="DFKai-SB" w:eastAsia="DFKai-SB" w:hAnsi="DFKai-SB" w:hint="eastAsia"/>
          <w:sz w:val="18"/>
        </w:rPr>
      </w:pPr>
    </w:p>
    <w:p w:rsidR="00D37A59" w:rsidRPr="009245AD">
      <w:pPr>
        <w:pStyle w:val="TOC4"/>
        <w:rPr>
          <w:rFonts w:ascii="DFKai-SB" w:eastAsia="DFKai-SB" w:hAnsi="DFKai-SB" w:hint="eastAsia"/>
        </w:rPr>
      </w:pPr>
      <w:bookmarkStart w:id="129" w:name="_Toc25051080"/>
      <w:r w:rsidRPr="009245AD">
        <w:rPr>
          <w:rFonts w:ascii="DFKai-SB" w:eastAsia="DFKai-SB" w:hAnsi="DFKai-SB" w:hint="eastAsia"/>
        </w:rPr>
        <w:t>根本设置</w:t>
      </w:r>
      <w:bookmarkEnd w:id="129"/>
    </w:p>
    <w:p w:rsidR="00D37A59" w:rsidRPr="009245AD">
      <w:pPr>
        <w:rPr>
          <w:rFonts w:ascii="DFKai-SB" w:eastAsia="DFKai-SB" w:hAnsi="DFKai-SB" w:hint="eastAsia"/>
          <w:sz w:val="18"/>
        </w:rPr>
      </w:pPr>
    </w:p>
    <w:p w:rsidR="00D37A59" w:rsidRPr="009245AD">
      <w:pPr>
        <w:pStyle w:val="TOC4"/>
        <w:rPr>
          <w:rFonts w:ascii="DFKai-SB" w:eastAsia="DFKai-SB" w:hAnsi="DFKai-SB" w:hint="eastAsia"/>
        </w:rPr>
      </w:pPr>
      <w:bookmarkStart w:id="130" w:name="_Toc25051081"/>
      <w:r w:rsidRPr="009245AD">
        <w:rPr>
          <w:rFonts w:ascii="DFKai-SB" w:eastAsia="DFKai-SB" w:hAnsi="DFKai-SB" w:hint="eastAsia"/>
        </w:rPr>
        <w:t>WEB设置</w:t>
      </w:r>
      <w:bookmarkEnd w:id="130"/>
    </w:p>
    <w:p w:rsidR="00D37A59" w:rsidRPr="009245AD">
      <w:pPr>
        <w:rPr>
          <w:rFonts w:ascii="DFKai-SB" w:eastAsia="DFKai-SB" w:hAnsi="DFKai-SB" w:hint="eastAsia"/>
          <w:sz w:val="18"/>
        </w:rPr>
      </w:pPr>
    </w:p>
    <w:p w:rsidR="00D37A59" w:rsidRPr="009245AD">
      <w:pPr>
        <w:rPr>
          <w:rFonts w:ascii="DFKai-SB" w:eastAsia="DFKai-SB" w:hAnsi="DFKai-SB" w:hint="eastAsia"/>
          <w:sz w:val="18"/>
        </w:rPr>
      </w:pPr>
    </w:p>
    <w:p w:rsidR="00D37A59" w:rsidRPr="009245AD">
      <w:pPr>
        <w:pStyle w:val="TOC1"/>
        <w:rPr>
          <w:rFonts w:ascii="DFKai-SB" w:eastAsia="DFKai-SB" w:hAnsi="DFKai-SB" w:hint="eastAsia"/>
        </w:rPr>
      </w:pPr>
      <w:bookmarkStart w:id="131" w:name="_Toc25051084"/>
      <w:r w:rsidRPr="009245AD">
        <w:rPr>
          <w:rFonts w:ascii="DFKai-SB" w:eastAsia="DFKai-SB" w:hAnsi="DFKai-SB" w:hint="eastAsia"/>
        </w:rPr>
        <w:t>10.常见问题FAQ</w:t>
      </w:r>
      <w:bookmarkEnd w:id="131"/>
    </w:p>
    <w:p w:rsidR="00D37A59" w:rsidRPr="009245AD">
      <w:pPr>
        <w:pStyle w:val="TOC1"/>
        <w:rPr>
          <w:rFonts w:ascii="DFKai-SB" w:eastAsia="DFKai-SB" w:hAnsi="DFKai-SB" w:hint="eastAsia"/>
        </w:rPr>
      </w:pPr>
      <w:bookmarkStart w:id="132" w:name="_Toc25051085"/>
      <w:r w:rsidRPr="009245AD">
        <w:rPr>
          <w:rFonts w:ascii="DFKai-SB" w:eastAsia="DFKai-SB" w:hAnsi="DFKai-SB" w:hint="eastAsia"/>
        </w:rPr>
        <w:t>10.1什么是</w:t>
      </w:r>
      <w:r w:rsidRPr="009245AD">
        <w:rPr>
          <w:rFonts w:ascii="DFKai-SB" w:eastAsia="DFKai-SB" w:hAnsi="DFKai-SB"/>
        </w:rPr>
        <w:t>SMTP</w:t>
      </w:r>
      <w:r w:rsidRPr="009245AD">
        <w:rPr>
          <w:rFonts w:ascii="DFKai-SB" w:eastAsia="DFKai-SB" w:hAnsi="DFKai-SB" w:hint="eastAsia"/>
        </w:rPr>
        <w:t>和</w:t>
      </w:r>
      <w:r w:rsidRPr="009245AD">
        <w:rPr>
          <w:rFonts w:ascii="DFKai-SB" w:eastAsia="DFKai-SB" w:hAnsi="DFKai-SB"/>
        </w:rPr>
        <w:t>POP3"</w:t>
      </w:r>
      <w:bookmarkEnd w:id="132"/>
    </w:p>
    <w:p w:rsidR="00D37A59" w:rsidRPr="009245AD">
      <w:pPr>
        <w:rPr>
          <w:rFonts w:ascii="DFKai-SB" w:eastAsia="DFKai-SB" w:hAnsi="DFKai-SB"/>
          <w:sz w:val="18"/>
        </w:rPr>
      </w:pPr>
      <w:r w:rsidRPr="009245AD">
        <w:rPr>
          <w:rFonts w:ascii="DFKai-SB" w:eastAsia="DFKai-SB" w:hAnsi="DFKai-SB" w:hint="eastAsia"/>
          <w:sz w:val="18"/>
        </w:rPr>
        <w:t>SMTP(Simple Mail Transfer Protocol)即简单传输协议,它是一组用于由源地址到目的地址传送的规那么,由它来控制信件的中转方式。SMTP协议属于TCP／IP协议族,它帮助每台计算机在发送或中转信件时找到下一个目的地。通过SMTP协议所指定的效劳器,我们就可以把E－mail寄到收信人的效劳器上了,整个过程只要几分钟。SMTP效劳器那么是遵循SMTP协议的发送效劳器，用来发送或中转你发出的电子。</w:t>
      </w:r>
    </w:p>
    <w:p w:rsidR="00D37A59" w:rsidRPr="009245AD">
      <w:pPr>
        <w:rPr>
          <w:rFonts w:ascii="DFKai-SB" w:eastAsia="DFKai-SB" w:hAnsi="DFKai-SB" w:hint="eastAsia"/>
          <w:sz w:val="18"/>
        </w:rPr>
      </w:pPr>
    </w:p>
    <w:p w:rsidR="00D37A59" w:rsidRPr="009245AD">
      <w:pPr>
        <w:rPr>
          <w:rFonts w:ascii="DFKai-SB" w:eastAsia="DFKai-SB" w:hAnsi="DFKai-SB"/>
          <w:sz w:val="18"/>
        </w:rPr>
      </w:pPr>
      <w:r w:rsidRPr="009245AD">
        <w:rPr>
          <w:rFonts w:ascii="DFKai-SB" w:eastAsia="DFKai-SB" w:hAnsi="DFKai-SB" w:hint="eastAsia"/>
          <w:sz w:val="18"/>
        </w:rPr>
        <w:t>POP3(Post Office Protocol 3)即邮局协议的第3个版本,它规定怎样将个人计算机连接到Internet的效劳器和下载电子的电子协议。它是因特网电子的第一个离线协议标准,POP3允许用户从效劳器上把存储到本地主机〔即自己的计算机〕上,同时删除保存在效劳器上的，而POP3效劳器那么是遵循POP3协议的接收效劳器，用来接收电子的。 　</w:t>
      </w:r>
    </w:p>
    <w:p w:rsidR="00D37A59" w:rsidRPr="009245AD">
      <w:pPr>
        <w:rPr>
          <w:rFonts w:ascii="DFKai-SB" w:eastAsia="DFKai-SB" w:hAnsi="DFKai-SB" w:hint="eastAsia"/>
          <w:sz w:val="18"/>
        </w:rPr>
      </w:pPr>
    </w:p>
    <w:p w:rsidR="00D37A59" w:rsidRPr="009245AD">
      <w:pPr>
        <w:pStyle w:val="TOC1"/>
        <w:rPr>
          <w:rFonts w:ascii="DFKai-SB" w:eastAsia="DFKai-SB" w:hAnsi="DFKai-SB" w:hint="eastAsia"/>
        </w:rPr>
      </w:pPr>
      <w:bookmarkStart w:id="133" w:name="_Toc25051086"/>
      <w:r w:rsidRPr="009245AD">
        <w:rPr>
          <w:rFonts w:ascii="DFKai-SB" w:eastAsia="DFKai-SB" w:hAnsi="DFKai-SB" w:hint="eastAsia"/>
        </w:rPr>
        <w:t xml:space="preserve">10.2 </w:t>
      </w:r>
      <w:r w:rsidRPr="009245AD">
        <w:rPr>
          <w:rFonts w:ascii="DFKai-SB" w:eastAsia="DFKai-SB" w:hAnsi="DFKai-SB"/>
        </w:rPr>
        <w:t>MX</w:t>
      </w:r>
      <w:r w:rsidRPr="009245AD">
        <w:rPr>
          <w:rFonts w:ascii="DFKai-SB" w:eastAsia="DFKai-SB" w:hAnsi="DFKai-SB" w:hint="eastAsia"/>
        </w:rPr>
        <w:t>及</w:t>
      </w:r>
      <w:r w:rsidRPr="009245AD">
        <w:rPr>
          <w:rFonts w:ascii="DFKai-SB" w:eastAsia="DFKai-SB" w:hAnsi="DFKai-SB"/>
        </w:rPr>
        <w:t>MX</w:t>
      </w:r>
      <w:r w:rsidRPr="009245AD">
        <w:rPr>
          <w:rFonts w:ascii="DFKai-SB" w:eastAsia="DFKai-SB" w:hAnsi="DFKai-SB" w:hint="eastAsia"/>
        </w:rPr>
        <w:t>指向</w:t>
      </w:r>
      <w:bookmarkEnd w:id="133"/>
    </w:p>
    <w:p w:rsidR="00D37A59" w:rsidRPr="009245AD">
      <w:pPr>
        <w:ind w:firstLine="360" w:firstLineChars="200"/>
        <w:rPr>
          <w:rFonts w:ascii="DFKai-SB" w:eastAsia="DFKai-SB" w:hAnsi="DFKai-SB"/>
          <w:sz w:val="18"/>
        </w:rPr>
      </w:pPr>
      <w:r w:rsidRPr="009245AD">
        <w:rPr>
          <w:rFonts w:ascii="DFKai-SB" w:eastAsia="DFKai-SB" w:hAnsi="DFKai-SB" w:hint="eastAsia"/>
          <w:sz w:val="18"/>
        </w:rPr>
        <w:t>MX(Mail</w:t>
      </w:r>
      <w:r w:rsidRPr="009245AD">
        <w:rPr>
          <w:rFonts w:ascii="DFKai-SB" w:eastAsia="DFKai-SB" w:hAnsi="DFKai-SB"/>
          <w:sz w:val="18"/>
        </w:rPr>
        <w:br/>
      </w:r>
      <w:r w:rsidRPr="009245AD">
        <w:rPr>
          <w:rFonts w:ascii="DFKai-SB" w:eastAsia="DFKai-SB" w:hAnsi="DFKai-SB"/>
          <w:sz w:val="1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4" w:history="1">
        <w:r>
          <w:rPr>
            <w:rFonts w:ascii="SimSun" w:eastAsia="SimSun" w:hAnsi="SimSun" w:cs="SimSun"/>
            <w:b/>
            <w:bCs/>
            <w:color w:val="0000EE"/>
            <w:kern w:val="0"/>
            <w:sz w:val="30"/>
            <w:szCs w:val="30"/>
            <w:u w:val="single" w:color="0000EE"/>
          </w:rPr>
          <w:t>https://d.book118.com/936020105141010054</w:t>
        </w:r>
      </w:hyperlink>
    </w:p>
    <w:p w:rsidR="00D37A59" w:rsidRPr="009245AD">
      <w:pPr>
        <w:ind w:firstLine="360" w:firstLineChars="200"/>
        <w:rPr>
          <w:rFonts w:ascii="DFKai-SB" w:eastAsia="DFKai-SB" w:hAnsi="DFKai-SB"/>
          <w:sz w:val="18"/>
        </w:rPr>
      </w:pPr>
    </w:p>
    <w:sectPr w:rsidSect="00D37A59">
      <w:headerReference w:type="default" r:id="rId85"/>
      <w:footerReference w:type="even" r:id="rId86"/>
      <w:footerReference w:type="default" r:id="rId87"/>
      <w:footerReference w:type="first" r:id="rId88"/>
      <w:type w:val="nextPage"/>
      <w:pgSz w:w="11906" w:h="16838" w:code="9"/>
      <w:pgMar w:top="1077" w:right="1372" w:bottom="1077" w:left="1797" w:header="851" w:footer="992" w:gutter="0"/>
      <w:pgNumType w:start="20"/>
      <w:cols w:space="425"/>
      <w:titlePg w:val="0"/>
      <w:docGrid w:type="lines" w:linePitch="465" w:charSpace="-491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Microstyle Bold Extended ATT">
    <w:altName w:val="Times New Roman"/>
    <w:panose1 w:val="00000000000000000000"/>
    <w:charset w:val="00"/>
    <w:family w:val="roman"/>
    <w:notTrueType/>
    <w:pitch w:val="default"/>
    <w:sig w:usb0="00000000"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panose1 w:val="02010609030101010101"/>
    <w:charset w:val="86"/>
    <w:family w:val="modern"/>
    <w:pitch w:val="fixed"/>
    <w:sig w:usb0="00000000" w:usb1="080E0000" w:usb2="00000010" w:usb3="00000000" w:csb0="00040000" w:csb1="00000000"/>
  </w:font>
  <w:font w:name="Times New Roman">
    <w:altName w:val="Times New Roman"/>
    <w:panose1 w:val="00000000000000000000"/>
    <w:charset w:val="00"/>
    <w:family w:val="roman"/>
    <w:notTrueType/>
    <w:pitch w:val="default"/>
    <w:sig w:usb0="00000000"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A59">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E6B2A"/>
    <w:multiLevelType w:val="hybridMultilevel"/>
    <w:tmpl w:val="E2D4821E"/>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
    <w:nsid w:val="0C2A5D6E"/>
    <w:multiLevelType w:val="hybridMultilevel"/>
    <w:tmpl w:val="C8F85408"/>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D0B0FCD"/>
    <w:multiLevelType w:val="hybridMultilevel"/>
    <w:tmpl w:val="F03E0B02"/>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38399D0"/>
    <w:multiLevelType w:val="hybridMultilevel"/>
    <w:tmpl w:val="B068070C"/>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87755D4"/>
    <w:multiLevelType w:val="hybridMultilevel"/>
    <w:tmpl w:val="D442A702"/>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
    <w:nsid w:val="254208E0"/>
    <w:multiLevelType w:val="hybridMultilevel"/>
    <w:tmpl w:val="23EA2612"/>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26391ED8"/>
    <w:multiLevelType w:val="hybridMultilevel"/>
    <w:tmpl w:val="76808A36"/>
    <w:lvl w:ilvl="0">
      <w:start w:val="1"/>
      <w:numFmt w:val="japaneseCounting"/>
      <w:lvlText w:val="第%1节"/>
      <w:lvlJc w:val="left"/>
      <w:pPr>
        <w:tabs>
          <w:tab w:val="num" w:pos="960"/>
        </w:tabs>
        <w:ind w:left="960" w:hanging="960"/>
      </w:pPr>
      <w:rPr>
        <w:rFonts w:hint="eastAsia"/>
      </w:rPr>
    </w:lvl>
    <w:lvl w:ilvl="1">
      <w:start w:val="1"/>
      <w:numFmt w:val="japaneseCounting"/>
      <w:lvlText w:val="%2、"/>
      <w:lvlJc w:val="left"/>
      <w:pPr>
        <w:tabs>
          <w:tab w:val="num" w:pos="840"/>
        </w:tabs>
        <w:ind w:left="840" w:hanging="420"/>
      </w:pPr>
      <w:rPr>
        <w:rFonts w:hint="eastAsia"/>
      </w:rPr>
    </w:lvl>
    <w:lvl w:ilvl="2">
      <w:start w:val="1"/>
      <w:numFmt w:val="decimal"/>
      <w:lvlText w:val="%3、"/>
      <w:lvlJc w:val="left"/>
      <w:pPr>
        <w:tabs>
          <w:tab w:val="num" w:pos="1200"/>
        </w:tabs>
        <w:ind w:left="1200" w:hanging="360"/>
      </w:pPr>
      <w:rPr>
        <w:rFonts w:hint="eastAsia"/>
        <w:b/>
      </w:rPr>
    </w:lvl>
    <w:lvl w:ilvl="3">
      <w:start w:val="1"/>
      <w:numFmt w:val="decimal"/>
      <w:lvlText w:val="（%4）"/>
      <w:lvlJc w:val="left"/>
      <w:pPr>
        <w:tabs>
          <w:tab w:val="num" w:pos="1980"/>
        </w:tabs>
        <w:ind w:left="1980" w:hanging="720"/>
      </w:pPr>
      <w:rPr>
        <w:rFonts w:hint="eastAsia"/>
        <w:u w:val="single"/>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2A942461"/>
    <w:multiLevelType w:val="hybridMultilevel"/>
    <w:tmpl w:val="41EED314"/>
    <w:lvl w:ilvl="0">
      <w:start w:val="1"/>
      <w:numFmt w:val="decimal"/>
      <w:lvlText w:val="%1．"/>
      <w:lvlJc w:val="left"/>
      <w:pPr>
        <w:tabs>
          <w:tab w:val="num" w:pos="1275"/>
        </w:tabs>
        <w:ind w:left="1275" w:hanging="720"/>
      </w:pPr>
      <w:rPr>
        <w:rFonts w:hint="eastAsia"/>
      </w:rPr>
    </w:lvl>
    <w:lvl w:ilvl="1">
      <w:start w:val="1"/>
      <w:numFmt w:val="japaneseCounting"/>
      <w:lvlText w:val="%2、"/>
      <w:lvlJc w:val="left"/>
      <w:pPr>
        <w:tabs>
          <w:tab w:val="num" w:pos="1395"/>
        </w:tabs>
        <w:ind w:left="1395" w:hanging="420"/>
      </w:pPr>
      <w:rPr>
        <w:rFonts w:hint="eastAsia"/>
      </w:r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8">
    <w:nsid w:val="2AE25511"/>
    <w:multiLevelType w:val="hybridMultilevel"/>
    <w:tmpl w:val="137CD452"/>
    <w:lvl w:ilvl="0">
      <w:start w:val="1"/>
      <w:numFmt w:val="japaneseCounting"/>
      <w:lvlText w:val="%1、"/>
      <w:lvlJc w:val="left"/>
      <w:pPr>
        <w:tabs>
          <w:tab w:val="num" w:pos="420"/>
        </w:tabs>
        <w:ind w:left="420" w:hanging="420"/>
      </w:pPr>
      <w:rPr>
        <w:rFonts w:hint="eastAsia"/>
      </w:rPr>
    </w:lvl>
    <w:lvl w:ilvl="1">
      <w:start w:val="1"/>
      <w:numFmt w:val="decimal"/>
      <w:lvlText w:val="%2．"/>
      <w:lvlJc w:val="left"/>
      <w:pPr>
        <w:tabs>
          <w:tab w:val="num" w:pos="780"/>
        </w:tabs>
        <w:ind w:left="780" w:hanging="360"/>
      </w:pPr>
      <w:rPr>
        <w:rFonts w:hint="eastAsia"/>
      </w:rPr>
    </w:lvl>
    <w:lvl w:ilvl="2">
      <w:start w:val="1"/>
      <w:numFmt w:val="upperLetter"/>
      <w:lvlText w:val="%3．"/>
      <w:lvlJc w:val="left"/>
      <w:pPr>
        <w:tabs>
          <w:tab w:val="num" w:pos="1200"/>
        </w:tabs>
        <w:ind w:left="1200" w:hanging="36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36AFEADF"/>
    <w:multiLevelType w:val="hybridMultilevel"/>
    <w:tmpl w:val="33F4A744"/>
    <w:lvl w:ilvl="0">
      <w:start w:val="1"/>
      <w:numFmt w:val="japaneseCounting"/>
      <w:lvlText w:val="%1、"/>
      <w:lvlJc w:val="left"/>
      <w:pPr>
        <w:tabs>
          <w:tab w:val="num" w:pos="720"/>
        </w:tabs>
        <w:ind w:left="720" w:hanging="720"/>
      </w:pPr>
      <w:rPr>
        <w:rFonts w:hint="eastAsia"/>
      </w:rPr>
    </w:lvl>
    <w:lvl w:ilvl="1">
      <w:start w:val="1"/>
      <w:numFmt w:val="japaneseCounting"/>
      <w:lvlText w:val="第%2章"/>
      <w:lvlJc w:val="left"/>
      <w:pPr>
        <w:tabs>
          <w:tab w:val="num" w:pos="1710"/>
        </w:tabs>
        <w:ind w:left="1710" w:hanging="1290"/>
      </w:pPr>
      <w:rPr>
        <w:rFonts w:hint="eastAsia"/>
      </w:rPr>
    </w:lvl>
    <w:lvl w:ilvl="2">
      <w:start w:val="1"/>
      <w:numFmt w:val="decimal"/>
      <w:lvlText w:val="%3、"/>
      <w:lvlJc w:val="left"/>
      <w:pPr>
        <w:tabs>
          <w:tab w:val="num" w:pos="1200"/>
        </w:tabs>
        <w:ind w:left="1200" w:hanging="360"/>
      </w:pPr>
      <w:rPr>
        <w:rFonts w:hint="eastAsia"/>
        <w:b/>
        <w:color w:val="FF0000"/>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3ED2306D"/>
    <w:multiLevelType w:val="hybridMultilevel"/>
    <w:tmpl w:val="5D227DF2"/>
    <w:lvl w:ilvl="0">
      <w:start w:val="4"/>
      <w:numFmt w:val="bullet"/>
      <w:lvlText w:val="★"/>
      <w:lvlJc w:val="left"/>
      <w:pPr>
        <w:tabs>
          <w:tab w:val="num" w:pos="360"/>
        </w:tabs>
        <w:ind w:left="360" w:hanging="360"/>
      </w:pPr>
      <w:rPr>
        <w:rFonts w:ascii="宋体" w:eastAsia="宋体" w:hAnsi="宋体" w:cs="Times New Roman" w:hint="eastAsia"/>
        <w:color w:val="FF000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
    <w:nsid w:val="3EE1090E"/>
    <w:multiLevelType w:val="hybridMultilevel"/>
    <w:tmpl w:val="3CBA3B08"/>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
    <w:nsid w:val="438D412F"/>
    <w:multiLevelType w:val="hybridMultilevel"/>
    <w:tmpl w:val="64E628D8"/>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458B2D1B"/>
    <w:multiLevelType w:val="hybridMultilevel"/>
    <w:tmpl w:val="24AE6D8C"/>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461D052C"/>
    <w:multiLevelType w:val="hybridMultilevel"/>
    <w:tmpl w:val="53F2C16C"/>
    <w:lvl w:ilvl="0">
      <w:start w:val="2"/>
      <w:numFmt w:val="japaneseCounting"/>
      <w:lvlText w:val="%1、"/>
      <w:lvlJc w:val="left"/>
      <w:pPr>
        <w:tabs>
          <w:tab w:val="num" w:pos="420"/>
        </w:tabs>
        <w:ind w:left="420" w:hanging="420"/>
      </w:pPr>
      <w:rPr>
        <w:rFonts w:hint="eastAsia"/>
      </w:rPr>
    </w:lvl>
    <w:lvl w:ilvl="1">
      <w:start w:val="1"/>
      <w:numFmt w:val="decimal"/>
      <w:lvlText w:val="%2．"/>
      <w:lvlJc w:val="left"/>
      <w:pPr>
        <w:tabs>
          <w:tab w:val="num" w:pos="780"/>
        </w:tabs>
        <w:ind w:left="780" w:hanging="360"/>
      </w:pPr>
      <w:rPr>
        <w:rFonts w:hint="eastAsia"/>
      </w:rPr>
    </w:lvl>
    <w:lvl w:ilvl="2">
      <w:start w:val="1"/>
      <w:numFmt w:val="japaneseCounting"/>
      <w:lvlText w:val="%3、"/>
      <w:lvlJc w:val="left"/>
      <w:pPr>
        <w:tabs>
          <w:tab w:val="num" w:pos="1260"/>
        </w:tabs>
        <w:ind w:left="1260" w:hanging="420"/>
      </w:pPr>
      <w:rPr>
        <w:rFonts w:hint="eastAsia"/>
      </w:rPr>
    </w:lvl>
    <w:lvl w:ilvl="3">
      <w:start w:val="1"/>
      <w:numFmt w:val="japaneseCounting"/>
      <w:lvlText w:val="（%4）"/>
      <w:lvlJc w:val="left"/>
      <w:pPr>
        <w:tabs>
          <w:tab w:val="num" w:pos="1980"/>
        </w:tabs>
        <w:ind w:left="1980" w:hanging="720"/>
      </w:pPr>
      <w:rPr>
        <w:rFonts w:hint="eastAsia"/>
      </w:rPr>
    </w:lvl>
    <w:lvl w:ilvl="4">
      <w:start w:val="1"/>
      <w:numFmt w:val="decimal"/>
      <w:lvlText w:val="%5"/>
      <w:lvlJc w:val="left"/>
      <w:pPr>
        <w:tabs>
          <w:tab w:val="num" w:pos="2040"/>
        </w:tabs>
        <w:ind w:left="2040" w:hanging="360"/>
      </w:pPr>
      <w:rPr>
        <w:rFonts w:hint="eastAsia"/>
      </w:r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46D21B83"/>
    <w:multiLevelType w:val="hybridMultilevel"/>
    <w:tmpl w:val="464897D8"/>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48C15925"/>
    <w:multiLevelType w:val="hybridMultilevel"/>
    <w:tmpl w:val="87648A18"/>
    <w:lvl w:ilvl="0">
      <w:start w:val="1"/>
      <w:numFmt w:val="chineseCountingThousand"/>
      <w:pStyle w:val="TOC4"/>
      <w:lvlText w:val="%1."/>
      <w:lvlJc w:val="left"/>
      <w:pPr>
        <w:tabs>
          <w:tab w:val="num" w:pos="1680"/>
        </w:tabs>
        <w:ind w:left="168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5A0A5C36"/>
    <w:multiLevelType w:val="hybridMultilevel"/>
    <w:tmpl w:val="76808A36"/>
    <w:lvl w:ilvl="0">
      <w:start w:val="1"/>
      <w:numFmt w:val="japaneseCounting"/>
      <w:lvlText w:val="第%1节"/>
      <w:lvlJc w:val="left"/>
      <w:pPr>
        <w:tabs>
          <w:tab w:val="num" w:pos="960"/>
        </w:tabs>
        <w:ind w:left="960" w:hanging="960"/>
      </w:pPr>
      <w:rPr>
        <w:rFonts w:hint="eastAsia"/>
      </w:rPr>
    </w:lvl>
    <w:lvl w:ilvl="1">
      <w:start w:val="1"/>
      <w:numFmt w:val="japaneseCounting"/>
      <w:lvlText w:val="%2、"/>
      <w:lvlJc w:val="left"/>
      <w:pPr>
        <w:tabs>
          <w:tab w:val="num" w:pos="840"/>
        </w:tabs>
        <w:ind w:left="840" w:hanging="420"/>
      </w:pPr>
      <w:rPr>
        <w:rFonts w:hint="eastAsia"/>
      </w:rPr>
    </w:lvl>
    <w:lvl w:ilvl="2">
      <w:start w:val="1"/>
      <w:numFmt w:val="decimal"/>
      <w:lvlText w:val="%3、"/>
      <w:lvlJc w:val="left"/>
      <w:pPr>
        <w:tabs>
          <w:tab w:val="num" w:pos="1200"/>
        </w:tabs>
        <w:ind w:left="1200" w:hanging="360"/>
      </w:pPr>
      <w:rPr>
        <w:rFonts w:hint="eastAsia"/>
        <w:b/>
      </w:rPr>
    </w:lvl>
    <w:lvl w:ilvl="3">
      <w:start w:val="1"/>
      <w:numFmt w:val="decimal"/>
      <w:lvlText w:val="（%4）"/>
      <w:lvlJc w:val="left"/>
      <w:pPr>
        <w:tabs>
          <w:tab w:val="num" w:pos="1980"/>
        </w:tabs>
        <w:ind w:left="1980" w:hanging="720"/>
      </w:pPr>
      <w:rPr>
        <w:rFonts w:hint="eastAsia"/>
        <w:u w:val="single"/>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5A1E6F06"/>
    <w:multiLevelType w:val="hybridMultilevel"/>
    <w:tmpl w:val="B068070C"/>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60502BF3"/>
    <w:multiLevelType w:val="hybridMultilevel"/>
    <w:tmpl w:val="EFE6DC28"/>
    <w:lvl w:ilvl="0">
      <w:start w:val="1"/>
      <w:numFmt w:val="decimal"/>
      <w:lvlText w:val="（%1）"/>
      <w:lvlJc w:val="left"/>
      <w:pPr>
        <w:tabs>
          <w:tab w:val="num" w:pos="1980"/>
        </w:tabs>
        <w:ind w:left="1980" w:hanging="720"/>
      </w:pPr>
      <w:rPr>
        <w:rFonts w:hint="eastAsia"/>
      </w:rPr>
    </w:lvl>
    <w:lvl w:ilvl="1">
      <w:start w:val="1"/>
      <w:numFmt w:val="upperLetter"/>
      <w:lvlText w:val="%2．"/>
      <w:lvlJc w:val="left"/>
      <w:pPr>
        <w:tabs>
          <w:tab w:val="num" w:pos="2040"/>
        </w:tabs>
        <w:ind w:left="2040" w:hanging="360"/>
      </w:pPr>
      <w:rPr>
        <w:rFonts w:hint="eastAsia"/>
      </w:rPr>
    </w:lvl>
    <w:lvl w:ilvl="2">
      <w:start w:val="1"/>
      <w:numFmt w:val="lowerLetter"/>
      <w:lvlText w:val="%3."/>
      <w:lvlJc w:val="left"/>
      <w:pPr>
        <w:tabs>
          <w:tab w:val="num" w:pos="2460"/>
        </w:tabs>
        <w:ind w:left="2460" w:hanging="360"/>
      </w:pPr>
      <w:rPr>
        <w:rFonts w:hint="default"/>
      </w:rPr>
    </w:lvl>
    <w:lvl w:ilvl="3">
      <w:start w:val="1"/>
      <w:numFmt w:val="decimal"/>
      <w:lvlText w:val="%4．"/>
      <w:lvlJc w:val="left"/>
      <w:pPr>
        <w:tabs>
          <w:tab w:val="num" w:pos="2880"/>
        </w:tabs>
        <w:ind w:left="2880" w:hanging="360"/>
      </w:pPr>
      <w:rPr>
        <w:rFonts w:hint="eastAsia"/>
      </w:rPr>
    </w:lvl>
    <w:lvl w:ilvl="4">
      <w:start w:val="2"/>
      <w:numFmt w:val="japaneseCounting"/>
      <w:lvlText w:val="第%5节"/>
      <w:lvlJc w:val="left"/>
      <w:pPr>
        <w:tabs>
          <w:tab w:val="num" w:pos="3660"/>
        </w:tabs>
        <w:ind w:left="3660" w:hanging="720"/>
      </w:pPr>
      <w:rPr>
        <w:rFonts w:hint="eastAsia"/>
      </w:rPr>
    </w:lvl>
    <w:lvl w:ilvl="5" w:tentative="1">
      <w:start w:val="1"/>
      <w:numFmt w:val="lowerRoman"/>
      <w:lvlText w:val="%6."/>
      <w:lvlJc w:val="right"/>
      <w:pPr>
        <w:tabs>
          <w:tab w:val="num" w:pos="3780"/>
        </w:tabs>
        <w:ind w:left="3780" w:hanging="420"/>
      </w:pPr>
    </w:lvl>
    <w:lvl w:ilvl="6" w:tentative="1">
      <w:start w:val="1"/>
      <w:numFmt w:val="decimal"/>
      <w:lvlText w:val="%7."/>
      <w:lvlJc w:val="left"/>
      <w:pPr>
        <w:tabs>
          <w:tab w:val="num" w:pos="4200"/>
        </w:tabs>
        <w:ind w:left="4200" w:hanging="420"/>
      </w:pPr>
    </w:lvl>
    <w:lvl w:ilvl="7" w:tentative="1">
      <w:start w:val="1"/>
      <w:numFmt w:val="lowerLetter"/>
      <w:lvlText w:val="%8)"/>
      <w:lvlJc w:val="left"/>
      <w:pPr>
        <w:tabs>
          <w:tab w:val="num" w:pos="4620"/>
        </w:tabs>
        <w:ind w:left="4620" w:hanging="420"/>
      </w:pPr>
    </w:lvl>
    <w:lvl w:ilvl="8" w:tentative="1">
      <w:start w:val="1"/>
      <w:numFmt w:val="lowerRoman"/>
      <w:lvlText w:val="%9."/>
      <w:lvlJc w:val="right"/>
      <w:pPr>
        <w:tabs>
          <w:tab w:val="num" w:pos="5040"/>
        </w:tabs>
        <w:ind w:left="5040" w:hanging="420"/>
      </w:pPr>
    </w:lvl>
  </w:abstractNum>
  <w:abstractNum w:abstractNumId="20">
    <w:nsid w:val="6113643B"/>
    <w:multiLevelType w:val="hybridMultilevel"/>
    <w:tmpl w:val="1CBA6F3E"/>
    <w:lvl w:ilvl="0">
      <w:start w:val="1"/>
      <w:numFmt w:val="decimal"/>
      <w:lvlText w:val="%1．"/>
      <w:lvlJc w:val="left"/>
      <w:pPr>
        <w:tabs>
          <w:tab w:val="num" w:pos="1275"/>
        </w:tabs>
        <w:ind w:left="1275" w:hanging="420"/>
      </w:pPr>
      <w:rPr>
        <w:rFonts w:hint="eastAsia"/>
      </w:rPr>
    </w:lvl>
    <w:lvl w:ilvl="1" w:tentative="1">
      <w:start w:val="1"/>
      <w:numFmt w:val="lowerLetter"/>
      <w:lvlText w:val="%2)"/>
      <w:lvlJc w:val="left"/>
      <w:pPr>
        <w:tabs>
          <w:tab w:val="num" w:pos="1695"/>
        </w:tabs>
        <w:ind w:left="1695" w:hanging="420"/>
      </w:pPr>
    </w:lvl>
    <w:lvl w:ilvl="2" w:tentative="1">
      <w:start w:val="1"/>
      <w:numFmt w:val="lowerRoman"/>
      <w:lvlText w:val="%3."/>
      <w:lvlJc w:val="right"/>
      <w:pPr>
        <w:tabs>
          <w:tab w:val="num" w:pos="2115"/>
        </w:tabs>
        <w:ind w:left="2115" w:hanging="420"/>
      </w:pPr>
    </w:lvl>
    <w:lvl w:ilvl="3" w:tentative="1">
      <w:start w:val="1"/>
      <w:numFmt w:val="decimal"/>
      <w:lvlText w:val="%4."/>
      <w:lvlJc w:val="left"/>
      <w:pPr>
        <w:tabs>
          <w:tab w:val="num" w:pos="2535"/>
        </w:tabs>
        <w:ind w:left="2535" w:hanging="420"/>
      </w:pPr>
    </w:lvl>
    <w:lvl w:ilvl="4" w:tentative="1">
      <w:start w:val="1"/>
      <w:numFmt w:val="lowerLetter"/>
      <w:lvlText w:val="%5)"/>
      <w:lvlJc w:val="left"/>
      <w:pPr>
        <w:tabs>
          <w:tab w:val="num" w:pos="2955"/>
        </w:tabs>
        <w:ind w:left="2955" w:hanging="420"/>
      </w:pPr>
    </w:lvl>
    <w:lvl w:ilvl="5" w:tentative="1">
      <w:start w:val="1"/>
      <w:numFmt w:val="lowerRoman"/>
      <w:lvlText w:val="%6."/>
      <w:lvlJc w:val="right"/>
      <w:pPr>
        <w:tabs>
          <w:tab w:val="num" w:pos="3375"/>
        </w:tabs>
        <w:ind w:left="3375" w:hanging="420"/>
      </w:pPr>
    </w:lvl>
    <w:lvl w:ilvl="6" w:tentative="1">
      <w:start w:val="1"/>
      <w:numFmt w:val="decimal"/>
      <w:lvlText w:val="%7."/>
      <w:lvlJc w:val="left"/>
      <w:pPr>
        <w:tabs>
          <w:tab w:val="num" w:pos="3795"/>
        </w:tabs>
        <w:ind w:left="3795" w:hanging="420"/>
      </w:pPr>
    </w:lvl>
    <w:lvl w:ilvl="7" w:tentative="1">
      <w:start w:val="1"/>
      <w:numFmt w:val="lowerLetter"/>
      <w:lvlText w:val="%8)"/>
      <w:lvlJc w:val="left"/>
      <w:pPr>
        <w:tabs>
          <w:tab w:val="num" w:pos="4215"/>
        </w:tabs>
        <w:ind w:left="4215" w:hanging="420"/>
      </w:pPr>
    </w:lvl>
    <w:lvl w:ilvl="8" w:tentative="1">
      <w:start w:val="1"/>
      <w:numFmt w:val="lowerRoman"/>
      <w:lvlText w:val="%9."/>
      <w:lvlJc w:val="right"/>
      <w:pPr>
        <w:tabs>
          <w:tab w:val="num" w:pos="4635"/>
        </w:tabs>
        <w:ind w:left="4635" w:hanging="420"/>
      </w:pPr>
    </w:lvl>
  </w:abstractNum>
  <w:abstractNum w:abstractNumId="21">
    <w:nsid w:val="6535669C"/>
    <w:multiLevelType w:val="hybridMultilevel"/>
    <w:tmpl w:val="9BEADCC8"/>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6BFD2701"/>
    <w:multiLevelType w:val="hybridMultilevel"/>
    <w:tmpl w:val="33F4A744"/>
    <w:lvl w:ilvl="0">
      <w:start w:val="1"/>
      <w:numFmt w:val="japaneseCounting"/>
      <w:lvlText w:val="%1、"/>
      <w:lvlJc w:val="left"/>
      <w:pPr>
        <w:tabs>
          <w:tab w:val="num" w:pos="720"/>
        </w:tabs>
        <w:ind w:left="720" w:hanging="720"/>
      </w:pPr>
      <w:rPr>
        <w:rFonts w:hint="eastAsia"/>
      </w:rPr>
    </w:lvl>
    <w:lvl w:ilvl="1">
      <w:start w:val="1"/>
      <w:numFmt w:val="japaneseCounting"/>
      <w:lvlText w:val="第%2章"/>
      <w:lvlJc w:val="left"/>
      <w:pPr>
        <w:tabs>
          <w:tab w:val="num" w:pos="1710"/>
        </w:tabs>
        <w:ind w:left="1710" w:hanging="1290"/>
      </w:pPr>
      <w:rPr>
        <w:rFonts w:hint="eastAsia"/>
      </w:rPr>
    </w:lvl>
    <w:lvl w:ilvl="2">
      <w:start w:val="1"/>
      <w:numFmt w:val="decimal"/>
      <w:lvlText w:val="%3、"/>
      <w:lvlJc w:val="left"/>
      <w:pPr>
        <w:tabs>
          <w:tab w:val="num" w:pos="1200"/>
        </w:tabs>
        <w:ind w:left="1200" w:hanging="360"/>
      </w:pPr>
      <w:rPr>
        <w:rFonts w:hint="eastAsia"/>
        <w:b/>
        <w:color w:val="FF0000"/>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6D744064"/>
    <w:multiLevelType w:val="hybridMultilevel"/>
    <w:tmpl w:val="0010C35C"/>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22"/>
  </w:num>
  <w:num w:numId="2">
    <w:abstractNumId w:val="6"/>
  </w:num>
  <w:num w:numId="3">
    <w:abstractNumId w:val="18"/>
  </w:num>
  <w:num w:numId="4">
    <w:abstractNumId w:val="8"/>
  </w:num>
  <w:num w:numId="5">
    <w:abstractNumId w:val="14"/>
  </w:num>
  <w:num w:numId="6">
    <w:abstractNumId w:val="20"/>
  </w:num>
  <w:num w:numId="7">
    <w:abstractNumId w:val="7"/>
  </w:num>
  <w:num w:numId="8">
    <w:abstractNumId w:val="19"/>
  </w:num>
  <w:num w:numId="9">
    <w:abstractNumId w:val="13"/>
  </w:num>
  <w:num w:numId="10">
    <w:abstractNumId w:val="2"/>
  </w:num>
  <w:num w:numId="11">
    <w:abstractNumId w:val="15"/>
  </w:num>
  <w:num w:numId="12">
    <w:abstractNumId w:val="23"/>
  </w:num>
  <w:num w:numId="13">
    <w:abstractNumId w:val="1"/>
  </w:num>
  <w:num w:numId="14">
    <w:abstractNumId w:val="5"/>
  </w:num>
  <w:num w:numId="15">
    <w:abstractNumId w:val="21"/>
  </w:num>
  <w:num w:numId="16">
    <w:abstractNumId w:val="12"/>
  </w:num>
  <w:num w:numId="17">
    <w:abstractNumId w:val="11"/>
  </w:num>
  <w:num w:numId="18">
    <w:abstractNumId w:val="0"/>
  </w:num>
  <w:num w:numId="19">
    <w:abstractNumId w:val="10"/>
  </w:num>
  <w:num w:numId="20">
    <w:abstractNumId w:val="4"/>
  </w:num>
  <w:num w:numId="21">
    <w:abstractNumId w:val="16"/>
  </w:num>
  <w:num w:numId="22">
    <w:abstractNumId w:val="17"/>
  </w:num>
  <w:num w:numId="23">
    <w:abstractNumId w:val="9"/>
  </w:num>
  <w:num w:numId="2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evenAndOddHeaders/>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A37C8"/>
    <w:rsid w:val="009245AD"/>
    <w:rsid w:val="00D37A5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after="330" w:line="578" w:lineRule="auto"/>
      <w:outlineLvl w:val="0"/>
    </w:pPr>
    <w:rPr>
      <w:b/>
      <w:kern w:val="44"/>
      <w:sz w:val="44"/>
      <w:szCs w:val="20"/>
    </w:rPr>
  </w:style>
  <w:style w:type="paragraph" w:styleId="Heading2">
    <w:name w:val="heading 2"/>
    <w:aliases w:val="标题 2 Char"/>
    <w:basedOn w:val="Normal"/>
    <w:next w:val="NormalIndent"/>
    <w:qFormat/>
    <w:pPr>
      <w:keepNext/>
      <w:keepLines/>
      <w:spacing w:before="260" w:after="260" w:line="416" w:lineRule="auto"/>
      <w:outlineLvl w:val="1"/>
    </w:pPr>
    <w:rPr>
      <w:rFonts w:ascii="Arial" w:eastAsia="黑体" w:hAnsi="Arial"/>
      <w:b/>
      <w:sz w:val="32"/>
      <w:szCs w:val="20"/>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aliases w:val="正文非缩进,段1,表正文"/>
    <w:basedOn w:val="Normal"/>
    <w:pPr>
      <w:ind w:firstLine="420"/>
    </w:pPr>
    <w:rPr>
      <w:sz w:val="24"/>
      <w:szCs w:val="20"/>
    </w:rPr>
  </w:style>
  <w:style w:type="paragraph" w:styleId="BodyTextIndent">
    <w:name w:val="Body Text Indent"/>
    <w:basedOn w:val="Normal"/>
    <w:pPr>
      <w:ind w:left="240"/>
    </w:pPr>
    <w:rPr>
      <w:rFonts w:ascii="仿宋_GB2312" w:eastAsia="仿宋_GB2312"/>
      <w:sz w:val="24"/>
      <w:szCs w:val="20"/>
    </w:rPr>
  </w:style>
  <w:style w:type="paragraph" w:styleId="BodyText">
    <w:name w:val="Body Text"/>
    <w:basedOn w:val="Normal"/>
    <w:pPr>
      <w:jc w:val="center"/>
    </w:pPr>
    <w:rPr>
      <w:szCs w:val="20"/>
    </w:rPr>
  </w:style>
  <w:style w:type="character" w:customStyle="1" w:styleId="2CharChar">
    <w:name w:val="标题 2 Char Char"/>
    <w:basedOn w:val="DefaultParagraphFont"/>
    <w:rPr>
      <w:rFonts w:ascii="Arial" w:eastAsia="黑体" w:hAnsi="Arial"/>
    </w:rPr>
  </w:style>
  <w:style w:type="paragraph" w:styleId="NormalWeb">
    <w:name w:val="Normal (Web)"/>
    <w:basedOn w:val="Normal"/>
    <w:pPr>
      <w:widowControl/>
      <w:spacing w:before="100" w:beforeAutospacing="1" w:after="100" w:afterAutospacing="1"/>
      <w:jc w:val="left"/>
    </w:pPr>
    <w:rPr>
      <w:rFonts w:ascii="" w:hAnsi=""/>
      <w:kern w:val="0"/>
      <w:sz w:val="18"/>
      <w:szCs w:val="18"/>
    </w:rPr>
  </w:style>
  <w:style w:type="character" w:styleId="Hyperlink">
    <w:name w:val="Hyperlink"/>
    <w:basedOn w:val="DefaultParagraphFont"/>
    <w:rPr>
      <w:color w:val="0000FF"/>
      <w:u w:val="single"/>
    </w:rPr>
  </w:style>
  <w:style w:type="paragraph" w:styleId="Header">
    <w:name w:val="header"/>
    <w:basedOn w:val="Normal"/>
    <w:pPr>
      <w:pBdr>
        <w:bottom w:val="single" w:sz="6" w:space="1" w:color="auto"/>
      </w:pBdr>
      <w:tabs>
        <w:tab w:val="center" w:pos="4153"/>
        <w:tab w:val="right" w:pos="8306"/>
      </w:tabs>
      <w:snapToGrid w:val="0"/>
      <w:jc w:val="center"/>
    </w:pPr>
    <w:rPr>
      <w:sz w:val="18"/>
      <w:szCs w:val="20"/>
    </w:rPr>
  </w:style>
  <w:style w:type="paragraph" w:styleId="Footer">
    <w:name w:val="footer"/>
    <w:basedOn w:val="Normal"/>
    <w:pPr>
      <w:tabs>
        <w:tab w:val="center" w:pos="4153"/>
        <w:tab w:val="right" w:pos="8306"/>
      </w:tabs>
      <w:snapToGrid w:val="0"/>
      <w:jc w:val="left"/>
    </w:pPr>
    <w:rPr>
      <w:sz w:val="18"/>
      <w:szCs w:val="20"/>
    </w:rPr>
  </w:style>
  <w:style w:type="character" w:styleId="FollowedHyperlink">
    <w:name w:val="FollowedHyperlink"/>
    <w:basedOn w:val="DefaultParagraphFont"/>
    <w:rPr>
      <w:color w:val="800080"/>
      <w:u w:val="single"/>
    </w:rPr>
  </w:style>
  <w:style w:type="paragraph" w:styleId="TOC1">
    <w:name w:val="toc 1"/>
    <w:basedOn w:val="Normal"/>
    <w:next w:val="Normal"/>
    <w:autoRedefine/>
    <w:semiHidden/>
    <w:rPr>
      <w:b/>
      <w:bCs/>
    </w:rPr>
  </w:style>
  <w:style w:type="paragraph" w:styleId="TOC2">
    <w:name w:val="toc 2"/>
    <w:basedOn w:val="Normal"/>
    <w:next w:val="Normal"/>
    <w:autoRedefine/>
    <w:semiHidden/>
    <w:pPr>
      <w:ind w:left="420" w:leftChars="200"/>
    </w:pPr>
  </w:style>
  <w:style w:type="paragraph" w:styleId="TOC3">
    <w:name w:val="toc 3"/>
    <w:basedOn w:val="Normal"/>
    <w:next w:val="Normal"/>
    <w:autoRedefine/>
    <w:semiHidden/>
    <w:pPr>
      <w:ind w:left="840" w:leftChars="400"/>
    </w:pPr>
  </w:style>
  <w:style w:type="paragraph" w:styleId="TOC4">
    <w:name w:val="toc 4"/>
    <w:basedOn w:val="Normal"/>
    <w:next w:val="Normal"/>
    <w:autoRedefine/>
    <w:semiHidden/>
    <w:pPr>
      <w:numPr>
        <w:ilvl w:val="0"/>
        <w:numId w:val="21"/>
      </w:numPr>
    </w:pPr>
    <w:rPr>
      <w:b/>
      <w:bCs/>
    </w:rPr>
  </w:style>
  <w:style w:type="paragraph" w:styleId="TOC5">
    <w:name w:val="toc 5"/>
    <w:basedOn w:val="Normal"/>
    <w:next w:val="Normal"/>
    <w:autoRedefine/>
    <w:semiHidden/>
    <w:pPr>
      <w:ind w:left="1680" w:leftChars="800"/>
    </w:pPr>
  </w:style>
  <w:style w:type="paragraph" w:styleId="TOC6">
    <w:name w:val="toc 6"/>
    <w:basedOn w:val="Normal"/>
    <w:next w:val="Normal"/>
    <w:autoRedefine/>
    <w:semiHidden/>
    <w:pPr>
      <w:ind w:left="2100" w:leftChars="1000"/>
    </w:pPr>
  </w:style>
  <w:style w:type="paragraph" w:styleId="TOC7">
    <w:name w:val="toc 7"/>
    <w:basedOn w:val="Normal"/>
    <w:next w:val="Normal"/>
    <w:autoRedefine/>
    <w:semiHidden/>
    <w:pPr>
      <w:ind w:left="2520" w:leftChars="1200"/>
    </w:pPr>
  </w:style>
  <w:style w:type="paragraph" w:styleId="TOC8">
    <w:name w:val="toc 8"/>
    <w:basedOn w:val="Normal"/>
    <w:next w:val="Normal"/>
    <w:autoRedefine/>
    <w:semiHidden/>
    <w:pPr>
      <w:ind w:left="2940" w:leftChars="1400"/>
    </w:pPr>
  </w:style>
  <w:style w:type="paragraph" w:styleId="TOC9">
    <w:name w:val="toc 9"/>
    <w:basedOn w:val="Normal"/>
    <w:next w:val="Normal"/>
    <w:autoRedefine/>
    <w:semiHidden/>
    <w:pPr>
      <w:ind w:left="3360" w:leftChars="1600"/>
    </w:pPr>
  </w:style>
  <w:style w:type="paragraph" w:styleId="TableofFigures">
    <w:name w:val="table of figures"/>
    <w:basedOn w:val="Normal"/>
    <w:next w:val="Normal"/>
    <w:semiHidden/>
    <w:pPr>
      <w:ind w:left="840" w:hanging="420" w:leftChars="200" w:hangingChars="200"/>
    </w:p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header" Target="header3.xml" /><Relationship Id="rId13" Type="http://schemas.openxmlformats.org/officeDocument/2006/relationships/footer" Target="footer7.xml" /><Relationship Id="rId14" Type="http://schemas.openxmlformats.org/officeDocument/2006/relationships/footer" Target="footer8.xml" /><Relationship Id="rId15" Type="http://schemas.openxmlformats.org/officeDocument/2006/relationships/footer" Target="footer9.xml" /><Relationship Id="rId16" Type="http://schemas.openxmlformats.org/officeDocument/2006/relationships/header" Target="header4.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footer" Target="footer12.xml" /><Relationship Id="rId2" Type="http://schemas.openxmlformats.org/officeDocument/2006/relationships/webSettings" Target="webSettings.xml" /><Relationship Id="rId20" Type="http://schemas.openxmlformats.org/officeDocument/2006/relationships/header" Target="header5.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header" Target="header6.xml" /><Relationship Id="rId25" Type="http://schemas.openxmlformats.org/officeDocument/2006/relationships/footer" Target="footer16.xml" /><Relationship Id="rId26" Type="http://schemas.openxmlformats.org/officeDocument/2006/relationships/footer" Target="footer17.xml" /><Relationship Id="rId27" Type="http://schemas.openxmlformats.org/officeDocument/2006/relationships/footer" Target="footer18.xml" /><Relationship Id="rId28" Type="http://schemas.openxmlformats.org/officeDocument/2006/relationships/header" Target="header7.xml" /><Relationship Id="rId29" Type="http://schemas.openxmlformats.org/officeDocument/2006/relationships/footer" Target="footer19.xml" /><Relationship Id="rId3" Type="http://schemas.openxmlformats.org/officeDocument/2006/relationships/fontTable" Target="fontTable.xml" /><Relationship Id="rId30" Type="http://schemas.openxmlformats.org/officeDocument/2006/relationships/footer" Target="footer20.xml" /><Relationship Id="rId31" Type="http://schemas.openxmlformats.org/officeDocument/2006/relationships/footer" Target="footer21.xml" /><Relationship Id="rId32" Type="http://schemas.openxmlformats.org/officeDocument/2006/relationships/image" Target="media/image1.wmf" /><Relationship Id="rId33" Type="http://schemas.openxmlformats.org/officeDocument/2006/relationships/oleObject" Target="embeddings/oleObject1.bin" /><Relationship Id="rId34" Type="http://schemas.openxmlformats.org/officeDocument/2006/relationships/header" Target="header8.xml" /><Relationship Id="rId35" Type="http://schemas.openxmlformats.org/officeDocument/2006/relationships/footer" Target="footer22.xml" /><Relationship Id="rId36" Type="http://schemas.openxmlformats.org/officeDocument/2006/relationships/footer" Target="footer23.xml" /><Relationship Id="rId37" Type="http://schemas.openxmlformats.org/officeDocument/2006/relationships/footer" Target="footer24.xml" /><Relationship Id="rId38" Type="http://schemas.openxmlformats.org/officeDocument/2006/relationships/header" Target="header9.xml" /><Relationship Id="rId39" Type="http://schemas.openxmlformats.org/officeDocument/2006/relationships/footer" Target="footer25.xml" /><Relationship Id="rId4" Type="http://schemas.openxmlformats.org/officeDocument/2006/relationships/header" Target="header1.xml" /><Relationship Id="rId40" Type="http://schemas.openxmlformats.org/officeDocument/2006/relationships/footer" Target="footer26.xml" /><Relationship Id="rId41" Type="http://schemas.openxmlformats.org/officeDocument/2006/relationships/footer" Target="footer27.xml" /><Relationship Id="rId42" Type="http://schemas.openxmlformats.org/officeDocument/2006/relationships/header" Target="header10.xml" /><Relationship Id="rId43" Type="http://schemas.openxmlformats.org/officeDocument/2006/relationships/footer" Target="footer28.xml" /><Relationship Id="rId44" Type="http://schemas.openxmlformats.org/officeDocument/2006/relationships/footer" Target="footer29.xml" /><Relationship Id="rId45" Type="http://schemas.openxmlformats.org/officeDocument/2006/relationships/footer" Target="footer30.xml" /><Relationship Id="rId46" Type="http://schemas.openxmlformats.org/officeDocument/2006/relationships/header" Target="header11.xml" /><Relationship Id="rId47" Type="http://schemas.openxmlformats.org/officeDocument/2006/relationships/footer" Target="footer31.xml" /><Relationship Id="rId48" Type="http://schemas.openxmlformats.org/officeDocument/2006/relationships/footer" Target="footer32.xml" /><Relationship Id="rId49" Type="http://schemas.openxmlformats.org/officeDocument/2006/relationships/footer" Target="footer33.xml" /><Relationship Id="rId5" Type="http://schemas.openxmlformats.org/officeDocument/2006/relationships/footer" Target="footer1.xml" /><Relationship Id="rId50" Type="http://schemas.openxmlformats.org/officeDocument/2006/relationships/header" Target="header12.xml" /><Relationship Id="rId51" Type="http://schemas.openxmlformats.org/officeDocument/2006/relationships/footer" Target="footer34.xml" /><Relationship Id="rId52" Type="http://schemas.openxmlformats.org/officeDocument/2006/relationships/footer" Target="footer35.xml" /><Relationship Id="rId53" Type="http://schemas.openxmlformats.org/officeDocument/2006/relationships/footer" Target="footer36.xml" /><Relationship Id="rId54" Type="http://schemas.openxmlformats.org/officeDocument/2006/relationships/header" Target="header13.xml" /><Relationship Id="rId55" Type="http://schemas.openxmlformats.org/officeDocument/2006/relationships/footer" Target="footer37.xml" /><Relationship Id="rId56" Type="http://schemas.openxmlformats.org/officeDocument/2006/relationships/footer" Target="footer38.xml" /><Relationship Id="rId57" Type="http://schemas.openxmlformats.org/officeDocument/2006/relationships/footer" Target="footer39.xml" /><Relationship Id="rId58" Type="http://schemas.openxmlformats.org/officeDocument/2006/relationships/header" Target="header14.xml" /><Relationship Id="rId59" Type="http://schemas.openxmlformats.org/officeDocument/2006/relationships/footer" Target="footer40.xml" /><Relationship Id="rId6" Type="http://schemas.openxmlformats.org/officeDocument/2006/relationships/footer" Target="footer2.xml" /><Relationship Id="rId60" Type="http://schemas.openxmlformats.org/officeDocument/2006/relationships/footer" Target="footer41.xml" /><Relationship Id="rId61" Type="http://schemas.openxmlformats.org/officeDocument/2006/relationships/footer" Target="footer42.xml" /><Relationship Id="rId62" Type="http://schemas.openxmlformats.org/officeDocument/2006/relationships/header" Target="header15.xml" /><Relationship Id="rId63" Type="http://schemas.openxmlformats.org/officeDocument/2006/relationships/footer" Target="footer43.xml" /><Relationship Id="rId64" Type="http://schemas.openxmlformats.org/officeDocument/2006/relationships/footer" Target="footer44.xml" /><Relationship Id="rId65" Type="http://schemas.openxmlformats.org/officeDocument/2006/relationships/footer" Target="footer45.xml" /><Relationship Id="rId66" Type="http://schemas.openxmlformats.org/officeDocument/2006/relationships/header" Target="header16.xml" /><Relationship Id="rId67" Type="http://schemas.openxmlformats.org/officeDocument/2006/relationships/footer" Target="footer46.xml" /><Relationship Id="rId68" Type="http://schemas.openxmlformats.org/officeDocument/2006/relationships/footer" Target="footer47.xml" /><Relationship Id="rId69" Type="http://schemas.openxmlformats.org/officeDocument/2006/relationships/footer" Target="footer48.xml" /><Relationship Id="rId7" Type="http://schemas.openxmlformats.org/officeDocument/2006/relationships/footer" Target="footer3.xml" /><Relationship Id="rId70" Type="http://schemas.openxmlformats.org/officeDocument/2006/relationships/header" Target="header17.xml" /><Relationship Id="rId71" Type="http://schemas.openxmlformats.org/officeDocument/2006/relationships/footer" Target="footer49.xml" /><Relationship Id="rId72" Type="http://schemas.openxmlformats.org/officeDocument/2006/relationships/footer" Target="footer50.xml" /><Relationship Id="rId73" Type="http://schemas.openxmlformats.org/officeDocument/2006/relationships/footer" Target="footer51.xml" /><Relationship Id="rId74" Type="http://schemas.openxmlformats.org/officeDocument/2006/relationships/header" Target="header18.xml" /><Relationship Id="rId75" Type="http://schemas.openxmlformats.org/officeDocument/2006/relationships/footer" Target="footer52.xml" /><Relationship Id="rId76" Type="http://schemas.openxmlformats.org/officeDocument/2006/relationships/footer" Target="footer53.xml" /><Relationship Id="rId77" Type="http://schemas.openxmlformats.org/officeDocument/2006/relationships/footer" Target="footer54.xml" /><Relationship Id="rId78" Type="http://schemas.openxmlformats.org/officeDocument/2006/relationships/header" Target="header19.xml" /><Relationship Id="rId79" Type="http://schemas.openxmlformats.org/officeDocument/2006/relationships/footer" Target="footer55.xml" /><Relationship Id="rId8" Type="http://schemas.openxmlformats.org/officeDocument/2006/relationships/header" Target="header2.xml" /><Relationship Id="rId80" Type="http://schemas.openxmlformats.org/officeDocument/2006/relationships/footer" Target="footer56.xml" /><Relationship Id="rId81" Type="http://schemas.openxmlformats.org/officeDocument/2006/relationships/footer" Target="footer57.xml" /><Relationship Id="rId82" Type="http://schemas.openxmlformats.org/officeDocument/2006/relationships/image" Target="media/image2.emf" /><Relationship Id="rId83" Type="http://schemas.openxmlformats.org/officeDocument/2006/relationships/oleObject" Target="embeddings/oleObject2.bin" /><Relationship Id="rId84" Type="http://schemas.openxmlformats.org/officeDocument/2006/relationships/hyperlink" Target="https://d.book118.com/936020105141010054" TargetMode="External" /><Relationship Id="rId85" Type="http://schemas.openxmlformats.org/officeDocument/2006/relationships/header" Target="header20.xml" /><Relationship Id="rId86" Type="http://schemas.openxmlformats.org/officeDocument/2006/relationships/footer" Target="footer58.xml" /><Relationship Id="rId87" Type="http://schemas.openxmlformats.org/officeDocument/2006/relationships/footer" Target="footer59.xml" /><Relationship Id="rId88" Type="http://schemas.openxmlformats.org/officeDocument/2006/relationships/footer" Target="footer60.xml" /><Relationship Id="rId89" Type="http://schemas.openxmlformats.org/officeDocument/2006/relationships/theme" Target="theme/theme1.xml" /><Relationship Id="rId9" Type="http://schemas.openxmlformats.org/officeDocument/2006/relationships/footer" Target="footer4.xml" /><Relationship Id="rId90" Type="http://schemas.openxmlformats.org/officeDocument/2006/relationships/numbering" Target="numbering.xml" /><Relationship Id="rId91"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5108</Words>
  <Characters>29117</Characters>
  <Application>Microsoft Office Word</Application>
  <DocSecurity>0</DocSecurity>
  <Lines>242</Lines>
  <Paragraphs>68</Paragraphs>
  <ScaleCrop>false</ScaleCrop>
  <Company>hotsales</Company>
  <LinksUpToDate>false</LinksUpToDate>
  <CharactersWithSpaces>34157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maoxy</dc:creator>
  <cp:lastModifiedBy>JonMMx 2000</cp:lastModifiedBy>
  <cp:revision>3</cp:revision>
  <dcterms:created xsi:type="dcterms:W3CDTF">2021-11-05T09:05:00Z</dcterms:created>
  <dcterms:modified xsi:type="dcterms:W3CDTF">2021-11-30T11:52:00Z</dcterms:modified>
</cp:coreProperties>
</file>