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2" w:line="311" w:lineRule="exact"/>
        <w:ind w:left="6"/>
        <w:rPr>
          <w:rFonts w:ascii="SimHei" w:eastAsia="SimHei" w:hAnsi="SimHei" w:cs="SimHei"/>
          <w:sz w:val="21"/>
          <w:szCs w:val="21"/>
        </w:rPr>
      </w:pPr>
      <w:r>
        <w:pict>
          <v:shape id="_x0000_s1025" style="width:481.9pt;height:0.75pt;margin-top:212.2pt;margin-left:70.86pt;mso-position-horizontal-relative:page;mso-position-vertical-relative:page;position:absolute;z-index:251659264" coordorigin="0,0" coordsize="9637,15" o:allowincell="f" path="m,7l9637,7e" filled="f" strokecolor="black" strokeweight="0.75pt"/>
        </w:pict>
      </w:r>
      <w:r>
        <w:pict>
          <v:shape id="_x0000_s1026" style="width:481.9pt;height:0.75pt;margin-top:728.14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SimHei" w:eastAsia="SimHei" w:hAnsi="SimHei" w:cs="SimHei"/>
          <w:spacing w:val="-1"/>
          <w:position w:val="10"/>
          <w:sz w:val="21"/>
          <w:szCs w:val="21"/>
        </w:rPr>
        <w:t>01.0</w:t>
      </w:r>
      <w:r>
        <w:rPr>
          <w:rFonts w:ascii="SimHei" w:eastAsia="SimHei" w:hAnsi="SimHei" w:cs="SimHei"/>
          <w:position w:val="10"/>
          <w:sz w:val="21"/>
          <w:szCs w:val="21"/>
        </w:rPr>
        <w:t>40.03</w:t>
      </w:r>
    </w:p>
    <w:p>
      <w:pPr>
        <w:spacing w:line="184" w:lineRule="auto"/>
        <w:ind w:left="3"/>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 xml:space="preserve"> </w:t>
      </w:r>
      <w:r>
        <w:rPr>
          <w:rFonts w:ascii="SimHei" w:eastAsia="SimHei" w:hAnsi="SimHei" w:cs="SimHei"/>
          <w:sz w:val="21"/>
          <w:szCs w:val="21"/>
        </w:rPr>
        <w:t>00</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156" w:line="222" w:lineRule="auto"/>
        <w:ind w:left="32"/>
        <w:rPr>
          <w:rFonts w:ascii="SimHei" w:eastAsia="SimHei" w:hAnsi="SimHei" w:cs="SimHei"/>
          <w:sz w:val="48"/>
          <w:szCs w:val="48"/>
        </w:rPr>
      </w:pPr>
      <w:r>
        <w:rPr>
          <w:rFonts w:ascii="SimHei" w:eastAsia="SimHei" w:hAnsi="SimHei" w:cs="SimHei"/>
          <w:spacing w:val="16"/>
          <w:sz w:val="48"/>
          <w:szCs w:val="48"/>
        </w:rPr>
        <w:t>青</w:t>
      </w:r>
      <w:r>
        <w:rPr>
          <w:rFonts w:ascii="SimHei" w:eastAsia="SimHei" w:hAnsi="SimHei" w:cs="SimHei"/>
          <w:spacing w:val="14"/>
          <w:sz w:val="48"/>
          <w:szCs w:val="48"/>
        </w:rPr>
        <w:t xml:space="preserve">    </w:t>
      </w:r>
      <w:r>
        <w:rPr>
          <w:rFonts w:ascii="SimHei" w:eastAsia="SimHei" w:hAnsi="SimHei" w:cs="SimHei"/>
          <w:spacing w:val="14"/>
          <w:sz w:val="48"/>
          <w:szCs w:val="48"/>
        </w:rPr>
        <w:t>海</w:t>
      </w:r>
    </w:p>
    <w:p>
      <w:pPr>
        <w:spacing w:line="14" w:lineRule="auto"/>
        <w:rPr>
          <w:rFonts w:ascii="Arial"/>
          <w:sz w:val="2"/>
        </w:rPr>
      </w:pPr>
      <w:r>
        <w:rPr>
          <w:rFonts w:ascii="Arial" w:eastAsia="Arial" w:hAnsi="Arial" w:cs="Arial"/>
          <w:sz w:val="2"/>
          <w:szCs w:val="2"/>
        </w:rPr>
        <w:br w:type="column"/>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pacing w:val="17"/>
          <w:sz w:val="48"/>
          <w:szCs w:val="48"/>
        </w:rPr>
        <w:t>省</w:t>
      </w:r>
      <w:r>
        <w:rPr>
          <w:rFonts w:ascii="SimHei" w:eastAsia="SimHei" w:hAnsi="SimHei" w:cs="SimHei"/>
          <w:spacing w:val="16"/>
          <w:sz w:val="48"/>
          <w:szCs w:val="48"/>
        </w:rPr>
        <w:t xml:space="preserve">    </w:t>
      </w:r>
      <w:r>
        <w:rPr>
          <w:rFonts w:ascii="SimHei" w:eastAsia="SimHei" w:hAnsi="SimHei" w:cs="SimHei"/>
          <w:spacing w:val="16"/>
          <w:sz w:val="48"/>
          <w:szCs w:val="48"/>
        </w:rPr>
        <w:t>地</w:t>
      </w:r>
    </w:p>
    <w:p>
      <w:pPr>
        <w:spacing w:line="14" w:lineRule="auto"/>
        <w:rPr>
          <w:rFonts w:ascii="Arial"/>
          <w:sz w:val="2"/>
        </w:rPr>
      </w:pPr>
      <w:r>
        <w:rPr>
          <w:rFonts w:ascii="Arial" w:eastAsia="Arial" w:hAnsi="Arial" w:cs="Arial"/>
          <w:sz w:val="2"/>
          <w:szCs w:val="2"/>
        </w:rPr>
        <w:br w:type="column"/>
      </w:r>
    </w:p>
    <w:p>
      <w:pPr>
        <w:spacing w:line="391" w:lineRule="auto"/>
        <w:rPr>
          <w:rFonts w:ascii="Arial"/>
          <w:sz w:val="21"/>
        </w:rPr>
      </w:pPr>
    </w:p>
    <w:p>
      <w:pPr>
        <w:spacing w:before="276" w:line="186" w:lineRule="auto"/>
        <w:ind w:left="202"/>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5"/>
          <w:sz w:val="96"/>
          <w:szCs w:val="96"/>
        </w:rPr>
        <w:t>6</w:t>
      </w:r>
      <w:r>
        <w:rPr>
          <w:rFonts w:ascii="Times New Roman" w:eastAsia="Times New Roman" w:hAnsi="Times New Roman" w:cs="Times New Roman"/>
          <w:b/>
          <w:bCs/>
          <w:spacing w:val="334"/>
          <w:sz w:val="96"/>
          <w:szCs w:val="96"/>
        </w:rPr>
        <w:t>3</w:t>
      </w:r>
    </w:p>
    <w:p>
      <w:pPr>
        <w:spacing w:before="311" w:line="221"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pacing w:before="320" w:line="194" w:lineRule="auto"/>
        <w:ind w:left="625"/>
        <w:rPr>
          <w:rFonts w:ascii="SimHei" w:eastAsia="SimHei" w:hAnsi="SimHei" w:cs="SimHei"/>
          <w:sz w:val="27"/>
          <w:szCs w:val="27"/>
        </w:rPr>
      </w:pPr>
      <w:r>
        <w:rPr>
          <w:rFonts w:ascii="Times New Roman" w:eastAsia="Times New Roman" w:hAnsi="Times New Roman" w:cs="Times New Roman"/>
          <w:sz w:val="27"/>
          <w:szCs w:val="27"/>
        </w:rPr>
        <w:t>DB</w:t>
      </w:r>
      <w:r>
        <w:rPr>
          <w:rFonts w:ascii="Times New Roman" w:eastAsia="Times New Roman" w:hAnsi="Times New Roman" w:cs="Times New Roman"/>
          <w:spacing w:val="8"/>
          <w:sz w:val="27"/>
          <w:szCs w:val="27"/>
        </w:rPr>
        <w:t xml:space="preserve"> </w:t>
      </w:r>
      <w:r>
        <w:rPr>
          <w:rFonts w:ascii="SimHei" w:eastAsia="SimHei" w:hAnsi="SimHei" w:cs="SimHei"/>
          <w:spacing w:val="6"/>
          <w:sz w:val="27"/>
          <w:szCs w:val="27"/>
        </w:rPr>
        <w:t>63/</w:t>
      </w:r>
      <w:r>
        <w:rPr>
          <w:rFonts w:ascii="SimHei" w:eastAsia="SimHei" w:hAnsi="SimHei" w:cs="SimHei"/>
          <w:sz w:val="27"/>
          <w:szCs w:val="27"/>
        </w:rPr>
        <w:t>T</w:t>
      </w:r>
      <w:r>
        <w:rPr>
          <w:rFonts w:ascii="SimHei" w:eastAsia="SimHei" w:hAnsi="SimHei" w:cs="SimHei"/>
          <w:spacing w:val="6"/>
          <w:sz w:val="27"/>
          <w:szCs w:val="27"/>
        </w:rPr>
        <w:t xml:space="preserve"> </w:t>
      </w:r>
      <w:r>
        <w:rPr>
          <w:rFonts w:ascii="SimHei" w:eastAsia="SimHei" w:hAnsi="SimHei" w:cs="SimHei"/>
          <w:spacing w:val="6"/>
          <w:sz w:val="27"/>
          <w:szCs w:val="27"/>
        </w:rPr>
        <w:t>1755</w:t>
      </w:r>
      <w:r>
        <w:rPr>
          <w:rFonts w:ascii="Times New Roman" w:eastAsia="Times New Roman" w:hAnsi="Times New Roman" w:cs="Times New Roman"/>
          <w:spacing w:val="6"/>
          <w:sz w:val="27"/>
          <w:szCs w:val="27"/>
        </w:rPr>
        <w:t>—</w:t>
      </w:r>
      <w:r>
        <w:rPr>
          <w:rFonts w:ascii="SimHei" w:eastAsia="SimHei" w:hAnsi="SimHei" w:cs="SimHei"/>
          <w:spacing w:val="6"/>
          <w:sz w:val="27"/>
          <w:szCs w:val="27"/>
        </w:rPr>
        <w:t>2019</w:t>
      </w:r>
    </w:p>
    <w:p>
      <w:pPr>
        <w:sectPr>
          <w:pgSz w:w="11905" w:h="16840"/>
          <w:pgMar w:top="515" w:right="768" w:bottom="0" w:left="1417" w:header="0" w:footer="0" w:gutter="0"/>
          <w:cols w:num="3" w:space="708" w:equalWidth="0">
            <w:col w:w="3003" w:space="100"/>
            <w:col w:w="2985" w:space="100"/>
            <w:col w:w="3531" w:space="0"/>
          </w:cols>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5" w:line="224" w:lineRule="auto"/>
        <w:ind w:left="3511"/>
        <w:rPr>
          <w:rFonts w:ascii="SimHei" w:eastAsia="SimHei" w:hAnsi="SimHei" w:cs="SimHei"/>
          <w:sz w:val="51"/>
          <w:szCs w:val="51"/>
        </w:rPr>
      </w:pPr>
      <w:r>
        <w:rPr>
          <w:rFonts w:ascii="SimHei" w:eastAsia="SimHei" w:hAnsi="SimHei" w:cs="SimHei"/>
          <w:spacing w:val="6"/>
          <w:sz w:val="51"/>
          <w:szCs w:val="51"/>
        </w:rPr>
        <w:t>政务服务</w:t>
      </w:r>
    </w:p>
    <w:p>
      <w:pPr>
        <w:spacing w:before="59" w:line="261" w:lineRule="auto"/>
        <w:ind w:left="1430" w:right="898" w:hanging="888"/>
        <w:rPr>
          <w:rFonts w:ascii="SimHei" w:eastAsia="SimHei" w:hAnsi="SimHei" w:cs="SimHei"/>
          <w:sz w:val="51"/>
          <w:szCs w:val="51"/>
        </w:rPr>
      </w:pPr>
      <w:r>
        <w:rPr>
          <w:rFonts w:ascii="SimHei" w:eastAsia="SimHei" w:hAnsi="SimHei" w:cs="SimHei"/>
          <w:spacing w:val="22"/>
          <w:sz w:val="51"/>
          <w:szCs w:val="51"/>
        </w:rPr>
        <w:t>“马上办</w:t>
      </w:r>
      <w:r>
        <w:rPr>
          <w:rFonts w:ascii="SimHei" w:eastAsia="SimHei" w:hAnsi="SimHei" w:cs="SimHei"/>
          <w:spacing w:val="22"/>
          <w:sz w:val="51"/>
          <w:szCs w:val="51"/>
        </w:rPr>
        <w:t xml:space="preserve"> </w:t>
      </w:r>
      <w:r>
        <w:rPr>
          <w:rFonts w:ascii="SimHei" w:eastAsia="SimHei" w:hAnsi="SimHei" w:cs="SimHei"/>
          <w:spacing w:val="22"/>
          <w:sz w:val="51"/>
          <w:szCs w:val="51"/>
        </w:rPr>
        <w:t>网上办</w:t>
      </w:r>
      <w:r>
        <w:rPr>
          <w:rFonts w:ascii="SimHei" w:eastAsia="SimHei" w:hAnsi="SimHei" w:cs="SimHei"/>
          <w:spacing w:val="22"/>
          <w:sz w:val="51"/>
          <w:szCs w:val="51"/>
        </w:rPr>
        <w:t xml:space="preserve"> </w:t>
      </w:r>
      <w:r>
        <w:rPr>
          <w:rFonts w:ascii="SimHei" w:eastAsia="SimHei" w:hAnsi="SimHei" w:cs="SimHei"/>
          <w:spacing w:val="22"/>
          <w:sz w:val="51"/>
          <w:szCs w:val="51"/>
        </w:rPr>
        <w:t>就近办</w:t>
      </w:r>
      <w:r>
        <w:rPr>
          <w:rFonts w:ascii="SimHei" w:eastAsia="SimHei" w:hAnsi="SimHei" w:cs="SimHei"/>
          <w:spacing w:val="22"/>
          <w:sz w:val="51"/>
          <w:szCs w:val="51"/>
        </w:rPr>
        <w:t xml:space="preserve"> </w:t>
      </w:r>
      <w:r>
        <w:rPr>
          <w:rFonts w:ascii="SimHei" w:eastAsia="SimHei" w:hAnsi="SimHei" w:cs="SimHei"/>
          <w:spacing w:val="22"/>
          <w:sz w:val="51"/>
          <w:szCs w:val="51"/>
        </w:rPr>
        <w:t>一次办</w:t>
      </w:r>
      <w:r>
        <w:rPr>
          <w:rFonts w:ascii="SimHei" w:eastAsia="SimHei" w:hAnsi="SimHei" w:cs="SimHei"/>
          <w:spacing w:val="20"/>
          <w:sz w:val="51"/>
          <w:szCs w:val="51"/>
        </w:rPr>
        <w:t>”</w:t>
      </w:r>
      <w:r>
        <w:rPr>
          <w:rFonts w:ascii="SimHei" w:eastAsia="SimHei" w:hAnsi="SimHei" w:cs="SimHei"/>
          <w:sz w:val="51"/>
          <w:szCs w:val="51"/>
        </w:rPr>
        <w:t xml:space="preserve"> </w:t>
      </w:r>
      <w:r>
        <w:rPr>
          <w:rFonts w:ascii="SimHei" w:eastAsia="SimHei" w:hAnsi="SimHei" w:cs="SimHei"/>
          <w:spacing w:val="9"/>
          <w:sz w:val="51"/>
          <w:szCs w:val="51"/>
        </w:rPr>
        <w:t>进驻事项办事指南编写规</w:t>
      </w:r>
      <w:r>
        <w:rPr>
          <w:rFonts w:ascii="SimHei" w:eastAsia="SimHei" w:hAnsi="SimHei" w:cs="SimHei"/>
          <w:spacing w:val="6"/>
          <w:sz w:val="51"/>
          <w:szCs w:val="51"/>
        </w:rPr>
        <w:t>范</w:t>
      </w:r>
    </w:p>
    <w:p/>
    <w:p/>
    <w:p/>
    <w:p/>
    <w:p/>
    <w:p/>
    <w:p/>
    <w:p/>
    <w:p/>
    <w:p/>
    <w:p/>
    <w:p/>
    <w:p/>
    <w:p>
      <w:pPr>
        <w:sectPr>
          <w:type w:val="continuous"/>
          <w:pgSz w:w="11905" w:h="16840"/>
          <w:pgMar w:top="515" w:right="768" w:bottom="0" w:left="1417" w:header="0" w:footer="0" w:gutter="0"/>
          <w:pgNumType w:start="2"/>
          <w:cols w:num="1" w:space="708" w:equalWidth="0">
            <w:col w:w="9719" w:space="0"/>
          </w:cols>
        </w:sectPr>
      </w:pPr>
    </w:p>
    <w:p/>
    <w:p/>
    <w:p/>
    <w:p/>
    <w:p/>
    <w:p/>
    <w:p/>
    <w:p/>
    <w:p/>
    <w:p>
      <w:pPr>
        <w:spacing w:line="49" w:lineRule="exact"/>
      </w:pPr>
    </w:p>
    <w:p>
      <w:pPr>
        <w:sectPr>
          <w:type w:val="nextPage"/>
          <w:pgSz w:w="11905" w:h="16840"/>
          <w:pgMar w:top="515" w:right="768" w:bottom="0" w:left="1417" w:header="0" w:footer="0" w:gutter="0"/>
          <w:pgNumType w:start="3"/>
          <w:cols w:num="1" w:space="708" w:equalWidth="0">
            <w:col w:w="9719" w:space="0"/>
          </w:cols>
          <w:titlePg w:val="0"/>
        </w:sectPr>
      </w:pPr>
    </w:p>
    <w:p>
      <w:pPr>
        <w:spacing w:before="57" w:line="194" w:lineRule="auto"/>
        <w:ind w:left="9"/>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06</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13</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515" w:right="768" w:bottom="0" w:left="1417" w:header="0" w:footer="0" w:gutter="0"/>
          <w:pgNumType w:start="4"/>
          <w:cols w:num="2" w:space="708" w:equalWidth="0">
            <w:col w:w="7268" w:space="100"/>
            <w:col w:w="2352" w:space="0"/>
          </w:cols>
        </w:sectPr>
      </w:pPr>
    </w:p>
    <w:p>
      <w:pPr>
        <w:spacing w:line="352" w:lineRule="auto"/>
        <w:rPr>
          <w:rFonts w:ascii="Arial"/>
          <w:sz w:val="21"/>
        </w:rPr>
      </w:pPr>
    </w:p>
    <w:p>
      <w:pPr>
        <w:spacing w:line="353" w:lineRule="auto"/>
        <w:rPr>
          <w:rFonts w:ascii="Arial"/>
          <w:sz w:val="21"/>
        </w:rPr>
      </w:pPr>
    </w:p>
    <w:p>
      <w:pPr>
        <w:spacing w:before="88" w:line="201" w:lineRule="auto"/>
        <w:ind w:left="1910"/>
        <w:rPr>
          <w:rFonts w:ascii="SimHei" w:eastAsia="SimHei" w:hAnsi="SimHei" w:cs="SimHei"/>
          <w:sz w:val="27"/>
          <w:szCs w:val="27"/>
        </w:rPr>
      </w:pPr>
      <w:r>
        <w:rPr>
          <w:rFonts w:ascii="SimHei" w:eastAsia="SimHei" w:hAnsi="SimHei" w:cs="SimHei"/>
          <w:spacing w:val="96"/>
          <w:sz w:val="27"/>
          <w:szCs w:val="27"/>
        </w:rPr>
        <w:t>青</w:t>
      </w:r>
      <w:r>
        <w:rPr>
          <w:rFonts w:ascii="SimHei" w:eastAsia="SimHei" w:hAnsi="SimHei" w:cs="SimHei"/>
          <w:spacing w:val="89"/>
          <w:sz w:val="27"/>
          <w:szCs w:val="27"/>
        </w:rPr>
        <w:t>海省市场监督管理局</w:t>
      </w:r>
      <w:r>
        <w:rPr>
          <w:rFonts w:ascii="SimHei" w:eastAsia="SimHei" w:hAnsi="SimHei" w:cs="SimHei"/>
          <w:spacing w:val="89"/>
          <w:sz w:val="27"/>
          <w:szCs w:val="27"/>
        </w:rPr>
        <w:t xml:space="preserve">    </w:t>
      </w:r>
      <w:r>
        <w:rPr>
          <w:rFonts w:ascii="SimHei" w:eastAsia="SimHei" w:hAnsi="SimHei" w:cs="SimHei"/>
          <w:spacing w:val="89"/>
          <w:position w:val="2"/>
          <w:sz w:val="27"/>
          <w:szCs w:val="27"/>
        </w:rPr>
        <w:t>发</w:t>
      </w:r>
      <w:r>
        <w:rPr>
          <w:rFonts w:ascii="SimHei" w:eastAsia="SimHei" w:hAnsi="SimHei" w:cs="SimHei"/>
          <w:spacing w:val="89"/>
          <w:position w:val="2"/>
          <w:sz w:val="27"/>
          <w:szCs w:val="27"/>
        </w:rPr>
        <w:t xml:space="preserve"> </w:t>
      </w:r>
      <w:r>
        <w:rPr>
          <w:rFonts w:ascii="SimHei" w:eastAsia="SimHei" w:hAnsi="SimHei" w:cs="SimHei"/>
          <w:spacing w:val="89"/>
          <w:position w:val="2"/>
          <w:sz w:val="27"/>
          <w:szCs w:val="27"/>
        </w:rPr>
        <w:t>布</w:t>
      </w:r>
    </w:p>
    <w:p>
      <w:pPr>
        <w:sectPr>
          <w:type w:val="continuous"/>
          <w:pgSz w:w="11905" w:h="16840"/>
          <w:pgMar w:top="515" w:right="768" w:bottom="0" w:left="1417" w:header="0" w:footer="0" w:gutter="0"/>
          <w:pgNumType w:start="5"/>
          <w:cols w:num="1" w:space="708" w:equalWidth="0">
            <w:col w:w="9719" w:space="0"/>
          </w:cols>
        </w:sectPr>
      </w:pPr>
    </w:p>
    <w:p>
      <w:pPr>
        <w:spacing w:before="42" w:line="236" w:lineRule="auto"/>
        <w:jc w:val="right"/>
        <w:rPr>
          <w:rFonts w:ascii="SimHei" w:eastAsia="SimHei" w:hAnsi="SimHei" w:cs="SimHei"/>
          <w:sz w:val="21"/>
          <w:szCs w:val="21"/>
        </w:rPr>
      </w:pPr>
      <w:bookmarkStart w:id="0" w:name="_bookmark1"/>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643513932"/>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 xml:space="preserve"> </w:t>
          </w:r>
          <w:r>
            <w:rPr>
              <w:rFonts w:ascii="SimSun" w:eastAsia="SimSun" w:hAnsi="SimSun" w:cs="SimSun"/>
              <w:spacing w:val="-6"/>
              <w:sz w:val="21"/>
              <w:szCs w:val="21"/>
            </w:rPr>
            <w:t>II</w:t>
          </w:r>
          <w:r>
            <w:rPr>
              <w:rFonts w:ascii="SimSun" w:eastAsia="SimSun" w:hAnsi="SimSun" w:cs="SimSun"/>
              <w:spacing w:val="-5"/>
              <w:sz w:val="21"/>
              <w:szCs w:val="21"/>
            </w:rPr>
            <w:t>I</w:t>
          </w:r>
        </w:p>
        <w:p>
          <w:pPr>
            <w:tabs>
              <w:tab w:val="right" w:leader="dot" w:pos="9234"/>
            </w:tabs>
            <w:spacing w:before="137" w:line="221"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3"/>
              <w:sz w:val="21"/>
              <w:szCs w:val="21"/>
            </w:rPr>
            <w:t xml:space="preserve"> </w:t>
          </w:r>
          <w:r>
            <w:rPr>
              <w:rFonts w:ascii="SimSun" w:eastAsia="SimSun" w:hAnsi="SimSun" w:cs="SimSun"/>
              <w:spacing w:val="-3"/>
              <w:sz w:val="21"/>
              <w:szCs w:val="21"/>
            </w:rPr>
            <w:t>范围</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2" w:history="1">
            <w:r>
              <w:rPr>
                <w:rFonts w:ascii="SimSun" w:eastAsia="SimSun" w:hAnsi="SimSun" w:cs="SimSun"/>
                <w:spacing w:val="-3"/>
                <w:sz w:val="21"/>
                <w:szCs w:val="21"/>
              </w:rPr>
              <w:t>1</w:t>
            </w:r>
          </w:hyperlink>
        </w:p>
        <w:p>
          <w:pPr>
            <w:tabs>
              <w:tab w:val="right" w:leader="dot" w:pos="9234"/>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3" w:history="1">
            <w:r>
              <w:rPr>
                <w:rFonts w:ascii="SimSun" w:eastAsia="SimSun" w:hAnsi="SimSun" w:cs="SimSun"/>
                <w:sz w:val="21"/>
                <w:szCs w:val="21"/>
              </w:rPr>
              <w:t>1</w:t>
            </w:r>
          </w:hyperlink>
        </w:p>
        <w:p>
          <w:pPr>
            <w:tabs>
              <w:tab w:val="right" w:leader="dot" w:pos="9234"/>
            </w:tabs>
            <w:spacing w:before="140"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1"/>
              <w:sz w:val="21"/>
              <w:szCs w:val="21"/>
            </w:rPr>
            <w:t>术语和定义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4" w:history="1">
            <w:r>
              <w:rPr>
                <w:rFonts w:ascii="SimSun" w:eastAsia="SimSun" w:hAnsi="SimSun" w:cs="SimSun"/>
                <w:spacing w:val="-1"/>
                <w:sz w:val="21"/>
                <w:szCs w:val="21"/>
              </w:rPr>
              <w:t>1</w:t>
            </w:r>
          </w:hyperlink>
        </w:p>
        <w:p>
          <w:pPr>
            <w:tabs>
              <w:tab w:val="right" w:leader="dot" w:pos="9234"/>
            </w:tabs>
            <w:spacing w:before="140" w:line="217"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编写职责</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 w:history="1">
            <w:r>
              <w:rPr>
                <w:rFonts w:ascii="SimSun" w:eastAsia="SimSun" w:hAnsi="SimSun" w:cs="SimSun"/>
                <w:spacing w:val="-2"/>
                <w:sz w:val="21"/>
                <w:szCs w:val="21"/>
              </w:rPr>
              <w:t>2</w:t>
            </w:r>
          </w:hyperlink>
        </w:p>
        <w:p>
          <w:pPr>
            <w:tabs>
              <w:tab w:val="right" w:leader="dot" w:pos="9234"/>
            </w:tabs>
            <w:spacing w:before="143" w:line="220" w:lineRule="auto"/>
            <w:ind w:left="5"/>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3"/>
              <w:sz w:val="21"/>
              <w:szCs w:val="21"/>
            </w:rPr>
            <w:t>编</w:t>
          </w:r>
          <w:r>
            <w:rPr>
              <w:rFonts w:ascii="SimSun" w:eastAsia="SimSun" w:hAnsi="SimSun" w:cs="SimSun"/>
              <w:spacing w:val="-2"/>
              <w:sz w:val="21"/>
              <w:szCs w:val="21"/>
            </w:rPr>
            <w:t>写原则</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5" w:history="1">
            <w:r>
              <w:rPr>
                <w:rFonts w:ascii="SimSun" w:eastAsia="SimSun" w:hAnsi="SimSun" w:cs="SimSun"/>
                <w:spacing w:val="-2"/>
                <w:sz w:val="21"/>
                <w:szCs w:val="21"/>
              </w:rPr>
              <w:t>3</w:t>
            </w:r>
          </w:hyperlink>
        </w:p>
        <w:p>
          <w:pPr>
            <w:tabs>
              <w:tab w:val="right" w:leader="dot" w:pos="9234"/>
            </w:tabs>
            <w:spacing w:before="139" w:line="220" w:lineRule="auto"/>
            <w:ind w:left="215"/>
            <w:rPr>
              <w:rFonts w:ascii="SimSun" w:eastAsia="SimSun" w:hAnsi="SimSun" w:cs="SimSun"/>
              <w:sz w:val="21"/>
              <w:szCs w:val="21"/>
            </w:rPr>
          </w:pPr>
          <w:r>
            <w:rPr>
              <w:rFonts w:ascii="SimSun" w:eastAsia="SimSun" w:hAnsi="SimSun" w:cs="SimSun"/>
              <w:spacing w:val="-2"/>
              <w:sz w:val="21"/>
              <w:szCs w:val="21"/>
            </w:rPr>
            <w:t>5.1</w:t>
          </w:r>
          <w:r>
            <w:rPr>
              <w:rFonts w:ascii="SimSun" w:eastAsia="SimSun" w:hAnsi="SimSun" w:cs="SimSun"/>
              <w:spacing w:val="-2"/>
              <w:sz w:val="21"/>
              <w:szCs w:val="21"/>
            </w:rPr>
            <w:t xml:space="preserve">  </w:t>
          </w:r>
          <w:r>
            <w:rPr>
              <w:rFonts w:ascii="SimSun" w:eastAsia="SimSun" w:hAnsi="SimSun" w:cs="SimSun"/>
              <w:spacing w:val="-2"/>
              <w:sz w:val="21"/>
              <w:szCs w:val="21"/>
            </w:rPr>
            <w:t>依法编写</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2"/>
                <w:sz w:val="21"/>
                <w:szCs w:val="21"/>
              </w:rPr>
              <w:t>3</w:t>
            </w:r>
          </w:hyperlink>
        </w:p>
        <w:p>
          <w:pPr>
            <w:tabs>
              <w:tab w:val="right" w:leader="dot" w:pos="9234"/>
            </w:tabs>
            <w:spacing w:before="62" w:line="220" w:lineRule="auto"/>
            <w:ind w:left="215"/>
            <w:rPr>
              <w:rFonts w:ascii="SimSun" w:eastAsia="SimSun" w:hAnsi="SimSun" w:cs="SimSun"/>
              <w:sz w:val="21"/>
              <w:szCs w:val="21"/>
            </w:rPr>
          </w:pPr>
          <w:r>
            <w:rPr>
              <w:rFonts w:ascii="SimSun" w:eastAsia="SimSun" w:hAnsi="SimSun" w:cs="SimSun"/>
              <w:spacing w:val="-2"/>
              <w:sz w:val="21"/>
              <w:szCs w:val="21"/>
            </w:rPr>
            <w:t>5.2</w:t>
          </w:r>
          <w:r>
            <w:rPr>
              <w:rFonts w:ascii="SimSun" w:eastAsia="SimSun" w:hAnsi="SimSun" w:cs="SimSun"/>
              <w:spacing w:val="-2"/>
              <w:sz w:val="21"/>
              <w:szCs w:val="21"/>
            </w:rPr>
            <w:t xml:space="preserve">  </w:t>
          </w:r>
          <w:r>
            <w:rPr>
              <w:rFonts w:ascii="SimSun" w:eastAsia="SimSun" w:hAnsi="SimSun" w:cs="SimSun"/>
              <w:spacing w:val="-2"/>
              <w:sz w:val="21"/>
              <w:szCs w:val="21"/>
            </w:rPr>
            <w:t>公开公平</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pacing w:val="-2"/>
                <w:sz w:val="21"/>
                <w:szCs w:val="21"/>
              </w:rPr>
              <w:t>3</w:t>
            </w:r>
          </w:hyperlink>
        </w:p>
        <w:p>
          <w:pPr>
            <w:tabs>
              <w:tab w:val="right" w:leader="dot" w:pos="9234"/>
            </w:tabs>
            <w:spacing w:before="62" w:line="220" w:lineRule="auto"/>
            <w:ind w:left="215"/>
            <w:rPr>
              <w:rFonts w:ascii="SimSun" w:eastAsia="SimSun" w:hAnsi="SimSun" w:cs="SimSun"/>
              <w:sz w:val="21"/>
              <w:szCs w:val="21"/>
            </w:rPr>
          </w:pPr>
          <w:r>
            <w:rPr>
              <w:rFonts w:ascii="SimSun" w:eastAsia="SimSun" w:hAnsi="SimSun" w:cs="SimSun"/>
              <w:spacing w:val="-2"/>
              <w:sz w:val="21"/>
              <w:szCs w:val="21"/>
            </w:rPr>
            <w:t>5.3</w:t>
          </w:r>
          <w:r>
            <w:rPr>
              <w:rFonts w:ascii="SimSun" w:eastAsia="SimSun" w:hAnsi="SimSun" w:cs="SimSun"/>
              <w:spacing w:val="-2"/>
              <w:sz w:val="21"/>
              <w:szCs w:val="21"/>
            </w:rPr>
            <w:t xml:space="preserve">  </w:t>
          </w:r>
          <w:r>
            <w:rPr>
              <w:rFonts w:ascii="SimSun" w:eastAsia="SimSun" w:hAnsi="SimSun" w:cs="SimSun"/>
              <w:spacing w:val="-2"/>
              <w:sz w:val="21"/>
              <w:szCs w:val="21"/>
            </w:rPr>
            <w:t>高效利民</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pacing w:val="-2"/>
                <w:sz w:val="21"/>
                <w:szCs w:val="21"/>
              </w:rPr>
              <w:t>3</w:t>
            </w:r>
          </w:hyperlink>
        </w:p>
        <w:p>
          <w:pPr>
            <w:tabs>
              <w:tab w:val="right" w:leader="dot" w:pos="9234"/>
            </w:tabs>
            <w:spacing w:before="140"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4"/>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编写要求</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9" w:history="1">
            <w:r>
              <w:rPr>
                <w:rFonts w:ascii="SimSun" w:eastAsia="SimSun" w:hAnsi="SimSun" w:cs="SimSun"/>
                <w:spacing w:val="-2"/>
                <w:sz w:val="21"/>
                <w:szCs w:val="21"/>
              </w:rPr>
              <w:t>3</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要素的设置</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0" w:history="1">
            <w:r>
              <w:rPr>
                <w:rFonts w:ascii="SimSun" w:eastAsia="SimSun" w:hAnsi="SimSun" w:cs="SimSun"/>
                <w:spacing w:val="-2"/>
                <w:sz w:val="21"/>
                <w:szCs w:val="21"/>
              </w:rPr>
              <w:t>3</w:t>
            </w:r>
          </w:hyperlink>
        </w:p>
        <w:p>
          <w:pPr>
            <w:tabs>
              <w:tab w:val="right" w:leader="dot" w:pos="9234"/>
            </w:tabs>
            <w:spacing w:before="140" w:line="220" w:lineRule="auto"/>
            <w:ind w:left="215"/>
            <w:rPr>
              <w:rFonts w:ascii="SimSun" w:eastAsia="SimSun" w:hAnsi="SimSun" w:cs="SimSun"/>
              <w:sz w:val="21"/>
              <w:szCs w:val="21"/>
            </w:rPr>
          </w:pPr>
          <w:r>
            <w:rPr>
              <w:rFonts w:ascii="SimSun" w:eastAsia="SimSun" w:hAnsi="SimSun" w:cs="SimSun"/>
              <w:spacing w:val="-2"/>
              <w:sz w:val="21"/>
              <w:szCs w:val="21"/>
            </w:rPr>
            <w:t>7.1</w:t>
          </w:r>
          <w:r>
            <w:rPr>
              <w:rFonts w:ascii="SimSun" w:eastAsia="SimSun" w:hAnsi="SimSun" w:cs="SimSun"/>
              <w:spacing w:val="-2"/>
              <w:sz w:val="21"/>
              <w:szCs w:val="21"/>
            </w:rPr>
            <w:t xml:space="preserve">  </w:t>
          </w:r>
          <w:r>
            <w:rPr>
              <w:rFonts w:ascii="SimSun" w:eastAsia="SimSun" w:hAnsi="SimSun" w:cs="SimSun"/>
              <w:spacing w:val="-2"/>
              <w:sz w:val="21"/>
              <w:szCs w:val="21"/>
            </w:rPr>
            <w:t>要素的构成</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1" w:history="1">
            <w:r>
              <w:rPr>
                <w:rFonts w:ascii="SimSun" w:eastAsia="SimSun" w:hAnsi="SimSun" w:cs="SimSun"/>
                <w:spacing w:val="-1"/>
                <w:sz w:val="21"/>
                <w:szCs w:val="21"/>
              </w:rPr>
              <w:t>3</w:t>
            </w:r>
          </w:hyperlink>
        </w:p>
        <w:p>
          <w:pPr>
            <w:tabs>
              <w:tab w:val="right" w:leader="dot" w:pos="9234"/>
            </w:tabs>
            <w:spacing w:before="62" w:line="220" w:lineRule="auto"/>
            <w:ind w:left="215"/>
            <w:rPr>
              <w:rFonts w:ascii="SimSun" w:eastAsia="SimSun" w:hAnsi="SimSun" w:cs="SimSun"/>
              <w:sz w:val="21"/>
              <w:szCs w:val="21"/>
            </w:rPr>
          </w:pPr>
          <w:r>
            <w:rPr>
              <w:rFonts w:ascii="SimSun" w:eastAsia="SimSun" w:hAnsi="SimSun" w:cs="SimSun"/>
              <w:spacing w:val="-2"/>
              <w:sz w:val="21"/>
              <w:szCs w:val="21"/>
            </w:rPr>
            <w:t>7.2</w:t>
          </w:r>
          <w:r>
            <w:rPr>
              <w:rFonts w:ascii="SimSun" w:eastAsia="SimSun" w:hAnsi="SimSun" w:cs="SimSun"/>
              <w:spacing w:val="-2"/>
              <w:sz w:val="21"/>
              <w:szCs w:val="21"/>
            </w:rPr>
            <w:t xml:space="preserve">  </w:t>
          </w:r>
          <w:r>
            <w:rPr>
              <w:rFonts w:ascii="SimSun" w:eastAsia="SimSun" w:hAnsi="SimSun" w:cs="SimSun"/>
              <w:spacing w:val="-2"/>
              <w:sz w:val="21"/>
              <w:szCs w:val="21"/>
            </w:rPr>
            <w:t>要素的排序</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2" w:history="1">
            <w:r>
              <w:rPr>
                <w:rFonts w:ascii="SimSun" w:eastAsia="SimSun" w:hAnsi="SimSun" w:cs="SimSun"/>
                <w:spacing w:val="-1"/>
                <w:sz w:val="21"/>
                <w:szCs w:val="21"/>
              </w:rPr>
              <w:t>3</w:t>
            </w:r>
          </w:hyperlink>
        </w:p>
        <w:p>
          <w:pPr>
            <w:tabs>
              <w:tab w:val="right" w:leader="dot" w:pos="9234"/>
            </w:tabs>
            <w:spacing w:before="62" w:line="220" w:lineRule="auto"/>
            <w:ind w:left="215"/>
            <w:rPr>
              <w:rFonts w:ascii="SimSun" w:eastAsia="SimSun" w:hAnsi="SimSun" w:cs="SimSun"/>
              <w:sz w:val="21"/>
              <w:szCs w:val="21"/>
            </w:rPr>
          </w:pPr>
          <w:r>
            <w:rPr>
              <w:rFonts w:ascii="SimSun" w:eastAsia="SimSun" w:hAnsi="SimSun" w:cs="SimSun"/>
              <w:spacing w:val="-2"/>
              <w:sz w:val="21"/>
              <w:szCs w:val="21"/>
            </w:rPr>
            <w:t>7.3</w:t>
          </w:r>
          <w:r>
            <w:rPr>
              <w:rFonts w:ascii="SimSun" w:eastAsia="SimSun" w:hAnsi="SimSun" w:cs="SimSun"/>
              <w:spacing w:val="-2"/>
              <w:sz w:val="21"/>
              <w:szCs w:val="21"/>
            </w:rPr>
            <w:t xml:space="preserve">  </w:t>
          </w:r>
          <w:r>
            <w:rPr>
              <w:rFonts w:ascii="SimSun" w:eastAsia="SimSun" w:hAnsi="SimSun" w:cs="SimSun"/>
              <w:spacing w:val="-2"/>
              <w:sz w:val="21"/>
              <w:szCs w:val="21"/>
            </w:rPr>
            <w:t>要素的设置</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3" w:history="1">
            <w:r>
              <w:rPr>
                <w:rFonts w:ascii="SimSun" w:eastAsia="SimSun" w:hAnsi="SimSun" w:cs="SimSun"/>
                <w:spacing w:val="-1"/>
                <w:sz w:val="21"/>
                <w:szCs w:val="21"/>
              </w:rPr>
              <w:t>3</w:t>
            </w:r>
          </w:hyperlink>
        </w:p>
        <w:p>
          <w:pPr>
            <w:tabs>
              <w:tab w:val="right" w:leader="dot" w:pos="9234"/>
            </w:tabs>
            <w:spacing w:before="139" w:line="220"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要素的起草</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4" w:history="1">
            <w:r>
              <w:rPr>
                <w:rFonts w:ascii="SimSun" w:eastAsia="SimSun" w:hAnsi="SimSun" w:cs="SimSun"/>
                <w:spacing w:val="-2"/>
                <w:sz w:val="21"/>
                <w:szCs w:val="21"/>
              </w:rPr>
              <w:t>3</w:t>
            </w:r>
          </w:hyperlink>
        </w:p>
        <w:p>
          <w:pPr>
            <w:tabs>
              <w:tab w:val="right" w:leader="dot" w:pos="9234"/>
            </w:tabs>
            <w:spacing w:before="140" w:line="222" w:lineRule="auto"/>
            <w:ind w:left="211"/>
            <w:rPr>
              <w:rFonts w:ascii="SimSun" w:eastAsia="SimSun" w:hAnsi="SimSun" w:cs="SimSun"/>
              <w:sz w:val="21"/>
              <w:szCs w:val="21"/>
            </w:rPr>
          </w:pPr>
          <w:r>
            <w:rPr>
              <w:rFonts w:ascii="SimSun" w:eastAsia="SimSun" w:hAnsi="SimSun" w:cs="SimSun"/>
              <w:spacing w:val="-3"/>
              <w:sz w:val="21"/>
              <w:szCs w:val="21"/>
            </w:rPr>
            <w:t>8.1</w:t>
          </w:r>
          <w:r>
            <w:rPr>
              <w:rFonts w:ascii="SimSun" w:eastAsia="SimSun" w:hAnsi="SimSun" w:cs="SimSun"/>
              <w:spacing w:val="-3"/>
              <w:sz w:val="21"/>
              <w:szCs w:val="21"/>
            </w:rPr>
            <w:t xml:space="preserve">  </w:t>
          </w:r>
          <w:r>
            <w:rPr>
              <w:rFonts w:ascii="SimSun" w:eastAsia="SimSun" w:hAnsi="SimSun" w:cs="SimSun"/>
              <w:spacing w:val="-3"/>
              <w:sz w:val="21"/>
              <w:szCs w:val="21"/>
            </w:rPr>
            <w:t>封面</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5" w:history="1">
            <w:r>
              <w:rPr>
                <w:rFonts w:ascii="SimSun" w:eastAsia="SimSun" w:hAnsi="SimSun" w:cs="SimSun"/>
                <w:spacing w:val="-2"/>
                <w:sz w:val="21"/>
                <w:szCs w:val="21"/>
              </w:rPr>
              <w:t>4</w:t>
            </w:r>
          </w:hyperlink>
        </w:p>
        <w:p>
          <w:pPr>
            <w:tabs>
              <w:tab w:val="right" w:leader="dot" w:pos="9234"/>
            </w:tabs>
            <w:spacing w:before="60" w:line="222" w:lineRule="auto"/>
            <w:ind w:left="211"/>
            <w:rPr>
              <w:rFonts w:ascii="SimSun" w:eastAsia="SimSun" w:hAnsi="SimSun" w:cs="SimSun"/>
              <w:sz w:val="21"/>
              <w:szCs w:val="21"/>
            </w:rPr>
          </w:pPr>
          <w:r>
            <w:rPr>
              <w:rFonts w:ascii="SimSun" w:eastAsia="SimSun" w:hAnsi="SimSun" w:cs="SimSun"/>
              <w:spacing w:val="-3"/>
              <w:sz w:val="21"/>
              <w:szCs w:val="21"/>
            </w:rPr>
            <w:t>8.2</w:t>
          </w:r>
          <w:r>
            <w:rPr>
              <w:rFonts w:ascii="SimSun" w:eastAsia="SimSun" w:hAnsi="SimSun" w:cs="SimSun"/>
              <w:spacing w:val="-3"/>
              <w:sz w:val="21"/>
              <w:szCs w:val="21"/>
            </w:rPr>
            <w:t xml:space="preserve">  </w:t>
          </w:r>
          <w:r>
            <w:rPr>
              <w:rFonts w:ascii="SimSun" w:eastAsia="SimSun" w:hAnsi="SimSun" w:cs="SimSun"/>
              <w:spacing w:val="-3"/>
              <w:sz w:val="21"/>
              <w:szCs w:val="21"/>
            </w:rPr>
            <w:t>正文</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6" w:history="1">
            <w:r>
              <w:rPr>
                <w:rFonts w:ascii="SimSun" w:eastAsia="SimSun" w:hAnsi="SimSun" w:cs="SimSun"/>
                <w:spacing w:val="-2"/>
                <w:sz w:val="21"/>
                <w:szCs w:val="21"/>
              </w:rPr>
              <w:t>4</w:t>
            </w:r>
          </w:hyperlink>
        </w:p>
        <w:p>
          <w:pPr>
            <w:tabs>
              <w:tab w:val="right" w:leader="dot" w:pos="9234"/>
            </w:tabs>
            <w:spacing w:before="58" w:line="220" w:lineRule="auto"/>
            <w:ind w:left="21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附件</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7" w:history="1">
            <w:r>
              <w:rPr>
                <w:rFonts w:ascii="SimSun" w:eastAsia="SimSun" w:hAnsi="SimSun" w:cs="SimSun"/>
                <w:spacing w:val="-2"/>
                <w:sz w:val="21"/>
                <w:szCs w:val="21"/>
              </w:rPr>
              <w:t>10</w:t>
            </w:r>
          </w:hyperlink>
        </w:p>
        <w:p>
          <w:pPr>
            <w:tabs>
              <w:tab w:val="right" w:leader="dot" w:pos="9234"/>
            </w:tabs>
            <w:spacing w:before="141" w:line="218" w:lineRule="auto"/>
            <w:ind w:left="1"/>
            <w:rPr>
              <w:rFonts w:ascii="SimSun" w:eastAsia="SimSun" w:hAnsi="SimSun" w:cs="SimSun"/>
              <w:sz w:val="21"/>
              <w:szCs w:val="21"/>
            </w:rPr>
          </w:pPr>
          <w:r>
            <w:rPr>
              <w:rFonts w:ascii="SimSun" w:eastAsia="SimSun" w:hAnsi="SimSun" w:cs="SimSun"/>
              <w:spacing w:val="-3"/>
              <w:sz w:val="21"/>
              <w:szCs w:val="21"/>
            </w:rPr>
            <w:t>9</w:t>
          </w:r>
          <w:r>
            <w:rPr>
              <w:rFonts w:ascii="SimSun" w:eastAsia="SimSun" w:hAnsi="SimSun" w:cs="SimSun"/>
              <w:spacing w:val="-2"/>
              <w:sz w:val="21"/>
              <w:szCs w:val="21"/>
            </w:rPr>
            <w:t xml:space="preserve">  </w:t>
          </w:r>
          <w:r>
            <w:rPr>
              <w:rFonts w:ascii="SimSun" w:eastAsia="SimSun" w:hAnsi="SimSun" w:cs="SimSun"/>
              <w:spacing w:val="-2"/>
              <w:sz w:val="21"/>
              <w:szCs w:val="21"/>
            </w:rPr>
            <w:t>其他要求</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8" w:history="1">
            <w:r>
              <w:rPr>
                <w:rFonts w:ascii="SimSun" w:eastAsia="SimSun" w:hAnsi="SimSun" w:cs="SimSun"/>
                <w:spacing w:val="-2"/>
                <w:sz w:val="21"/>
                <w:szCs w:val="21"/>
              </w:rPr>
              <w:t>10</w:t>
            </w:r>
          </w:hyperlink>
        </w:p>
        <w:p>
          <w:pPr>
            <w:tabs>
              <w:tab w:val="right" w:leader="dot" w:pos="9234"/>
            </w:tabs>
            <w:spacing w:before="142" w:line="220" w:lineRule="auto"/>
            <w:ind w:left="211"/>
            <w:rPr>
              <w:rFonts w:ascii="SimSun" w:eastAsia="SimSun" w:hAnsi="SimSun" w:cs="SimSun"/>
              <w:sz w:val="21"/>
              <w:szCs w:val="21"/>
            </w:rPr>
          </w:pPr>
          <w:r>
            <w:rPr>
              <w:rFonts w:ascii="SimSun" w:eastAsia="SimSun" w:hAnsi="SimSun" w:cs="SimSun"/>
              <w:spacing w:val="-2"/>
              <w:sz w:val="21"/>
              <w:szCs w:val="21"/>
            </w:rPr>
            <w:t>9.1</w:t>
          </w:r>
          <w:r>
            <w:rPr>
              <w:rFonts w:ascii="SimSun" w:eastAsia="SimSun" w:hAnsi="SimSun" w:cs="SimSun"/>
              <w:spacing w:val="-2"/>
              <w:sz w:val="21"/>
              <w:szCs w:val="21"/>
            </w:rPr>
            <w:t xml:space="preserve">  </w:t>
          </w:r>
          <w:r>
            <w:rPr>
              <w:rFonts w:ascii="SimSun" w:eastAsia="SimSun" w:hAnsi="SimSun" w:cs="SimSun"/>
              <w:spacing w:val="-2"/>
              <w:sz w:val="21"/>
              <w:szCs w:val="21"/>
            </w:rPr>
            <w:t>字体字</w:t>
          </w:r>
          <w:r>
            <w:rPr>
              <w:rFonts w:ascii="SimSun" w:eastAsia="SimSun" w:hAnsi="SimSun" w:cs="SimSun"/>
              <w:spacing w:val="-1"/>
              <w:sz w:val="21"/>
              <w:szCs w:val="21"/>
            </w:rPr>
            <w:t>号</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9" w:history="1">
            <w:r>
              <w:rPr>
                <w:rFonts w:ascii="SimSun" w:eastAsia="SimSun" w:hAnsi="SimSun" w:cs="SimSun"/>
                <w:spacing w:val="-1"/>
                <w:sz w:val="21"/>
                <w:szCs w:val="21"/>
              </w:rPr>
              <w:t>10</w:t>
            </w:r>
          </w:hyperlink>
        </w:p>
        <w:p>
          <w:pPr>
            <w:tabs>
              <w:tab w:val="right" w:leader="dot" w:pos="9234"/>
            </w:tabs>
            <w:spacing w:before="61" w:line="221" w:lineRule="auto"/>
            <w:ind w:left="21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行距</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0" w:history="1">
            <w:r>
              <w:rPr>
                <w:rFonts w:ascii="SimSun" w:eastAsia="SimSun" w:hAnsi="SimSun" w:cs="SimSun"/>
                <w:spacing w:val="-2"/>
                <w:sz w:val="21"/>
                <w:szCs w:val="21"/>
              </w:rPr>
              <w:t>11</w:t>
            </w:r>
          </w:hyperlink>
        </w:p>
        <w:p>
          <w:pPr>
            <w:tabs>
              <w:tab w:val="right" w:leader="dot" w:pos="9234"/>
            </w:tabs>
            <w:spacing w:before="61" w:line="221" w:lineRule="auto"/>
            <w:ind w:left="21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页码</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21" w:history="1">
            <w:r>
              <w:rPr>
                <w:rFonts w:ascii="SimSun" w:eastAsia="SimSun" w:hAnsi="SimSun" w:cs="SimSun"/>
                <w:spacing w:val="-2"/>
                <w:sz w:val="21"/>
                <w:szCs w:val="21"/>
              </w:rPr>
              <w:t>11</w:t>
            </w:r>
          </w:hyperlink>
        </w:p>
        <w:p>
          <w:pPr>
            <w:tabs>
              <w:tab w:val="right" w:leader="dot" w:pos="9234"/>
            </w:tabs>
            <w:spacing w:before="61" w:line="220" w:lineRule="auto"/>
            <w:ind w:left="211"/>
            <w:rPr>
              <w:rFonts w:ascii="SimSun" w:eastAsia="SimSun" w:hAnsi="SimSun" w:cs="SimSun"/>
              <w:sz w:val="21"/>
              <w:szCs w:val="21"/>
            </w:rPr>
          </w:pPr>
          <w:r>
            <w:rPr>
              <w:rFonts w:ascii="SimSun" w:eastAsia="SimSun" w:hAnsi="SimSun" w:cs="SimSun"/>
              <w:spacing w:val="-2"/>
              <w:sz w:val="21"/>
              <w:szCs w:val="21"/>
            </w:rPr>
            <w:t>9.4</w:t>
          </w:r>
          <w:r>
            <w:rPr>
              <w:rFonts w:ascii="SimSun" w:eastAsia="SimSun" w:hAnsi="SimSun" w:cs="SimSun"/>
              <w:spacing w:val="-1"/>
              <w:sz w:val="21"/>
              <w:szCs w:val="21"/>
            </w:rPr>
            <w:t xml:space="preserve">  </w:t>
          </w:r>
          <w:r>
            <w:rPr>
              <w:rFonts w:ascii="SimSun" w:eastAsia="SimSun" w:hAnsi="SimSun" w:cs="SimSun"/>
              <w:spacing w:val="-1"/>
              <w:sz w:val="21"/>
              <w:szCs w:val="21"/>
            </w:rPr>
            <w:t>印制装订要求</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2" w:history="1">
            <w:r>
              <w:rPr>
                <w:rFonts w:ascii="SimSun" w:eastAsia="SimSun" w:hAnsi="SimSun" w:cs="SimSun"/>
                <w:spacing w:val="-1"/>
                <w:sz w:val="21"/>
                <w:szCs w:val="21"/>
              </w:rPr>
              <w:t>11</w:t>
            </w:r>
          </w:hyperlink>
        </w:p>
        <w:p>
          <w:pPr>
            <w:tabs>
              <w:tab w:val="right" w:leader="dot" w:pos="9234"/>
            </w:tabs>
            <w:spacing w:before="139"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A</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办事指南的要素设置</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3" w:history="1">
            <w:r>
              <w:rPr>
                <w:rFonts w:ascii="SimSun" w:eastAsia="SimSun" w:hAnsi="SimSun" w:cs="SimSun"/>
                <w:sz w:val="21"/>
                <w:szCs w:val="21"/>
              </w:rPr>
              <w:t>12</w:t>
            </w:r>
          </w:hyperlink>
        </w:p>
        <w:p>
          <w:pPr>
            <w:tabs>
              <w:tab w:val="right" w:leader="dot" w:pos="9234"/>
            </w:tabs>
            <w:spacing w:before="140"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B(资料性附录)</w:t>
          </w:r>
          <w:r>
            <w:rPr>
              <w:rFonts w:ascii="SimSun" w:eastAsia="SimSun" w:hAnsi="SimSun" w:cs="SimSun"/>
              <w:spacing w:val="-1"/>
              <w:sz w:val="21"/>
              <w:szCs w:val="21"/>
            </w:rPr>
            <w:t xml:space="preserve">   </w:t>
          </w:r>
          <w:r>
            <w:rPr>
              <w:rFonts w:ascii="SimSun" w:eastAsia="SimSun" w:hAnsi="SimSun" w:cs="SimSun"/>
              <w:spacing w:val="-1"/>
              <w:sz w:val="21"/>
              <w:szCs w:val="21"/>
            </w:rPr>
            <w:t>简版办事指南</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4" w:history="1">
            <w:r>
              <w:rPr>
                <w:rFonts w:ascii="SimSun" w:eastAsia="SimSun" w:hAnsi="SimSun" w:cs="SimSun"/>
                <w:spacing w:val="-1"/>
                <w:sz w:val="21"/>
                <w:szCs w:val="21"/>
              </w:rPr>
              <w:t>15</w:t>
            </w:r>
          </w:hyperlink>
        </w:p>
        <w:p>
          <w:pPr>
            <w:tabs>
              <w:tab w:val="right" w:leader="dot" w:pos="9234"/>
            </w:tabs>
            <w:spacing w:before="141" w:line="219" w:lineRule="auto"/>
            <w:ind w:left="17"/>
            <w:rPr>
              <w:rFonts w:ascii="SimSun" w:eastAsia="SimSun" w:hAnsi="SimSun" w:cs="SimSun"/>
              <w:sz w:val="21"/>
              <w:szCs w:val="21"/>
            </w:rPr>
            <w:sectPr>
              <w:footerReference w:type="default" r:id="rId4"/>
              <w:pgSz w:w="11905" w:h="16840"/>
              <w:pgMar w:top="1406" w:right="1131" w:bottom="1314" w:left="1425" w:header="0" w:footer="1134" w:gutter="0"/>
              <w:pgNumType w:start="6"/>
              <w:cols w:space="708"/>
            </w:sectPr>
          </w:pPr>
          <w:r>
            <w:rPr>
              <w:rFonts w:ascii="SimSun" w:eastAsia="SimSun" w:hAnsi="SimSun" w:cs="SimSun"/>
              <w:spacing w:val="-2"/>
              <w:sz w:val="21"/>
              <w:szCs w:val="21"/>
            </w:rPr>
            <w:t>附</w:t>
          </w:r>
          <w:r>
            <w:rPr>
              <w:rFonts w:ascii="SimSun" w:eastAsia="SimSun" w:hAnsi="SimSun" w:cs="SimSun"/>
              <w:spacing w:val="-1"/>
              <w:sz w:val="21"/>
              <w:szCs w:val="21"/>
            </w:rPr>
            <w:t>录</w:t>
          </w:r>
          <w:r>
            <w:rPr>
              <w:rFonts w:ascii="SimSun" w:eastAsia="SimSun" w:hAnsi="SimSun" w:cs="SimSun"/>
              <w:spacing w:val="-1"/>
              <w:sz w:val="21"/>
              <w:szCs w:val="21"/>
            </w:rPr>
            <w:t xml:space="preserve"> </w:t>
          </w:r>
          <w:r>
            <w:rPr>
              <w:rFonts w:ascii="SimSun" w:eastAsia="SimSun" w:hAnsi="SimSun" w:cs="SimSun"/>
              <w:spacing w:val="-1"/>
              <w:sz w:val="21"/>
              <w:szCs w:val="21"/>
            </w:rPr>
            <w:t>C(资料性附录)</w:t>
          </w:r>
          <w:r>
            <w:rPr>
              <w:rFonts w:ascii="SimSun" w:eastAsia="SimSun" w:hAnsi="SimSun" w:cs="SimSun"/>
              <w:spacing w:val="-1"/>
              <w:sz w:val="21"/>
              <w:szCs w:val="21"/>
            </w:rPr>
            <w:t xml:space="preserve">   </w:t>
          </w:r>
          <w:r>
            <w:rPr>
              <w:rFonts w:ascii="SimSun" w:eastAsia="SimSun" w:hAnsi="SimSun" w:cs="SimSun"/>
              <w:spacing w:val="-1"/>
              <w:sz w:val="21"/>
              <w:szCs w:val="21"/>
            </w:rPr>
            <w:t>流程图编制要求</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5" w:history="1">
            <w:r>
              <w:rPr>
                <w:rFonts w:ascii="SimSun" w:eastAsia="SimSun" w:hAnsi="SimSun" w:cs="SimSun"/>
                <w:spacing w:val="-1"/>
                <w:sz w:val="21"/>
                <w:szCs w:val="21"/>
              </w:rPr>
              <w:t>16</w:t>
            </w:r>
          </w:hyperlink>
        </w:p>
      </w:sdtContent>
    </w:sdt>
    <w:sdt>
      <w:sdtPr>
        <w:rPr>
          <w:rFonts w:ascii="SimSun" w:eastAsia="SimSun" w:hAnsi="SimSun" w:cs="SimSun"/>
          <w:sz w:val="21"/>
          <w:szCs w:val="21"/>
        </w:rPr>
        <w:id w:val="2091372240"/>
        <w:docPartObj>
          <w:docPartGallery w:val="Table of Contents"/>
          <w:docPartUnique/>
        </w:docPartObj>
      </w:sdtPr>
      <w:sdtEndPr>
        <w:rPr>
          <w:rFonts w:ascii="SimSun" w:eastAsia="SimSun" w:hAnsi="SimSun" w:cs="SimSun"/>
          <w:sz w:val="21"/>
          <w:szCs w:val="21"/>
        </w:rPr>
      </w:sdtEndPr>
      <w:sdtContent>
        <w:p>
          <w:pPr>
            <w:tabs>
              <w:tab w:val="right" w:leader="dot" w:pos="9235"/>
            </w:tabs>
            <w:spacing w:before="141" w:line="219"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D</w:t>
          </w:r>
          <w:r>
            <w:rPr>
              <w:rFonts w:ascii="SimSun" w:eastAsia="SimSun" w:hAnsi="SimSun" w:cs="SimSun"/>
              <w:spacing w:val="-2"/>
              <w:sz w:val="21"/>
              <w:szCs w:val="21"/>
            </w:rPr>
            <w:t>(资料性</w:t>
          </w: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pacing w:val="-1"/>
              <w:sz w:val="21"/>
              <w:szCs w:val="21"/>
            </w:rPr>
            <w:t>申请表单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26" w:history="1">
            <w:r>
              <w:rPr>
                <w:rFonts w:ascii="SimSun" w:eastAsia="SimSun" w:hAnsi="SimSun" w:cs="SimSun"/>
                <w:spacing w:val="-1"/>
                <w:sz w:val="21"/>
                <w:szCs w:val="21"/>
              </w:rPr>
              <w:t>19</w:t>
            </w:r>
          </w:hyperlink>
        </w:p>
      </w:sdtContent>
    </w:sdt>
    <w:p>
      <w:pPr>
        <w:sectPr>
          <w:footerReference w:type="default" r:id="rId5"/>
          <w:type w:val="nextPage"/>
          <w:pgSz w:w="11905" w:h="16840"/>
          <w:pgMar w:top="1406" w:right="1131" w:bottom="1314" w:left="1425" w:header="0" w:footer="1134" w:gutter="0"/>
          <w:pgNumType w:start="7"/>
          <w:cols w:space="708"/>
          <w:titlePg w:val="0"/>
        </w:sectPr>
      </w:pPr>
    </w:p>
    <w:p>
      <w:pPr>
        <w:spacing w:before="42" w:line="236" w:lineRule="auto"/>
        <w:jc w:val="right"/>
        <w:rPr>
          <w:rFonts w:ascii="SimHei" w:eastAsia="SimHei" w:hAnsi="SimHei" w:cs="SimHei"/>
          <w:sz w:val="21"/>
          <w:szCs w:val="21"/>
        </w:rPr>
      </w:pPr>
      <w:bookmarkStart w:id="1" w:name="_bookmark10"/>
      <w:bookmarkEnd w:id="1"/>
      <w:bookmarkStart w:id="2" w:name="_bookmark11"/>
      <w:bookmarkEnd w:id="2"/>
      <w:bookmarkStart w:id="3" w:name="_bookmark12"/>
      <w:bookmarkEnd w:id="3"/>
      <w:bookmarkStart w:id="4" w:name="_bookmark13"/>
      <w:bookmarkEnd w:id="4"/>
      <w:bookmarkStart w:id="5" w:name="_bookmark14"/>
      <w:bookmarkEnd w:id="5"/>
      <w:bookmarkStart w:id="6" w:name="_bookmark5"/>
      <w:bookmarkEnd w:id="6"/>
      <w:bookmarkStart w:id="7" w:name="_bookmark6"/>
      <w:bookmarkEnd w:id="7"/>
      <w:bookmarkStart w:id="8" w:name="_bookmark7"/>
      <w:bookmarkEnd w:id="8"/>
      <w:bookmarkStart w:id="9" w:name="_bookmark8"/>
      <w:bookmarkEnd w:id="9"/>
      <w:bookmarkStart w:id="10" w:name="_bookmark9"/>
      <w:bookmarkEnd w:id="1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3682"/>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8" w:line="220" w:lineRule="auto"/>
        <w:ind w:left="61"/>
        <w:rPr>
          <w:rFonts w:ascii="SimSun" w:eastAsia="SimSun" w:hAnsi="SimSun" w:cs="SimSun"/>
          <w:sz w:val="21"/>
          <w:szCs w:val="21"/>
        </w:rPr>
      </w:pPr>
      <w:r>
        <w:rPr>
          <w:rFonts w:ascii="SimSun" w:eastAsia="SimSun" w:hAnsi="SimSun" w:cs="SimSun"/>
          <w:spacing w:val="-2"/>
          <w:sz w:val="21"/>
          <w:szCs w:val="21"/>
        </w:rPr>
        <w:t>本标准按</w:t>
      </w:r>
      <w:r>
        <w:rPr>
          <w:rFonts w:ascii="SimSun" w:eastAsia="SimSun" w:hAnsi="SimSun" w:cs="SimSun"/>
          <w:spacing w:val="-1"/>
          <w:sz w:val="21"/>
          <w:szCs w:val="21"/>
        </w:rPr>
        <w:t>GB</w:t>
      </w:r>
      <w:r>
        <w:rPr>
          <w:rFonts w:ascii="SimSun" w:eastAsia="SimSun" w:hAnsi="SimSun" w:cs="SimSun"/>
          <w:spacing w:val="-2"/>
          <w:sz w:val="21"/>
          <w:szCs w:val="21"/>
        </w:rPr>
        <w:t>/</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1.1-2</w:t>
      </w:r>
      <w:r>
        <w:rPr>
          <w:rFonts w:ascii="SimSun" w:eastAsia="SimSun" w:hAnsi="SimSun" w:cs="SimSun"/>
          <w:spacing w:val="-1"/>
          <w:sz w:val="21"/>
          <w:szCs w:val="21"/>
        </w:rPr>
        <w:t>009给出的规则起草。</w:t>
      </w:r>
    </w:p>
    <w:p>
      <w:pPr>
        <w:spacing w:before="61" w:line="220" w:lineRule="auto"/>
        <w:ind w:left="61"/>
        <w:rPr>
          <w:rFonts w:ascii="SimSun" w:eastAsia="SimSun" w:hAnsi="SimSun" w:cs="SimSun"/>
          <w:sz w:val="21"/>
          <w:szCs w:val="21"/>
        </w:rPr>
      </w:pPr>
      <w:r>
        <w:rPr>
          <w:rFonts w:ascii="SimSun" w:eastAsia="SimSun" w:hAnsi="SimSun" w:cs="SimSun"/>
          <w:spacing w:val="-2"/>
          <w:sz w:val="21"/>
          <w:szCs w:val="21"/>
        </w:rPr>
        <w:t>本标准由青海省政务服务监督管理</w:t>
      </w:r>
      <w:r>
        <w:rPr>
          <w:rFonts w:ascii="SimSun" w:eastAsia="SimSun" w:hAnsi="SimSun" w:cs="SimSun"/>
          <w:spacing w:val="-1"/>
          <w:sz w:val="21"/>
          <w:szCs w:val="21"/>
        </w:rPr>
        <w:t>局提出并归口。</w:t>
      </w:r>
    </w:p>
    <w:p>
      <w:pPr>
        <w:spacing w:before="62" w:line="220" w:lineRule="auto"/>
        <w:ind w:left="61"/>
        <w:rPr>
          <w:rFonts w:ascii="SimSun" w:eastAsia="SimSun" w:hAnsi="SimSun" w:cs="SimSun"/>
          <w:sz w:val="21"/>
          <w:szCs w:val="21"/>
        </w:rPr>
      </w:pPr>
      <w:r>
        <w:rPr>
          <w:rFonts w:ascii="SimSun" w:eastAsia="SimSun" w:hAnsi="SimSun" w:cs="SimSun"/>
          <w:spacing w:val="-2"/>
          <w:sz w:val="21"/>
          <w:szCs w:val="21"/>
        </w:rPr>
        <w:t>本标准起草单位</w:t>
      </w:r>
      <w:r>
        <w:rPr>
          <w:rFonts w:ascii="SimSun" w:eastAsia="SimSun" w:hAnsi="SimSun" w:cs="SimSun"/>
          <w:spacing w:val="-1"/>
          <w:sz w:val="21"/>
          <w:szCs w:val="21"/>
        </w:rPr>
        <w:t>：青海省标准化研究所、青海省政务服务监督管理局。</w:t>
      </w:r>
    </w:p>
    <w:p>
      <w:pPr>
        <w:spacing w:before="63" w:line="285" w:lineRule="auto"/>
        <w:ind w:left="61" w:right="1194"/>
        <w:rPr>
          <w:rFonts w:ascii="SimSun" w:eastAsia="SimSun" w:hAnsi="SimSun" w:cs="SimSun"/>
          <w:sz w:val="21"/>
          <w:szCs w:val="21"/>
        </w:rPr>
      </w:pPr>
      <w:r>
        <w:rPr>
          <w:rFonts w:ascii="SimSun" w:eastAsia="SimSun" w:hAnsi="SimSun" w:cs="SimSun"/>
          <w:spacing w:val="-2"/>
          <w:sz w:val="21"/>
          <w:szCs w:val="21"/>
        </w:rPr>
        <w:t>本标</w:t>
      </w:r>
      <w:r>
        <w:rPr>
          <w:rFonts w:ascii="SimSun" w:eastAsia="SimSun" w:hAnsi="SimSun" w:cs="SimSun"/>
          <w:spacing w:val="-1"/>
          <w:sz w:val="21"/>
          <w:szCs w:val="21"/>
        </w:rPr>
        <w:t>准主要起草人：张素梅、卢国玉、来宁军、李生伟、王天祥、张青宁、艾文祥。</w:t>
      </w:r>
      <w:r>
        <w:rPr>
          <w:rFonts w:ascii="SimSun" w:eastAsia="SimSun" w:hAnsi="SimSun" w:cs="SimSun"/>
          <w:sz w:val="21"/>
          <w:szCs w:val="21"/>
        </w:rPr>
        <w:t xml:space="preserve"> </w:t>
      </w:r>
      <w:r>
        <w:rPr>
          <w:rFonts w:ascii="SimSun" w:eastAsia="SimSun" w:hAnsi="SimSun" w:cs="SimSun"/>
          <w:spacing w:val="-2"/>
          <w:sz w:val="21"/>
          <w:szCs w:val="21"/>
        </w:rPr>
        <w:t>本标准由青海省政务服务监督管理局</w:t>
      </w:r>
      <w:r>
        <w:rPr>
          <w:rFonts w:ascii="SimSun" w:eastAsia="SimSun" w:hAnsi="SimSun" w:cs="SimSun"/>
          <w:spacing w:val="-1"/>
          <w:sz w:val="21"/>
          <w:szCs w:val="21"/>
        </w:rPr>
        <w:t>监督实施。</w:t>
      </w:r>
    </w:p>
    <w:p>
      <w:pPr>
        <w:sectPr>
          <w:footerReference w:type="default" r:id="rId6"/>
          <w:pgSz w:w="11905" w:h="16840"/>
          <w:pgMar w:top="1406" w:right="1131" w:bottom="1314" w:left="1785" w:header="0" w:footer="1134" w:gutter="0"/>
          <w:pgNumType w:start="8"/>
          <w:cols w:space="708"/>
        </w:sectPr>
      </w:pPr>
    </w:p>
    <w:p>
      <w:pPr>
        <w:spacing w:before="42" w:line="236" w:lineRule="auto"/>
        <w:jc w:val="right"/>
        <w:rPr>
          <w:rFonts w:ascii="SimHei" w:eastAsia="SimHei" w:hAnsi="SimHei" w:cs="SimHei"/>
          <w:sz w:val="21"/>
          <w:szCs w:val="21"/>
        </w:rPr>
      </w:pPr>
      <w:bookmarkStart w:id="11" w:name="_bookmark15"/>
      <w:bookmarkEnd w:id="11"/>
      <w:bookmarkStart w:id="12" w:name="_bookmark16"/>
      <w:bookmarkEnd w:id="12"/>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79" w:lineRule="auto"/>
        <w:ind w:left="3405" w:right="1077" w:hanging="2324"/>
        <w:rPr>
          <w:rFonts w:ascii="SimHei" w:eastAsia="SimHei" w:hAnsi="SimHei" w:cs="SimHei"/>
          <w:sz w:val="32"/>
          <w:szCs w:val="32"/>
        </w:rPr>
      </w:pPr>
      <w:r>
        <w:rPr>
          <w:rFonts w:ascii="SimHei" w:eastAsia="SimHei" w:hAnsi="SimHei" w:cs="SimHei"/>
          <w:spacing w:val="-1"/>
          <w:sz w:val="32"/>
          <w:szCs w:val="32"/>
        </w:rPr>
        <w:t>政务服务"马上办</w:t>
      </w:r>
      <w:r>
        <w:rPr>
          <w:rFonts w:ascii="SimHei" w:eastAsia="SimHei" w:hAnsi="SimHei" w:cs="SimHei"/>
          <w:spacing w:val="-1"/>
          <w:sz w:val="32"/>
          <w:szCs w:val="32"/>
        </w:rPr>
        <w:t xml:space="preserve"> </w:t>
      </w:r>
      <w:r>
        <w:rPr>
          <w:rFonts w:ascii="SimHei" w:eastAsia="SimHei" w:hAnsi="SimHei" w:cs="SimHei"/>
          <w:spacing w:val="-1"/>
          <w:sz w:val="32"/>
          <w:szCs w:val="32"/>
        </w:rPr>
        <w:t>网</w:t>
      </w:r>
      <w:r>
        <w:rPr>
          <w:rFonts w:ascii="SimHei" w:eastAsia="SimHei" w:hAnsi="SimHei" w:cs="SimHei"/>
          <w:sz w:val="32"/>
          <w:szCs w:val="32"/>
        </w:rPr>
        <w:t>上办</w:t>
      </w:r>
      <w:r>
        <w:rPr>
          <w:rFonts w:ascii="SimHei" w:eastAsia="SimHei" w:hAnsi="SimHei" w:cs="SimHei"/>
          <w:sz w:val="32"/>
          <w:szCs w:val="32"/>
        </w:rPr>
        <w:t xml:space="preserve"> </w:t>
      </w:r>
      <w:r>
        <w:rPr>
          <w:rFonts w:ascii="SimHei" w:eastAsia="SimHei" w:hAnsi="SimHei" w:cs="SimHei"/>
          <w:sz w:val="32"/>
          <w:szCs w:val="32"/>
        </w:rPr>
        <w:t>就近办</w:t>
      </w:r>
      <w:r>
        <w:rPr>
          <w:rFonts w:ascii="SimHei" w:eastAsia="SimHei" w:hAnsi="SimHei" w:cs="SimHei"/>
          <w:sz w:val="32"/>
          <w:szCs w:val="32"/>
        </w:rPr>
        <w:t xml:space="preserve"> </w:t>
      </w:r>
      <w:r>
        <w:rPr>
          <w:rFonts w:ascii="SimHei" w:eastAsia="SimHei" w:hAnsi="SimHei" w:cs="SimHei"/>
          <w:sz w:val="32"/>
          <w:szCs w:val="32"/>
        </w:rPr>
        <w:t>一次办"进驻事项</w:t>
      </w:r>
      <w:r>
        <w:rPr>
          <w:rFonts w:ascii="SimHei" w:eastAsia="SimHei" w:hAnsi="SimHei" w:cs="SimHei"/>
          <w:sz w:val="32"/>
          <w:szCs w:val="32"/>
        </w:rPr>
        <w:t xml:space="preserve"> </w:t>
      </w:r>
      <w:r>
        <w:rPr>
          <w:rFonts w:ascii="SimHei" w:eastAsia="SimHei" w:hAnsi="SimHei" w:cs="SimHei"/>
          <w:spacing w:val="-2"/>
          <w:sz w:val="32"/>
          <w:szCs w:val="32"/>
        </w:rPr>
        <w:t>办事指南编写</w:t>
      </w:r>
      <w:r>
        <w:rPr>
          <w:rFonts w:ascii="SimHei" w:eastAsia="SimHei" w:hAnsi="SimHei" w:cs="SimHei"/>
          <w:spacing w:val="-1"/>
          <w:sz w:val="32"/>
          <w:szCs w:val="32"/>
        </w:rPr>
        <w:t>规范</w:t>
      </w:r>
    </w:p>
    <w:p>
      <w:pPr>
        <w:spacing w:line="400" w:lineRule="auto"/>
        <w:rPr>
          <w:rFonts w:ascii="Arial"/>
          <w:sz w:val="21"/>
        </w:rPr>
      </w:pPr>
    </w:p>
    <w:p>
      <w:pPr>
        <w:spacing w:before="69"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2" w:right="2" w:firstLine="420"/>
        <w:rPr>
          <w:rFonts w:ascii="SimSun" w:eastAsia="SimSun" w:hAnsi="SimSun" w:cs="SimSun"/>
          <w:sz w:val="21"/>
          <w:szCs w:val="21"/>
        </w:rPr>
      </w:pPr>
      <w:r>
        <w:rPr>
          <w:rFonts w:ascii="SimSun" w:eastAsia="SimSun" w:hAnsi="SimSun" w:cs="SimSun"/>
          <w:spacing w:val="-4"/>
          <w:sz w:val="21"/>
          <w:szCs w:val="21"/>
        </w:rPr>
        <w:t>本标准规定了各级政务</w:t>
      </w:r>
      <w:r>
        <w:rPr>
          <w:rFonts w:ascii="SimSun" w:eastAsia="SimSun" w:hAnsi="SimSun" w:cs="SimSun"/>
          <w:spacing w:val="-3"/>
          <w:sz w:val="21"/>
          <w:szCs w:val="21"/>
        </w:rPr>
        <w:t>服</w:t>
      </w:r>
      <w:r>
        <w:rPr>
          <w:rFonts w:ascii="SimSun" w:eastAsia="SimSun" w:hAnsi="SimSun" w:cs="SimSun"/>
          <w:spacing w:val="-2"/>
          <w:sz w:val="21"/>
          <w:szCs w:val="21"/>
        </w:rPr>
        <w:t>务机构进驻事项办事指南编写的术语和定义、编写职责、编写原则、编写</w:t>
      </w:r>
      <w:r>
        <w:rPr>
          <w:rFonts w:ascii="SimSun" w:eastAsia="SimSun" w:hAnsi="SimSun" w:cs="SimSun"/>
          <w:sz w:val="21"/>
          <w:szCs w:val="21"/>
        </w:rPr>
        <w:t xml:space="preserve"> </w:t>
      </w:r>
      <w:r>
        <w:rPr>
          <w:rFonts w:ascii="SimSun" w:eastAsia="SimSun" w:hAnsi="SimSun" w:cs="SimSun"/>
          <w:spacing w:val="-2"/>
          <w:sz w:val="21"/>
          <w:szCs w:val="21"/>
        </w:rPr>
        <w:t>要求及办事指南要素的设置、要</w:t>
      </w:r>
      <w:r>
        <w:rPr>
          <w:rFonts w:ascii="SimSun" w:eastAsia="SimSun" w:hAnsi="SimSun" w:cs="SimSun"/>
          <w:spacing w:val="-1"/>
          <w:sz w:val="21"/>
          <w:szCs w:val="21"/>
        </w:rPr>
        <w:t>素的起草及其他要求。</w:t>
      </w:r>
    </w:p>
    <w:p>
      <w:pPr>
        <w:spacing w:line="287" w:lineRule="auto"/>
        <w:ind w:left="5" w:firstLine="417"/>
        <w:rPr>
          <w:rFonts w:ascii="SimSun" w:eastAsia="SimSun" w:hAnsi="SimSun" w:cs="SimSun"/>
          <w:sz w:val="21"/>
          <w:szCs w:val="21"/>
        </w:rPr>
      </w:pPr>
      <w:r>
        <w:rPr>
          <w:rFonts w:ascii="SimSun" w:eastAsia="SimSun" w:hAnsi="SimSun" w:cs="SimSun"/>
          <w:spacing w:val="4"/>
          <w:sz w:val="21"/>
          <w:szCs w:val="21"/>
        </w:rPr>
        <w:t>本标准适用于各级政务</w:t>
      </w:r>
      <w:r>
        <w:rPr>
          <w:rFonts w:ascii="SimSun" w:eastAsia="SimSun" w:hAnsi="SimSun" w:cs="SimSun"/>
          <w:spacing w:val="3"/>
          <w:sz w:val="21"/>
          <w:szCs w:val="21"/>
        </w:rPr>
        <w:t>服</w:t>
      </w:r>
      <w:r>
        <w:rPr>
          <w:rFonts w:ascii="SimSun" w:eastAsia="SimSun" w:hAnsi="SimSun" w:cs="SimSun"/>
          <w:spacing w:val="2"/>
          <w:sz w:val="21"/>
          <w:szCs w:val="21"/>
        </w:rPr>
        <w:t>务机构进驻事项办事指南的编写。便民服务事项办事指南的编写参照执</w:t>
      </w:r>
      <w:r>
        <w:rPr>
          <w:rFonts w:ascii="SimSun" w:eastAsia="SimSun" w:hAnsi="SimSun" w:cs="SimSun"/>
          <w:sz w:val="21"/>
          <w:szCs w:val="21"/>
        </w:rPr>
        <w:t xml:space="preserve"> </w:t>
      </w:r>
      <w:r>
        <w:rPr>
          <w:rFonts w:ascii="SimSun" w:eastAsia="SimSun" w:hAnsi="SimSun" w:cs="SimSun"/>
          <w:spacing w:val="-2"/>
          <w:sz w:val="21"/>
          <w:szCs w:val="21"/>
        </w:rPr>
        <w:t>行。进驻事</w:t>
      </w:r>
      <w:r>
        <w:rPr>
          <w:rFonts w:ascii="SimSun" w:eastAsia="SimSun" w:hAnsi="SimSun" w:cs="SimSun"/>
          <w:spacing w:val="-1"/>
          <w:sz w:val="21"/>
          <w:szCs w:val="21"/>
        </w:rPr>
        <w:t>项中涉及国家秘密、商业秘密或者个人隐私的，按国家有关规定办理。</w:t>
      </w:r>
    </w:p>
    <w:p>
      <w:pPr>
        <w:spacing w:before="283"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right="1" w:firstLine="427"/>
        <w:rPr>
          <w:rFonts w:ascii="SimSun" w:eastAsia="SimSun" w:hAnsi="SimSun" w:cs="SimSun"/>
          <w:sz w:val="21"/>
          <w:szCs w:val="21"/>
        </w:rPr>
      </w:pPr>
      <w:r>
        <w:rPr>
          <w:rFonts w:ascii="SimSun" w:eastAsia="SimSun" w:hAnsi="SimSun" w:cs="SimSun"/>
          <w:spacing w:val="-5"/>
          <w:sz w:val="21"/>
          <w:szCs w:val="21"/>
        </w:rPr>
        <w:t>下列文件对于本文件的应用是必不可少的。凡是注日期的引用文件，</w:t>
      </w:r>
      <w:r>
        <w:rPr>
          <w:rFonts w:ascii="SimSun" w:eastAsia="SimSun" w:hAnsi="SimSun" w:cs="SimSun"/>
          <w:spacing w:val="-5"/>
          <w:sz w:val="21"/>
          <w:szCs w:val="21"/>
        </w:rPr>
        <w:t xml:space="preserve"> </w:t>
      </w:r>
      <w:r>
        <w:rPr>
          <w:rFonts w:ascii="SimSun" w:eastAsia="SimSun" w:hAnsi="SimSun" w:cs="SimSun"/>
          <w:spacing w:val="-5"/>
          <w:sz w:val="21"/>
          <w:szCs w:val="21"/>
        </w:rPr>
        <w:t>仅所注日期的版本适用于本</w:t>
      </w:r>
      <w:r>
        <w:rPr>
          <w:rFonts w:ascii="SimSun" w:eastAsia="SimSun" w:hAnsi="SimSun" w:cs="SimSun"/>
          <w:spacing w:val="-1"/>
          <w:sz w:val="21"/>
          <w:szCs w:val="21"/>
        </w:rPr>
        <w:t>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件。凡是不注日期的引用文件，其最新版本(包括所有的修改单)适用于本文</w:t>
      </w:r>
      <w:r>
        <w:rPr>
          <w:rFonts w:ascii="SimSun" w:eastAsia="SimSun" w:hAnsi="SimSun" w:cs="SimSun"/>
          <w:spacing w:val="3"/>
          <w:sz w:val="21"/>
          <w:szCs w:val="21"/>
        </w:rPr>
        <w:t>件</w:t>
      </w:r>
      <w:r>
        <w:rPr>
          <w:rFonts w:ascii="SimSun" w:eastAsia="SimSun" w:hAnsi="SimSun" w:cs="SimSun"/>
          <w:sz w:val="21"/>
          <w:szCs w:val="21"/>
        </w:rPr>
        <w:t>。</w:t>
      </w:r>
    </w:p>
    <w:p>
      <w:pPr>
        <w:spacing w:before="1" w:line="274" w:lineRule="auto"/>
        <w:ind w:left="3" w:right="1" w:firstLine="415"/>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z w:val="21"/>
          <w:szCs w:val="21"/>
        </w:rPr>
        <w:t>526</w:t>
      </w:r>
      <w:r>
        <w:rPr>
          <w:rFonts w:ascii="SimSun" w:eastAsia="SimSun" w:hAnsi="SimSun" w:cs="SimSun"/>
          <w:sz w:val="21"/>
          <w:szCs w:val="21"/>
        </w:rPr>
        <w:t xml:space="preserve">  </w:t>
      </w:r>
      <w:r>
        <w:rPr>
          <w:rFonts w:ascii="SimSun" w:eastAsia="SimSun" w:hAnsi="SimSun" w:cs="SimSun"/>
          <w:sz w:val="21"/>
          <w:szCs w:val="21"/>
        </w:rPr>
        <w:t>信息处理</w:t>
      </w:r>
      <w:r>
        <w:rPr>
          <w:rFonts w:ascii="SimSun" w:eastAsia="SimSun" w:hAnsi="SimSun" w:cs="SimSun"/>
          <w:sz w:val="21"/>
          <w:szCs w:val="21"/>
        </w:rPr>
        <w:t xml:space="preserve">  </w:t>
      </w:r>
      <w:r>
        <w:rPr>
          <w:rFonts w:ascii="SimSun" w:eastAsia="SimSun" w:hAnsi="SimSun" w:cs="SimSun"/>
          <w:sz w:val="21"/>
          <w:szCs w:val="21"/>
        </w:rPr>
        <w:t>数据流程图、程序流程图、系统流程图、程序网络图和系统资源图的文件</w:t>
      </w:r>
      <w:r>
        <w:rPr>
          <w:rFonts w:ascii="SimSun" w:eastAsia="SimSun" w:hAnsi="SimSun" w:cs="SimSun"/>
          <w:sz w:val="21"/>
          <w:szCs w:val="21"/>
        </w:rPr>
        <w:t xml:space="preserve"> </w:t>
      </w:r>
      <w:r>
        <w:rPr>
          <w:rFonts w:ascii="SimSun" w:eastAsia="SimSun" w:hAnsi="SimSun" w:cs="SimSun"/>
          <w:spacing w:val="-2"/>
          <w:sz w:val="21"/>
          <w:szCs w:val="21"/>
        </w:rPr>
        <w:t>编制</w:t>
      </w:r>
      <w:r>
        <w:rPr>
          <w:rFonts w:ascii="SimSun" w:eastAsia="SimSun" w:hAnsi="SimSun" w:cs="SimSun"/>
          <w:spacing w:val="-1"/>
          <w:sz w:val="21"/>
          <w:szCs w:val="21"/>
        </w:rPr>
        <w:t>符号及约定</w:t>
      </w:r>
    </w:p>
    <w:p>
      <w:pPr>
        <w:spacing w:line="220" w:lineRule="auto"/>
        <w:ind w:left="417"/>
        <w:rPr>
          <w:rFonts w:ascii="SimSun" w:eastAsia="SimSun" w:hAnsi="SimSun" w:cs="SimSun"/>
          <w:sz w:val="21"/>
          <w:szCs w:val="21"/>
        </w:rPr>
      </w:pP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z w:val="21"/>
          <w:szCs w:val="21"/>
        </w:rPr>
        <w:t>334</w:t>
      </w:r>
      <w:r>
        <w:rPr>
          <w:rFonts w:ascii="SimSun" w:eastAsia="SimSun" w:hAnsi="SimSun" w:cs="SimSun"/>
          <w:sz w:val="21"/>
          <w:szCs w:val="21"/>
        </w:rPr>
        <w:t xml:space="preserve">  </w:t>
      </w:r>
      <w:r>
        <w:rPr>
          <w:rFonts w:ascii="SimSun" w:eastAsia="SimSun" w:hAnsi="SimSun" w:cs="SimSun"/>
          <w:sz w:val="21"/>
          <w:szCs w:val="21"/>
        </w:rPr>
        <w:t>行政服务中心</w:t>
      </w:r>
      <w:r>
        <w:rPr>
          <w:rFonts w:ascii="SimSun" w:eastAsia="SimSun" w:hAnsi="SimSun" w:cs="SimSun"/>
          <w:sz w:val="21"/>
          <w:szCs w:val="21"/>
        </w:rPr>
        <w:t xml:space="preserve">  </w:t>
      </w:r>
      <w:r>
        <w:rPr>
          <w:rFonts w:ascii="SimSun" w:eastAsia="SimSun" w:hAnsi="SimSun" w:cs="SimSun"/>
          <w:sz w:val="21"/>
          <w:szCs w:val="21"/>
        </w:rPr>
        <w:t>投诉处置</w:t>
      </w:r>
    </w:p>
    <w:p>
      <w:pPr>
        <w:spacing w:before="62" w:line="287" w:lineRule="auto"/>
        <w:ind w:left="3" w:firstLine="438"/>
        <w:rPr>
          <w:rFonts w:ascii="SimSun" w:eastAsia="SimSun" w:hAnsi="SimSun" w:cs="SimSun"/>
          <w:sz w:val="21"/>
          <w:szCs w:val="21"/>
        </w:rPr>
      </w:pPr>
      <w:r>
        <w:rPr>
          <w:rFonts w:ascii="SimSun" w:eastAsia="SimSun" w:hAnsi="SimSun" w:cs="SimSun"/>
          <w:spacing w:val="2"/>
          <w:sz w:val="21"/>
          <w:szCs w:val="21"/>
        </w:rPr>
        <w:t>国家政务服务平台政务服务事项基本目录及实施清单</w:t>
      </w:r>
      <w:r>
        <w:rPr>
          <w:rFonts w:ascii="SimSun" w:eastAsia="SimSun" w:hAnsi="SimSun" w:cs="SimSun"/>
          <w:spacing w:val="2"/>
          <w:sz w:val="21"/>
          <w:szCs w:val="21"/>
        </w:rPr>
        <w:t xml:space="preserve"> </w:t>
      </w:r>
      <w:r>
        <w:rPr>
          <w:rFonts w:ascii="SimSun" w:eastAsia="SimSun" w:hAnsi="SimSun" w:cs="SimSun"/>
          <w:spacing w:val="2"/>
          <w:sz w:val="21"/>
          <w:szCs w:val="21"/>
        </w:rPr>
        <w:t>第一部分：编码要求(国务院办公厅电子政</w:t>
      </w:r>
      <w:r>
        <w:rPr>
          <w:rFonts w:ascii="SimSun" w:eastAsia="SimSun" w:hAnsi="SimSun" w:cs="SimSun"/>
          <w:sz w:val="21"/>
          <w:szCs w:val="21"/>
        </w:rPr>
        <w:t xml:space="preserve"> </w:t>
      </w:r>
      <w:r>
        <w:rPr>
          <w:rFonts w:ascii="SimSun" w:eastAsia="SimSun" w:hAnsi="SimSun" w:cs="SimSun"/>
          <w:spacing w:val="-1"/>
          <w:sz w:val="21"/>
          <w:szCs w:val="21"/>
        </w:rPr>
        <w:t>务办公室Z</w:t>
      </w:r>
      <w:r>
        <w:rPr>
          <w:rFonts w:ascii="SimSun" w:eastAsia="SimSun" w:hAnsi="SimSun" w:cs="SimSun"/>
          <w:sz w:val="21"/>
          <w:szCs w:val="21"/>
        </w:rPr>
        <w:t>WFW</w:t>
      </w:r>
      <w:r>
        <w:rPr>
          <w:rFonts w:ascii="SimSun" w:eastAsia="SimSun" w:hAnsi="SimSun" w:cs="SimSun"/>
          <w:spacing w:val="-1"/>
          <w:sz w:val="21"/>
          <w:szCs w:val="21"/>
        </w:rPr>
        <w:t xml:space="preserve"> </w:t>
      </w:r>
      <w:r>
        <w:rPr>
          <w:rFonts w:ascii="SimSun" w:eastAsia="SimSun" w:hAnsi="SimSun" w:cs="SimSun"/>
          <w:sz w:val="21"/>
          <w:szCs w:val="21"/>
        </w:rPr>
        <w:t>C</w:t>
      </w:r>
      <w:r>
        <w:rPr>
          <w:rFonts w:ascii="SimSun" w:eastAsia="SimSun" w:hAnsi="SimSun" w:cs="SimSun"/>
          <w:spacing w:val="-1"/>
          <w:sz w:val="21"/>
          <w:szCs w:val="21"/>
        </w:rPr>
        <w:t xml:space="preserve"> </w:t>
      </w:r>
      <w:r>
        <w:rPr>
          <w:rFonts w:ascii="SimSun" w:eastAsia="SimSun" w:hAnsi="SimSun" w:cs="SimSun"/>
          <w:spacing w:val="-1"/>
          <w:sz w:val="21"/>
          <w:szCs w:val="21"/>
        </w:rPr>
        <w:t>0109.1-2018)</w:t>
      </w:r>
    </w:p>
    <w:p>
      <w:pPr>
        <w:spacing w:before="284"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69" w:line="499" w:lineRule="exact"/>
        <w:ind w:left="428"/>
        <w:rPr>
          <w:rFonts w:ascii="SimSun" w:eastAsia="SimSun" w:hAnsi="SimSun" w:cs="SimSun"/>
          <w:sz w:val="21"/>
          <w:szCs w:val="21"/>
        </w:rPr>
      </w:pPr>
      <w:r>
        <w:rPr>
          <w:rFonts w:ascii="SimSun" w:eastAsia="SimSun" w:hAnsi="SimSun" w:cs="SimSun"/>
          <w:spacing w:val="-3"/>
          <w:position w:val="22"/>
          <w:sz w:val="21"/>
          <w:szCs w:val="21"/>
        </w:rPr>
        <w:t>下列术语与定义适用于本标准。</w:t>
      </w:r>
    </w:p>
    <w:p>
      <w:pPr>
        <w:spacing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4" w:line="222" w:lineRule="auto"/>
        <w:ind w:left="420"/>
        <w:rPr>
          <w:rFonts w:ascii="SimHei" w:eastAsia="SimHei" w:hAnsi="SimHei" w:cs="SimHei"/>
          <w:sz w:val="21"/>
          <w:szCs w:val="21"/>
        </w:rPr>
      </w:pPr>
      <w:r>
        <w:rPr>
          <w:rFonts w:ascii="SimHei" w:eastAsia="SimHei" w:hAnsi="SimHei" w:cs="SimHei"/>
          <w:spacing w:val="-2"/>
          <w:sz w:val="21"/>
          <w:szCs w:val="21"/>
        </w:rPr>
        <w:t>进</w:t>
      </w:r>
      <w:r>
        <w:rPr>
          <w:rFonts w:ascii="SimHei" w:eastAsia="SimHei" w:hAnsi="SimHei" w:cs="SimHei"/>
          <w:spacing w:val="-1"/>
          <w:sz w:val="21"/>
          <w:szCs w:val="21"/>
        </w:rPr>
        <w:t>驻部门</w:t>
      </w:r>
    </w:p>
    <w:p>
      <w:pPr>
        <w:spacing w:before="217" w:line="287" w:lineRule="auto"/>
        <w:ind w:left="1" w:right="1" w:firstLine="418"/>
        <w:rPr>
          <w:rFonts w:ascii="SimSun" w:eastAsia="SimSun" w:hAnsi="SimSun" w:cs="SimSun"/>
          <w:sz w:val="21"/>
          <w:szCs w:val="21"/>
        </w:rPr>
      </w:pPr>
      <w:r>
        <w:rPr>
          <w:rFonts w:ascii="SimSun" w:eastAsia="SimSun" w:hAnsi="SimSun" w:cs="SimSun"/>
          <w:spacing w:val="-8"/>
          <w:sz w:val="21"/>
          <w:szCs w:val="21"/>
        </w:rPr>
        <w:t>进驻政务服务机构</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为公民、法人和其他组织提供行政权力事项和公共服务事项的政府部门和相关</w:t>
      </w:r>
      <w:r>
        <w:rPr>
          <w:rFonts w:ascii="SimSun" w:eastAsia="SimSun" w:hAnsi="SimSun" w:cs="SimSun"/>
          <w:sz w:val="21"/>
          <w:szCs w:val="21"/>
        </w:rPr>
        <w:t xml:space="preserve"> </w:t>
      </w:r>
      <w:r>
        <w:rPr>
          <w:rFonts w:ascii="SimSun" w:eastAsia="SimSun" w:hAnsi="SimSun" w:cs="SimSun"/>
          <w:spacing w:val="-7"/>
          <w:sz w:val="21"/>
          <w:szCs w:val="21"/>
        </w:rPr>
        <w:t>服</w:t>
      </w:r>
      <w:r>
        <w:rPr>
          <w:rFonts w:ascii="SimSun" w:eastAsia="SimSun" w:hAnsi="SimSun" w:cs="SimSun"/>
          <w:spacing w:val="-6"/>
          <w:sz w:val="21"/>
          <w:szCs w:val="21"/>
        </w:rPr>
        <w:t>务单位。</w:t>
      </w:r>
    </w:p>
    <w:p>
      <w:pPr>
        <w:spacing w:before="157"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2" w:lineRule="auto"/>
        <w:ind w:left="420"/>
        <w:rPr>
          <w:rFonts w:ascii="SimHei" w:eastAsia="SimHei" w:hAnsi="SimHei" w:cs="SimHei"/>
          <w:sz w:val="21"/>
          <w:szCs w:val="21"/>
        </w:rPr>
        <w:sectPr>
          <w:footerReference w:type="default" r:id="rId7"/>
          <w:pgSz w:w="11905" w:h="16840"/>
          <w:pgMar w:top="1406" w:right="1130" w:bottom="1316" w:left="1424" w:header="0" w:footer="1134" w:gutter="0"/>
          <w:pgNumType w:start="9"/>
          <w:cols w:space="708"/>
        </w:sectPr>
      </w:pPr>
      <w:r>
        <w:rPr>
          <w:rFonts w:ascii="SimHei" w:eastAsia="SimHei" w:hAnsi="SimHei" w:cs="SimHei"/>
          <w:spacing w:val="-2"/>
          <w:sz w:val="21"/>
          <w:szCs w:val="21"/>
        </w:rPr>
        <w:t>进</w:t>
      </w:r>
      <w:r>
        <w:rPr>
          <w:rFonts w:ascii="SimHei" w:eastAsia="SimHei" w:hAnsi="SimHei" w:cs="SimHei"/>
          <w:spacing w:val="-1"/>
          <w:sz w:val="21"/>
          <w:szCs w:val="21"/>
        </w:rPr>
        <w:t>驻事项</w:t>
      </w:r>
    </w:p>
    <w:p>
      <w:pPr>
        <w:spacing w:before="216" w:line="498" w:lineRule="exact"/>
        <w:ind w:left="420"/>
        <w:rPr>
          <w:rFonts w:ascii="SimSun" w:eastAsia="SimSun" w:hAnsi="SimSun" w:cs="SimSun"/>
          <w:sz w:val="21"/>
          <w:szCs w:val="21"/>
        </w:rPr>
      </w:pPr>
      <w:r>
        <w:rPr>
          <w:rFonts w:ascii="SimSun" w:eastAsia="SimSun" w:hAnsi="SimSun" w:cs="SimSun"/>
          <w:spacing w:val="-2"/>
          <w:position w:val="22"/>
          <w:sz w:val="21"/>
          <w:szCs w:val="21"/>
        </w:rPr>
        <w:t>进驻政务服务机构办理</w:t>
      </w:r>
      <w:r>
        <w:rPr>
          <w:rFonts w:ascii="SimSun" w:eastAsia="SimSun" w:hAnsi="SimSun" w:cs="SimSun"/>
          <w:spacing w:val="-1"/>
          <w:position w:val="22"/>
          <w:sz w:val="21"/>
          <w:szCs w:val="21"/>
        </w:rPr>
        <w:t>的行政权力事项和公共服务事项。</w:t>
      </w:r>
    </w:p>
    <w:p>
      <w:pPr>
        <w:spacing w:before="1"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4" w:line="221" w:lineRule="auto"/>
        <w:ind w:left="423"/>
        <w:rPr>
          <w:rFonts w:ascii="SimHei" w:eastAsia="SimHei" w:hAnsi="SimHei" w:cs="SimHei"/>
          <w:sz w:val="21"/>
          <w:szCs w:val="21"/>
        </w:rPr>
      </w:pPr>
      <w:r>
        <w:rPr>
          <w:rFonts w:ascii="SimHei" w:eastAsia="SimHei" w:hAnsi="SimHei" w:cs="SimHei"/>
          <w:spacing w:val="-2"/>
          <w:sz w:val="21"/>
          <w:szCs w:val="21"/>
        </w:rPr>
        <w:t>办事指南</w:t>
      </w:r>
    </w:p>
    <w:p>
      <w:pPr>
        <w:spacing w:before="217" w:line="218" w:lineRule="auto"/>
        <w:ind w:left="420"/>
        <w:rPr>
          <w:rFonts w:ascii="SimSun" w:eastAsia="SimSun" w:hAnsi="SimSun" w:cs="SimSun"/>
          <w:sz w:val="21"/>
          <w:szCs w:val="21"/>
        </w:rPr>
      </w:pPr>
      <w:r>
        <w:rPr>
          <w:rFonts w:ascii="SimSun" w:eastAsia="SimSun" w:hAnsi="SimSun" w:cs="SimSun"/>
          <w:spacing w:val="-8"/>
          <w:sz w:val="21"/>
          <w:szCs w:val="21"/>
        </w:rPr>
        <w:t>进驻部门为申请</w:t>
      </w:r>
      <w:r>
        <w:rPr>
          <w:rFonts w:ascii="SimSun" w:eastAsia="SimSun" w:hAnsi="SimSun" w:cs="SimSun"/>
          <w:spacing w:val="-7"/>
          <w:sz w:val="21"/>
          <w:szCs w:val="21"/>
        </w:rPr>
        <w:t>人</w:t>
      </w:r>
      <w:r>
        <w:rPr>
          <w:rFonts w:ascii="SimSun" w:eastAsia="SimSun" w:hAnsi="SimSun" w:cs="SimSun"/>
          <w:spacing w:val="-4"/>
          <w:sz w:val="21"/>
          <w:szCs w:val="21"/>
        </w:rPr>
        <w:t>办理进驻事项提供的具体指引，</w:t>
      </w:r>
      <w:r>
        <w:rPr>
          <w:rFonts w:ascii="SimSun" w:eastAsia="SimSun" w:hAnsi="SimSun" w:cs="SimSun"/>
          <w:spacing w:val="-4"/>
          <w:sz w:val="21"/>
          <w:szCs w:val="21"/>
        </w:rPr>
        <w:t xml:space="preserve"> </w:t>
      </w:r>
      <w:r>
        <w:rPr>
          <w:rFonts w:ascii="SimSun" w:eastAsia="SimSun" w:hAnsi="SimSun" w:cs="SimSun"/>
          <w:spacing w:val="-4"/>
          <w:sz w:val="21"/>
          <w:szCs w:val="21"/>
        </w:rPr>
        <w:t>并规定办理进驻事项的各方应共同遵守的规则的</w:t>
      </w:r>
    </w:p>
    <w:p>
      <w:pPr>
        <w:spacing w:before="64" w:line="220" w:lineRule="auto"/>
        <w:ind w:left="3"/>
        <w:rPr>
          <w:rFonts w:ascii="SimSun" w:eastAsia="SimSun" w:hAnsi="SimSun" w:cs="SimSun"/>
          <w:sz w:val="21"/>
          <w:szCs w:val="21"/>
        </w:rPr>
      </w:pPr>
      <w:r>
        <w:rPr>
          <w:rFonts w:ascii="SimSun" w:eastAsia="SimSun" w:hAnsi="SimSun" w:cs="SimSun"/>
          <w:spacing w:val="-11"/>
          <w:sz w:val="21"/>
          <w:szCs w:val="21"/>
        </w:rPr>
        <w:t>文</w:t>
      </w:r>
      <w:r>
        <w:rPr>
          <w:rFonts w:ascii="SimSun" w:eastAsia="SimSun" w:hAnsi="SimSun" w:cs="SimSun"/>
          <w:spacing w:val="-8"/>
          <w:sz w:val="21"/>
          <w:szCs w:val="21"/>
        </w:rPr>
        <w:t>件。</w:t>
      </w:r>
    </w:p>
    <w:p>
      <w:pPr>
        <w:sectPr>
          <w:footerReference w:type="default" r:id="rId8"/>
          <w:type w:val="nextPage"/>
          <w:pgSz w:w="11905" w:h="16840"/>
          <w:pgMar w:top="1406" w:right="1130" w:bottom="1316" w:left="1424" w:header="0" w:footer="1134" w:gutter="0"/>
          <w:pgNumType w:start="10"/>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73"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3" w:line="221" w:lineRule="auto"/>
        <w:ind w:left="426"/>
        <w:rPr>
          <w:rFonts w:ascii="SimHei" w:eastAsia="SimHei" w:hAnsi="SimHei" w:cs="SimHei"/>
          <w:sz w:val="21"/>
          <w:szCs w:val="21"/>
        </w:rPr>
      </w:pPr>
      <w:r>
        <w:rPr>
          <w:rFonts w:ascii="SimHei" w:eastAsia="SimHei" w:hAnsi="SimHei" w:cs="SimHei"/>
          <w:spacing w:val="-3"/>
          <w:sz w:val="21"/>
          <w:szCs w:val="21"/>
        </w:rPr>
        <w:t>联</w:t>
      </w:r>
      <w:r>
        <w:rPr>
          <w:rFonts w:ascii="SimHei" w:eastAsia="SimHei" w:hAnsi="SimHei" w:cs="SimHei"/>
          <w:spacing w:val="-2"/>
          <w:sz w:val="21"/>
          <w:szCs w:val="21"/>
        </w:rPr>
        <w:t>办件</w:t>
      </w:r>
    </w:p>
    <w:p>
      <w:pPr>
        <w:spacing w:before="217" w:line="498" w:lineRule="exact"/>
        <w:ind w:left="427"/>
        <w:rPr>
          <w:rFonts w:ascii="SimSun" w:eastAsia="SimSun" w:hAnsi="SimSun" w:cs="SimSun"/>
          <w:sz w:val="21"/>
          <w:szCs w:val="21"/>
        </w:rPr>
      </w:pPr>
      <w:r>
        <w:rPr>
          <w:rFonts w:ascii="SimSun" w:eastAsia="SimSun" w:hAnsi="SimSun" w:cs="SimSun"/>
          <w:spacing w:val="-2"/>
          <w:position w:val="22"/>
          <w:sz w:val="21"/>
          <w:szCs w:val="21"/>
        </w:rPr>
        <w:t>按照法律、法</w:t>
      </w:r>
      <w:r>
        <w:rPr>
          <w:rFonts w:ascii="SimSun" w:eastAsia="SimSun" w:hAnsi="SimSun" w:cs="SimSun"/>
          <w:spacing w:val="-1"/>
          <w:position w:val="22"/>
          <w:sz w:val="21"/>
          <w:szCs w:val="21"/>
        </w:rPr>
        <w:t>规、规章及规范性文件的规定需经多个部门联合办理的事项。</w:t>
      </w:r>
    </w:p>
    <w:p>
      <w:pPr>
        <w:spacing w:before="1" w:line="186"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5" w:line="221" w:lineRule="auto"/>
        <w:ind w:left="433"/>
        <w:rPr>
          <w:rFonts w:ascii="SimHei" w:eastAsia="SimHei" w:hAnsi="SimHei" w:cs="SimHei"/>
          <w:sz w:val="21"/>
          <w:szCs w:val="21"/>
        </w:rPr>
      </w:pPr>
      <w:r>
        <w:rPr>
          <w:rFonts w:ascii="SimHei" w:eastAsia="SimHei" w:hAnsi="SimHei" w:cs="SimHei"/>
          <w:spacing w:val="-5"/>
          <w:sz w:val="21"/>
          <w:szCs w:val="21"/>
        </w:rPr>
        <w:t>马</w:t>
      </w:r>
      <w:r>
        <w:rPr>
          <w:rFonts w:ascii="SimHei" w:eastAsia="SimHei" w:hAnsi="SimHei" w:cs="SimHei"/>
          <w:spacing w:val="-3"/>
          <w:sz w:val="21"/>
          <w:szCs w:val="21"/>
        </w:rPr>
        <w:t>上办</w:t>
      </w:r>
    </w:p>
    <w:p>
      <w:pPr>
        <w:spacing w:before="217" w:line="499" w:lineRule="exact"/>
        <w:ind w:left="432"/>
        <w:rPr>
          <w:rFonts w:ascii="SimSun" w:eastAsia="SimSun" w:hAnsi="SimSun" w:cs="SimSun"/>
          <w:sz w:val="21"/>
          <w:szCs w:val="21"/>
        </w:rPr>
      </w:pPr>
      <w:r>
        <w:rPr>
          <w:rFonts w:ascii="SimSun" w:eastAsia="SimSun" w:hAnsi="SimSun" w:cs="SimSun"/>
          <w:spacing w:val="-2"/>
          <w:position w:val="22"/>
          <w:sz w:val="21"/>
          <w:szCs w:val="21"/>
        </w:rPr>
        <w:t>审批程序简便，申请材</w:t>
      </w:r>
      <w:r>
        <w:rPr>
          <w:rFonts w:ascii="SimSun" w:eastAsia="SimSun" w:hAnsi="SimSun" w:cs="SimSun"/>
          <w:spacing w:val="-1"/>
          <w:position w:val="22"/>
          <w:sz w:val="21"/>
          <w:szCs w:val="21"/>
        </w:rPr>
        <w:t>料齐全、符合法定形式的进驻事项，实现马上办理。</w:t>
      </w:r>
    </w:p>
    <w:p>
      <w:pPr>
        <w:spacing w:line="186"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5" w:line="221" w:lineRule="auto"/>
        <w:ind w:left="435"/>
        <w:rPr>
          <w:rFonts w:ascii="SimHei" w:eastAsia="SimHei" w:hAnsi="SimHei" w:cs="SimHei"/>
          <w:sz w:val="21"/>
          <w:szCs w:val="21"/>
        </w:rPr>
      </w:pPr>
      <w:r>
        <w:rPr>
          <w:rFonts w:ascii="SimHei" w:eastAsia="SimHei" w:hAnsi="SimHei" w:cs="SimHei"/>
          <w:spacing w:val="-5"/>
          <w:sz w:val="21"/>
          <w:szCs w:val="21"/>
        </w:rPr>
        <w:t>网</w:t>
      </w:r>
      <w:r>
        <w:rPr>
          <w:rFonts w:ascii="SimHei" w:eastAsia="SimHei" w:hAnsi="SimHei" w:cs="SimHei"/>
          <w:spacing w:val="-4"/>
          <w:sz w:val="21"/>
          <w:szCs w:val="21"/>
        </w:rPr>
        <w:t>上办</w:t>
      </w:r>
    </w:p>
    <w:p>
      <w:pPr>
        <w:spacing w:before="217" w:line="287" w:lineRule="auto"/>
        <w:ind w:left="3" w:right="1" w:firstLine="421"/>
        <w:rPr>
          <w:rFonts w:ascii="SimSun" w:eastAsia="SimSun" w:hAnsi="SimSun" w:cs="SimSun"/>
          <w:sz w:val="21"/>
          <w:szCs w:val="21"/>
        </w:rPr>
      </w:pPr>
      <w:r>
        <w:rPr>
          <w:rFonts w:ascii="SimSun" w:eastAsia="SimSun" w:hAnsi="SimSun" w:cs="SimSun"/>
          <w:spacing w:val="-4"/>
          <w:sz w:val="21"/>
          <w:szCs w:val="21"/>
        </w:rPr>
        <w:t>通过网上身份核验、</w:t>
      </w:r>
      <w:r>
        <w:rPr>
          <w:rFonts w:ascii="SimSun" w:eastAsia="SimSun" w:hAnsi="SimSun" w:cs="SimSun"/>
          <w:spacing w:val="-3"/>
          <w:sz w:val="21"/>
          <w:szCs w:val="21"/>
        </w:rPr>
        <w:t>信</w:t>
      </w:r>
      <w:r>
        <w:rPr>
          <w:rFonts w:ascii="SimSun" w:eastAsia="SimSun" w:hAnsi="SimSun" w:cs="SimSun"/>
          <w:spacing w:val="-2"/>
          <w:sz w:val="21"/>
          <w:szCs w:val="21"/>
        </w:rPr>
        <w:t>息共享手段网上提交申请材料、加盖电子签章、签发电子证照、快递上门取</w:t>
      </w:r>
      <w:r>
        <w:rPr>
          <w:rFonts w:ascii="SimSun" w:eastAsia="SimSun" w:hAnsi="SimSun" w:cs="SimSun"/>
          <w:sz w:val="21"/>
          <w:szCs w:val="21"/>
        </w:rPr>
        <w:t xml:space="preserve"> </w:t>
      </w:r>
      <w:r>
        <w:rPr>
          <w:rFonts w:ascii="SimSun" w:eastAsia="SimSun" w:hAnsi="SimSun" w:cs="SimSun"/>
          <w:spacing w:val="-1"/>
          <w:sz w:val="21"/>
          <w:szCs w:val="21"/>
        </w:rPr>
        <w:t>送纸质材料等方式，服务对象在网上办理进驻事项，从申请到形成办理结果的全流</w:t>
      </w:r>
      <w:r>
        <w:rPr>
          <w:rFonts w:ascii="SimSun" w:eastAsia="SimSun" w:hAnsi="SimSun" w:cs="SimSun"/>
          <w:sz w:val="21"/>
          <w:szCs w:val="21"/>
        </w:rPr>
        <w:t>程网上办理。</w:t>
      </w:r>
    </w:p>
    <w:p>
      <w:pPr>
        <w:spacing w:before="158"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4" w:line="221" w:lineRule="auto"/>
        <w:ind w:left="425"/>
        <w:rPr>
          <w:rFonts w:ascii="SimHei" w:eastAsia="SimHei" w:hAnsi="SimHei" w:cs="SimHei"/>
          <w:sz w:val="21"/>
          <w:szCs w:val="21"/>
        </w:rPr>
      </w:pPr>
      <w:r>
        <w:rPr>
          <w:rFonts w:ascii="SimHei" w:eastAsia="SimHei" w:hAnsi="SimHei" w:cs="SimHei"/>
          <w:spacing w:val="-2"/>
          <w:sz w:val="21"/>
          <w:szCs w:val="21"/>
        </w:rPr>
        <w:t>就近办</w:t>
      </w:r>
    </w:p>
    <w:p>
      <w:pPr>
        <w:spacing w:before="218" w:line="287" w:lineRule="auto"/>
        <w:ind w:left="9" w:right="1" w:firstLine="415"/>
        <w:rPr>
          <w:rFonts w:ascii="SimSun" w:eastAsia="SimSun" w:hAnsi="SimSun" w:cs="SimSun"/>
          <w:sz w:val="21"/>
          <w:szCs w:val="21"/>
        </w:rPr>
      </w:pPr>
      <w:r>
        <w:rPr>
          <w:rFonts w:ascii="SimSun" w:eastAsia="SimSun" w:hAnsi="SimSun" w:cs="SimSun"/>
          <w:spacing w:val="-4"/>
          <w:sz w:val="21"/>
          <w:szCs w:val="21"/>
        </w:rPr>
        <w:t>通过自助终</w:t>
      </w:r>
      <w:r>
        <w:rPr>
          <w:rFonts w:ascii="SimSun" w:eastAsia="SimSun" w:hAnsi="SimSun" w:cs="SimSun"/>
          <w:spacing w:val="-3"/>
          <w:sz w:val="21"/>
          <w:szCs w:val="21"/>
        </w:rPr>
        <w:t>端</w:t>
      </w:r>
      <w:r>
        <w:rPr>
          <w:rFonts w:ascii="SimSun" w:eastAsia="SimSun" w:hAnsi="SimSun" w:cs="SimSun"/>
          <w:spacing w:val="-2"/>
          <w:sz w:val="21"/>
          <w:szCs w:val="21"/>
        </w:rPr>
        <w:t>及乡镇(街道)</w:t>
      </w:r>
      <w:r>
        <w:rPr>
          <w:rFonts w:ascii="SimSun" w:eastAsia="SimSun" w:hAnsi="SimSun" w:cs="SimSun"/>
          <w:spacing w:val="-2"/>
          <w:sz w:val="21"/>
          <w:szCs w:val="21"/>
        </w:rPr>
        <w:t xml:space="preserve"> </w:t>
      </w:r>
      <w:r>
        <w:rPr>
          <w:rFonts w:ascii="SimSun" w:eastAsia="SimSun" w:hAnsi="SimSun" w:cs="SimSun"/>
          <w:spacing w:val="-2"/>
          <w:sz w:val="21"/>
          <w:szCs w:val="21"/>
        </w:rPr>
        <w:t>、社区(村、居)</w:t>
      </w:r>
      <w:r>
        <w:rPr>
          <w:rFonts w:ascii="SimSun" w:eastAsia="SimSun" w:hAnsi="SimSun" w:cs="SimSun"/>
          <w:spacing w:val="-2"/>
          <w:sz w:val="21"/>
          <w:szCs w:val="21"/>
        </w:rPr>
        <w:t xml:space="preserve"> </w:t>
      </w:r>
      <w:r>
        <w:rPr>
          <w:rFonts w:ascii="SimSun" w:eastAsia="SimSun" w:hAnsi="SimSun" w:cs="SimSun"/>
          <w:spacing w:val="-2"/>
          <w:sz w:val="21"/>
          <w:szCs w:val="21"/>
        </w:rPr>
        <w:t>窗口受理，</w:t>
      </w:r>
      <w:r>
        <w:rPr>
          <w:rFonts w:ascii="SimSun" w:eastAsia="SimSun" w:hAnsi="SimSun" w:cs="SimSun"/>
          <w:spacing w:val="-2"/>
          <w:sz w:val="21"/>
          <w:szCs w:val="21"/>
        </w:rPr>
        <w:t xml:space="preserve"> </w:t>
      </w:r>
      <w:r>
        <w:rPr>
          <w:rFonts w:ascii="SimSun" w:eastAsia="SimSun" w:hAnsi="SimSun" w:cs="SimSun"/>
          <w:spacing w:val="-2"/>
          <w:sz w:val="21"/>
          <w:szCs w:val="21"/>
        </w:rPr>
        <w:t>开展代办等方式，</w:t>
      </w:r>
      <w:r>
        <w:rPr>
          <w:rFonts w:ascii="SimSun" w:eastAsia="SimSun" w:hAnsi="SimSun" w:cs="SimSun"/>
          <w:spacing w:val="-2"/>
          <w:sz w:val="21"/>
          <w:szCs w:val="21"/>
        </w:rPr>
        <w:t xml:space="preserve"> </w:t>
      </w:r>
      <w:r>
        <w:rPr>
          <w:rFonts w:ascii="SimSun" w:eastAsia="SimSun" w:hAnsi="SimSun" w:cs="SimSun"/>
          <w:spacing w:val="-2"/>
          <w:sz w:val="21"/>
          <w:szCs w:val="21"/>
        </w:rPr>
        <w:t>实现进驻事项就近能</w:t>
      </w:r>
      <w:r>
        <w:rPr>
          <w:rFonts w:ascii="SimSun" w:eastAsia="SimSun" w:hAnsi="SimSun" w:cs="SimSun"/>
          <w:sz w:val="21"/>
          <w:szCs w:val="21"/>
        </w:rPr>
        <w:t xml:space="preserve"> </w:t>
      </w:r>
      <w:r>
        <w:rPr>
          <w:rFonts w:ascii="SimSun" w:eastAsia="SimSun" w:hAnsi="SimSun" w:cs="SimSun"/>
          <w:spacing w:val="-7"/>
          <w:sz w:val="21"/>
          <w:szCs w:val="21"/>
        </w:rPr>
        <w:t>办</w:t>
      </w:r>
      <w:r>
        <w:rPr>
          <w:rFonts w:ascii="SimSun" w:eastAsia="SimSun" w:hAnsi="SimSun" w:cs="SimSun"/>
          <w:spacing w:val="-5"/>
          <w:sz w:val="21"/>
          <w:szCs w:val="21"/>
        </w:rPr>
        <w:t>、区域能办。</w:t>
      </w:r>
    </w:p>
    <w:p>
      <w:pPr>
        <w:spacing w:before="157"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1" w:lineRule="auto"/>
        <w:ind w:left="429"/>
        <w:rPr>
          <w:rFonts w:ascii="SimHei" w:eastAsia="SimHei" w:hAnsi="SimHei" w:cs="SimHei"/>
          <w:sz w:val="21"/>
          <w:szCs w:val="21"/>
        </w:rPr>
      </w:pPr>
      <w:r>
        <w:rPr>
          <w:rFonts w:ascii="SimHei" w:eastAsia="SimHei" w:hAnsi="SimHei" w:cs="SimHei"/>
          <w:spacing w:val="-4"/>
          <w:sz w:val="21"/>
          <w:szCs w:val="21"/>
        </w:rPr>
        <w:t>一</w:t>
      </w:r>
      <w:r>
        <w:rPr>
          <w:rFonts w:ascii="SimHei" w:eastAsia="SimHei" w:hAnsi="SimHei" w:cs="SimHei"/>
          <w:spacing w:val="-2"/>
          <w:sz w:val="21"/>
          <w:szCs w:val="21"/>
        </w:rPr>
        <w:t>次办</w:t>
      </w:r>
    </w:p>
    <w:p>
      <w:pPr>
        <w:spacing w:before="218" w:line="285" w:lineRule="auto"/>
        <w:ind w:left="5" w:right="1" w:firstLine="420"/>
        <w:rPr>
          <w:rFonts w:ascii="SimSun" w:eastAsia="SimSun" w:hAnsi="SimSun" w:cs="SimSun"/>
          <w:sz w:val="21"/>
          <w:szCs w:val="21"/>
        </w:rPr>
      </w:pPr>
      <w:r>
        <w:rPr>
          <w:rFonts w:ascii="SimSun" w:eastAsia="SimSun" w:hAnsi="SimSun" w:cs="SimSun"/>
          <w:spacing w:val="-8"/>
          <w:sz w:val="21"/>
          <w:szCs w:val="21"/>
        </w:rPr>
        <w:t>通过整合政务资源</w:t>
      </w:r>
      <w:r>
        <w:rPr>
          <w:rFonts w:ascii="SimSun" w:eastAsia="SimSun" w:hAnsi="SimSun" w:cs="SimSun"/>
          <w:spacing w:val="-6"/>
          <w:sz w:val="21"/>
          <w:szCs w:val="21"/>
        </w:rPr>
        <w:t>、</w:t>
      </w:r>
      <w:r>
        <w:rPr>
          <w:rFonts w:ascii="SimSun" w:eastAsia="SimSun" w:hAnsi="SimSun" w:cs="SimSun"/>
          <w:spacing w:val="-4"/>
          <w:sz w:val="21"/>
          <w:szCs w:val="21"/>
        </w:rPr>
        <w:t>创新服务机制、优化办理流程、融合线上线下等方式，</w:t>
      </w:r>
      <w:r>
        <w:rPr>
          <w:rFonts w:ascii="SimSun" w:eastAsia="SimSun" w:hAnsi="SimSun" w:cs="SimSun"/>
          <w:spacing w:val="-4"/>
          <w:sz w:val="21"/>
          <w:szCs w:val="21"/>
        </w:rPr>
        <w:t xml:space="preserve"> </w:t>
      </w:r>
      <w:r>
        <w:rPr>
          <w:rFonts w:ascii="SimSun" w:eastAsia="SimSun" w:hAnsi="SimSun" w:cs="SimSun"/>
          <w:spacing w:val="-4"/>
          <w:sz w:val="21"/>
          <w:szCs w:val="21"/>
        </w:rPr>
        <w:t>对符合法定条件且申请</w:t>
      </w:r>
      <w:r>
        <w:rPr>
          <w:rFonts w:ascii="SimSun" w:eastAsia="SimSun" w:hAnsi="SimSun" w:cs="SimSun"/>
          <w:sz w:val="21"/>
          <w:szCs w:val="21"/>
        </w:rPr>
        <w:t xml:space="preserve"> </w:t>
      </w:r>
      <w:r>
        <w:rPr>
          <w:rFonts w:ascii="SimSun" w:eastAsia="SimSun" w:hAnsi="SimSun" w:cs="SimSun"/>
          <w:spacing w:val="-2"/>
          <w:sz w:val="21"/>
          <w:szCs w:val="21"/>
        </w:rPr>
        <w:t>材料齐全</w:t>
      </w:r>
      <w:r>
        <w:rPr>
          <w:rFonts w:ascii="SimSun" w:eastAsia="SimSun" w:hAnsi="SimSun" w:cs="SimSun"/>
          <w:spacing w:val="-1"/>
          <w:sz w:val="21"/>
          <w:szCs w:val="21"/>
        </w:rPr>
        <w:t>的进驻事项，从申请到形成办理结果的全过程一次上门或零上门。</w:t>
      </w:r>
    </w:p>
    <w:p>
      <w:pPr>
        <w:spacing w:before="162" w:line="187"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9</w:t>
      </w:r>
    </w:p>
    <w:p>
      <w:pPr>
        <w:spacing w:before="224" w:line="221" w:lineRule="auto"/>
        <w:ind w:left="429"/>
        <w:rPr>
          <w:rFonts w:ascii="SimHei" w:eastAsia="SimHei" w:hAnsi="SimHei" w:cs="SimHei"/>
          <w:sz w:val="21"/>
          <w:szCs w:val="21"/>
        </w:rPr>
      </w:pPr>
      <w:r>
        <w:rPr>
          <w:rFonts w:ascii="SimHei" w:eastAsia="SimHei" w:hAnsi="SimHei" w:cs="SimHei"/>
          <w:spacing w:val="-4"/>
          <w:sz w:val="21"/>
          <w:szCs w:val="21"/>
        </w:rPr>
        <w:t>三</w:t>
      </w:r>
      <w:r>
        <w:rPr>
          <w:rFonts w:ascii="SimHei" w:eastAsia="SimHei" w:hAnsi="SimHei" w:cs="SimHei"/>
          <w:spacing w:val="-2"/>
          <w:sz w:val="21"/>
          <w:szCs w:val="21"/>
        </w:rPr>
        <w:t>级四同</w:t>
      </w:r>
    </w:p>
    <w:p>
      <w:pPr>
        <w:spacing w:before="216" w:line="220" w:lineRule="auto"/>
        <w:ind w:left="446"/>
        <w:rPr>
          <w:rFonts w:ascii="SimSun" w:eastAsia="SimSun" w:hAnsi="SimSun" w:cs="SimSun"/>
          <w:sz w:val="21"/>
          <w:szCs w:val="21"/>
        </w:rPr>
      </w:pPr>
      <w:r>
        <w:rPr>
          <w:rFonts w:ascii="SimSun" w:eastAsia="SimSun" w:hAnsi="SimSun" w:cs="SimSun"/>
          <w:spacing w:val="20"/>
          <w:sz w:val="21"/>
          <w:szCs w:val="21"/>
        </w:rPr>
        <w:t>同</w:t>
      </w:r>
      <w:r>
        <w:rPr>
          <w:rFonts w:ascii="SimSun" w:eastAsia="SimSun" w:hAnsi="SimSun" w:cs="SimSun"/>
          <w:spacing w:val="11"/>
          <w:sz w:val="21"/>
          <w:szCs w:val="21"/>
        </w:rPr>
        <w:t>一事项，省、市(州)、县(区)三级名称、编码、类型、依据相同。</w:t>
      </w:r>
    </w:p>
    <w:p>
      <w:pPr>
        <w:spacing w:line="305"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 xml:space="preserve">  </w:t>
      </w:r>
      <w:r>
        <w:rPr>
          <w:rFonts w:ascii="SimHei" w:eastAsia="SimHei" w:hAnsi="SimHei" w:cs="SimHei"/>
          <w:sz w:val="21"/>
          <w:szCs w:val="21"/>
        </w:rPr>
        <w:t>编写职责</w:t>
      </w:r>
    </w:p>
    <w:p>
      <w:pPr>
        <w:spacing w:line="302" w:lineRule="auto"/>
        <w:rPr>
          <w:rFonts w:ascii="Arial"/>
          <w:sz w:val="21"/>
        </w:rPr>
      </w:pPr>
    </w:p>
    <w:p>
      <w:pPr>
        <w:spacing w:before="69" w:line="274" w:lineRule="auto"/>
        <w:ind w:left="5" w:right="9" w:hanging="5"/>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政务服务中心负责组织、协调、指导办事指南的编写、公开、实施和监督检查等工作，并提供办</w:t>
      </w:r>
      <w:r>
        <w:rPr>
          <w:rFonts w:ascii="SimSun" w:eastAsia="SimSun" w:hAnsi="SimSun" w:cs="SimSun"/>
          <w:sz w:val="21"/>
          <w:szCs w:val="21"/>
        </w:rPr>
        <w:t xml:space="preserve"> </w:t>
      </w:r>
      <w:r>
        <w:rPr>
          <w:rFonts w:ascii="SimSun" w:eastAsia="SimSun" w:hAnsi="SimSun" w:cs="SimSun"/>
          <w:spacing w:val="-4"/>
          <w:sz w:val="21"/>
          <w:szCs w:val="21"/>
        </w:rPr>
        <w:t>事指南模</w:t>
      </w:r>
      <w:r>
        <w:rPr>
          <w:rFonts w:ascii="SimSun" w:eastAsia="SimSun" w:hAnsi="SimSun" w:cs="SimSun"/>
          <w:spacing w:val="-2"/>
          <w:sz w:val="21"/>
          <w:szCs w:val="21"/>
        </w:rPr>
        <w:t>板的下载或查询途径。</w:t>
      </w:r>
    </w:p>
    <w:p>
      <w:pPr>
        <w:spacing w:before="1" w:line="274" w:lineRule="auto"/>
        <w:ind w:left="4" w:hanging="4"/>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进驻部门应对本部门行使的，直接面对公民、法人和其他组织的进驻事项，分门别类进行全面彻</w:t>
      </w:r>
      <w:r>
        <w:rPr>
          <w:rFonts w:ascii="SimSun" w:eastAsia="SimSun" w:hAnsi="SimSun" w:cs="SimSun"/>
          <w:sz w:val="21"/>
          <w:szCs w:val="21"/>
        </w:rPr>
        <w:t xml:space="preserve"> </w:t>
      </w:r>
      <w:r>
        <w:rPr>
          <w:rFonts w:ascii="SimSun" w:eastAsia="SimSun" w:hAnsi="SimSun" w:cs="SimSun"/>
          <w:spacing w:val="-24"/>
          <w:sz w:val="21"/>
          <w:szCs w:val="21"/>
        </w:rPr>
        <w:t>底梳</w:t>
      </w:r>
      <w:r>
        <w:rPr>
          <w:rFonts w:ascii="SimSun" w:eastAsia="SimSun" w:hAnsi="SimSun" w:cs="SimSun"/>
          <w:spacing w:val="-15"/>
          <w:sz w:val="21"/>
          <w:szCs w:val="21"/>
        </w:rPr>
        <w:t>理</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逐项列明设定依据，</w:t>
      </w:r>
      <w:r>
        <w:rPr>
          <w:rFonts w:ascii="SimSun" w:eastAsia="SimSun" w:hAnsi="SimSun" w:cs="SimSun"/>
          <w:spacing w:val="-12"/>
          <w:sz w:val="21"/>
          <w:szCs w:val="21"/>
        </w:rPr>
        <w:t xml:space="preserve"> </w:t>
      </w:r>
      <w:r>
        <w:rPr>
          <w:rFonts w:ascii="SimSun" w:eastAsia="SimSun" w:hAnsi="SimSun" w:cs="SimSun"/>
          <w:spacing w:val="-12"/>
          <w:sz w:val="21"/>
          <w:szCs w:val="21"/>
        </w:rPr>
        <w:t>汇总形成</w:t>
      </w:r>
      <w:r>
        <w:rPr>
          <w:rFonts w:ascii="SimSun" w:eastAsia="SimSun" w:hAnsi="SimSun" w:cs="SimSun"/>
          <w:spacing w:val="-12"/>
          <w:sz w:val="21"/>
          <w:szCs w:val="21"/>
        </w:rPr>
        <w:t xml:space="preserve"> </w:t>
      </w:r>
      <w:r>
        <w:rPr>
          <w:rFonts w:ascii="SimSun" w:eastAsia="SimSun" w:hAnsi="SimSun" w:cs="SimSun"/>
          <w:spacing w:val="-12"/>
          <w:sz w:val="21"/>
          <w:szCs w:val="21"/>
        </w:rPr>
        <w:t>“马上办、网上办、就近办、一次办”</w:t>
      </w:r>
      <w:r>
        <w:rPr>
          <w:rFonts w:ascii="SimSun" w:eastAsia="SimSun" w:hAnsi="SimSun" w:cs="SimSun"/>
          <w:spacing w:val="-12"/>
          <w:sz w:val="21"/>
          <w:szCs w:val="21"/>
        </w:rPr>
        <w:t xml:space="preserve"> </w:t>
      </w:r>
      <w:r>
        <w:rPr>
          <w:rFonts w:ascii="SimSun" w:eastAsia="SimSun" w:hAnsi="SimSun" w:cs="SimSun"/>
          <w:spacing w:val="-12"/>
          <w:sz w:val="21"/>
          <w:szCs w:val="21"/>
        </w:rPr>
        <w:t>进驻事项清单，</w:t>
      </w:r>
      <w:r>
        <w:rPr>
          <w:rFonts w:ascii="SimSun" w:eastAsia="SimSun" w:hAnsi="SimSun" w:cs="SimSun"/>
          <w:spacing w:val="-12"/>
          <w:sz w:val="21"/>
          <w:szCs w:val="21"/>
        </w:rPr>
        <w:t xml:space="preserve"> </w:t>
      </w:r>
      <w:r>
        <w:rPr>
          <w:rFonts w:ascii="SimSun" w:eastAsia="SimSun" w:hAnsi="SimSun" w:cs="SimSun"/>
          <w:spacing w:val="-12"/>
          <w:sz w:val="21"/>
          <w:szCs w:val="21"/>
        </w:rPr>
        <w:t>实现“三</w:t>
      </w:r>
      <w:r>
        <w:rPr>
          <w:rFonts w:ascii="SimSun" w:eastAsia="SimSun" w:hAnsi="SimSun" w:cs="SimSun"/>
          <w:sz w:val="21"/>
          <w:szCs w:val="21"/>
        </w:rPr>
        <w:t xml:space="preserve"> </w:t>
      </w:r>
      <w:r>
        <w:rPr>
          <w:rFonts w:ascii="SimSun" w:eastAsia="SimSun" w:hAnsi="SimSun" w:cs="SimSun"/>
          <w:spacing w:val="-6"/>
          <w:sz w:val="21"/>
          <w:szCs w:val="21"/>
        </w:rPr>
        <w:t>级四同”。</w:t>
      </w:r>
    </w:p>
    <w:p>
      <w:pPr>
        <w:spacing w:line="219" w:lineRule="auto"/>
        <w:rPr>
          <w:rFonts w:ascii="SimSun" w:eastAsia="SimSun" w:hAnsi="SimSun" w:cs="SimSun"/>
          <w:sz w:val="21"/>
          <w:szCs w:val="21"/>
        </w:rPr>
        <w:sectPr>
          <w:footerReference w:type="default" r:id="rId9"/>
          <w:pgSz w:w="11905" w:h="16840"/>
          <w:pgMar w:top="1406" w:right="1130" w:bottom="1315" w:left="1420" w:header="0" w:footer="1134" w:gutter="0"/>
          <w:pgNumType w:start="11"/>
          <w:cols w:space="708"/>
        </w:sectPr>
      </w:pPr>
      <w:r>
        <w:rPr>
          <w:rFonts w:ascii="SimHei" w:eastAsia="SimHei" w:hAnsi="SimHei" w:cs="SimHei"/>
          <w:spacing w:val="-2"/>
          <w:sz w:val="21"/>
          <w:szCs w:val="21"/>
        </w:rPr>
        <w:t>4.3</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Sun" w:eastAsia="SimSun" w:hAnsi="SimSun" w:cs="SimSun"/>
          <w:spacing w:val="-1"/>
          <w:sz w:val="21"/>
          <w:szCs w:val="21"/>
        </w:rPr>
        <w:t>进驻部门应按本标准的要求，对本部门的每个进驻事项逐一编制完整版和简版的办事指南：</w:t>
      </w:r>
    </w:p>
    <w:p>
      <w:pPr>
        <w:spacing w:before="63" w:line="220" w:lineRule="auto"/>
        <w:ind w:left="426"/>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完</w:t>
      </w:r>
      <w:r>
        <w:rPr>
          <w:rFonts w:ascii="SimSun" w:eastAsia="SimSun" w:hAnsi="SimSun" w:cs="SimSun"/>
          <w:spacing w:val="-2"/>
          <w:sz w:val="21"/>
          <w:szCs w:val="21"/>
        </w:rPr>
        <w:t>整版办事指南：</w:t>
      </w:r>
    </w:p>
    <w:p>
      <w:pPr>
        <w:spacing w:before="62" w:line="220" w:lineRule="auto"/>
        <w:ind w:left="858"/>
        <w:rPr>
          <w:rFonts w:ascii="SimSun" w:eastAsia="SimSun" w:hAnsi="SimSun" w:cs="SimSun"/>
          <w:sz w:val="21"/>
          <w:szCs w:val="21"/>
        </w:rPr>
      </w:pPr>
      <w:r>
        <w:rPr>
          <w:rFonts w:ascii="SimSun" w:eastAsia="SimSun" w:hAnsi="SimSun" w:cs="SimSun"/>
          <w:spacing w:val="-2"/>
          <w:sz w:val="20"/>
          <w:szCs w:val="20"/>
        </w:rPr>
        <w:t>1)</w:t>
      </w:r>
      <w:r>
        <w:rPr>
          <w:rFonts w:ascii="SimSun" w:eastAsia="SimSun" w:hAnsi="SimSun" w:cs="SimSun"/>
          <w:spacing w:val="-2"/>
          <w:sz w:val="20"/>
          <w:szCs w:val="20"/>
        </w:rPr>
        <w:t xml:space="preserve">  </w:t>
      </w:r>
      <w:r>
        <w:rPr>
          <w:rFonts w:ascii="SimSun" w:eastAsia="SimSun" w:hAnsi="SimSun" w:cs="SimSun"/>
          <w:spacing w:val="-2"/>
          <w:sz w:val="21"/>
          <w:szCs w:val="21"/>
        </w:rPr>
        <w:t>主要应用于</w:t>
      </w:r>
      <w:r>
        <w:rPr>
          <w:rFonts w:ascii="SimSun" w:eastAsia="SimSun" w:hAnsi="SimSun" w:cs="SimSun"/>
          <w:spacing w:val="-1"/>
          <w:sz w:val="21"/>
          <w:szCs w:val="21"/>
        </w:rPr>
        <w:t>各级网上办事大厅和进驻部门电子政务运行平台、门户网站及服务窗口；</w:t>
      </w:r>
    </w:p>
    <w:p>
      <w:pPr>
        <w:spacing w:before="61" w:line="247" w:lineRule="auto"/>
        <w:ind w:left="1266" w:right="1" w:hanging="420"/>
        <w:rPr>
          <w:rFonts w:ascii="SimSun" w:eastAsia="SimSun" w:hAnsi="SimSun" w:cs="SimSun"/>
          <w:sz w:val="21"/>
          <w:szCs w:val="21"/>
        </w:rPr>
      </w:pP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7"/>
          <w:sz w:val="20"/>
          <w:szCs w:val="20"/>
        </w:rPr>
        <w:t xml:space="preserve"> </w:t>
      </w:r>
      <w:r>
        <w:rPr>
          <w:rFonts w:ascii="SimSun" w:eastAsia="SimSun" w:hAnsi="SimSun" w:cs="SimSun"/>
          <w:spacing w:val="-4"/>
          <w:sz w:val="21"/>
          <w:szCs w:val="21"/>
        </w:rPr>
        <w:t>应在各级网上办事大厅和进驻部门电子政务运行平台明显位置公布，</w:t>
      </w:r>
      <w:r>
        <w:rPr>
          <w:rFonts w:ascii="SimSun" w:eastAsia="SimSun" w:hAnsi="SimSun" w:cs="SimSun"/>
          <w:spacing w:val="-4"/>
          <w:sz w:val="21"/>
          <w:szCs w:val="21"/>
        </w:rPr>
        <w:t xml:space="preserve"> </w:t>
      </w:r>
      <w:r>
        <w:rPr>
          <w:rFonts w:ascii="SimSun" w:eastAsia="SimSun" w:hAnsi="SimSun" w:cs="SimSun"/>
          <w:spacing w:val="-4"/>
          <w:sz w:val="21"/>
          <w:szCs w:val="21"/>
        </w:rPr>
        <w:t>并提供完整版办事指</w:t>
      </w:r>
      <w:r>
        <w:rPr>
          <w:rFonts w:ascii="SimSun" w:eastAsia="SimSun" w:hAnsi="SimSun" w:cs="SimSun"/>
          <w:sz w:val="21"/>
          <w:szCs w:val="21"/>
        </w:rPr>
        <w:t xml:space="preserve"> </w:t>
      </w:r>
      <w:r>
        <w:rPr>
          <w:rFonts w:ascii="SimSun" w:eastAsia="SimSun" w:hAnsi="SimSun" w:cs="SimSun"/>
          <w:spacing w:val="-6"/>
          <w:sz w:val="21"/>
          <w:szCs w:val="21"/>
        </w:rPr>
        <w:t>南电</w:t>
      </w:r>
      <w:r>
        <w:rPr>
          <w:rFonts w:ascii="SimSun" w:eastAsia="SimSun" w:hAnsi="SimSun" w:cs="SimSun"/>
          <w:spacing w:val="-4"/>
          <w:sz w:val="21"/>
          <w:szCs w:val="21"/>
        </w:rPr>
        <w:t>子</w:t>
      </w:r>
      <w:r>
        <w:rPr>
          <w:rFonts w:ascii="SimSun" w:eastAsia="SimSun" w:hAnsi="SimSun" w:cs="SimSun"/>
          <w:spacing w:val="-3"/>
          <w:sz w:val="21"/>
          <w:szCs w:val="21"/>
        </w:rPr>
        <w:t>文档下载服务。</w:t>
      </w:r>
    </w:p>
    <w:p>
      <w:pPr>
        <w:sectPr>
          <w:footerReference w:type="default" r:id="rId10"/>
          <w:type w:val="nextPage"/>
          <w:pgSz w:w="11905" w:h="16840"/>
          <w:pgMar w:top="1406" w:right="1130" w:bottom="1315" w:left="1420" w:header="0" w:footer="1134" w:gutter="0"/>
          <w:pgNumType w:start="12"/>
          <w:cols w:space="708"/>
          <w:titlePg w:val="0"/>
        </w:sectPr>
      </w:pPr>
    </w:p>
    <w:p>
      <w:pPr>
        <w:spacing w:before="42"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48" w:lineRule="auto"/>
        <w:ind w:left="861" w:right="76" w:hanging="440"/>
        <w:rPr>
          <w:rFonts w:ascii="SimSun" w:eastAsia="SimSun" w:hAnsi="SimSun" w:cs="SimSun"/>
          <w:sz w:val="21"/>
          <w:szCs w:val="21"/>
        </w:rPr>
      </w:pPr>
      <w:r>
        <w:rPr>
          <w:rFonts w:ascii="SimSun" w:eastAsia="SimSun" w:hAnsi="SimSun" w:cs="SimSun"/>
          <w:spacing w:val="-6"/>
          <w:sz w:val="20"/>
          <w:szCs w:val="20"/>
        </w:rPr>
        <w:t>b</w:t>
      </w:r>
      <w:r>
        <w:rPr>
          <w:rFonts w:ascii="SimSun" w:eastAsia="SimSun" w:hAnsi="SimSun" w:cs="SimSun"/>
          <w:spacing w:val="-12"/>
          <w:sz w:val="20"/>
          <w:szCs w:val="20"/>
        </w:rPr>
        <w:t>)</w:t>
      </w:r>
      <w:r>
        <w:rPr>
          <w:rFonts w:ascii="SimSun" w:eastAsia="SimSun" w:hAnsi="SimSun" w:cs="SimSun"/>
          <w:spacing w:val="-10"/>
          <w:sz w:val="20"/>
          <w:szCs w:val="20"/>
        </w:rPr>
        <w:t xml:space="preserve"> </w:t>
      </w:r>
      <w:r>
        <w:rPr>
          <w:rFonts w:ascii="SimSun" w:eastAsia="SimSun" w:hAnsi="SimSun" w:cs="SimSun"/>
          <w:spacing w:val="-6"/>
          <w:sz w:val="20"/>
          <w:szCs w:val="20"/>
        </w:rPr>
        <w:t xml:space="preserve"> </w:t>
      </w:r>
      <w:r>
        <w:rPr>
          <w:rFonts w:ascii="SimSun" w:eastAsia="SimSun" w:hAnsi="SimSun" w:cs="SimSun"/>
          <w:spacing w:val="-6"/>
          <w:sz w:val="21"/>
          <w:szCs w:val="21"/>
        </w:rPr>
        <w:t>简版办事指南：</w:t>
      </w:r>
      <w:r>
        <w:rPr>
          <w:rFonts w:ascii="SimSun" w:eastAsia="SimSun" w:hAnsi="SimSun" w:cs="SimSun"/>
          <w:spacing w:val="-6"/>
          <w:sz w:val="21"/>
          <w:szCs w:val="21"/>
        </w:rPr>
        <w:t xml:space="preserve"> </w:t>
      </w:r>
      <w:r>
        <w:rPr>
          <w:rFonts w:ascii="SimSun" w:eastAsia="SimSun" w:hAnsi="SimSun" w:cs="SimSun"/>
          <w:spacing w:val="-6"/>
          <w:sz w:val="21"/>
          <w:szCs w:val="21"/>
        </w:rPr>
        <w:t>主要用于印制纸质版办事指南，</w:t>
      </w:r>
      <w:r>
        <w:rPr>
          <w:rFonts w:ascii="SimSun" w:eastAsia="SimSun" w:hAnsi="SimSun" w:cs="SimSun"/>
          <w:spacing w:val="-6"/>
          <w:sz w:val="21"/>
          <w:szCs w:val="21"/>
        </w:rPr>
        <w:t xml:space="preserve"> </w:t>
      </w:r>
      <w:r>
        <w:rPr>
          <w:rFonts w:ascii="SimSun" w:eastAsia="SimSun" w:hAnsi="SimSun" w:cs="SimSun"/>
          <w:spacing w:val="-6"/>
          <w:sz w:val="21"/>
          <w:szCs w:val="21"/>
        </w:rPr>
        <w:t>并放置于进驻部门服务窗口以方便申请对象取</w:t>
      </w:r>
      <w:r>
        <w:rPr>
          <w:rFonts w:ascii="SimSun" w:eastAsia="SimSun" w:hAnsi="SimSun" w:cs="SimSun"/>
          <w:sz w:val="21"/>
          <w:szCs w:val="21"/>
        </w:rPr>
        <w:t xml:space="preserve"> </w:t>
      </w:r>
      <w:r>
        <w:rPr>
          <w:rFonts w:ascii="SimSun" w:eastAsia="SimSun" w:hAnsi="SimSun" w:cs="SimSun"/>
          <w:spacing w:val="-14"/>
          <w:sz w:val="21"/>
          <w:szCs w:val="21"/>
        </w:rPr>
        <w:t>阅。</w:t>
      </w:r>
    </w:p>
    <w:p>
      <w:pPr>
        <w:spacing w:line="302"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编写原则</w:t>
      </w:r>
    </w:p>
    <w:p>
      <w:pPr>
        <w:spacing w:line="301"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依法编写</w:t>
      </w:r>
    </w:p>
    <w:p>
      <w:pPr>
        <w:spacing w:before="217" w:line="218" w:lineRule="auto"/>
        <w:ind w:left="429"/>
        <w:rPr>
          <w:rFonts w:ascii="SimSun" w:eastAsia="SimSun" w:hAnsi="SimSun" w:cs="SimSun"/>
          <w:sz w:val="21"/>
          <w:szCs w:val="21"/>
        </w:rPr>
      </w:pPr>
      <w:r>
        <w:rPr>
          <w:rFonts w:ascii="SimSun" w:eastAsia="SimSun" w:hAnsi="SimSun" w:cs="SimSun"/>
          <w:spacing w:val="-2"/>
          <w:sz w:val="21"/>
          <w:szCs w:val="21"/>
        </w:rPr>
        <w:t>办事指南的编写应符</w:t>
      </w:r>
      <w:r>
        <w:rPr>
          <w:rFonts w:ascii="SimSun" w:eastAsia="SimSun" w:hAnsi="SimSun" w:cs="SimSun"/>
          <w:spacing w:val="-1"/>
          <w:sz w:val="21"/>
          <w:szCs w:val="21"/>
        </w:rPr>
        <w:t>合相关法律、法规、规章及其他规范性文件的规定。</w:t>
      </w:r>
    </w:p>
    <w:p>
      <w:pPr>
        <w:spacing w:before="220" w:line="224"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公开公平</w:t>
      </w:r>
    </w:p>
    <w:p>
      <w:pPr>
        <w:spacing w:before="214" w:line="411" w:lineRule="auto"/>
        <w:ind w:right="1058" w:firstLine="429"/>
        <w:rPr>
          <w:rFonts w:ascii="SimHei" w:eastAsia="SimHei" w:hAnsi="SimHei" w:cs="SimHei"/>
          <w:sz w:val="21"/>
          <w:szCs w:val="21"/>
        </w:rPr>
      </w:pPr>
      <w:r>
        <w:rPr>
          <w:rFonts w:ascii="SimSun" w:eastAsia="SimSun" w:hAnsi="SimSun" w:cs="SimSun"/>
          <w:spacing w:val="-2"/>
          <w:sz w:val="21"/>
          <w:szCs w:val="21"/>
        </w:rPr>
        <w:t>办事指南的</w:t>
      </w:r>
      <w:r>
        <w:rPr>
          <w:rFonts w:ascii="SimSun" w:eastAsia="SimSun" w:hAnsi="SimSun" w:cs="SimSun"/>
          <w:spacing w:val="-1"/>
          <w:sz w:val="21"/>
          <w:szCs w:val="21"/>
        </w:rPr>
        <w:t>编写应遵循权利平等、依据公开、过程公开、结果公开、便于监督的原则。</w:t>
      </w:r>
      <w:r>
        <w:rPr>
          <w:rFonts w:ascii="SimSun" w:eastAsia="SimSun" w:hAnsi="SimSun" w:cs="SimSun"/>
          <w:sz w:val="21"/>
          <w:szCs w:val="21"/>
        </w:rPr>
        <w:t xml:space="preserve"> </w:t>
      </w:r>
      <w:r>
        <w:rPr>
          <w:rFonts w:ascii="SimHei" w:eastAsia="SimHei" w:hAnsi="SimHei" w:cs="SimHei"/>
          <w:sz w:val="21"/>
          <w:szCs w:val="21"/>
        </w:rPr>
        <w:t>5.3</w:t>
      </w:r>
      <w:r>
        <w:rPr>
          <w:rFonts w:ascii="SimHei" w:eastAsia="SimHei" w:hAnsi="SimHei" w:cs="SimHei"/>
          <w:sz w:val="21"/>
          <w:szCs w:val="21"/>
        </w:rPr>
        <w:t xml:space="preserve">  </w:t>
      </w:r>
      <w:r>
        <w:rPr>
          <w:rFonts w:ascii="SimHei" w:eastAsia="SimHei" w:hAnsi="SimHei" w:cs="SimHei"/>
          <w:sz w:val="21"/>
          <w:szCs w:val="21"/>
        </w:rPr>
        <w:t>高效利民</w:t>
      </w:r>
    </w:p>
    <w:p>
      <w:pPr>
        <w:spacing w:before="1" w:line="218" w:lineRule="auto"/>
        <w:ind w:left="429"/>
        <w:rPr>
          <w:rFonts w:ascii="SimSun" w:eastAsia="SimSun" w:hAnsi="SimSun" w:cs="SimSun"/>
          <w:sz w:val="21"/>
          <w:szCs w:val="21"/>
        </w:rPr>
      </w:pPr>
      <w:r>
        <w:rPr>
          <w:rFonts w:ascii="SimSun" w:eastAsia="SimSun" w:hAnsi="SimSun" w:cs="SimSun"/>
          <w:spacing w:val="-2"/>
          <w:sz w:val="21"/>
          <w:szCs w:val="21"/>
        </w:rPr>
        <w:t>办事指南的编写应</w:t>
      </w:r>
      <w:r>
        <w:rPr>
          <w:rFonts w:ascii="SimSun" w:eastAsia="SimSun" w:hAnsi="SimSun" w:cs="SimSun"/>
          <w:spacing w:val="-1"/>
          <w:sz w:val="21"/>
          <w:szCs w:val="21"/>
        </w:rPr>
        <w:t>遵循流程优化、简洁明了、要求清晰、应知尽告的原则。</w:t>
      </w:r>
    </w:p>
    <w:p>
      <w:pPr>
        <w:spacing w:line="305" w:lineRule="auto"/>
        <w:rPr>
          <w:rFonts w:ascii="Arial"/>
          <w:sz w:val="21"/>
        </w:rPr>
      </w:pPr>
    </w:p>
    <w:p>
      <w:pPr>
        <w:spacing w:before="70" w:line="221"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编写要</w:t>
      </w:r>
      <w:r>
        <w:rPr>
          <w:rFonts w:ascii="SimHei" w:eastAsia="SimHei" w:hAnsi="SimHei" w:cs="SimHei"/>
          <w:sz w:val="21"/>
          <w:szCs w:val="21"/>
        </w:rPr>
        <w:t>求</w:t>
      </w:r>
    </w:p>
    <w:p>
      <w:pPr>
        <w:spacing w:line="302" w:lineRule="auto"/>
        <w:rPr>
          <w:rFonts w:ascii="Arial"/>
          <w:sz w:val="21"/>
        </w:rPr>
      </w:pPr>
    </w:p>
    <w:p>
      <w:pPr>
        <w:spacing w:before="68" w:line="274" w:lineRule="auto"/>
        <w:ind w:left="3" w:right="15"/>
        <w:rPr>
          <w:rFonts w:ascii="SimSun" w:eastAsia="SimSun" w:hAnsi="SimSun" w:cs="SimSun"/>
          <w:sz w:val="21"/>
          <w:szCs w:val="21"/>
        </w:rPr>
      </w:pPr>
      <w:r>
        <w:rPr>
          <w:rFonts w:ascii="SimHei" w:eastAsia="SimHei" w:hAnsi="SimHei" w:cs="SimHei"/>
          <w:spacing w:val="-5"/>
          <w:sz w:val="21"/>
          <w:szCs w:val="21"/>
        </w:rPr>
        <w:t>6.1</w:t>
      </w:r>
      <w:r>
        <w:rPr>
          <w:rFonts w:ascii="SimHei" w:eastAsia="SimHei" w:hAnsi="SimHei" w:cs="SimHei"/>
          <w:spacing w:val="-5"/>
          <w:sz w:val="21"/>
          <w:szCs w:val="21"/>
        </w:rPr>
        <w:t xml:space="preserve">  </w:t>
      </w:r>
      <w:r>
        <w:rPr>
          <w:rFonts w:ascii="SimSun" w:eastAsia="SimSun" w:hAnsi="SimSun" w:cs="SimSun"/>
          <w:spacing w:val="-5"/>
          <w:sz w:val="21"/>
          <w:szCs w:val="21"/>
        </w:rPr>
        <w:t>进驻部门在编写办事指南时，</w:t>
      </w:r>
      <w:r>
        <w:rPr>
          <w:rFonts w:ascii="SimSun" w:eastAsia="SimSun" w:hAnsi="SimSun" w:cs="SimSun"/>
          <w:spacing w:val="-5"/>
          <w:sz w:val="21"/>
          <w:szCs w:val="21"/>
        </w:rPr>
        <w:t xml:space="preserve"> </w:t>
      </w:r>
      <w:r>
        <w:rPr>
          <w:rFonts w:ascii="SimSun" w:eastAsia="SimSun" w:hAnsi="SimSun" w:cs="SimSun"/>
          <w:spacing w:val="-5"/>
          <w:sz w:val="21"/>
          <w:szCs w:val="21"/>
        </w:rPr>
        <w:t>应做到“一事项一指南”</w:t>
      </w:r>
      <w:r>
        <w:rPr>
          <w:rFonts w:ascii="SimSun" w:eastAsia="SimSun" w:hAnsi="SimSun" w:cs="SimSun"/>
          <w:spacing w:val="-5"/>
          <w:sz w:val="21"/>
          <w:szCs w:val="21"/>
        </w:rPr>
        <w:t xml:space="preserve"> </w:t>
      </w:r>
      <w:r>
        <w:rPr>
          <w:rFonts w:ascii="SimSun" w:eastAsia="SimSun" w:hAnsi="SimSun" w:cs="SimSun"/>
          <w:spacing w:val="-5"/>
          <w:sz w:val="21"/>
          <w:szCs w:val="21"/>
        </w:rPr>
        <w:t>(即对每个进驻事项逐一编制办事指南)</w:t>
      </w:r>
      <w:r>
        <w:rPr>
          <w:rFonts w:ascii="SimSun" w:eastAsia="SimSun" w:hAnsi="SimSun" w:cs="SimSun"/>
          <w:spacing w:val="-5"/>
          <w:sz w:val="21"/>
          <w:szCs w:val="21"/>
        </w:rPr>
        <w:t xml:space="preserve"> </w:t>
      </w:r>
      <w:r>
        <w:rPr>
          <w:rFonts w:ascii="SimSun" w:eastAsia="SimSun" w:hAnsi="SimSun" w:cs="SimSun"/>
          <w:spacing w:val="-5"/>
          <w:sz w:val="21"/>
          <w:szCs w:val="21"/>
        </w:rPr>
        <w:t>，</w:t>
      </w:r>
      <w:r>
        <w:rPr>
          <w:rFonts w:ascii="SimSun" w:eastAsia="SimSun" w:hAnsi="SimSun" w:cs="SimSun"/>
          <w:sz w:val="21"/>
          <w:szCs w:val="21"/>
        </w:rPr>
        <w:t xml:space="preserve"> </w:t>
      </w:r>
      <w:r>
        <w:rPr>
          <w:rFonts w:ascii="SimSun" w:eastAsia="SimSun" w:hAnsi="SimSun" w:cs="SimSun"/>
          <w:spacing w:val="-8"/>
          <w:sz w:val="21"/>
          <w:szCs w:val="21"/>
        </w:rPr>
        <w:t>办事指南中应</w:t>
      </w:r>
      <w:r>
        <w:rPr>
          <w:rFonts w:ascii="SimSun" w:eastAsia="SimSun" w:hAnsi="SimSun" w:cs="SimSun"/>
          <w:spacing w:val="-6"/>
          <w:sz w:val="21"/>
          <w:szCs w:val="21"/>
        </w:rPr>
        <w:t>对</w:t>
      </w:r>
      <w:r>
        <w:rPr>
          <w:rFonts w:ascii="SimSun" w:eastAsia="SimSun" w:hAnsi="SimSun" w:cs="SimSun"/>
          <w:spacing w:val="-4"/>
          <w:sz w:val="21"/>
          <w:szCs w:val="21"/>
        </w:rPr>
        <w:t>进驻事项办理的流程及所包含的环节进行描述，</w:t>
      </w:r>
      <w:r>
        <w:rPr>
          <w:rFonts w:ascii="SimSun" w:eastAsia="SimSun" w:hAnsi="SimSun" w:cs="SimSun"/>
          <w:spacing w:val="-4"/>
          <w:sz w:val="21"/>
          <w:szCs w:val="21"/>
        </w:rPr>
        <w:t xml:space="preserve"> </w:t>
      </w:r>
      <w:r>
        <w:rPr>
          <w:rFonts w:ascii="SimSun" w:eastAsia="SimSun" w:hAnsi="SimSun" w:cs="SimSun"/>
          <w:spacing w:val="-4"/>
          <w:sz w:val="21"/>
          <w:szCs w:val="21"/>
        </w:rPr>
        <w:t>明确进驻事项的申请和办理要求。主要</w:t>
      </w:r>
      <w:r>
        <w:rPr>
          <w:rFonts w:ascii="SimSun" w:eastAsia="SimSun" w:hAnsi="SimSun" w:cs="SimSun"/>
          <w:sz w:val="21"/>
          <w:szCs w:val="21"/>
        </w:rPr>
        <w:t xml:space="preserve"> </w:t>
      </w:r>
      <w:r>
        <w:rPr>
          <w:rFonts w:ascii="SimSun" w:eastAsia="SimSun" w:hAnsi="SimSun" w:cs="SimSun"/>
          <w:spacing w:val="-14"/>
          <w:sz w:val="21"/>
          <w:szCs w:val="21"/>
        </w:rPr>
        <w:t>包</w:t>
      </w:r>
      <w:r>
        <w:rPr>
          <w:rFonts w:ascii="SimSun" w:eastAsia="SimSun" w:hAnsi="SimSun" w:cs="SimSun"/>
          <w:spacing w:val="-12"/>
          <w:sz w:val="21"/>
          <w:szCs w:val="21"/>
        </w:rPr>
        <w:t>括：</w:t>
      </w:r>
    </w:p>
    <w:p>
      <w:pPr>
        <w:spacing w:line="312" w:lineRule="exact"/>
        <w:ind w:left="427"/>
        <w:rPr>
          <w:rFonts w:ascii="SimSun" w:eastAsia="SimSun" w:hAnsi="SimSun" w:cs="SimSun"/>
          <w:sz w:val="21"/>
          <w:szCs w:val="21"/>
        </w:rPr>
      </w:pPr>
      <w:r>
        <w:rPr>
          <w:rFonts w:ascii="SimSun" w:eastAsia="SimSun" w:hAnsi="SimSun" w:cs="SimSun"/>
          <w:spacing w:val="-6"/>
          <w:position w:val="7"/>
          <w:sz w:val="21"/>
          <w:szCs w:val="21"/>
        </w:rPr>
        <w:t>—</w:t>
      </w:r>
      <w:r>
        <w:rPr>
          <w:rFonts w:ascii="SimSun" w:eastAsia="SimSun" w:hAnsi="SimSun" w:cs="SimSun"/>
          <w:spacing w:val="-4"/>
          <w:position w:val="7"/>
          <w:sz w:val="21"/>
          <w:szCs w:val="21"/>
        </w:rPr>
        <w:t>—进驻事项办理流程图；</w:t>
      </w:r>
    </w:p>
    <w:p>
      <w:pPr>
        <w:spacing w:line="312" w:lineRule="exact"/>
        <w:ind w:left="427"/>
        <w:rPr>
          <w:rFonts w:ascii="SimSun" w:eastAsia="SimSun" w:hAnsi="SimSun" w:cs="SimSun"/>
          <w:sz w:val="21"/>
          <w:szCs w:val="21"/>
        </w:rPr>
      </w:pPr>
      <w:r>
        <w:rPr>
          <w:rFonts w:ascii="SimSun" w:eastAsia="SimSun" w:hAnsi="SimSun" w:cs="SimSun"/>
          <w:spacing w:val="-4"/>
          <w:position w:val="2"/>
          <w:sz w:val="21"/>
          <w:szCs w:val="21"/>
        </w:rPr>
        <w:t>——办事指南。</w:t>
      </w:r>
    </w:p>
    <w:p>
      <w:pPr>
        <w:spacing w:before="1" w:line="220" w:lineRule="auto"/>
        <w:ind w:left="3"/>
        <w:rPr>
          <w:rFonts w:ascii="SimSun" w:eastAsia="SimSun" w:hAnsi="SimSun" w:cs="SimSun"/>
          <w:sz w:val="21"/>
          <w:szCs w:val="21"/>
        </w:rPr>
      </w:pPr>
      <w:r>
        <w:rPr>
          <w:rFonts w:ascii="SimHei" w:eastAsia="SimHei" w:hAnsi="SimHei" w:cs="SimHei"/>
          <w:spacing w:val="-2"/>
          <w:sz w:val="21"/>
          <w:szCs w:val="21"/>
        </w:rPr>
        <w:t>6.2</w:t>
      </w:r>
      <w:r>
        <w:rPr>
          <w:rFonts w:ascii="SimHei" w:eastAsia="SimHei" w:hAnsi="SimHei" w:cs="SimHei"/>
          <w:spacing w:val="-2"/>
          <w:sz w:val="21"/>
          <w:szCs w:val="21"/>
        </w:rPr>
        <w:t xml:space="preserve">  </w:t>
      </w:r>
      <w:r>
        <w:rPr>
          <w:rFonts w:ascii="SimSun" w:eastAsia="SimSun" w:hAnsi="SimSun" w:cs="SimSun"/>
          <w:spacing w:val="-2"/>
          <w:sz w:val="21"/>
          <w:szCs w:val="21"/>
        </w:rPr>
        <w:t>少数</w:t>
      </w:r>
      <w:r>
        <w:rPr>
          <w:rFonts w:ascii="SimSun" w:eastAsia="SimSun" w:hAnsi="SimSun" w:cs="SimSun"/>
          <w:spacing w:val="-1"/>
          <w:sz w:val="21"/>
          <w:szCs w:val="21"/>
        </w:rPr>
        <w:t>民族自治地区编制办事指南时，应用双语标识。</w:t>
      </w:r>
    </w:p>
    <w:p>
      <w:pPr>
        <w:spacing w:before="62" w:line="287" w:lineRule="auto"/>
        <w:ind w:left="3" w:right="83"/>
        <w:rPr>
          <w:rFonts w:ascii="SimSun" w:eastAsia="SimSun" w:hAnsi="SimSun" w:cs="SimSun"/>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Sun" w:eastAsia="SimSun" w:hAnsi="SimSun" w:cs="SimSun"/>
          <w:spacing w:val="-1"/>
          <w:sz w:val="21"/>
          <w:szCs w:val="21"/>
        </w:rPr>
        <w:t>因法</w:t>
      </w:r>
      <w:r>
        <w:rPr>
          <w:rFonts w:ascii="SimSun" w:eastAsia="SimSun" w:hAnsi="SimSun" w:cs="SimSun"/>
          <w:sz w:val="21"/>
          <w:szCs w:val="21"/>
        </w:rPr>
        <w:t>律法规变化、行政审批制度改革或工作需要修改办事指南的，应按程序及时修订，根据情况</w:t>
      </w:r>
      <w:r>
        <w:rPr>
          <w:rFonts w:ascii="SimSun" w:eastAsia="SimSun" w:hAnsi="SimSun" w:cs="SimSun"/>
          <w:sz w:val="21"/>
          <w:szCs w:val="21"/>
        </w:rPr>
        <w:t xml:space="preserve"> </w:t>
      </w:r>
      <w:r>
        <w:rPr>
          <w:rFonts w:ascii="SimSun" w:eastAsia="SimSun" w:hAnsi="SimSun" w:cs="SimSun"/>
          <w:spacing w:val="-6"/>
          <w:sz w:val="21"/>
          <w:szCs w:val="21"/>
        </w:rPr>
        <w:t>变化</w:t>
      </w:r>
      <w:r>
        <w:rPr>
          <w:rFonts w:ascii="SimSun" w:eastAsia="SimSun" w:hAnsi="SimSun" w:cs="SimSun"/>
          <w:spacing w:val="-4"/>
          <w:sz w:val="21"/>
          <w:szCs w:val="21"/>
        </w:rPr>
        <w:t>适</w:t>
      </w:r>
      <w:r>
        <w:rPr>
          <w:rFonts w:ascii="SimSun" w:eastAsia="SimSun" w:hAnsi="SimSun" w:cs="SimSun"/>
          <w:spacing w:val="-3"/>
          <w:sz w:val="21"/>
          <w:szCs w:val="21"/>
        </w:rPr>
        <w:t>时更新公开。</w:t>
      </w:r>
    </w:p>
    <w:p>
      <w:pPr>
        <w:spacing w:before="283" w:line="222" w:lineRule="auto"/>
        <w:ind w:left="5"/>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要素的设置</w:t>
      </w:r>
    </w:p>
    <w:p>
      <w:pPr>
        <w:spacing w:line="300" w:lineRule="auto"/>
        <w:rPr>
          <w:rFonts w:ascii="Arial"/>
          <w:sz w:val="21"/>
        </w:rPr>
      </w:pPr>
    </w:p>
    <w:p>
      <w:pPr>
        <w:spacing w:before="69" w:line="222" w:lineRule="auto"/>
        <w:ind w:left="5"/>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要素的</w:t>
      </w:r>
      <w:r>
        <w:rPr>
          <w:rFonts w:ascii="SimHei" w:eastAsia="SimHei" w:hAnsi="SimHei" w:cs="SimHei"/>
          <w:sz w:val="21"/>
          <w:szCs w:val="21"/>
        </w:rPr>
        <w:t>构成</w:t>
      </w:r>
    </w:p>
    <w:p>
      <w:pPr>
        <w:spacing w:before="216" w:line="286" w:lineRule="auto"/>
        <w:ind w:left="4" w:right="104" w:firstLine="424"/>
        <w:rPr>
          <w:rFonts w:ascii="SimSun" w:eastAsia="SimSun" w:hAnsi="SimSun" w:cs="SimSun"/>
          <w:sz w:val="21"/>
          <w:szCs w:val="21"/>
        </w:rPr>
      </w:pPr>
      <w:r>
        <w:rPr>
          <w:rFonts w:ascii="SimSun" w:eastAsia="SimSun" w:hAnsi="SimSun" w:cs="SimSun"/>
          <w:spacing w:val="-1"/>
          <w:sz w:val="21"/>
          <w:szCs w:val="21"/>
        </w:rPr>
        <w:t>办事指南的要素由封面、正文、附件三部分构成，编制时应包括但不限于附</w:t>
      </w:r>
      <w:r>
        <w:rPr>
          <w:rFonts w:ascii="SimSun" w:eastAsia="SimSun" w:hAnsi="SimSun" w:cs="SimSun"/>
          <w:sz w:val="21"/>
          <w:szCs w:val="21"/>
        </w:rPr>
        <w:t>录A中规定的一、二、</w:t>
      </w:r>
      <w:r>
        <w:rPr>
          <w:rFonts w:ascii="SimSun" w:eastAsia="SimSun" w:hAnsi="SimSun" w:cs="SimSun"/>
          <w:sz w:val="21"/>
          <w:szCs w:val="21"/>
        </w:rPr>
        <w:t xml:space="preserve"> </w:t>
      </w:r>
      <w:r>
        <w:rPr>
          <w:rFonts w:ascii="SimSun" w:eastAsia="SimSun" w:hAnsi="SimSun" w:cs="SimSun"/>
          <w:spacing w:val="-2"/>
          <w:sz w:val="21"/>
          <w:szCs w:val="21"/>
        </w:rPr>
        <w:t>三级要素，进驻部门可根</w:t>
      </w:r>
      <w:r>
        <w:rPr>
          <w:rFonts w:ascii="SimSun" w:eastAsia="SimSun" w:hAnsi="SimSun" w:cs="SimSun"/>
          <w:spacing w:val="-1"/>
          <w:sz w:val="21"/>
          <w:szCs w:val="21"/>
        </w:rPr>
        <w:t>据进驻事项的具体情况增加要素。</w:t>
      </w:r>
    </w:p>
    <w:p>
      <w:pPr>
        <w:spacing w:before="129" w:line="222" w:lineRule="auto"/>
        <w:ind w:left="5"/>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要素的</w:t>
      </w:r>
      <w:r>
        <w:rPr>
          <w:rFonts w:ascii="SimHei" w:eastAsia="SimHei" w:hAnsi="SimHei" w:cs="SimHei"/>
          <w:sz w:val="21"/>
          <w:szCs w:val="21"/>
        </w:rPr>
        <w:t>排序</w:t>
      </w:r>
    </w:p>
    <w:p>
      <w:pPr>
        <w:spacing w:before="214" w:line="220" w:lineRule="auto"/>
        <w:ind w:left="429"/>
        <w:rPr>
          <w:rFonts w:ascii="SimSun" w:eastAsia="SimSun" w:hAnsi="SimSun" w:cs="SimSun"/>
          <w:sz w:val="21"/>
          <w:szCs w:val="21"/>
        </w:rPr>
      </w:pPr>
      <w:r>
        <w:rPr>
          <w:rFonts w:ascii="SimSun" w:eastAsia="SimSun" w:hAnsi="SimSun" w:cs="SimSun"/>
          <w:spacing w:val="-2"/>
          <w:sz w:val="21"/>
          <w:szCs w:val="21"/>
        </w:rPr>
        <w:t>办事指南要素的排序应按附录</w:t>
      </w:r>
      <w:r>
        <w:rPr>
          <w:rFonts w:ascii="SimSun" w:eastAsia="SimSun" w:hAnsi="SimSun" w:cs="SimSun"/>
          <w:spacing w:val="-1"/>
          <w:sz w:val="21"/>
          <w:szCs w:val="21"/>
        </w:rPr>
        <w:t>A</w:t>
      </w:r>
      <w:r>
        <w:rPr>
          <w:rFonts w:ascii="SimSun" w:eastAsia="SimSun" w:hAnsi="SimSun" w:cs="SimSun"/>
          <w:spacing w:val="-2"/>
          <w:sz w:val="21"/>
          <w:szCs w:val="21"/>
        </w:rPr>
        <w:t>中的顺</w:t>
      </w:r>
      <w:r>
        <w:rPr>
          <w:rFonts w:ascii="SimSun" w:eastAsia="SimSun" w:hAnsi="SimSun" w:cs="SimSun"/>
          <w:spacing w:val="-1"/>
          <w:sz w:val="21"/>
          <w:szCs w:val="21"/>
        </w:rPr>
        <w:t>序进行。</w:t>
      </w:r>
    </w:p>
    <w:p>
      <w:pPr>
        <w:spacing w:before="218" w:line="222" w:lineRule="auto"/>
        <w:ind w:left="5"/>
        <w:rPr>
          <w:rFonts w:ascii="SimHei" w:eastAsia="SimHei" w:hAnsi="SimHei" w:cs="SimHei"/>
          <w:sz w:val="21"/>
          <w:szCs w:val="21"/>
        </w:rPr>
        <w:sectPr>
          <w:footerReference w:type="default" r:id="rId11"/>
          <w:pgSz w:w="11905" w:h="16840"/>
          <w:pgMar w:top="1406" w:right="1056" w:bottom="1315" w:left="1421" w:header="0" w:footer="1135" w:gutter="0"/>
          <w:pgNumType w:start="13"/>
          <w:cols w:space="708"/>
        </w:sect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pacing w:val="-1"/>
          <w:sz w:val="21"/>
          <w:szCs w:val="21"/>
        </w:rPr>
        <w:t>要素的</w:t>
      </w:r>
      <w:r>
        <w:rPr>
          <w:rFonts w:ascii="SimHei" w:eastAsia="SimHei" w:hAnsi="SimHei" w:cs="SimHei"/>
          <w:sz w:val="21"/>
          <w:szCs w:val="21"/>
        </w:rPr>
        <w:t>设置</w:t>
      </w:r>
    </w:p>
    <w:p>
      <w:pPr>
        <w:spacing w:before="217" w:line="220" w:lineRule="auto"/>
        <w:ind w:left="429"/>
        <w:rPr>
          <w:rFonts w:ascii="SimSun" w:eastAsia="SimSun" w:hAnsi="SimSun" w:cs="SimSun"/>
          <w:sz w:val="21"/>
          <w:szCs w:val="21"/>
        </w:rPr>
      </w:pPr>
      <w:r>
        <w:rPr>
          <w:rFonts w:ascii="SimSun" w:eastAsia="SimSun" w:hAnsi="SimSun" w:cs="SimSun"/>
          <w:spacing w:val="-8"/>
          <w:sz w:val="21"/>
          <w:szCs w:val="21"/>
        </w:rPr>
        <w:t>办事</w:t>
      </w:r>
      <w:r>
        <w:rPr>
          <w:rFonts w:ascii="SimSun" w:eastAsia="SimSun" w:hAnsi="SimSun" w:cs="SimSun"/>
          <w:spacing w:val="-4"/>
          <w:sz w:val="21"/>
          <w:szCs w:val="21"/>
        </w:rPr>
        <w:t>指南要素设置的要求：</w:t>
      </w:r>
    </w:p>
    <w:p>
      <w:pPr>
        <w:spacing w:before="62" w:line="247" w:lineRule="auto"/>
        <w:ind w:left="845" w:right="85" w:hanging="420"/>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完整版办事指南：</w:t>
      </w:r>
      <w:r>
        <w:rPr>
          <w:rFonts w:ascii="SimSun" w:eastAsia="SimSun" w:hAnsi="SimSun" w:cs="SimSun"/>
          <w:spacing w:val="-4"/>
          <w:sz w:val="21"/>
          <w:szCs w:val="21"/>
        </w:rPr>
        <w:t xml:space="preserve"> </w:t>
      </w:r>
      <w:r>
        <w:rPr>
          <w:rFonts w:ascii="SimSun" w:eastAsia="SimSun" w:hAnsi="SimSun" w:cs="SimSun"/>
          <w:spacing w:val="-4"/>
          <w:sz w:val="21"/>
          <w:szCs w:val="21"/>
        </w:rPr>
        <w:t>应包含但不限于表</w:t>
      </w:r>
      <w:r>
        <w:rPr>
          <w:rFonts w:ascii="SimSun" w:eastAsia="SimSun" w:hAnsi="SimSun" w:cs="SimSun"/>
          <w:spacing w:val="-4"/>
          <w:sz w:val="21"/>
          <w:szCs w:val="21"/>
        </w:rPr>
        <w:t xml:space="preserve"> </w:t>
      </w:r>
      <w:r>
        <w:rPr>
          <w:rFonts w:ascii="SimSun" w:eastAsia="SimSun" w:hAnsi="SimSun" w:cs="SimSun"/>
          <w:spacing w:val="-4"/>
          <w:sz w:val="21"/>
          <w:szCs w:val="21"/>
        </w:rPr>
        <w:t>A.1</w:t>
      </w:r>
      <w:r>
        <w:rPr>
          <w:rFonts w:ascii="SimSun" w:eastAsia="SimSun" w:hAnsi="SimSun" w:cs="SimSun"/>
          <w:spacing w:val="-4"/>
          <w:sz w:val="21"/>
          <w:szCs w:val="21"/>
        </w:rPr>
        <w:t xml:space="preserve"> </w:t>
      </w:r>
      <w:r>
        <w:rPr>
          <w:rFonts w:ascii="SimSun" w:eastAsia="SimSun" w:hAnsi="SimSun" w:cs="SimSun"/>
          <w:spacing w:val="-4"/>
          <w:sz w:val="21"/>
          <w:szCs w:val="21"/>
        </w:rPr>
        <w:t>中的所有构成要素(附件中的申请表单及示范文本可</w:t>
      </w:r>
      <w:r>
        <w:rPr>
          <w:rFonts w:ascii="SimSun" w:eastAsia="SimSun" w:hAnsi="SimSun" w:cs="SimSun"/>
          <w:sz w:val="21"/>
          <w:szCs w:val="21"/>
        </w:rPr>
        <w:t xml:space="preserve"> </w:t>
      </w:r>
      <w:r>
        <w:rPr>
          <w:rFonts w:ascii="SimSun" w:eastAsia="SimSun" w:hAnsi="SimSun" w:cs="SimSun"/>
          <w:spacing w:val="10"/>
          <w:sz w:val="21"/>
          <w:szCs w:val="21"/>
        </w:rPr>
        <w:t>单</w:t>
      </w:r>
      <w:r>
        <w:rPr>
          <w:rFonts w:ascii="SimSun" w:eastAsia="SimSun" w:hAnsi="SimSun" w:cs="SimSun"/>
          <w:spacing w:val="6"/>
          <w:sz w:val="21"/>
          <w:szCs w:val="21"/>
        </w:rPr>
        <w:t>独</w:t>
      </w:r>
      <w:r>
        <w:rPr>
          <w:rFonts w:ascii="SimSun" w:eastAsia="SimSun" w:hAnsi="SimSun" w:cs="SimSun"/>
          <w:spacing w:val="5"/>
          <w:sz w:val="21"/>
          <w:szCs w:val="21"/>
        </w:rPr>
        <w:t>编制成册)；</w:t>
      </w:r>
    </w:p>
    <w:p>
      <w:pPr>
        <w:spacing w:before="61" w:line="220" w:lineRule="auto"/>
        <w:ind w:left="421"/>
        <w:rPr>
          <w:rFonts w:ascii="SimSun" w:eastAsia="SimSun" w:hAnsi="SimSun" w:cs="SimSun"/>
          <w:sz w:val="21"/>
          <w:szCs w:val="21"/>
        </w:rPr>
      </w:pPr>
      <w:r>
        <w:rPr>
          <w:rFonts w:ascii="SimSun" w:eastAsia="SimSun" w:hAnsi="SimSun" w:cs="SimSun"/>
          <w:spacing w:val="-10"/>
          <w:sz w:val="20"/>
          <w:szCs w:val="20"/>
        </w:rPr>
        <w:t>b</w:t>
      </w:r>
      <w:r>
        <w:rPr>
          <w:rFonts w:ascii="SimSun" w:eastAsia="SimSun" w:hAnsi="SimSun" w:cs="SimSun"/>
          <w:spacing w:val="-11"/>
          <w:sz w:val="20"/>
          <w:szCs w:val="20"/>
        </w:rPr>
        <w:t>)</w:t>
      </w:r>
      <w:r>
        <w:rPr>
          <w:rFonts w:ascii="SimSun" w:eastAsia="SimSun" w:hAnsi="SimSun" w:cs="SimSun"/>
          <w:spacing w:val="-10"/>
          <w:sz w:val="20"/>
          <w:szCs w:val="20"/>
        </w:rPr>
        <w:t xml:space="preserve">  </w:t>
      </w:r>
      <w:r>
        <w:rPr>
          <w:rFonts w:ascii="SimSun" w:eastAsia="SimSun" w:hAnsi="SimSun" w:cs="SimSun"/>
          <w:spacing w:val="-10"/>
          <w:sz w:val="21"/>
          <w:szCs w:val="21"/>
        </w:rPr>
        <w:t>简版办事指南：</w:t>
      </w:r>
      <w:r>
        <w:rPr>
          <w:rFonts w:ascii="SimSun" w:eastAsia="SimSun" w:hAnsi="SimSun" w:cs="SimSun"/>
          <w:spacing w:val="-10"/>
          <w:sz w:val="21"/>
          <w:szCs w:val="21"/>
        </w:rPr>
        <w:t xml:space="preserve"> </w:t>
      </w:r>
      <w:r>
        <w:rPr>
          <w:rFonts w:ascii="SimSun" w:eastAsia="SimSun" w:hAnsi="SimSun" w:cs="SimSun"/>
          <w:spacing w:val="-10"/>
          <w:sz w:val="21"/>
          <w:szCs w:val="21"/>
        </w:rPr>
        <w:t>应包含表</w:t>
      </w:r>
      <w:r>
        <w:rPr>
          <w:rFonts w:ascii="SimSun" w:eastAsia="SimSun" w:hAnsi="SimSun" w:cs="SimSun"/>
          <w:spacing w:val="-10"/>
          <w:sz w:val="21"/>
          <w:szCs w:val="21"/>
        </w:rPr>
        <w:t xml:space="preserve"> </w:t>
      </w:r>
      <w:r>
        <w:rPr>
          <w:rFonts w:ascii="SimSun" w:eastAsia="SimSun" w:hAnsi="SimSun" w:cs="SimSun"/>
          <w:spacing w:val="-10"/>
          <w:sz w:val="21"/>
          <w:szCs w:val="21"/>
        </w:rPr>
        <w:t>A.1</w:t>
      </w:r>
      <w:r>
        <w:rPr>
          <w:rFonts w:ascii="SimSun" w:eastAsia="SimSun" w:hAnsi="SimSun" w:cs="SimSun"/>
          <w:spacing w:val="-10"/>
          <w:sz w:val="21"/>
          <w:szCs w:val="21"/>
        </w:rPr>
        <w:t xml:space="preserve"> </w:t>
      </w:r>
      <w:r>
        <w:rPr>
          <w:rFonts w:ascii="SimSun" w:eastAsia="SimSun" w:hAnsi="SimSun" w:cs="SimSun"/>
          <w:spacing w:val="-10"/>
          <w:sz w:val="21"/>
          <w:szCs w:val="21"/>
        </w:rPr>
        <w:t>中所有标注</w:t>
      </w:r>
      <w:r>
        <w:rPr>
          <w:rFonts w:ascii="SimSun" w:eastAsia="SimSun" w:hAnsi="SimSun" w:cs="SimSun"/>
          <w:spacing w:val="-10"/>
          <w:sz w:val="21"/>
          <w:szCs w:val="21"/>
        </w:rPr>
        <w:t xml:space="preserve"> </w:t>
      </w:r>
      <w:r>
        <w:rPr>
          <w:rFonts w:ascii="SimSun" w:eastAsia="SimSun" w:hAnsi="SimSun" w:cs="SimSun"/>
          <w:spacing w:val="-10"/>
          <w:sz w:val="21"/>
          <w:szCs w:val="21"/>
        </w:rPr>
        <w:t>符号“*”的构成要素；</w:t>
      </w:r>
      <w:r>
        <w:rPr>
          <w:rFonts w:ascii="SimSun" w:eastAsia="SimSun" w:hAnsi="SimSun" w:cs="SimSun"/>
          <w:spacing w:val="-10"/>
          <w:sz w:val="21"/>
          <w:szCs w:val="21"/>
        </w:rPr>
        <w:t xml:space="preserve"> </w:t>
      </w:r>
      <w:r>
        <w:rPr>
          <w:rFonts w:ascii="SimSun" w:eastAsia="SimSun" w:hAnsi="SimSun" w:cs="SimSun"/>
          <w:spacing w:val="-10"/>
          <w:sz w:val="21"/>
          <w:szCs w:val="21"/>
        </w:rPr>
        <w:t>简版办事指南示例见附录</w:t>
      </w:r>
      <w:r>
        <w:rPr>
          <w:rFonts w:ascii="SimSun" w:eastAsia="SimSun" w:hAnsi="SimSun" w:cs="SimSun"/>
          <w:spacing w:val="-10"/>
          <w:sz w:val="21"/>
          <w:szCs w:val="21"/>
        </w:rPr>
        <w:t xml:space="preserve"> </w:t>
      </w:r>
      <w:r>
        <w:rPr>
          <w:rFonts w:ascii="SimSun" w:eastAsia="SimSun" w:hAnsi="SimSun" w:cs="SimSun"/>
          <w:spacing w:val="-10"/>
          <w:sz w:val="21"/>
          <w:szCs w:val="21"/>
        </w:rPr>
        <w:t>B。</w:t>
      </w:r>
    </w:p>
    <w:p>
      <w:pPr>
        <w:spacing w:line="305" w:lineRule="auto"/>
        <w:rPr>
          <w:rFonts w:ascii="Arial"/>
          <w:sz w:val="21"/>
        </w:rPr>
      </w:pPr>
    </w:p>
    <w:p>
      <w:pPr>
        <w:spacing w:before="68" w:line="222" w:lineRule="auto"/>
        <w:ind w:left="2"/>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要</w:t>
      </w:r>
      <w:r>
        <w:rPr>
          <w:rFonts w:ascii="SimHei" w:eastAsia="SimHei" w:hAnsi="SimHei" w:cs="SimHei"/>
          <w:sz w:val="21"/>
          <w:szCs w:val="21"/>
        </w:rPr>
        <w:t>素的起草</w:t>
      </w:r>
    </w:p>
    <w:p>
      <w:pPr>
        <w:sectPr>
          <w:footerReference w:type="default" r:id="rId12"/>
          <w:type w:val="nextPage"/>
          <w:pgSz w:w="11905" w:h="16840"/>
          <w:pgMar w:top="1406" w:right="1056" w:bottom="1315" w:left="1421" w:header="0" w:footer="1135" w:gutter="0"/>
          <w:pgNumType w:start="14"/>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23"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封面</w:t>
      </w:r>
    </w:p>
    <w:p>
      <w:pPr>
        <w:spacing w:before="214" w:line="221" w:lineRule="auto"/>
        <w:rPr>
          <w:rFonts w:ascii="SimHei" w:eastAsia="SimHei" w:hAnsi="SimHei" w:cs="SimHei"/>
          <w:sz w:val="21"/>
          <w:szCs w:val="21"/>
        </w:rPr>
      </w:pPr>
      <w:r>
        <w:rPr>
          <w:rFonts w:ascii="SimHei" w:eastAsia="SimHei" w:hAnsi="SimHei" w:cs="SimHei"/>
          <w:spacing w:val="-1"/>
          <w:sz w:val="21"/>
          <w:szCs w:val="21"/>
        </w:rPr>
        <w:t>8.1.1</w:t>
      </w:r>
      <w:r>
        <w:rPr>
          <w:rFonts w:ascii="SimHei" w:eastAsia="SimHei" w:hAnsi="SimHei" w:cs="SimHei"/>
          <w:sz w:val="21"/>
          <w:szCs w:val="21"/>
        </w:rPr>
        <w:t xml:space="preserve">  </w:t>
      </w:r>
      <w:r>
        <w:rPr>
          <w:rFonts w:ascii="SimHei" w:eastAsia="SimHei" w:hAnsi="SimHei" w:cs="SimHei"/>
          <w:sz w:val="21"/>
          <w:szCs w:val="21"/>
        </w:rPr>
        <w:t>事项编码*</w:t>
      </w:r>
    </w:p>
    <w:p>
      <w:pPr>
        <w:spacing w:before="217" w:line="287" w:lineRule="auto"/>
        <w:ind w:left="5" w:firstLine="416"/>
        <w:rPr>
          <w:rFonts w:ascii="SimSun" w:eastAsia="SimSun" w:hAnsi="SimSun" w:cs="SimSun"/>
          <w:sz w:val="21"/>
          <w:szCs w:val="21"/>
        </w:rPr>
      </w:pPr>
      <w:r>
        <w:rPr>
          <w:rFonts w:ascii="SimSun" w:eastAsia="SimSun" w:hAnsi="SimSun" w:cs="SimSun"/>
          <w:spacing w:val="1"/>
          <w:sz w:val="21"/>
          <w:szCs w:val="21"/>
        </w:rPr>
        <w:t>根据</w:t>
      </w:r>
      <w:r>
        <w:rPr>
          <w:rFonts w:ascii="SimSun" w:eastAsia="SimSun" w:hAnsi="SimSun" w:cs="SimSun"/>
          <w:sz w:val="21"/>
          <w:szCs w:val="21"/>
        </w:rPr>
        <w:t>《国家政务服务平台政务服务事项基本目录及实施清单</w:t>
      </w:r>
      <w:r>
        <w:rPr>
          <w:rFonts w:ascii="SimSun" w:eastAsia="SimSun" w:hAnsi="SimSun" w:cs="SimSun"/>
          <w:sz w:val="21"/>
          <w:szCs w:val="21"/>
        </w:rPr>
        <w:t xml:space="preserve"> </w:t>
      </w:r>
      <w:r>
        <w:rPr>
          <w:rFonts w:ascii="SimSun" w:eastAsia="SimSun" w:hAnsi="SimSun" w:cs="SimSun"/>
          <w:sz w:val="21"/>
          <w:szCs w:val="21"/>
        </w:rPr>
        <w:t>第一部分：编码要求》的相关规定进</w:t>
      </w:r>
      <w:r>
        <w:rPr>
          <w:rFonts w:ascii="SimSun" w:eastAsia="SimSun" w:hAnsi="SimSun" w:cs="SimSun"/>
          <w:sz w:val="21"/>
          <w:szCs w:val="21"/>
        </w:rPr>
        <w:t xml:space="preserve"> </w:t>
      </w:r>
      <w:r>
        <w:rPr>
          <w:rFonts w:ascii="SimSun" w:eastAsia="SimSun" w:hAnsi="SimSun" w:cs="SimSun"/>
          <w:spacing w:val="-10"/>
          <w:sz w:val="21"/>
          <w:szCs w:val="21"/>
        </w:rPr>
        <w:t>行</w:t>
      </w:r>
      <w:r>
        <w:rPr>
          <w:rFonts w:ascii="SimSun" w:eastAsia="SimSun" w:hAnsi="SimSun" w:cs="SimSun"/>
          <w:spacing w:val="-7"/>
          <w:sz w:val="21"/>
          <w:szCs w:val="21"/>
        </w:rPr>
        <w:t>编码。</w:t>
      </w:r>
    </w:p>
    <w:p>
      <w:pPr>
        <w:spacing w:before="126" w:line="221" w:lineRule="auto"/>
        <w:rPr>
          <w:rFonts w:ascii="SimHei" w:eastAsia="SimHei" w:hAnsi="SimHei" w:cs="SimHei"/>
          <w:sz w:val="21"/>
          <w:szCs w:val="21"/>
        </w:rPr>
      </w:pPr>
      <w:r>
        <w:rPr>
          <w:rFonts w:ascii="SimHei" w:eastAsia="SimHei" w:hAnsi="SimHei" w:cs="SimHei"/>
          <w:spacing w:val="-1"/>
          <w:sz w:val="21"/>
          <w:szCs w:val="21"/>
        </w:rPr>
        <w:t>8.1.2</w:t>
      </w:r>
      <w:r>
        <w:rPr>
          <w:rFonts w:ascii="SimHei" w:eastAsia="SimHei" w:hAnsi="SimHei" w:cs="SimHei"/>
          <w:sz w:val="21"/>
          <w:szCs w:val="21"/>
        </w:rPr>
        <w:t xml:space="preserve">  </w:t>
      </w:r>
      <w:r>
        <w:rPr>
          <w:rFonts w:ascii="SimHei" w:eastAsia="SimHei" w:hAnsi="SimHei" w:cs="SimHei"/>
          <w:sz w:val="21"/>
          <w:szCs w:val="21"/>
        </w:rPr>
        <w:t>事项类别*</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分为“行政权力事项”和“公共服务事项”</w:t>
      </w:r>
      <w:r>
        <w:rPr>
          <w:rFonts w:ascii="SimSun" w:eastAsia="SimSun" w:hAnsi="SimSun" w:cs="SimSun"/>
          <w:spacing w:val="-1"/>
          <w:sz w:val="21"/>
          <w:szCs w:val="21"/>
        </w:rPr>
        <w:t>。</w:t>
      </w:r>
    </w:p>
    <w:p>
      <w:pPr>
        <w:spacing w:before="217" w:line="222" w:lineRule="auto"/>
        <w:rPr>
          <w:rFonts w:ascii="SimHei" w:eastAsia="SimHei" w:hAnsi="SimHei" w:cs="SimHei"/>
          <w:sz w:val="21"/>
          <w:szCs w:val="21"/>
        </w:rPr>
      </w:pPr>
      <w:r>
        <w:rPr>
          <w:rFonts w:ascii="SimHei" w:eastAsia="SimHei" w:hAnsi="SimHei" w:cs="SimHei"/>
          <w:spacing w:val="-1"/>
          <w:sz w:val="21"/>
          <w:szCs w:val="21"/>
        </w:rPr>
        <w:t>8.1.3</w:t>
      </w:r>
      <w:r>
        <w:rPr>
          <w:rFonts w:ascii="SimHei" w:eastAsia="SimHei" w:hAnsi="SimHei" w:cs="SimHei"/>
          <w:sz w:val="21"/>
          <w:szCs w:val="21"/>
        </w:rPr>
        <w:t xml:space="preserve">  </w:t>
      </w:r>
      <w:r>
        <w:rPr>
          <w:rFonts w:ascii="SimHei" w:eastAsia="SimHei" w:hAnsi="SimHei" w:cs="SimHei"/>
          <w:sz w:val="21"/>
          <w:szCs w:val="21"/>
        </w:rPr>
        <w:t>事项名称*</w:t>
      </w:r>
    </w:p>
    <w:p>
      <w:pPr>
        <w:spacing w:before="216" w:line="220" w:lineRule="auto"/>
        <w:ind w:left="422"/>
        <w:rPr>
          <w:rFonts w:ascii="SimSun" w:eastAsia="SimSun" w:hAnsi="SimSun" w:cs="SimSun"/>
          <w:sz w:val="21"/>
          <w:szCs w:val="21"/>
        </w:rPr>
      </w:pPr>
      <w:r>
        <w:rPr>
          <w:rFonts w:ascii="SimSun" w:eastAsia="SimSun" w:hAnsi="SimSun" w:cs="SimSun"/>
          <w:spacing w:val="-4"/>
          <w:sz w:val="21"/>
          <w:szCs w:val="21"/>
        </w:rPr>
        <w:t>事项名</w:t>
      </w:r>
      <w:r>
        <w:rPr>
          <w:rFonts w:ascii="SimSun" w:eastAsia="SimSun" w:hAnsi="SimSun" w:cs="SimSun"/>
          <w:spacing w:val="-3"/>
          <w:sz w:val="21"/>
          <w:szCs w:val="21"/>
        </w:rPr>
        <w:t>称</w:t>
      </w:r>
      <w:r>
        <w:rPr>
          <w:rFonts w:ascii="SimSun" w:eastAsia="SimSun" w:hAnsi="SimSun" w:cs="SimSun"/>
          <w:spacing w:val="-2"/>
          <w:sz w:val="21"/>
          <w:szCs w:val="21"/>
        </w:rPr>
        <w:t>应由进驻事项名称和“办事指南”字样组成：</w:t>
      </w:r>
    </w:p>
    <w:p>
      <w:pPr>
        <w:spacing w:before="61" w:line="220" w:lineRule="auto"/>
        <w:ind w:left="422"/>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进驻事项名称应与各级行政服务机构“事项清单”中的名称一致，不得使用简</w:t>
      </w:r>
      <w:r>
        <w:rPr>
          <w:rFonts w:ascii="SimSun" w:eastAsia="SimSun" w:hAnsi="SimSun" w:cs="SimSun"/>
          <w:sz w:val="21"/>
          <w:szCs w:val="21"/>
        </w:rPr>
        <w:t>称；</w:t>
      </w:r>
    </w:p>
    <w:p>
      <w:pPr>
        <w:spacing w:before="63" w:line="247" w:lineRule="auto"/>
        <w:ind w:left="842" w:right="2" w:hanging="424"/>
        <w:rPr>
          <w:rFonts w:ascii="SimSun" w:eastAsia="SimSun" w:hAnsi="SimSun" w:cs="SimSun"/>
          <w:sz w:val="21"/>
          <w:szCs w:val="21"/>
        </w:rPr>
      </w:pPr>
      <w:r>
        <w:rPr>
          <w:rFonts w:ascii="SimSun" w:eastAsia="SimSun" w:hAnsi="SimSun" w:cs="SimSun"/>
          <w:spacing w:val="-4"/>
          <w:sz w:val="20"/>
          <w:szCs w:val="20"/>
        </w:rPr>
        <w:t>b</w:t>
      </w:r>
      <w:r>
        <w:rPr>
          <w:rFonts w:ascii="SimSun" w:eastAsia="SimSun" w:hAnsi="SimSun" w:cs="SimSun"/>
          <w:spacing w:val="-7"/>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进驻事项名称按行编排，</w:t>
      </w:r>
      <w:r>
        <w:rPr>
          <w:rFonts w:ascii="SimSun" w:eastAsia="SimSun" w:hAnsi="SimSun" w:cs="SimSun"/>
          <w:spacing w:val="-4"/>
          <w:sz w:val="21"/>
          <w:szCs w:val="21"/>
        </w:rPr>
        <w:t xml:space="preserve"> </w:t>
      </w:r>
      <w:r>
        <w:rPr>
          <w:rFonts w:ascii="SimSun" w:eastAsia="SimSun" w:hAnsi="SimSun" w:cs="SimSun"/>
          <w:spacing w:val="-4"/>
          <w:sz w:val="21"/>
          <w:szCs w:val="21"/>
        </w:rPr>
        <w:t>名称过长无法在一行编排时可多行编排。名称排列应当使用梯形或菱</w:t>
      </w:r>
      <w:r>
        <w:rPr>
          <w:rFonts w:ascii="SimSun" w:eastAsia="SimSun" w:hAnsi="SimSun" w:cs="SimSun"/>
          <w:sz w:val="21"/>
          <w:szCs w:val="21"/>
        </w:rPr>
        <w:t xml:space="preserve"> </w:t>
      </w:r>
      <w:r>
        <w:rPr>
          <w:rFonts w:ascii="SimSun" w:eastAsia="SimSun" w:hAnsi="SimSun" w:cs="SimSun"/>
          <w:spacing w:val="-4"/>
          <w:sz w:val="21"/>
          <w:szCs w:val="21"/>
        </w:rPr>
        <w:t>形，回行</w:t>
      </w:r>
      <w:r>
        <w:rPr>
          <w:rFonts w:ascii="SimSun" w:eastAsia="SimSun" w:hAnsi="SimSun" w:cs="SimSun"/>
          <w:spacing w:val="-3"/>
          <w:sz w:val="21"/>
          <w:szCs w:val="21"/>
        </w:rPr>
        <w:t>时</w:t>
      </w:r>
      <w:r>
        <w:rPr>
          <w:rFonts w:ascii="SimSun" w:eastAsia="SimSun" w:hAnsi="SimSun" w:cs="SimSun"/>
          <w:spacing w:val="-2"/>
          <w:sz w:val="21"/>
          <w:szCs w:val="21"/>
        </w:rPr>
        <w:t>，要做到词意完整，排列对称，长短适宜；</w:t>
      </w:r>
    </w:p>
    <w:p>
      <w:pPr>
        <w:spacing w:before="62" w:line="262" w:lineRule="auto"/>
        <w:ind w:left="428" w:right="5816" w:hanging="2"/>
        <w:rPr>
          <w:rFonts w:ascii="SimHei" w:eastAsia="SimHei" w:hAnsi="SimHei" w:cs="SimHei"/>
          <w:sz w:val="18"/>
          <w:szCs w:val="18"/>
        </w:rPr>
      </w:pPr>
      <w:r>
        <w:rPr>
          <w:rFonts w:ascii="SimSun" w:eastAsia="SimSun" w:hAnsi="SimSun" w:cs="SimSun"/>
          <w:spacing w:val="-4"/>
          <w:sz w:val="20"/>
          <w:szCs w:val="20"/>
        </w:rPr>
        <w:t>c</w:t>
      </w:r>
      <w:r>
        <w:rPr>
          <w:rFonts w:ascii="SimSun" w:eastAsia="SimSun" w:hAnsi="SimSun" w:cs="SimSun"/>
          <w:spacing w:val="-7"/>
          <w:sz w:val="20"/>
          <w:szCs w:val="20"/>
        </w:rPr>
        <w:t>)</w:t>
      </w:r>
      <w:r>
        <w:rPr>
          <w:rFonts w:ascii="SimSun" w:eastAsia="SimSun" w:hAnsi="SimSun" w:cs="SimSun"/>
          <w:spacing w:val="-7"/>
          <w:sz w:val="20"/>
          <w:szCs w:val="20"/>
        </w:rPr>
        <w:t xml:space="preserve">   </w:t>
      </w:r>
      <w:r>
        <w:rPr>
          <w:rFonts w:ascii="SimSun" w:eastAsia="SimSun" w:hAnsi="SimSun" w:cs="SimSun"/>
          <w:spacing w:val="-7"/>
          <w:sz w:val="21"/>
          <w:szCs w:val="21"/>
        </w:rPr>
        <w:t>“办事指南”字样按列竖排。</w:t>
      </w:r>
      <w:r>
        <w:rPr>
          <w:rFonts w:ascii="SimSun" w:eastAsia="SimSun" w:hAnsi="SimSun" w:cs="SimSun"/>
          <w:sz w:val="21"/>
          <w:szCs w:val="21"/>
        </w:rPr>
        <w:t xml:space="preserve"> </w:t>
      </w:r>
      <w:r>
        <w:rPr>
          <w:rFonts w:ascii="SimHei" w:eastAsia="SimHei" w:hAnsi="SimHei" w:cs="SimHei"/>
          <w:spacing w:val="-12"/>
          <w:sz w:val="18"/>
          <w:szCs w:val="18"/>
        </w:rPr>
        <w:t>示</w:t>
      </w:r>
      <w:r>
        <w:rPr>
          <w:rFonts w:ascii="SimHei" w:eastAsia="SimHei" w:hAnsi="SimHei" w:cs="SimHei"/>
          <w:spacing w:val="-10"/>
          <w:sz w:val="18"/>
          <w:szCs w:val="18"/>
        </w:rPr>
        <w:t>例：</w:t>
      </w:r>
    </w:p>
    <w:p>
      <w:pPr>
        <w:spacing w:before="164" w:line="3143" w:lineRule="exact"/>
        <w:ind w:firstLine="3408"/>
        <w:textAlignment w:val="center"/>
      </w:pPr>
      <w:r>
        <w:drawing>
          <wp:inline distT="0" distB="0" distL="0" distR="0">
            <wp:extent cx="1831847" cy="1995677"/>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3"/>
                    <a:stretch>
                      <a:fillRect/>
                    </a:stretch>
                  </pic:blipFill>
                  <pic:spPr>
                    <a:xfrm>
                      <a:off x="0" y="0"/>
                      <a:ext cx="1831847" cy="1995677"/>
                    </a:xfrm>
                    <a:prstGeom prst="rect">
                      <a:avLst/>
                    </a:prstGeom>
                  </pic:spPr>
                </pic:pic>
              </a:graphicData>
            </a:graphic>
          </wp:inline>
        </w:drawing>
      </w:r>
    </w:p>
    <w:p>
      <w:pPr>
        <w:spacing w:line="281"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发布日期</w:t>
      </w:r>
    </w:p>
    <w:p>
      <w:pPr>
        <w:spacing w:before="216" w:line="308" w:lineRule="auto"/>
        <w:ind w:left="428" w:right="564" w:hanging="4"/>
        <w:rPr>
          <w:rFonts w:ascii="SimSun" w:eastAsia="SimSun" w:hAnsi="SimSun" w:cs="SimSun"/>
          <w:sz w:val="18"/>
          <w:szCs w:val="18"/>
        </w:rPr>
      </w:pPr>
      <w:r>
        <w:rPr>
          <w:rFonts w:ascii="SimSun" w:eastAsia="SimSun" w:hAnsi="SimSun" w:cs="SimSun"/>
          <w:spacing w:val="-1"/>
          <w:sz w:val="21"/>
          <w:szCs w:val="21"/>
        </w:rPr>
        <w:t>用于说明该版本办事指南的发布时间。年、月、日用阿拉伯数字表示，格式为yyy</w:t>
      </w:r>
      <w:r>
        <w:rPr>
          <w:rFonts w:ascii="SimSun" w:eastAsia="SimSun" w:hAnsi="SimSun" w:cs="SimSun"/>
          <w:sz w:val="21"/>
          <w:szCs w:val="21"/>
        </w:rPr>
        <w:t>y</w:t>
      </w:r>
      <w:r>
        <w:rPr>
          <w:rFonts w:ascii="SimSun" w:eastAsia="SimSun" w:hAnsi="SimSun" w:cs="SimSun"/>
          <w:spacing w:val="-1"/>
          <w:sz w:val="21"/>
          <w:szCs w:val="21"/>
        </w:rPr>
        <w:t>-</w:t>
      </w:r>
      <w:r>
        <w:rPr>
          <w:rFonts w:ascii="SimSun" w:eastAsia="SimSun" w:hAnsi="SimSun" w:cs="SimSun"/>
          <w:sz w:val="21"/>
          <w:szCs w:val="21"/>
        </w:rPr>
        <w:t>mm</w:t>
      </w:r>
      <w:r>
        <w:rPr>
          <w:rFonts w:ascii="SimSun" w:eastAsia="SimSun" w:hAnsi="SimSun" w:cs="SimSun"/>
          <w:spacing w:val="-1"/>
          <w:sz w:val="21"/>
          <w:szCs w:val="21"/>
        </w:rPr>
        <w:t>-</w:t>
      </w:r>
      <w:r>
        <w:rPr>
          <w:rFonts w:ascii="SimSun" w:eastAsia="SimSun" w:hAnsi="SimSun" w:cs="SimSun"/>
          <w:sz w:val="21"/>
          <w:szCs w:val="21"/>
        </w:rPr>
        <w:t>dd</w:t>
      </w:r>
      <w:r>
        <w:rPr>
          <w:rFonts w:ascii="SimSun" w:eastAsia="SimSun" w:hAnsi="SimSun" w:cs="SimSun"/>
          <w:spacing w:val="-1"/>
          <w:sz w:val="21"/>
          <w:szCs w:val="21"/>
        </w:rPr>
        <w:t>。</w:t>
      </w:r>
      <w:r>
        <w:rPr>
          <w:rFonts w:ascii="SimSun" w:eastAsia="SimSun" w:hAnsi="SimSun" w:cs="SimSun"/>
          <w:sz w:val="21"/>
          <w:szCs w:val="21"/>
        </w:rPr>
        <w:t xml:space="preserve"> </w:t>
      </w:r>
      <w:r>
        <w:rPr>
          <w:rFonts w:ascii="SimHei" w:eastAsia="SimHei" w:hAnsi="SimHei" w:cs="SimHei"/>
          <w:spacing w:val="-6"/>
          <w:sz w:val="18"/>
          <w:szCs w:val="18"/>
        </w:rPr>
        <w:t>示例：</w:t>
      </w:r>
      <w:r>
        <w:rPr>
          <w:rFonts w:ascii="SimHei" w:eastAsia="SimHei" w:hAnsi="SimHei" w:cs="SimHei"/>
          <w:spacing w:val="-6"/>
          <w:sz w:val="18"/>
          <w:szCs w:val="18"/>
        </w:rPr>
        <w:t xml:space="preserve"> </w:t>
      </w:r>
      <w:r>
        <w:rPr>
          <w:rFonts w:ascii="SimSun" w:eastAsia="SimSun" w:hAnsi="SimSun" w:cs="SimSun"/>
          <w:spacing w:val="-6"/>
          <w:sz w:val="18"/>
          <w:szCs w:val="18"/>
        </w:rPr>
        <w:t>2018-08-01</w:t>
      </w:r>
      <w:r>
        <w:rPr>
          <w:rFonts w:ascii="SimSun" w:eastAsia="SimSun" w:hAnsi="SimSun" w:cs="SimSun"/>
          <w:spacing w:val="-6"/>
          <w:sz w:val="18"/>
          <w:szCs w:val="18"/>
        </w:rPr>
        <w:t xml:space="preserve"> </w:t>
      </w:r>
      <w:r>
        <w:rPr>
          <w:rFonts w:ascii="SimSun" w:eastAsia="SimSun" w:hAnsi="SimSun" w:cs="SimSun"/>
          <w:spacing w:val="-6"/>
          <w:sz w:val="18"/>
          <w:szCs w:val="18"/>
        </w:rPr>
        <w:t>发</w:t>
      </w:r>
      <w:r>
        <w:rPr>
          <w:rFonts w:ascii="SimSun" w:eastAsia="SimSun" w:hAnsi="SimSun" w:cs="SimSun"/>
          <w:spacing w:val="-4"/>
          <w:sz w:val="18"/>
          <w:szCs w:val="18"/>
        </w:rPr>
        <w:t>布</w:t>
      </w:r>
    </w:p>
    <w:p>
      <w:pPr>
        <w:spacing w:before="130"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1.5</w:t>
      </w:r>
      <w:r>
        <w:rPr>
          <w:rFonts w:ascii="SimHei" w:eastAsia="SimHei" w:hAnsi="SimHei" w:cs="SimHei"/>
          <w:sz w:val="21"/>
          <w:szCs w:val="21"/>
        </w:rPr>
        <w:t xml:space="preserve">  </w:t>
      </w:r>
      <w:r>
        <w:rPr>
          <w:rFonts w:ascii="SimHei" w:eastAsia="SimHei" w:hAnsi="SimHei" w:cs="SimHei"/>
          <w:sz w:val="21"/>
          <w:szCs w:val="21"/>
        </w:rPr>
        <w:t>实施日期</w:t>
      </w:r>
    </w:p>
    <w:p>
      <w:pPr>
        <w:spacing w:before="216" w:line="306" w:lineRule="auto"/>
        <w:ind w:left="428" w:right="564" w:hanging="4"/>
        <w:rPr>
          <w:rFonts w:ascii="SimSun" w:eastAsia="SimSun" w:hAnsi="SimSun" w:cs="SimSun"/>
          <w:sz w:val="18"/>
          <w:szCs w:val="18"/>
        </w:rPr>
      </w:pPr>
      <w:r>
        <w:rPr>
          <w:rFonts w:ascii="SimSun" w:eastAsia="SimSun" w:hAnsi="SimSun" w:cs="SimSun"/>
          <w:spacing w:val="-1"/>
          <w:sz w:val="21"/>
          <w:szCs w:val="21"/>
        </w:rPr>
        <w:t>用于说明该版本办事指南的实施时间。年、月、日用阿拉伯数字表示，格式为yyy</w:t>
      </w:r>
      <w:r>
        <w:rPr>
          <w:rFonts w:ascii="SimSun" w:eastAsia="SimSun" w:hAnsi="SimSun" w:cs="SimSun"/>
          <w:sz w:val="21"/>
          <w:szCs w:val="21"/>
        </w:rPr>
        <w:t>y</w:t>
      </w:r>
      <w:r>
        <w:rPr>
          <w:rFonts w:ascii="SimSun" w:eastAsia="SimSun" w:hAnsi="SimSun" w:cs="SimSun"/>
          <w:spacing w:val="-1"/>
          <w:sz w:val="21"/>
          <w:szCs w:val="21"/>
        </w:rPr>
        <w:t>-</w:t>
      </w:r>
      <w:r>
        <w:rPr>
          <w:rFonts w:ascii="SimSun" w:eastAsia="SimSun" w:hAnsi="SimSun" w:cs="SimSun"/>
          <w:sz w:val="21"/>
          <w:szCs w:val="21"/>
        </w:rPr>
        <w:t>mm</w:t>
      </w:r>
      <w:r>
        <w:rPr>
          <w:rFonts w:ascii="SimSun" w:eastAsia="SimSun" w:hAnsi="SimSun" w:cs="SimSun"/>
          <w:spacing w:val="-1"/>
          <w:sz w:val="21"/>
          <w:szCs w:val="21"/>
        </w:rPr>
        <w:t>-</w:t>
      </w:r>
      <w:r>
        <w:rPr>
          <w:rFonts w:ascii="SimSun" w:eastAsia="SimSun" w:hAnsi="SimSun" w:cs="SimSun"/>
          <w:sz w:val="21"/>
          <w:szCs w:val="21"/>
        </w:rPr>
        <w:t>dd</w:t>
      </w:r>
      <w:r>
        <w:rPr>
          <w:rFonts w:ascii="SimSun" w:eastAsia="SimSun" w:hAnsi="SimSun" w:cs="SimSun"/>
          <w:spacing w:val="-1"/>
          <w:sz w:val="21"/>
          <w:szCs w:val="21"/>
        </w:rPr>
        <w:t>。</w:t>
      </w:r>
      <w:r>
        <w:rPr>
          <w:rFonts w:ascii="SimSun" w:eastAsia="SimSun" w:hAnsi="SimSun" w:cs="SimSun"/>
          <w:sz w:val="21"/>
          <w:szCs w:val="21"/>
        </w:rPr>
        <w:t xml:space="preserve"> </w:t>
      </w:r>
      <w:r>
        <w:rPr>
          <w:rFonts w:ascii="SimHei" w:eastAsia="SimHei" w:hAnsi="SimHei" w:cs="SimHei"/>
          <w:spacing w:val="-10"/>
          <w:sz w:val="18"/>
          <w:szCs w:val="18"/>
        </w:rPr>
        <w:t>示例</w:t>
      </w:r>
      <w:r>
        <w:rPr>
          <w:rFonts w:ascii="SimHei" w:eastAsia="SimHei" w:hAnsi="SimHei" w:cs="SimHei"/>
          <w:spacing w:val="-9"/>
          <w:sz w:val="18"/>
          <w:szCs w:val="18"/>
        </w:rPr>
        <w:t>：</w:t>
      </w:r>
      <w:r>
        <w:rPr>
          <w:rFonts w:ascii="SimHei" w:eastAsia="SimHei" w:hAnsi="SimHei" w:cs="SimHei"/>
          <w:spacing w:val="-5"/>
          <w:sz w:val="18"/>
          <w:szCs w:val="18"/>
        </w:rPr>
        <w:t xml:space="preserve"> </w:t>
      </w:r>
      <w:r>
        <w:rPr>
          <w:rFonts w:ascii="SimSun" w:eastAsia="SimSun" w:hAnsi="SimSun" w:cs="SimSun"/>
          <w:spacing w:val="-5"/>
          <w:sz w:val="18"/>
          <w:szCs w:val="18"/>
        </w:rPr>
        <w:t>2018-08-01</w:t>
      </w:r>
      <w:r>
        <w:rPr>
          <w:rFonts w:ascii="SimSun" w:eastAsia="SimSun" w:hAnsi="SimSun" w:cs="SimSun"/>
          <w:spacing w:val="-5"/>
          <w:sz w:val="18"/>
          <w:szCs w:val="18"/>
        </w:rPr>
        <w:t xml:space="preserve"> </w:t>
      </w:r>
      <w:r>
        <w:rPr>
          <w:rFonts w:ascii="SimSun" w:eastAsia="SimSun" w:hAnsi="SimSun" w:cs="SimSun"/>
          <w:spacing w:val="-5"/>
          <w:sz w:val="18"/>
          <w:szCs w:val="18"/>
        </w:rPr>
        <w:t>实施</w:t>
      </w:r>
    </w:p>
    <w:p>
      <w:pPr>
        <w:spacing w:before="133" w:line="221" w:lineRule="auto"/>
        <w:ind w:left="48"/>
        <w:rPr>
          <w:rFonts w:ascii="SimHei" w:eastAsia="SimHei" w:hAnsi="SimHei" w:cs="SimHei"/>
          <w:sz w:val="21"/>
          <w:szCs w:val="21"/>
        </w:rPr>
      </w:pPr>
      <w:r>
        <w:rPr>
          <w:rFonts w:ascii="SimHei" w:eastAsia="SimHei" w:hAnsi="SimHei" w:cs="SimHei"/>
          <w:spacing w:val="-1"/>
          <w:sz w:val="21"/>
          <w:szCs w:val="21"/>
        </w:rPr>
        <w:t>8.1.6</w:t>
      </w:r>
      <w:r>
        <w:rPr>
          <w:rFonts w:ascii="SimHei" w:eastAsia="SimHei" w:hAnsi="SimHei" w:cs="SimHei"/>
          <w:spacing w:val="-1"/>
          <w:sz w:val="21"/>
          <w:szCs w:val="21"/>
        </w:rPr>
        <w:t xml:space="preserve">  </w:t>
      </w:r>
      <w:r>
        <w:rPr>
          <w:rFonts w:ascii="SimHei" w:eastAsia="SimHei" w:hAnsi="SimHei" w:cs="SimHei"/>
          <w:sz w:val="21"/>
          <w:szCs w:val="21"/>
        </w:rPr>
        <w:t>发布机构*</w:t>
      </w:r>
    </w:p>
    <w:p>
      <w:pPr>
        <w:spacing w:before="217" w:line="328" w:lineRule="exact"/>
        <w:ind w:left="425"/>
        <w:rPr>
          <w:rFonts w:ascii="SimSun" w:eastAsia="SimSun" w:hAnsi="SimSun" w:cs="SimSun"/>
          <w:sz w:val="21"/>
          <w:szCs w:val="21"/>
        </w:rPr>
      </w:pPr>
      <w:r>
        <w:rPr>
          <w:rFonts w:ascii="SimSun" w:eastAsia="SimSun" w:hAnsi="SimSun" w:cs="SimSun"/>
          <w:spacing w:val="-2"/>
          <w:position w:val="8"/>
          <w:sz w:val="21"/>
          <w:szCs w:val="21"/>
        </w:rPr>
        <w:t>指实施进驻事项的进</w:t>
      </w:r>
      <w:r>
        <w:rPr>
          <w:rFonts w:ascii="SimSun" w:eastAsia="SimSun" w:hAnsi="SimSun" w:cs="SimSun"/>
          <w:spacing w:val="-1"/>
          <w:position w:val="8"/>
          <w:sz w:val="21"/>
          <w:szCs w:val="21"/>
        </w:rPr>
        <w:t>驻部门。应由进驻部门全称和“发布”字样组成。</w:t>
      </w:r>
    </w:p>
    <w:p>
      <w:pPr>
        <w:spacing w:line="221" w:lineRule="auto"/>
        <w:ind w:left="428"/>
        <w:rPr>
          <w:rFonts w:ascii="SimSun" w:eastAsia="SimSun" w:hAnsi="SimSun" w:cs="SimSun"/>
          <w:sz w:val="18"/>
          <w:szCs w:val="18"/>
        </w:rPr>
        <w:sectPr>
          <w:footerReference w:type="default" r:id="rId14"/>
          <w:pgSz w:w="11905" w:h="16840"/>
          <w:pgMar w:top="1406" w:right="1130" w:bottom="1315" w:left="1424" w:header="0" w:footer="1134" w:gutter="0"/>
          <w:pgNumType w:start="15"/>
          <w:cols w:space="708"/>
        </w:sectPr>
      </w:pPr>
      <w:r>
        <w:rPr>
          <w:rFonts w:ascii="SimHei" w:eastAsia="SimHei" w:hAnsi="SimHei" w:cs="SimHei"/>
          <w:spacing w:val="-10"/>
          <w:sz w:val="18"/>
          <w:szCs w:val="18"/>
        </w:rPr>
        <w:t>示例：</w:t>
      </w:r>
      <w:r>
        <w:rPr>
          <w:rFonts w:ascii="SimHei" w:eastAsia="SimHei" w:hAnsi="SimHei" w:cs="SimHei"/>
          <w:spacing w:val="-10"/>
          <w:sz w:val="18"/>
          <w:szCs w:val="18"/>
        </w:rPr>
        <w:t xml:space="preserve"> </w:t>
      </w:r>
      <w:r>
        <w:rPr>
          <w:rFonts w:ascii="SimSun" w:eastAsia="SimSun" w:hAnsi="SimSun" w:cs="SimSun"/>
          <w:spacing w:val="-10"/>
          <w:sz w:val="18"/>
          <w:szCs w:val="18"/>
        </w:rPr>
        <w:t>青海省</w:t>
      </w:r>
      <w:r>
        <w:rPr>
          <w:rFonts w:ascii="SimSun" w:eastAsia="SimSun" w:hAnsi="SimSun" w:cs="SimSun"/>
          <w:spacing w:val="-10"/>
          <w:sz w:val="18"/>
          <w:szCs w:val="18"/>
        </w:rPr>
        <w:t xml:space="preserve"> </w:t>
      </w:r>
      <w:r>
        <w:rPr>
          <w:rFonts w:ascii="SimSun" w:eastAsia="SimSun" w:hAnsi="SimSun" w:cs="SimSun"/>
          <w:spacing w:val="-10"/>
          <w:sz w:val="18"/>
          <w:szCs w:val="18"/>
        </w:rPr>
        <w:t>XXXXXX</w:t>
      </w:r>
      <w:r>
        <w:rPr>
          <w:rFonts w:ascii="SimSun" w:eastAsia="SimSun" w:hAnsi="SimSun" w:cs="SimSun"/>
          <w:spacing w:val="-10"/>
          <w:sz w:val="18"/>
          <w:szCs w:val="18"/>
        </w:rPr>
        <w:t xml:space="preserve"> </w:t>
      </w:r>
      <w:r>
        <w:rPr>
          <w:rFonts w:ascii="SimSun" w:eastAsia="SimSun" w:hAnsi="SimSun" w:cs="SimSun"/>
          <w:spacing w:val="-10"/>
          <w:sz w:val="18"/>
          <w:szCs w:val="18"/>
        </w:rPr>
        <w:t>厅</w:t>
      </w:r>
      <w:r>
        <w:rPr>
          <w:rFonts w:ascii="SimSun" w:eastAsia="SimSun" w:hAnsi="SimSun" w:cs="SimSun"/>
          <w:spacing w:val="-10"/>
          <w:sz w:val="18"/>
          <w:szCs w:val="18"/>
        </w:rPr>
        <w:t xml:space="preserve"> </w:t>
      </w:r>
      <w:r>
        <w:rPr>
          <w:rFonts w:ascii="SimSun" w:eastAsia="SimSun" w:hAnsi="SimSun" w:cs="SimSun"/>
          <w:spacing w:val="-10"/>
          <w:sz w:val="18"/>
          <w:szCs w:val="18"/>
        </w:rPr>
        <w:t>发布</w:t>
      </w:r>
    </w:p>
    <w:p>
      <w:pPr>
        <w:spacing w:before="236" w:line="468" w:lineRule="exact"/>
        <w:rPr>
          <w:rFonts w:ascii="SimHei" w:eastAsia="SimHei" w:hAnsi="SimHei" w:cs="SimHei"/>
          <w:sz w:val="21"/>
          <w:szCs w:val="21"/>
        </w:rPr>
      </w:pPr>
      <w:r>
        <w:rPr>
          <w:rFonts w:ascii="SimHei" w:eastAsia="SimHei" w:hAnsi="SimHei" w:cs="SimHei"/>
          <w:spacing w:val="1"/>
          <w:position w:val="19"/>
          <w:sz w:val="21"/>
          <w:szCs w:val="21"/>
        </w:rPr>
        <w:t>8</w:t>
      </w:r>
      <w:r>
        <w:rPr>
          <w:rFonts w:ascii="SimHei" w:eastAsia="SimHei" w:hAnsi="SimHei" w:cs="SimHei"/>
          <w:position w:val="19"/>
          <w:sz w:val="21"/>
          <w:szCs w:val="21"/>
        </w:rPr>
        <w:t>.2</w:t>
      </w:r>
      <w:r>
        <w:rPr>
          <w:rFonts w:ascii="SimHei" w:eastAsia="SimHei" w:hAnsi="SimHei" w:cs="SimHei"/>
          <w:position w:val="19"/>
          <w:sz w:val="21"/>
          <w:szCs w:val="21"/>
        </w:rPr>
        <w:t xml:space="preserve">  </w:t>
      </w:r>
      <w:r>
        <w:rPr>
          <w:rFonts w:ascii="SimHei" w:eastAsia="SimHei" w:hAnsi="SimHei" w:cs="SimHei"/>
          <w:position w:val="19"/>
          <w:sz w:val="21"/>
          <w:szCs w:val="21"/>
        </w:rPr>
        <w:t>正文</w:t>
      </w:r>
    </w:p>
    <w:p>
      <w:pPr>
        <w:spacing w:line="223"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受理范围</w:t>
      </w:r>
    </w:p>
    <w:p>
      <w:pPr>
        <w:sectPr>
          <w:footerReference w:type="default" r:id="rId15"/>
          <w:type w:val="nextPage"/>
          <w:pgSz w:w="11905" w:h="16840"/>
          <w:pgMar w:top="1406" w:right="1130" w:bottom="1315" w:left="1424" w:header="0" w:footer="1134" w:gutter="0"/>
          <w:pgNumType w:start="16"/>
          <w:cols w:space="708"/>
          <w:titlePg w:val="0"/>
        </w:sectPr>
      </w:pPr>
    </w:p>
    <w:p>
      <w:pPr>
        <w:spacing w:before="42"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328" w:lineRule="exact"/>
        <w:ind w:left="442"/>
        <w:rPr>
          <w:rFonts w:ascii="SimSun" w:eastAsia="SimSun" w:hAnsi="SimSun" w:cs="SimSun"/>
          <w:sz w:val="21"/>
          <w:szCs w:val="21"/>
        </w:rPr>
      </w:pPr>
      <w:r>
        <w:rPr>
          <w:rFonts w:ascii="SimSun" w:eastAsia="SimSun" w:hAnsi="SimSun" w:cs="SimSun"/>
          <w:spacing w:val="-2"/>
          <w:position w:val="8"/>
          <w:sz w:val="21"/>
          <w:szCs w:val="21"/>
        </w:rPr>
        <w:t>明确该办事指南所适用的地域范围、特定对象等特性要素描述。</w:t>
      </w:r>
    </w:p>
    <w:p>
      <w:pPr>
        <w:spacing w:line="221" w:lineRule="auto"/>
        <w:ind w:left="427"/>
        <w:rPr>
          <w:rFonts w:ascii="SimSun" w:eastAsia="SimSun" w:hAnsi="SimSun" w:cs="SimSun"/>
          <w:sz w:val="18"/>
          <w:szCs w:val="18"/>
        </w:rPr>
      </w:pPr>
      <w:r>
        <w:rPr>
          <w:rFonts w:ascii="SimHei" w:eastAsia="SimHei" w:hAnsi="SimHei" w:cs="SimHei"/>
          <w:spacing w:val="-4"/>
          <w:sz w:val="18"/>
          <w:szCs w:val="18"/>
        </w:rPr>
        <w:t>示例：</w:t>
      </w:r>
      <w:r>
        <w:rPr>
          <w:rFonts w:ascii="SimHei" w:eastAsia="SimHei" w:hAnsi="SimHei" w:cs="SimHei"/>
          <w:spacing w:val="-4"/>
          <w:sz w:val="18"/>
          <w:szCs w:val="18"/>
        </w:rPr>
        <w:t xml:space="preserve"> </w:t>
      </w:r>
      <w:r>
        <w:rPr>
          <w:rFonts w:ascii="SimSun" w:eastAsia="SimSun" w:hAnsi="SimSun" w:cs="SimSun"/>
          <w:spacing w:val="-4"/>
          <w:sz w:val="18"/>
          <w:szCs w:val="18"/>
        </w:rPr>
        <w:t>本指南适用于本</w:t>
      </w:r>
      <w:r>
        <w:rPr>
          <w:rFonts w:ascii="SimSun" w:eastAsia="SimSun" w:hAnsi="SimSun" w:cs="SimSun"/>
          <w:spacing w:val="-2"/>
          <w:sz w:val="18"/>
          <w:szCs w:val="18"/>
        </w:rPr>
        <w:t>省</w:t>
      </w:r>
      <w:r>
        <w:rPr>
          <w:rFonts w:ascii="SimSun" w:eastAsia="SimSun" w:hAnsi="SimSun" w:cs="SimSun"/>
          <w:spacing w:val="-2"/>
          <w:sz w:val="18"/>
          <w:szCs w:val="18"/>
        </w:rPr>
        <w:t xml:space="preserve"> </w:t>
      </w:r>
      <w:r>
        <w:rPr>
          <w:rFonts w:ascii="SimSun" w:eastAsia="SimSun" w:hAnsi="SimSun" w:cs="SimSun"/>
          <w:spacing w:val="-2"/>
          <w:sz w:val="18"/>
          <w:szCs w:val="18"/>
        </w:rPr>
        <w:t>XXXXXX(审批事项)的申请与办理。</w:t>
      </w:r>
    </w:p>
    <w:p>
      <w:pPr>
        <w:spacing w:before="235" w:line="221"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事项类型</w:t>
      </w:r>
    </w:p>
    <w:p>
      <w:pPr>
        <w:spacing w:before="217" w:line="312" w:lineRule="exact"/>
        <w:ind w:left="422"/>
        <w:rPr>
          <w:rFonts w:ascii="SimSun" w:eastAsia="SimSun" w:hAnsi="SimSun" w:cs="SimSun"/>
          <w:sz w:val="21"/>
          <w:szCs w:val="21"/>
        </w:rPr>
      </w:pPr>
      <w:r>
        <w:rPr>
          <w:rFonts w:ascii="SimSun" w:eastAsia="SimSun" w:hAnsi="SimSun" w:cs="SimSun"/>
          <w:spacing w:val="-4"/>
          <w:position w:val="7"/>
          <w:sz w:val="21"/>
          <w:szCs w:val="21"/>
        </w:rPr>
        <w:t>根</w:t>
      </w:r>
      <w:r>
        <w:rPr>
          <w:rFonts w:ascii="SimSun" w:eastAsia="SimSun" w:hAnsi="SimSun" w:cs="SimSun"/>
          <w:spacing w:val="-3"/>
          <w:position w:val="7"/>
          <w:sz w:val="21"/>
          <w:szCs w:val="21"/>
        </w:rPr>
        <w:t>据</w:t>
      </w:r>
      <w:r>
        <w:rPr>
          <w:rFonts w:ascii="SimSun" w:eastAsia="SimSun" w:hAnsi="SimSun" w:cs="SimSun"/>
          <w:spacing w:val="-2"/>
          <w:position w:val="7"/>
          <w:sz w:val="21"/>
          <w:szCs w:val="21"/>
        </w:rPr>
        <w:t>进驻事项办理的要求，明确该进驻事项的类型。包括：</w:t>
      </w:r>
    </w:p>
    <w:p>
      <w:pPr>
        <w:spacing w:line="312" w:lineRule="exact"/>
        <w:ind w:left="425"/>
        <w:rPr>
          <w:rFonts w:ascii="SimSun" w:eastAsia="SimSun" w:hAnsi="SimSun" w:cs="SimSun"/>
          <w:sz w:val="21"/>
          <w:szCs w:val="21"/>
        </w:rPr>
      </w:pPr>
      <w:r>
        <w:rPr>
          <w:rFonts w:ascii="SimSun" w:eastAsia="SimSun" w:hAnsi="SimSun" w:cs="SimSun"/>
          <w:spacing w:val="-10"/>
          <w:position w:val="2"/>
          <w:sz w:val="21"/>
          <w:szCs w:val="21"/>
        </w:rPr>
        <w:t>—</w:t>
      </w:r>
      <w:r>
        <w:rPr>
          <w:rFonts w:ascii="SimSun" w:eastAsia="SimSun" w:hAnsi="SimSun" w:cs="SimSun"/>
          <w:spacing w:val="-6"/>
          <w:position w:val="2"/>
          <w:sz w:val="21"/>
          <w:szCs w:val="21"/>
        </w:rPr>
        <w:t>—马上办；</w:t>
      </w:r>
    </w:p>
    <w:p>
      <w:pPr>
        <w:spacing w:line="312" w:lineRule="exact"/>
        <w:ind w:left="425"/>
        <w:rPr>
          <w:rFonts w:ascii="SimSun" w:eastAsia="SimSun" w:hAnsi="SimSun" w:cs="SimSun"/>
          <w:sz w:val="21"/>
          <w:szCs w:val="21"/>
        </w:rPr>
      </w:pPr>
      <w:r>
        <w:rPr>
          <w:rFonts w:ascii="SimSun" w:eastAsia="SimSun" w:hAnsi="SimSun" w:cs="SimSun"/>
          <w:spacing w:val="-22"/>
          <w:position w:val="7"/>
          <w:sz w:val="21"/>
          <w:szCs w:val="21"/>
        </w:rPr>
        <w:t>—</w:t>
      </w:r>
      <w:r>
        <w:rPr>
          <w:rFonts w:ascii="SimSun" w:eastAsia="SimSun" w:hAnsi="SimSun" w:cs="SimSun"/>
          <w:spacing w:val="-20"/>
          <w:position w:val="7"/>
          <w:sz w:val="21"/>
          <w:szCs w:val="21"/>
        </w:rPr>
        <w:t>—</w:t>
      </w:r>
      <w:r>
        <w:rPr>
          <w:rFonts w:ascii="SimSun" w:eastAsia="SimSun" w:hAnsi="SimSun" w:cs="SimSun"/>
          <w:spacing w:val="-20"/>
          <w:position w:val="7"/>
          <w:sz w:val="21"/>
          <w:szCs w:val="21"/>
        </w:rPr>
        <w:t xml:space="preserve"> </w:t>
      </w:r>
      <w:r>
        <w:rPr>
          <w:rFonts w:ascii="SimSun" w:eastAsia="SimSun" w:hAnsi="SimSun" w:cs="SimSun"/>
          <w:spacing w:val="-20"/>
          <w:position w:val="7"/>
          <w:sz w:val="21"/>
          <w:szCs w:val="21"/>
        </w:rPr>
        <w:t>网上办；</w:t>
      </w:r>
    </w:p>
    <w:p>
      <w:pPr>
        <w:spacing w:line="220" w:lineRule="auto"/>
        <w:ind w:left="42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—就近办；</w:t>
      </w:r>
    </w:p>
    <w:p>
      <w:pPr>
        <w:spacing w:before="62" w:line="328" w:lineRule="exact"/>
        <w:ind w:left="425"/>
        <w:rPr>
          <w:rFonts w:ascii="SimSun" w:eastAsia="SimSun" w:hAnsi="SimSun" w:cs="SimSun"/>
          <w:sz w:val="21"/>
          <w:szCs w:val="21"/>
        </w:rPr>
      </w:pPr>
      <w:r>
        <w:rPr>
          <w:rFonts w:ascii="SimSun" w:eastAsia="SimSun" w:hAnsi="SimSun" w:cs="SimSun"/>
          <w:spacing w:val="-6"/>
          <w:position w:val="2"/>
          <w:sz w:val="21"/>
          <w:szCs w:val="21"/>
        </w:rPr>
        <w:t>—</w:t>
      </w:r>
      <w:r>
        <w:rPr>
          <w:rFonts w:ascii="SimSun" w:eastAsia="SimSun" w:hAnsi="SimSun" w:cs="SimSun"/>
          <w:spacing w:val="-4"/>
          <w:position w:val="2"/>
          <w:sz w:val="21"/>
          <w:szCs w:val="21"/>
        </w:rPr>
        <w:t>—一次办。</w:t>
      </w:r>
    </w:p>
    <w:p>
      <w:pPr>
        <w:spacing w:line="452" w:lineRule="exact"/>
        <w:ind w:left="428"/>
        <w:rPr>
          <w:rFonts w:ascii="SimSun" w:eastAsia="SimSun" w:hAnsi="SimSun" w:cs="SimSun"/>
          <w:sz w:val="18"/>
          <w:szCs w:val="18"/>
        </w:rPr>
      </w:pPr>
      <w:r>
        <w:rPr>
          <w:rFonts w:ascii="SimHei" w:eastAsia="SimHei" w:hAnsi="SimHei" w:cs="SimHei"/>
          <w:spacing w:val="-16"/>
          <w:position w:val="21"/>
          <w:sz w:val="18"/>
          <w:szCs w:val="18"/>
        </w:rPr>
        <w:t>示</w:t>
      </w:r>
      <w:r>
        <w:rPr>
          <w:rFonts w:ascii="SimHei" w:eastAsia="SimHei" w:hAnsi="SimHei" w:cs="SimHei"/>
          <w:spacing w:val="-14"/>
          <w:position w:val="21"/>
          <w:sz w:val="18"/>
          <w:szCs w:val="18"/>
        </w:rPr>
        <w:t>例：</w:t>
      </w:r>
      <w:r>
        <w:rPr>
          <w:rFonts w:ascii="SimHei" w:eastAsia="SimHei" w:hAnsi="SimHei" w:cs="SimHei"/>
          <w:spacing w:val="-14"/>
          <w:position w:val="21"/>
          <w:sz w:val="18"/>
          <w:szCs w:val="18"/>
        </w:rPr>
        <w:t xml:space="preserve"> </w:t>
      </w:r>
      <w:r>
        <w:rPr>
          <w:rFonts w:ascii="SimSun" w:eastAsia="SimSun" w:hAnsi="SimSun" w:cs="SimSun"/>
          <w:spacing w:val="-14"/>
          <w:position w:val="21"/>
          <w:sz w:val="18"/>
          <w:szCs w:val="18"/>
        </w:rPr>
        <w:t>马上办</w:t>
      </w:r>
    </w:p>
    <w:p>
      <w:pPr>
        <w:spacing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.2.3</w:t>
      </w:r>
      <w:r>
        <w:rPr>
          <w:rFonts w:ascii="SimHei" w:eastAsia="SimHei" w:hAnsi="SimHei" w:cs="SimHei"/>
          <w:sz w:val="21"/>
          <w:szCs w:val="21"/>
        </w:rPr>
        <w:t xml:space="preserve">  </w:t>
      </w:r>
      <w:r>
        <w:rPr>
          <w:rFonts w:ascii="SimHei" w:eastAsia="SimHei" w:hAnsi="SimHei" w:cs="SimHei"/>
          <w:sz w:val="21"/>
          <w:szCs w:val="21"/>
        </w:rPr>
        <w:t>申请主体</w:t>
      </w:r>
    </w:p>
    <w:p>
      <w:pPr>
        <w:spacing w:before="215" w:line="218" w:lineRule="auto"/>
        <w:ind w:left="424"/>
        <w:rPr>
          <w:rFonts w:ascii="SimSun" w:eastAsia="SimSun" w:hAnsi="SimSun" w:cs="SimSun"/>
          <w:sz w:val="21"/>
          <w:szCs w:val="21"/>
        </w:rPr>
      </w:pPr>
      <w:r>
        <w:rPr>
          <w:rFonts w:ascii="SimSun" w:eastAsia="SimSun" w:hAnsi="SimSun" w:cs="SimSun"/>
          <w:spacing w:val="-2"/>
          <w:sz w:val="21"/>
          <w:szCs w:val="21"/>
        </w:rPr>
        <w:t>依据相关</w:t>
      </w:r>
      <w:r>
        <w:rPr>
          <w:rFonts w:ascii="SimSun" w:eastAsia="SimSun" w:hAnsi="SimSun" w:cs="SimSun"/>
          <w:spacing w:val="-1"/>
          <w:sz w:val="21"/>
          <w:szCs w:val="21"/>
        </w:rPr>
        <w:t>法律法规的规定，明确进驻事项的申报对象为个人、法人或其他组织。</w:t>
      </w:r>
    </w:p>
    <w:p>
      <w:pPr>
        <w:spacing w:before="220" w:line="221"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主题分类</w:t>
      </w:r>
    </w:p>
    <w:p>
      <w:pPr>
        <w:spacing w:before="217" w:line="279" w:lineRule="auto"/>
        <w:ind w:left="2" w:right="9" w:firstLine="422"/>
        <w:rPr>
          <w:rFonts w:ascii="SimSun" w:eastAsia="SimSun" w:hAnsi="SimSun" w:cs="SimSun"/>
          <w:sz w:val="21"/>
          <w:szCs w:val="21"/>
        </w:rPr>
      </w:pPr>
      <w:r>
        <w:rPr>
          <w:rFonts w:ascii="SimSun" w:eastAsia="SimSun" w:hAnsi="SimSun" w:cs="SimSun"/>
          <w:spacing w:val="-1"/>
          <w:sz w:val="21"/>
          <w:szCs w:val="21"/>
        </w:rPr>
        <w:t>各级政务服务中心应对进驻事项</w:t>
      </w:r>
      <w:r>
        <w:rPr>
          <w:rFonts w:ascii="SimSun" w:eastAsia="SimSun" w:hAnsi="SimSun" w:cs="SimSun"/>
          <w:sz w:val="21"/>
          <w:szCs w:val="21"/>
        </w:rPr>
        <w:t>进行主题分类。如申请对象为个人则选择“个人办事”主题栏(按</w:t>
      </w:r>
      <w:r>
        <w:rPr>
          <w:rFonts w:ascii="SimSun" w:eastAsia="SimSun" w:hAnsi="SimSun" w:cs="SimSun"/>
          <w:sz w:val="21"/>
          <w:szCs w:val="21"/>
        </w:rPr>
        <w:t xml:space="preserve"> </w:t>
      </w:r>
      <w:r>
        <w:rPr>
          <w:rFonts w:ascii="SimSun" w:eastAsia="SimSun" w:hAnsi="SimSun" w:cs="SimSun"/>
          <w:spacing w:val="-1"/>
          <w:sz w:val="21"/>
          <w:szCs w:val="21"/>
        </w:rPr>
        <w:t>相应事项选择办理类</w:t>
      </w:r>
      <w:r>
        <w:rPr>
          <w:rFonts w:ascii="SimSun" w:eastAsia="SimSun" w:hAnsi="SimSun" w:cs="SimSun"/>
          <w:sz w:val="21"/>
          <w:szCs w:val="21"/>
        </w:rPr>
        <w:t>别)</w:t>
      </w:r>
      <w:r>
        <w:rPr>
          <w:rFonts w:ascii="SimSun" w:eastAsia="SimSun" w:hAnsi="SimSun" w:cs="SimSun"/>
          <w:sz w:val="21"/>
          <w:szCs w:val="21"/>
        </w:rPr>
        <w:t xml:space="preserve"> </w:t>
      </w:r>
      <w:r>
        <w:rPr>
          <w:rFonts w:ascii="SimSun" w:eastAsia="SimSun" w:hAnsi="SimSun" w:cs="SimSun"/>
          <w:sz w:val="21"/>
          <w:szCs w:val="21"/>
        </w:rPr>
        <w:t>；如申请对象为法人或其他组织则选择“法人办事”主题栏(按相应事项选择</w:t>
      </w:r>
      <w:r>
        <w:rPr>
          <w:rFonts w:ascii="SimSun" w:eastAsia="SimSun" w:hAnsi="SimSun" w:cs="SimSun"/>
          <w:sz w:val="21"/>
          <w:szCs w:val="21"/>
        </w:rPr>
        <w:t xml:space="preserve"> </w:t>
      </w:r>
      <w:r>
        <w:rPr>
          <w:rFonts w:ascii="SimSun" w:eastAsia="SimSun" w:hAnsi="SimSun" w:cs="SimSun"/>
          <w:spacing w:val="12"/>
          <w:sz w:val="21"/>
          <w:szCs w:val="21"/>
        </w:rPr>
        <w:t>办</w:t>
      </w:r>
      <w:r>
        <w:rPr>
          <w:rFonts w:ascii="SimSun" w:eastAsia="SimSun" w:hAnsi="SimSun" w:cs="SimSun"/>
          <w:spacing w:val="11"/>
          <w:sz w:val="21"/>
          <w:szCs w:val="21"/>
        </w:rPr>
        <w:t>理类别)。</w:t>
      </w:r>
    </w:p>
    <w:p>
      <w:pPr>
        <w:spacing w:line="312" w:lineRule="exact"/>
        <w:ind w:left="428"/>
        <w:rPr>
          <w:rFonts w:ascii="SimSun" w:eastAsia="SimSun" w:hAnsi="SimSun" w:cs="SimSun"/>
          <w:sz w:val="18"/>
          <w:szCs w:val="18"/>
        </w:rPr>
      </w:pPr>
      <w:r>
        <w:rPr>
          <w:rFonts w:ascii="SimHei" w:eastAsia="SimHei" w:hAnsi="SimHei" w:cs="SimHei"/>
          <w:spacing w:val="-18"/>
          <w:position w:val="9"/>
          <w:sz w:val="18"/>
          <w:szCs w:val="18"/>
        </w:rPr>
        <w:t>示</w:t>
      </w:r>
      <w:r>
        <w:rPr>
          <w:rFonts w:ascii="SimHei" w:eastAsia="SimHei" w:hAnsi="SimHei" w:cs="SimHei"/>
          <w:spacing w:val="-9"/>
          <w:position w:val="9"/>
          <w:sz w:val="18"/>
          <w:szCs w:val="18"/>
        </w:rPr>
        <w:t>例：</w:t>
      </w:r>
      <w:r>
        <w:rPr>
          <w:rFonts w:ascii="SimHei" w:eastAsia="SimHei" w:hAnsi="SimHei" w:cs="SimHei"/>
          <w:spacing w:val="-9"/>
          <w:position w:val="9"/>
          <w:sz w:val="18"/>
          <w:szCs w:val="18"/>
        </w:rPr>
        <w:t xml:space="preserve">  </w:t>
      </w:r>
      <w:r>
        <w:rPr>
          <w:rFonts w:ascii="SimSun" w:eastAsia="SimSun" w:hAnsi="SimSun" w:cs="SimSun"/>
          <w:spacing w:val="-9"/>
          <w:position w:val="9"/>
          <w:sz w:val="18"/>
          <w:szCs w:val="18"/>
        </w:rPr>
        <w:t>“个人办事”主题分类：证件办理</w:t>
      </w:r>
    </w:p>
    <w:p>
      <w:pPr>
        <w:spacing w:line="220" w:lineRule="auto"/>
        <w:ind w:left="901"/>
        <w:rPr>
          <w:rFonts w:ascii="SimSun" w:eastAsia="SimSun" w:hAnsi="SimSun" w:cs="SimSun"/>
          <w:sz w:val="18"/>
          <w:szCs w:val="18"/>
        </w:rPr>
      </w:pPr>
      <w:r>
        <w:rPr>
          <w:rFonts w:ascii="SimSun" w:eastAsia="SimSun" w:hAnsi="SimSun" w:cs="SimSun"/>
          <w:spacing w:val="1"/>
          <w:sz w:val="18"/>
          <w:szCs w:val="18"/>
        </w:rPr>
        <w:t>“法人办事”主</w:t>
      </w:r>
      <w:r>
        <w:rPr>
          <w:rFonts w:ascii="SimSun" w:eastAsia="SimSun" w:hAnsi="SimSun" w:cs="SimSun"/>
          <w:sz w:val="18"/>
          <w:szCs w:val="18"/>
        </w:rPr>
        <w:t>题分类：文体教育</w:t>
      </w:r>
    </w:p>
    <w:p>
      <w:pPr>
        <w:spacing w:before="237" w:line="222"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设定依据</w:t>
      </w:r>
    </w:p>
    <w:p>
      <w:pPr>
        <w:spacing w:before="217" w:line="281" w:lineRule="auto"/>
        <w:ind w:left="7" w:firstLine="413"/>
        <w:rPr>
          <w:rFonts w:ascii="SimSun" w:eastAsia="SimSun" w:hAnsi="SimSun" w:cs="SimSun"/>
          <w:sz w:val="21"/>
          <w:szCs w:val="21"/>
        </w:rPr>
      </w:pPr>
      <w:r>
        <w:rPr>
          <w:rFonts w:ascii="SimSun" w:eastAsia="SimSun" w:hAnsi="SimSun" w:cs="SimSun"/>
          <w:spacing w:val="-7"/>
          <w:sz w:val="21"/>
          <w:szCs w:val="21"/>
        </w:rPr>
        <w:t>进驻事项设立的法律、法规、规章和相关政策等依据，</w:t>
      </w:r>
      <w:r>
        <w:rPr>
          <w:rFonts w:ascii="SimSun" w:eastAsia="SimSun" w:hAnsi="SimSun" w:cs="SimSun"/>
          <w:spacing w:val="-7"/>
          <w:sz w:val="21"/>
          <w:szCs w:val="21"/>
        </w:rPr>
        <w:t xml:space="preserve"> </w:t>
      </w:r>
      <w:r>
        <w:rPr>
          <w:rFonts w:ascii="SimSun" w:eastAsia="SimSun" w:hAnsi="SimSun" w:cs="SimSun"/>
          <w:spacing w:val="-7"/>
          <w:sz w:val="21"/>
          <w:szCs w:val="21"/>
        </w:rPr>
        <w:t>并注明详细出处，</w:t>
      </w:r>
      <w:r>
        <w:rPr>
          <w:rFonts w:ascii="SimSun" w:eastAsia="SimSun" w:hAnsi="SimSun" w:cs="SimSun"/>
          <w:spacing w:val="-7"/>
          <w:sz w:val="21"/>
          <w:szCs w:val="21"/>
        </w:rPr>
        <w:t xml:space="preserve"> </w:t>
      </w:r>
      <w:r>
        <w:rPr>
          <w:rFonts w:ascii="SimSun" w:eastAsia="SimSun" w:hAnsi="SimSun" w:cs="SimSun"/>
          <w:spacing w:val="-7"/>
          <w:sz w:val="21"/>
          <w:szCs w:val="21"/>
        </w:rPr>
        <w:t>如法律法规名称、依据</w:t>
      </w:r>
      <w:r>
        <w:rPr>
          <w:rFonts w:ascii="SimSun" w:eastAsia="SimSun" w:hAnsi="SimSun" w:cs="SimSun"/>
          <w:spacing w:val="-5"/>
          <w:sz w:val="21"/>
          <w:szCs w:val="21"/>
        </w:rPr>
        <w:t>文</w:t>
      </w:r>
      <w:r>
        <w:rPr>
          <w:rFonts w:ascii="SimSun" w:eastAsia="SimSun" w:hAnsi="SimSun" w:cs="SimSun"/>
          <w:sz w:val="21"/>
          <w:szCs w:val="21"/>
        </w:rPr>
        <w:t xml:space="preserve"> </w:t>
      </w:r>
      <w:r>
        <w:rPr>
          <w:rFonts w:ascii="SimSun" w:eastAsia="SimSun" w:hAnsi="SimSun" w:cs="SimSun"/>
          <w:spacing w:val="-2"/>
          <w:sz w:val="21"/>
          <w:szCs w:val="21"/>
        </w:rPr>
        <w:t>号、条款号、颁布机关、实施日期、条款内容</w:t>
      </w:r>
      <w:r>
        <w:rPr>
          <w:rFonts w:ascii="SimSun" w:eastAsia="SimSun" w:hAnsi="SimSun" w:cs="SimSun"/>
          <w:spacing w:val="-1"/>
          <w:sz w:val="21"/>
          <w:szCs w:val="21"/>
        </w:rPr>
        <w:t>等</w:t>
      </w:r>
      <w:r>
        <w:rPr>
          <w:rFonts w:ascii="SimSun" w:eastAsia="SimSun" w:hAnsi="SimSun" w:cs="SimSun"/>
          <w:sz w:val="21"/>
          <w:szCs w:val="21"/>
        </w:rPr>
        <w:t>。</w:t>
      </w:r>
    </w:p>
    <w:p>
      <w:pPr>
        <w:spacing w:line="221" w:lineRule="auto"/>
        <w:ind w:left="428"/>
        <w:rPr>
          <w:rFonts w:ascii="SimSun" w:eastAsia="SimSun" w:hAnsi="SimSun" w:cs="SimSun"/>
          <w:sz w:val="18"/>
          <w:szCs w:val="18"/>
        </w:rPr>
      </w:pPr>
      <w:r>
        <w:rPr>
          <w:rFonts w:ascii="SimHei" w:eastAsia="SimHei" w:hAnsi="SimHei" w:cs="SimHei"/>
          <w:spacing w:val="-2"/>
          <w:sz w:val="18"/>
          <w:szCs w:val="18"/>
        </w:rPr>
        <w:t>示例：</w:t>
      </w:r>
      <w:r>
        <w:rPr>
          <w:rFonts w:ascii="SimHei" w:eastAsia="SimHei" w:hAnsi="SimHei" w:cs="SimHei"/>
          <w:spacing w:val="-2"/>
          <w:sz w:val="18"/>
          <w:szCs w:val="18"/>
        </w:rPr>
        <w:t xml:space="preserve"> </w:t>
      </w:r>
      <w:r>
        <w:rPr>
          <w:rFonts w:ascii="SimSun" w:eastAsia="SimSun" w:hAnsi="SimSun" w:cs="SimSun"/>
          <w:spacing w:val="-2"/>
          <w:sz w:val="18"/>
          <w:szCs w:val="18"/>
        </w:rPr>
        <w:t>法定依据：xxxxxxx</w:t>
      </w:r>
      <w:r>
        <w:rPr>
          <w:rFonts w:ascii="SimSun" w:eastAsia="SimSun" w:hAnsi="SimSun" w:cs="SimSun"/>
          <w:spacing w:val="-1"/>
          <w:sz w:val="18"/>
          <w:szCs w:val="18"/>
        </w:rPr>
        <w:t>xxxxxxxxxxxxxxxxxxxxxxxxxxxxxxxxxxxxxxxxxxxxxxxxxxxxxxxxxxxxxxxxxxxxxxxxx</w:t>
      </w:r>
    </w:p>
    <w:p>
      <w:pPr>
        <w:spacing w:before="96" w:line="220" w:lineRule="auto"/>
        <w:ind w:left="992"/>
        <w:rPr>
          <w:rFonts w:ascii="SimSun" w:eastAsia="SimSun" w:hAnsi="SimSun" w:cs="SimSun"/>
          <w:sz w:val="18"/>
          <w:szCs w:val="18"/>
        </w:rPr>
      </w:pPr>
      <w:r>
        <w:rPr>
          <w:rFonts w:ascii="SimSun" w:eastAsia="SimSun" w:hAnsi="SimSun" w:cs="SimSun"/>
          <w:spacing w:val="-1"/>
          <w:sz w:val="18"/>
          <w:szCs w:val="18"/>
        </w:rPr>
        <w:t>依据描述：xxxx</w:t>
      </w:r>
      <w:r>
        <w:rPr>
          <w:rFonts w:ascii="SimSun" w:eastAsia="SimSun" w:hAnsi="SimSun" w:cs="SimSun"/>
          <w:sz w:val="18"/>
          <w:szCs w:val="18"/>
        </w:rPr>
        <w:t>xxxxxxxxxxxxxxxxxxxxxxxxxxxxxxxxxxxxxxxxxxxxxxxxxxxxxxxxxxxxxxxxxxxxxxxxxxxx</w:t>
      </w:r>
    </w:p>
    <w:p>
      <w:pPr>
        <w:spacing w:before="237" w:line="221"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行使层级</w:t>
      </w:r>
    </w:p>
    <w:p>
      <w:pPr>
        <w:spacing w:before="218" w:line="281" w:lineRule="auto"/>
        <w:ind w:left="5" w:firstLine="417"/>
        <w:rPr>
          <w:rFonts w:ascii="SimSun" w:eastAsia="SimSun" w:hAnsi="SimSun" w:cs="SimSun"/>
          <w:sz w:val="21"/>
          <w:szCs w:val="21"/>
        </w:rPr>
      </w:pPr>
      <w:r>
        <w:rPr>
          <w:rFonts w:ascii="SimSun" w:eastAsia="SimSun" w:hAnsi="SimSun" w:cs="SimSun"/>
          <w:spacing w:val="-1"/>
          <w:sz w:val="21"/>
          <w:szCs w:val="21"/>
        </w:rPr>
        <w:t>法规条文对不同层级的实施机构行使同一进驻事项有区别性规定的情况。分省级、州(市)</w:t>
      </w:r>
      <w:r>
        <w:rPr>
          <w:rFonts w:ascii="SimSun" w:eastAsia="SimSun" w:hAnsi="SimSun" w:cs="SimSun"/>
          <w:spacing w:val="42"/>
          <w:sz w:val="21"/>
          <w:szCs w:val="21"/>
        </w:rPr>
        <w:t xml:space="preserve"> </w:t>
      </w:r>
      <w:r>
        <w:rPr>
          <w:rFonts w:ascii="SimSun" w:eastAsia="SimSun" w:hAnsi="SimSun" w:cs="SimSun"/>
          <w:spacing w:val="-1"/>
          <w:sz w:val="21"/>
          <w:szCs w:val="21"/>
        </w:rPr>
        <w:t>级、县</w:t>
      </w:r>
      <w:r>
        <w:rPr>
          <w:rFonts w:ascii="SimSun" w:eastAsia="SimSun" w:hAnsi="SimSun" w:cs="SimSun"/>
          <w:sz w:val="21"/>
          <w:szCs w:val="21"/>
        </w:rPr>
        <w:t xml:space="preserve"> </w:t>
      </w:r>
      <w:r>
        <w:rPr>
          <w:rFonts w:ascii="SimSun" w:eastAsia="SimSun" w:hAnsi="SimSun" w:cs="SimSun"/>
          <w:spacing w:val="-11"/>
          <w:sz w:val="21"/>
          <w:szCs w:val="21"/>
        </w:rPr>
        <w:t>级</w:t>
      </w:r>
      <w:r>
        <w:rPr>
          <w:rFonts w:ascii="SimSun" w:eastAsia="SimSun" w:hAnsi="SimSun" w:cs="SimSun"/>
          <w:spacing w:val="-10"/>
          <w:sz w:val="21"/>
          <w:szCs w:val="21"/>
        </w:rPr>
        <w:t>。</w:t>
      </w:r>
    </w:p>
    <w:p>
      <w:pPr>
        <w:spacing w:before="1" w:line="221" w:lineRule="auto"/>
        <w:ind w:left="428"/>
        <w:rPr>
          <w:rFonts w:ascii="SimSun" w:eastAsia="SimSun" w:hAnsi="SimSun" w:cs="SimSun"/>
          <w:sz w:val="18"/>
          <w:szCs w:val="18"/>
        </w:rPr>
      </w:pPr>
      <w:r>
        <w:rPr>
          <w:rFonts w:ascii="SimHei" w:eastAsia="SimHei" w:hAnsi="SimHei" w:cs="SimHei"/>
          <w:spacing w:val="-20"/>
          <w:sz w:val="18"/>
          <w:szCs w:val="18"/>
        </w:rPr>
        <w:t>示</w:t>
      </w:r>
      <w:r>
        <w:rPr>
          <w:rFonts w:ascii="SimHei" w:eastAsia="SimHei" w:hAnsi="SimHei" w:cs="SimHei"/>
          <w:spacing w:val="-16"/>
          <w:sz w:val="18"/>
          <w:szCs w:val="18"/>
        </w:rPr>
        <w:t>例：</w:t>
      </w:r>
      <w:r>
        <w:rPr>
          <w:rFonts w:ascii="SimHei" w:eastAsia="SimHei" w:hAnsi="SimHei" w:cs="SimHei"/>
          <w:spacing w:val="-16"/>
          <w:sz w:val="18"/>
          <w:szCs w:val="18"/>
        </w:rPr>
        <w:t xml:space="preserve"> </w:t>
      </w:r>
      <w:r>
        <w:rPr>
          <w:rFonts w:ascii="SimSun" w:eastAsia="SimSun" w:hAnsi="SimSun" w:cs="SimSun"/>
          <w:spacing w:val="-16"/>
          <w:sz w:val="18"/>
          <w:szCs w:val="18"/>
        </w:rPr>
        <w:t>省级</w:t>
      </w:r>
    </w:p>
    <w:p>
      <w:pPr>
        <w:spacing w:before="235" w:line="222"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7</w:t>
      </w:r>
      <w:r>
        <w:rPr>
          <w:rFonts w:ascii="SimHei" w:eastAsia="SimHei" w:hAnsi="SimHei" w:cs="SimHei"/>
          <w:sz w:val="21"/>
          <w:szCs w:val="21"/>
        </w:rPr>
        <w:t xml:space="preserve">  </w:t>
      </w:r>
      <w:r>
        <w:rPr>
          <w:rFonts w:ascii="SimHei" w:eastAsia="SimHei" w:hAnsi="SimHei" w:cs="SimHei"/>
          <w:sz w:val="21"/>
          <w:szCs w:val="21"/>
        </w:rPr>
        <w:t>进驻部门</w:t>
      </w:r>
    </w:p>
    <w:p>
      <w:pPr>
        <w:spacing w:before="215"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z w:val="21"/>
          <w:szCs w:val="21"/>
        </w:rPr>
        <w:t>2.7.1</w:t>
      </w:r>
      <w:r>
        <w:rPr>
          <w:rFonts w:ascii="SimHei" w:eastAsia="SimHei" w:hAnsi="SimHei" w:cs="SimHei"/>
          <w:sz w:val="21"/>
          <w:szCs w:val="21"/>
        </w:rPr>
        <w:t xml:space="preserve">  </w:t>
      </w:r>
      <w:r>
        <w:rPr>
          <w:rFonts w:ascii="SimHei" w:eastAsia="SimHei" w:hAnsi="SimHei" w:cs="SimHei"/>
          <w:sz w:val="21"/>
          <w:szCs w:val="21"/>
        </w:rPr>
        <w:t>实施主体</w:t>
      </w:r>
    </w:p>
    <w:p>
      <w:pPr>
        <w:spacing w:before="216" w:line="217" w:lineRule="auto"/>
        <w:ind w:left="422"/>
        <w:rPr>
          <w:rFonts w:ascii="SimSun" w:eastAsia="SimSun" w:hAnsi="SimSun" w:cs="SimSun"/>
          <w:sz w:val="21"/>
          <w:szCs w:val="21"/>
        </w:rPr>
      </w:pPr>
      <w:r>
        <w:rPr>
          <w:rFonts w:ascii="SimSun" w:eastAsia="SimSun" w:hAnsi="SimSun" w:cs="SimSun"/>
          <w:spacing w:val="-2"/>
          <w:sz w:val="21"/>
          <w:szCs w:val="21"/>
        </w:rPr>
        <w:t>应列出办理该进驻事项的实施机构的全称</w:t>
      </w:r>
      <w:r>
        <w:rPr>
          <w:rFonts w:ascii="SimSun" w:eastAsia="SimSun" w:hAnsi="SimSun" w:cs="SimSun"/>
          <w:sz w:val="21"/>
          <w:szCs w:val="21"/>
        </w:rPr>
        <w:t>。</w:t>
      </w:r>
    </w:p>
    <w:p>
      <w:pPr>
        <w:spacing w:before="82" w:line="451" w:lineRule="exact"/>
        <w:ind w:left="428"/>
        <w:rPr>
          <w:rFonts w:ascii="SimSun" w:eastAsia="SimSun" w:hAnsi="SimSun" w:cs="SimSun"/>
          <w:sz w:val="18"/>
          <w:szCs w:val="18"/>
        </w:rPr>
        <w:sectPr>
          <w:footerReference w:type="default" r:id="rId16"/>
          <w:pgSz w:w="11905" w:h="16840"/>
          <w:pgMar w:top="1406" w:right="1131" w:bottom="1314" w:left="1424" w:header="0" w:footer="1135" w:gutter="0"/>
          <w:pgNumType w:start="17"/>
          <w:cols w:space="708"/>
        </w:sectPr>
      </w:pPr>
      <w:r>
        <w:rPr>
          <w:rFonts w:ascii="SimHei" w:eastAsia="SimHei" w:hAnsi="SimHei" w:cs="SimHei"/>
          <w:spacing w:val="-17"/>
          <w:position w:val="21"/>
          <w:sz w:val="18"/>
          <w:szCs w:val="18"/>
        </w:rPr>
        <w:t>示</w:t>
      </w:r>
      <w:r>
        <w:rPr>
          <w:rFonts w:ascii="SimHei" w:eastAsia="SimHei" w:hAnsi="SimHei" w:cs="SimHei"/>
          <w:spacing w:val="-13"/>
          <w:position w:val="21"/>
          <w:sz w:val="18"/>
          <w:szCs w:val="18"/>
        </w:rPr>
        <w:t>例：</w:t>
      </w:r>
      <w:r>
        <w:rPr>
          <w:rFonts w:ascii="SimHei" w:eastAsia="SimHei" w:hAnsi="SimHei" w:cs="SimHei"/>
          <w:spacing w:val="-13"/>
          <w:position w:val="21"/>
          <w:sz w:val="18"/>
          <w:szCs w:val="18"/>
        </w:rPr>
        <w:t xml:space="preserve"> </w:t>
      </w:r>
      <w:r>
        <w:rPr>
          <w:rFonts w:ascii="SimSun" w:eastAsia="SimSun" w:hAnsi="SimSun" w:cs="SimSun"/>
          <w:spacing w:val="-13"/>
          <w:position w:val="21"/>
          <w:sz w:val="18"/>
          <w:szCs w:val="18"/>
        </w:rPr>
        <w:t>青海省</w:t>
      </w:r>
      <w:r>
        <w:rPr>
          <w:rFonts w:ascii="SimSun" w:eastAsia="SimSun" w:hAnsi="SimSun" w:cs="SimSun"/>
          <w:spacing w:val="-13"/>
          <w:position w:val="21"/>
          <w:sz w:val="18"/>
          <w:szCs w:val="18"/>
        </w:rPr>
        <w:t xml:space="preserve"> </w:t>
      </w:r>
      <w:r>
        <w:rPr>
          <w:rFonts w:ascii="SimSun" w:eastAsia="SimSun" w:hAnsi="SimSun" w:cs="SimSun"/>
          <w:spacing w:val="-13"/>
          <w:position w:val="21"/>
          <w:sz w:val="18"/>
          <w:szCs w:val="18"/>
        </w:rPr>
        <w:t>XXXX</w:t>
      </w:r>
      <w:r>
        <w:rPr>
          <w:rFonts w:ascii="SimSun" w:eastAsia="SimSun" w:hAnsi="SimSun" w:cs="SimSun"/>
          <w:spacing w:val="-13"/>
          <w:position w:val="21"/>
          <w:sz w:val="18"/>
          <w:szCs w:val="18"/>
        </w:rPr>
        <w:t xml:space="preserve"> </w:t>
      </w:r>
      <w:r>
        <w:rPr>
          <w:rFonts w:ascii="SimSun" w:eastAsia="SimSun" w:hAnsi="SimSun" w:cs="SimSun"/>
          <w:spacing w:val="-13"/>
          <w:position w:val="21"/>
          <w:sz w:val="18"/>
          <w:szCs w:val="18"/>
        </w:rPr>
        <w:t>厅</w:t>
      </w:r>
    </w:p>
    <w:p>
      <w:pPr>
        <w:spacing w:before="1" w:line="221"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7.2</w:t>
      </w:r>
      <w:r>
        <w:rPr>
          <w:rFonts w:ascii="SimHei" w:eastAsia="SimHei" w:hAnsi="SimHei" w:cs="SimHei"/>
          <w:sz w:val="21"/>
          <w:szCs w:val="21"/>
        </w:rPr>
        <w:t xml:space="preserve">  </w:t>
      </w:r>
      <w:r>
        <w:rPr>
          <w:rFonts w:ascii="SimHei" w:eastAsia="SimHei" w:hAnsi="SimHei" w:cs="SimHei"/>
          <w:sz w:val="21"/>
          <w:szCs w:val="21"/>
        </w:rPr>
        <w:t>实施主体性质</w:t>
      </w:r>
    </w:p>
    <w:p>
      <w:pPr>
        <w:spacing w:before="216" w:line="217" w:lineRule="auto"/>
        <w:ind w:left="422"/>
        <w:rPr>
          <w:rFonts w:ascii="SimSun" w:eastAsia="SimSun" w:hAnsi="SimSun" w:cs="SimSun"/>
          <w:sz w:val="21"/>
          <w:szCs w:val="21"/>
        </w:rPr>
      </w:pPr>
      <w:r>
        <w:rPr>
          <w:rFonts w:ascii="SimSun" w:eastAsia="SimSun" w:hAnsi="SimSun" w:cs="SimSun"/>
          <w:spacing w:val="-1"/>
          <w:sz w:val="21"/>
          <w:szCs w:val="21"/>
        </w:rPr>
        <w:t>包括法定机关、授权组织、受委托组织。实施机构为受委托组织的，应同时注明委托</w:t>
      </w:r>
      <w:r>
        <w:rPr>
          <w:rFonts w:ascii="SimSun" w:eastAsia="SimSun" w:hAnsi="SimSun" w:cs="SimSun"/>
          <w:sz w:val="21"/>
          <w:szCs w:val="21"/>
        </w:rPr>
        <w:t>部门。</w:t>
      </w:r>
    </w:p>
    <w:p>
      <w:pPr>
        <w:spacing w:before="81" w:line="452" w:lineRule="exact"/>
        <w:ind w:left="428"/>
        <w:rPr>
          <w:rFonts w:ascii="SimSun" w:eastAsia="SimSun" w:hAnsi="SimSun" w:cs="SimSun"/>
          <w:sz w:val="18"/>
          <w:szCs w:val="18"/>
        </w:rPr>
      </w:pPr>
      <w:r>
        <w:rPr>
          <w:rFonts w:ascii="SimHei" w:eastAsia="SimHei" w:hAnsi="SimHei" w:cs="SimHei"/>
          <w:spacing w:val="-19"/>
          <w:position w:val="21"/>
          <w:sz w:val="18"/>
          <w:szCs w:val="18"/>
        </w:rPr>
        <w:t>示</w:t>
      </w:r>
      <w:r>
        <w:rPr>
          <w:rFonts w:ascii="SimHei" w:eastAsia="SimHei" w:hAnsi="SimHei" w:cs="SimHei"/>
          <w:spacing w:val="-12"/>
          <w:position w:val="21"/>
          <w:sz w:val="18"/>
          <w:szCs w:val="18"/>
        </w:rPr>
        <w:t>例：</w:t>
      </w:r>
      <w:r>
        <w:rPr>
          <w:rFonts w:ascii="SimHei" w:eastAsia="SimHei" w:hAnsi="SimHei" w:cs="SimHei"/>
          <w:spacing w:val="-12"/>
          <w:position w:val="21"/>
          <w:sz w:val="18"/>
          <w:szCs w:val="18"/>
        </w:rPr>
        <w:t xml:space="preserve"> </w:t>
      </w:r>
      <w:r>
        <w:rPr>
          <w:rFonts w:ascii="SimSun" w:eastAsia="SimSun" w:hAnsi="SimSun" w:cs="SimSun"/>
          <w:spacing w:val="-12"/>
          <w:position w:val="21"/>
          <w:sz w:val="18"/>
          <w:szCs w:val="18"/>
        </w:rPr>
        <w:t>法定机关</w:t>
      </w:r>
    </w:p>
    <w:p>
      <w:pPr>
        <w:spacing w:before="1" w:line="220" w:lineRule="auto"/>
        <w:rPr>
          <w:rFonts w:ascii="SimHei" w:eastAsia="SimHei" w:hAnsi="SimHei" w:cs="SimHei"/>
          <w:sz w:val="21"/>
          <w:szCs w:val="21"/>
        </w:rPr>
      </w:pPr>
      <w:r>
        <w:rPr>
          <w:rFonts w:ascii="SimHei" w:eastAsia="SimHei" w:hAnsi="SimHei" w:cs="SimHei"/>
          <w:spacing w:val="24"/>
          <w:sz w:val="21"/>
          <w:szCs w:val="21"/>
        </w:rPr>
        <w:t>8</w:t>
      </w:r>
      <w:r>
        <w:rPr>
          <w:rFonts w:ascii="SimHei" w:eastAsia="SimHei" w:hAnsi="SimHei" w:cs="SimHei"/>
          <w:spacing w:val="12"/>
          <w:sz w:val="21"/>
          <w:szCs w:val="21"/>
        </w:rPr>
        <w:t>.2.7.3</w:t>
      </w:r>
      <w:r>
        <w:rPr>
          <w:rFonts w:ascii="SimHei" w:eastAsia="SimHei" w:hAnsi="SimHei" w:cs="SimHei"/>
          <w:spacing w:val="12"/>
          <w:sz w:val="21"/>
          <w:szCs w:val="21"/>
        </w:rPr>
        <w:t xml:space="preserve">  </w:t>
      </w:r>
      <w:r>
        <w:rPr>
          <w:rFonts w:ascii="SimHei" w:eastAsia="SimHei" w:hAnsi="SimHei" w:cs="SimHei"/>
          <w:spacing w:val="12"/>
          <w:sz w:val="21"/>
          <w:szCs w:val="21"/>
        </w:rPr>
        <w:t>主办处(科)室</w:t>
      </w:r>
    </w:p>
    <w:p>
      <w:pPr>
        <w:sectPr>
          <w:footerReference w:type="default" r:id="rId17"/>
          <w:type w:val="nextPage"/>
          <w:pgSz w:w="11905" w:h="16840"/>
          <w:pgMar w:top="1406" w:right="1131" w:bottom="1314" w:left="1424" w:header="0" w:footer="1135" w:gutter="0"/>
          <w:pgNumType w:start="18"/>
          <w:cols w:space="708"/>
          <w:titlePg w:val="0"/>
        </w:sectPr>
      </w:pPr>
    </w:p>
    <w:p>
      <w:pPr>
        <w:spacing w:before="42" w:line="236" w:lineRule="auto"/>
        <w:jc w:val="right"/>
        <w:rPr>
          <w:rFonts w:ascii="SimHei" w:eastAsia="SimHei" w:hAnsi="SimHei" w:cs="SimHei"/>
          <w:sz w:val="21"/>
          <w:szCs w:val="21"/>
        </w:rPr>
      </w:pPr>
      <w:r>
        <w:drawing>
          <wp:anchor distT="0" distB="0" distL="0" distR="0" simplePos="0" relativeHeight="251660288" behindDoc="0" locked="0" layoutInCell="0" allowOverlap="1">
            <wp:simplePos x="0" y="0"/>
            <wp:positionH relativeFrom="page">
              <wp:posOffset>900683</wp:posOffset>
            </wp:positionH>
            <wp:positionV relativeFrom="page">
              <wp:posOffset>9387078</wp:posOffset>
            </wp:positionV>
            <wp:extent cx="1828800" cy="685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8"/>
                    <a:stretch>
                      <a:fillRect/>
                    </a:stretch>
                  </pic:blipFill>
                  <pic:spPr>
                    <a:xfrm>
                      <a:off x="0" y="0"/>
                      <a:ext cx="1828800" cy="6858"/>
                    </a:xfrm>
                    <a:prstGeom prst="rect">
                      <a:avLst/>
                    </a:prstGeom>
                  </pic:spPr>
                </pic:pic>
              </a:graphicData>
            </a:graphic>
          </wp:anchor>
        </w:drawing>
      </w: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18" w:lineRule="auto"/>
        <w:ind w:left="432"/>
        <w:rPr>
          <w:rFonts w:ascii="SimSun" w:eastAsia="SimSun" w:hAnsi="SimSun" w:cs="SimSun"/>
          <w:sz w:val="21"/>
          <w:szCs w:val="21"/>
        </w:rPr>
      </w:pPr>
      <w:r>
        <w:rPr>
          <w:rFonts w:ascii="SimSun" w:eastAsia="SimSun" w:hAnsi="SimSun" w:cs="SimSun"/>
          <w:spacing w:val="14"/>
          <w:sz w:val="21"/>
          <w:szCs w:val="21"/>
        </w:rPr>
        <w:t>列</w:t>
      </w:r>
      <w:r>
        <w:rPr>
          <w:rFonts w:ascii="SimSun" w:eastAsia="SimSun" w:hAnsi="SimSun" w:cs="SimSun"/>
          <w:spacing w:val="7"/>
          <w:sz w:val="21"/>
          <w:szCs w:val="21"/>
        </w:rPr>
        <w:t>出主要办理该进驻事项的具体处(科)室的全称。</w:t>
      </w:r>
    </w:p>
    <w:p>
      <w:pPr>
        <w:spacing w:before="80" w:line="451" w:lineRule="exact"/>
        <w:ind w:left="434"/>
        <w:rPr>
          <w:rFonts w:ascii="SimSun" w:eastAsia="SimSun" w:hAnsi="SimSun" w:cs="SimSun"/>
          <w:sz w:val="18"/>
          <w:szCs w:val="18"/>
        </w:rPr>
      </w:pPr>
      <w:r>
        <w:rPr>
          <w:rFonts w:ascii="SimHei" w:eastAsia="SimHei" w:hAnsi="SimHei" w:cs="SimHei"/>
          <w:spacing w:val="-17"/>
          <w:position w:val="21"/>
          <w:sz w:val="18"/>
          <w:szCs w:val="18"/>
        </w:rPr>
        <w:t>示</w:t>
      </w:r>
      <w:r>
        <w:rPr>
          <w:rFonts w:ascii="SimHei" w:eastAsia="SimHei" w:hAnsi="SimHei" w:cs="SimHei"/>
          <w:spacing w:val="-14"/>
          <w:position w:val="21"/>
          <w:sz w:val="18"/>
          <w:szCs w:val="18"/>
        </w:rPr>
        <w:t>例：</w:t>
      </w:r>
      <w:r>
        <w:rPr>
          <w:rFonts w:ascii="SimHei" w:eastAsia="SimHei" w:hAnsi="SimHei" w:cs="SimHei"/>
          <w:spacing w:val="-14"/>
          <w:position w:val="21"/>
          <w:sz w:val="18"/>
          <w:szCs w:val="18"/>
        </w:rPr>
        <w:t xml:space="preserve"> </w:t>
      </w:r>
      <w:r>
        <w:rPr>
          <w:rFonts w:ascii="SimSun" w:eastAsia="SimSun" w:hAnsi="SimSun" w:cs="SimSun"/>
          <w:spacing w:val="-14"/>
          <w:position w:val="21"/>
          <w:sz w:val="18"/>
          <w:szCs w:val="18"/>
        </w:rPr>
        <w:t>交通处</w:t>
      </w:r>
    </w:p>
    <w:p>
      <w:pPr>
        <w:spacing w:before="1" w:line="220" w:lineRule="auto"/>
        <w:ind w:left="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.8</w:t>
      </w:r>
      <w:r>
        <w:rPr>
          <w:rFonts w:ascii="SimHei" w:eastAsia="SimHei" w:hAnsi="SimHei" w:cs="SimHei"/>
          <w:sz w:val="21"/>
          <w:szCs w:val="21"/>
        </w:rPr>
        <w:t xml:space="preserve">  </w:t>
      </w:r>
      <w:r>
        <w:rPr>
          <w:rFonts w:ascii="SimHei" w:eastAsia="SimHei" w:hAnsi="SimHei" w:cs="SimHei"/>
          <w:sz w:val="21"/>
          <w:szCs w:val="21"/>
        </w:rPr>
        <w:t>联办机构</w:t>
      </w:r>
    </w:p>
    <w:p>
      <w:pPr>
        <w:spacing w:before="217" w:line="328" w:lineRule="exact"/>
        <w:ind w:left="428"/>
        <w:rPr>
          <w:rFonts w:ascii="SimSun" w:eastAsia="SimSun" w:hAnsi="SimSun" w:cs="SimSun"/>
          <w:sz w:val="21"/>
          <w:szCs w:val="21"/>
        </w:rPr>
      </w:pPr>
      <w:r>
        <w:rPr>
          <w:rFonts w:ascii="SimSun" w:eastAsia="SimSun" w:hAnsi="SimSun" w:cs="SimSun"/>
          <w:spacing w:val="-2"/>
          <w:position w:val="8"/>
          <w:sz w:val="21"/>
          <w:szCs w:val="21"/>
        </w:rPr>
        <w:t>应列出办理该进驻事项的联办机构的全称</w:t>
      </w:r>
      <w:r>
        <w:rPr>
          <w:rFonts w:ascii="SimSun" w:eastAsia="SimSun" w:hAnsi="SimSun" w:cs="SimSun"/>
          <w:position w:val="8"/>
          <w:sz w:val="21"/>
          <w:szCs w:val="21"/>
        </w:rPr>
        <w:t>。</w:t>
      </w:r>
    </w:p>
    <w:p>
      <w:pPr>
        <w:spacing w:line="221" w:lineRule="auto"/>
        <w:ind w:left="434"/>
        <w:rPr>
          <w:rFonts w:ascii="SimSun" w:eastAsia="SimSun" w:hAnsi="SimSun" w:cs="SimSun"/>
          <w:sz w:val="18"/>
          <w:szCs w:val="18"/>
        </w:rPr>
      </w:pPr>
      <w:r>
        <w:rPr>
          <w:rFonts w:ascii="SimHei" w:eastAsia="SimHei" w:hAnsi="SimHei" w:cs="SimHei"/>
          <w:spacing w:val="-18"/>
          <w:sz w:val="18"/>
          <w:szCs w:val="18"/>
        </w:rPr>
        <w:t>示</w:t>
      </w:r>
      <w:r>
        <w:rPr>
          <w:rFonts w:ascii="SimHei" w:eastAsia="SimHei" w:hAnsi="SimHei" w:cs="SimHei"/>
          <w:spacing w:val="-13"/>
          <w:sz w:val="18"/>
          <w:szCs w:val="18"/>
        </w:rPr>
        <w:t>例：</w:t>
      </w:r>
      <w:r>
        <w:rPr>
          <w:rFonts w:ascii="SimHei" w:eastAsia="SimHei" w:hAnsi="SimHei" w:cs="SimHei"/>
          <w:spacing w:val="-13"/>
          <w:sz w:val="18"/>
          <w:szCs w:val="18"/>
        </w:rPr>
        <w:t xml:space="preserve"> </w:t>
      </w:r>
      <w:r>
        <w:rPr>
          <w:rFonts w:ascii="SimSun" w:eastAsia="SimSun" w:hAnsi="SimSun" w:cs="SimSun"/>
          <w:spacing w:val="-13"/>
          <w:sz w:val="18"/>
          <w:szCs w:val="18"/>
        </w:rPr>
        <w:t>青海省</w:t>
      </w:r>
      <w:r>
        <w:rPr>
          <w:rFonts w:ascii="SimSun" w:eastAsia="SimSun" w:hAnsi="SimSun" w:cs="SimSun"/>
          <w:spacing w:val="-13"/>
          <w:sz w:val="18"/>
          <w:szCs w:val="18"/>
        </w:rPr>
        <w:t xml:space="preserve"> </w:t>
      </w:r>
      <w:r>
        <w:rPr>
          <w:rFonts w:ascii="SimSun" w:eastAsia="SimSun" w:hAnsi="SimSun" w:cs="SimSun"/>
          <w:spacing w:val="-13"/>
          <w:sz w:val="18"/>
          <w:szCs w:val="18"/>
        </w:rPr>
        <w:t>XXXX</w:t>
      </w:r>
      <w:r>
        <w:rPr>
          <w:rFonts w:ascii="SimSun" w:eastAsia="SimSun" w:hAnsi="SimSun" w:cs="SimSun"/>
          <w:spacing w:val="-13"/>
          <w:sz w:val="18"/>
          <w:szCs w:val="18"/>
        </w:rPr>
        <w:t xml:space="preserve"> </w:t>
      </w:r>
      <w:r>
        <w:rPr>
          <w:rFonts w:ascii="SimSun" w:eastAsia="SimSun" w:hAnsi="SimSun" w:cs="SimSun"/>
          <w:spacing w:val="-13"/>
          <w:sz w:val="18"/>
          <w:szCs w:val="18"/>
        </w:rPr>
        <w:t>局</w:t>
      </w:r>
    </w:p>
    <w:p>
      <w:pPr>
        <w:spacing w:before="237" w:line="222" w:lineRule="auto"/>
        <w:ind w:left="5"/>
        <w:rPr>
          <w:rFonts w:ascii="SimHei" w:eastAsia="SimHei" w:hAnsi="SimHei" w:cs="SimHei"/>
          <w:sz w:val="21"/>
          <w:szCs w:val="21"/>
        </w:rPr>
      </w:pPr>
      <w:r>
        <w:rPr>
          <w:rFonts w:ascii="SimHei" w:eastAsia="SimHei" w:hAnsi="SimHei" w:cs="SimHei"/>
          <w:spacing w:val="-1"/>
          <w:sz w:val="21"/>
          <w:szCs w:val="21"/>
        </w:rPr>
        <w:t>8.2.9</w:t>
      </w:r>
      <w:r>
        <w:rPr>
          <w:rFonts w:ascii="SimHei" w:eastAsia="SimHei" w:hAnsi="SimHei" w:cs="SimHei"/>
          <w:sz w:val="21"/>
          <w:szCs w:val="21"/>
        </w:rPr>
        <w:t xml:space="preserve">  </w:t>
      </w:r>
      <w:r>
        <w:rPr>
          <w:rFonts w:ascii="SimHei" w:eastAsia="SimHei" w:hAnsi="SimHei" w:cs="SimHei"/>
          <w:sz w:val="21"/>
          <w:szCs w:val="21"/>
        </w:rPr>
        <w:t>申请条件和限制*</w:t>
      </w:r>
    </w:p>
    <w:p>
      <w:pPr>
        <w:spacing w:before="215" w:line="222" w:lineRule="auto"/>
        <w:ind w:left="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.9.1</w:t>
      </w:r>
      <w:r>
        <w:rPr>
          <w:rFonts w:ascii="SimHei" w:eastAsia="SimHei" w:hAnsi="SimHei" w:cs="SimHei"/>
          <w:sz w:val="21"/>
          <w:szCs w:val="21"/>
        </w:rPr>
        <w:t xml:space="preserve">  </w:t>
      </w:r>
      <w:r>
        <w:rPr>
          <w:rFonts w:ascii="SimHei" w:eastAsia="SimHei" w:hAnsi="SimHei" w:cs="SimHei"/>
          <w:sz w:val="21"/>
          <w:szCs w:val="21"/>
        </w:rPr>
        <w:t>申请条件*</w:t>
      </w:r>
    </w:p>
    <w:p>
      <w:pPr>
        <w:spacing w:before="216" w:line="299" w:lineRule="auto"/>
        <w:ind w:left="376" w:right="354" w:firstLine="51"/>
        <w:rPr>
          <w:rFonts w:ascii="SimHei" w:eastAsia="SimHei" w:hAnsi="SimHei" w:cs="SimHei"/>
          <w:sz w:val="18"/>
          <w:szCs w:val="18"/>
        </w:rPr>
      </w:pPr>
      <w:r>
        <w:rPr>
          <w:rFonts w:ascii="SimSun" w:eastAsia="SimSun" w:hAnsi="SimSun" w:cs="SimSun"/>
          <w:spacing w:val="8"/>
          <w:sz w:val="21"/>
          <w:szCs w:val="21"/>
        </w:rPr>
        <w:t>应按</w:t>
      </w:r>
      <w:r>
        <w:rPr>
          <w:rFonts w:ascii="SimSun" w:eastAsia="SimSun" w:hAnsi="SimSun" w:cs="SimSun"/>
          <w:spacing w:val="4"/>
          <w:sz w:val="21"/>
          <w:szCs w:val="21"/>
        </w:rPr>
        <w:t>照相关法律法规的规定注明申请对象需具备的申请条件、申请资格(依据及条件描述)。</w:t>
      </w:r>
      <w:r>
        <w:rPr>
          <w:rFonts w:ascii="SimSun" w:eastAsia="SimSun" w:hAnsi="SimSun" w:cs="SimSun"/>
          <w:sz w:val="21"/>
          <w:szCs w:val="21"/>
        </w:rPr>
        <w:t xml:space="preserve"> </w:t>
      </w:r>
      <w:r>
        <w:rPr>
          <w:rFonts w:ascii="SimHei" w:eastAsia="SimHei" w:hAnsi="SimHei" w:cs="SimHei"/>
          <w:spacing w:val="-10"/>
          <w:sz w:val="18"/>
          <w:szCs w:val="18"/>
        </w:rPr>
        <w:t>示</w:t>
      </w:r>
      <w:r>
        <w:rPr>
          <w:rFonts w:ascii="SimHei" w:eastAsia="SimHei" w:hAnsi="SimHei" w:cs="SimHei"/>
          <w:spacing w:val="-8"/>
          <w:sz w:val="18"/>
          <w:szCs w:val="18"/>
        </w:rPr>
        <w:t>例1：</w:t>
      </w:r>
    </w:p>
    <w:p>
      <w:pPr>
        <w:spacing w:before="1" w:line="221" w:lineRule="auto"/>
        <w:ind w:left="428"/>
        <w:rPr>
          <w:rFonts w:ascii="SimSun" w:eastAsia="SimSun" w:hAnsi="SimSun" w:cs="SimSun"/>
          <w:sz w:val="18"/>
          <w:szCs w:val="18"/>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18"/>
          <w:szCs w:val="18"/>
        </w:rPr>
        <w:t>符合有关法律</w:t>
      </w:r>
      <w:r>
        <w:rPr>
          <w:rFonts w:ascii="SimSun" w:eastAsia="SimSun" w:hAnsi="SimSun" w:cs="SimSun"/>
          <w:spacing w:val="-1"/>
          <w:sz w:val="18"/>
          <w:szCs w:val="18"/>
        </w:rPr>
        <w:t>、法规、规章的规定；</w:t>
      </w:r>
    </w:p>
    <w:p>
      <w:pPr>
        <w:spacing w:before="72" w:line="219" w:lineRule="auto"/>
        <w:ind w:left="424"/>
        <w:rPr>
          <w:rFonts w:ascii="SimSun" w:eastAsia="SimSun" w:hAnsi="SimSun" w:cs="SimSun"/>
          <w:sz w:val="18"/>
          <w:szCs w:val="18"/>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18"/>
          <w:szCs w:val="18"/>
        </w:rPr>
        <w:t>符合国民经济和社会发展规划、行业规划、产业准入政</w:t>
      </w:r>
      <w:r>
        <w:rPr>
          <w:rFonts w:ascii="SimSun" w:eastAsia="SimSun" w:hAnsi="SimSun" w:cs="SimSun"/>
          <w:sz w:val="18"/>
          <w:szCs w:val="18"/>
        </w:rPr>
        <w:t>策、行业准入标准、城乡规划和土地利用总体规划；</w:t>
      </w:r>
    </w:p>
    <w:p>
      <w:pPr>
        <w:spacing w:before="74" w:line="221" w:lineRule="auto"/>
        <w:ind w:left="431"/>
        <w:rPr>
          <w:rFonts w:ascii="SimSun" w:eastAsia="SimSun" w:hAnsi="SimSun" w:cs="SimSun"/>
          <w:sz w:val="18"/>
          <w:szCs w:val="18"/>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18"/>
          <w:szCs w:val="18"/>
        </w:rPr>
        <w:t>符合国家宏</w:t>
      </w:r>
      <w:r>
        <w:rPr>
          <w:rFonts w:ascii="SimSun" w:eastAsia="SimSun" w:hAnsi="SimSun" w:cs="SimSun"/>
          <w:spacing w:val="-1"/>
          <w:sz w:val="18"/>
          <w:szCs w:val="18"/>
        </w:rPr>
        <w:t>观调控政策和政府投资管理规定；</w:t>
      </w:r>
    </w:p>
    <w:p>
      <w:pPr>
        <w:spacing w:before="73" w:line="260" w:lineRule="auto"/>
        <w:ind w:left="376" w:right="4041" w:firstLine="55"/>
        <w:rPr>
          <w:rFonts w:ascii="SimHei" w:eastAsia="SimHei" w:hAnsi="SimHei" w:cs="SimHei"/>
          <w:sz w:val="18"/>
          <w:szCs w:val="18"/>
        </w:rPr>
      </w:pPr>
      <w:r>
        <w:rPr>
          <w:rFonts w:ascii="SimSun" w:eastAsia="SimSun" w:hAnsi="SimSun" w:cs="SimSun"/>
          <w:sz w:val="20"/>
          <w:szCs w:val="20"/>
        </w:rPr>
        <w:t>d</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18"/>
          <w:szCs w:val="18"/>
        </w:rPr>
        <w:t>地区布局合理，生态环境和自然文化</w:t>
      </w:r>
      <w:r>
        <w:rPr>
          <w:rFonts w:ascii="SimSun" w:eastAsia="SimSun" w:hAnsi="SimSun" w:cs="SimSun"/>
          <w:sz w:val="18"/>
          <w:szCs w:val="18"/>
        </w:rPr>
        <w:t>遗产得到有效保护。</w:t>
      </w:r>
      <w:r>
        <w:rPr>
          <w:rFonts w:ascii="SimSun" w:eastAsia="SimSun" w:hAnsi="SimSun" w:cs="SimSun"/>
          <w:sz w:val="18"/>
          <w:szCs w:val="18"/>
        </w:rPr>
        <w:t xml:space="preserve"> </w:t>
      </w:r>
      <w:r>
        <w:rPr>
          <w:rFonts w:ascii="SimHei" w:eastAsia="SimHei" w:hAnsi="SimHei" w:cs="SimHei"/>
          <w:spacing w:val="-10"/>
          <w:sz w:val="18"/>
          <w:szCs w:val="18"/>
        </w:rPr>
        <w:t>示</w:t>
      </w:r>
      <w:r>
        <w:rPr>
          <w:rFonts w:ascii="SimHei" w:eastAsia="SimHei" w:hAnsi="SimHei" w:cs="SimHei"/>
          <w:spacing w:val="-8"/>
          <w:sz w:val="18"/>
          <w:szCs w:val="18"/>
        </w:rPr>
        <w:t>例2：</w:t>
      </w:r>
    </w:p>
    <w:p>
      <w:pPr>
        <w:spacing w:before="89" w:line="219" w:lineRule="auto"/>
        <w:ind w:left="428"/>
        <w:rPr>
          <w:rFonts w:ascii="SimSun" w:eastAsia="SimSun" w:hAnsi="SimSun" w:cs="SimSun"/>
          <w:sz w:val="18"/>
          <w:szCs w:val="18"/>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18"/>
          <w:szCs w:val="18"/>
        </w:rPr>
        <w:t>大中型基础设施、公用事业等关系社会公共利益、公众安全的</w:t>
      </w:r>
      <w:r>
        <w:rPr>
          <w:rFonts w:ascii="SimSun" w:eastAsia="SimSun" w:hAnsi="SimSun" w:cs="SimSun"/>
          <w:sz w:val="18"/>
          <w:szCs w:val="18"/>
        </w:rPr>
        <w:t>项目；</w:t>
      </w:r>
    </w:p>
    <w:p>
      <w:pPr>
        <w:spacing w:before="74" w:line="221" w:lineRule="auto"/>
        <w:ind w:left="424"/>
        <w:rPr>
          <w:rFonts w:ascii="SimSun" w:eastAsia="SimSun" w:hAnsi="SimSun" w:cs="SimSun"/>
          <w:sz w:val="18"/>
          <w:szCs w:val="18"/>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18"/>
          <w:szCs w:val="18"/>
        </w:rPr>
        <w:t>全部或者部分使用国有资金投资或者国家融资的项目</w:t>
      </w:r>
      <w:r>
        <w:rPr>
          <w:rFonts w:ascii="SimSun" w:eastAsia="SimSun" w:hAnsi="SimSun" w:cs="SimSun"/>
          <w:sz w:val="18"/>
          <w:szCs w:val="18"/>
        </w:rPr>
        <w:t>；</w:t>
      </w:r>
    </w:p>
    <w:p>
      <w:pPr>
        <w:spacing w:before="72" w:line="221" w:lineRule="auto"/>
        <w:ind w:left="431"/>
        <w:rPr>
          <w:rFonts w:ascii="SimSun" w:eastAsia="SimSun" w:hAnsi="SimSun" w:cs="SimSun"/>
          <w:sz w:val="18"/>
          <w:szCs w:val="18"/>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18"/>
          <w:szCs w:val="18"/>
        </w:rPr>
        <w:t>使用国际组织或者外国政府贷款</w:t>
      </w:r>
      <w:r>
        <w:rPr>
          <w:rFonts w:ascii="SimSun" w:eastAsia="SimSun" w:hAnsi="SimSun" w:cs="SimSun"/>
          <w:sz w:val="18"/>
          <w:szCs w:val="18"/>
        </w:rPr>
        <w:t>、援助资金的项目。</w:t>
      </w:r>
    </w:p>
    <w:p>
      <w:pPr>
        <w:spacing w:before="221" w:line="222" w:lineRule="auto"/>
        <w:ind w:left="5"/>
        <w:rPr>
          <w:rFonts w:ascii="SimHei" w:eastAsia="SimHei" w:hAnsi="SimHei" w:cs="SimHei"/>
          <w:sz w:val="21"/>
          <w:szCs w:val="21"/>
        </w:rPr>
      </w:pPr>
      <w:r>
        <w:rPr>
          <w:rFonts w:ascii="SimHei" w:eastAsia="SimHei" w:hAnsi="SimHei" w:cs="SimHei"/>
          <w:spacing w:val="-1"/>
          <w:sz w:val="21"/>
          <w:szCs w:val="21"/>
        </w:rPr>
        <w:t>8.2.9.</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数量限制*</w:t>
      </w:r>
    </w:p>
    <w:p>
      <w:pPr>
        <w:spacing w:before="216" w:line="468" w:lineRule="exact"/>
        <w:ind w:left="429"/>
        <w:rPr>
          <w:rFonts w:ascii="SimSun" w:eastAsia="SimSun" w:hAnsi="SimSun" w:cs="SimSun"/>
          <w:sz w:val="21"/>
          <w:szCs w:val="21"/>
        </w:rPr>
      </w:pPr>
      <w:r>
        <w:rPr>
          <w:rFonts w:ascii="SimSun" w:eastAsia="SimSun" w:hAnsi="SimSun" w:cs="SimSun"/>
          <w:spacing w:val="-2"/>
          <w:position w:val="19"/>
          <w:sz w:val="21"/>
          <w:szCs w:val="21"/>
        </w:rPr>
        <w:t>有数量限制的，</w:t>
      </w:r>
      <w:r>
        <w:rPr>
          <w:rFonts w:ascii="SimSun" w:eastAsia="SimSun" w:hAnsi="SimSun" w:cs="SimSun"/>
          <w:spacing w:val="-1"/>
          <w:position w:val="19"/>
          <w:sz w:val="21"/>
          <w:szCs w:val="21"/>
        </w:rPr>
        <w:t>注明限制的数量、条件；无数量限制的，填写“无”。</w:t>
      </w:r>
    </w:p>
    <w:p>
      <w:pPr>
        <w:spacing w:line="222" w:lineRule="auto"/>
        <w:ind w:left="5"/>
        <w:rPr>
          <w:rFonts w:ascii="SimHei" w:eastAsia="SimHei" w:hAnsi="SimHei" w:cs="SimHei"/>
          <w:sz w:val="21"/>
          <w:szCs w:val="21"/>
        </w:rPr>
      </w:pPr>
      <w:r>
        <w:rPr>
          <w:rFonts w:ascii="SimHei" w:eastAsia="SimHei" w:hAnsi="SimHei" w:cs="SimHei"/>
          <w:spacing w:val="-1"/>
          <w:sz w:val="21"/>
          <w:szCs w:val="21"/>
        </w:rPr>
        <w:t>8.2.9</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禁止性要求*</w:t>
      </w:r>
    </w:p>
    <w:p>
      <w:pPr>
        <w:spacing w:before="215" w:line="220" w:lineRule="auto"/>
        <w:ind w:left="428"/>
        <w:rPr>
          <w:rFonts w:ascii="SimSun" w:eastAsia="SimSun" w:hAnsi="SimSun" w:cs="SimSun"/>
          <w:sz w:val="21"/>
          <w:szCs w:val="21"/>
        </w:rPr>
      </w:pPr>
      <w:r>
        <w:rPr>
          <w:rFonts w:ascii="SimSun" w:eastAsia="SimSun" w:hAnsi="SimSun" w:cs="SimSun"/>
          <w:spacing w:val="-1"/>
          <w:sz w:val="21"/>
          <w:szCs w:val="21"/>
        </w:rPr>
        <w:t>应注明不予许可的情形，如果内容不复杂，可合并到8</w:t>
      </w:r>
      <w:r>
        <w:rPr>
          <w:rFonts w:ascii="SimSun" w:eastAsia="SimSun" w:hAnsi="SimSun" w:cs="SimSun"/>
          <w:sz w:val="21"/>
          <w:szCs w:val="21"/>
        </w:rPr>
        <w:t>.2.9.1</w:t>
      </w:r>
      <w:r>
        <w:rPr>
          <w:rFonts w:ascii="SimSun" w:eastAsia="SimSun" w:hAnsi="SimSun" w:cs="SimSun"/>
          <w:sz w:val="21"/>
          <w:szCs w:val="21"/>
        </w:rPr>
        <w:t xml:space="preserve"> </w:t>
      </w:r>
      <w:r>
        <w:rPr>
          <w:rFonts w:ascii="SimSun" w:eastAsia="SimSun" w:hAnsi="SimSun" w:cs="SimSun"/>
          <w:sz w:val="21"/>
          <w:szCs w:val="21"/>
        </w:rPr>
        <w:t>申请条件中。</w:t>
      </w:r>
    </w:p>
    <w:p>
      <w:pPr>
        <w:spacing w:before="218" w:line="222" w:lineRule="auto"/>
        <w:ind w:left="5"/>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10</w:t>
      </w:r>
      <w:r>
        <w:rPr>
          <w:rFonts w:ascii="SimHei" w:eastAsia="SimHei" w:hAnsi="SimHei" w:cs="SimHei"/>
          <w:sz w:val="21"/>
          <w:szCs w:val="21"/>
        </w:rPr>
        <w:t xml:space="preserve">  </w:t>
      </w:r>
      <w:r>
        <w:rPr>
          <w:rFonts w:ascii="SimHei" w:eastAsia="SimHei" w:hAnsi="SimHei" w:cs="SimHei"/>
          <w:sz w:val="21"/>
          <w:szCs w:val="21"/>
        </w:rPr>
        <w:t>申请材料*</w:t>
      </w:r>
    </w:p>
    <w:p>
      <w:pPr>
        <w:spacing w:before="217" w:line="274" w:lineRule="auto"/>
        <w:ind w:left="9" w:firstLine="417"/>
        <w:rPr>
          <w:rFonts w:ascii="SimSun" w:eastAsia="SimSun" w:hAnsi="SimSun" w:cs="SimSun"/>
          <w:sz w:val="21"/>
          <w:szCs w:val="21"/>
        </w:rPr>
      </w:pPr>
      <w:r>
        <w:rPr>
          <w:rFonts w:ascii="SimSun" w:eastAsia="SimSun" w:hAnsi="SimSun" w:cs="SimSun"/>
          <w:spacing w:val="-8"/>
          <w:sz w:val="21"/>
          <w:szCs w:val="21"/>
        </w:rPr>
        <w:t>进驻部门应依法依</w:t>
      </w:r>
      <w:r>
        <w:rPr>
          <w:rFonts w:ascii="SimSun" w:eastAsia="SimSun" w:hAnsi="SimSun" w:cs="SimSun"/>
          <w:spacing w:val="-4"/>
          <w:sz w:val="21"/>
          <w:szCs w:val="21"/>
        </w:rPr>
        <w:t>规明确列出办理该进驻事项所需的全部材料目录，</w:t>
      </w:r>
      <w:r>
        <w:rPr>
          <w:rFonts w:ascii="SimSun" w:eastAsia="SimSun" w:hAnsi="SimSun" w:cs="SimSun"/>
          <w:spacing w:val="-4"/>
          <w:sz w:val="21"/>
          <w:szCs w:val="21"/>
        </w:rPr>
        <w:t xml:space="preserve"> </w:t>
      </w:r>
      <w:r>
        <w:rPr>
          <w:rFonts w:ascii="SimSun" w:eastAsia="SimSun" w:hAnsi="SimSun" w:cs="SimSun"/>
          <w:spacing w:val="-4"/>
          <w:sz w:val="21"/>
          <w:szCs w:val="21"/>
        </w:rPr>
        <w:t>不应有模糊性表述和兜底性条</w:t>
      </w:r>
      <w:r>
        <w:rPr>
          <w:rFonts w:ascii="SimSun" w:eastAsia="SimSun" w:hAnsi="SimSun" w:cs="SimSun"/>
          <w:sz w:val="21"/>
          <w:szCs w:val="21"/>
        </w:rPr>
        <w:t xml:space="preserve"> </w:t>
      </w:r>
      <w:r>
        <w:rPr>
          <w:rFonts w:ascii="SimSun" w:eastAsia="SimSun" w:hAnsi="SimSun" w:cs="SimSun"/>
          <w:spacing w:val="-6"/>
          <w:sz w:val="21"/>
          <w:szCs w:val="21"/>
        </w:rPr>
        <w:t>款</w:t>
      </w:r>
      <w:r>
        <w:rPr>
          <w:rFonts w:ascii="SimSun" w:eastAsia="SimSun" w:hAnsi="SimSun" w:cs="SimSun"/>
          <w:spacing w:val="-6"/>
          <w:position w:val="10"/>
          <w:sz w:val="11"/>
          <w:szCs w:val="11"/>
        </w:rPr>
        <w:t>1)</w:t>
      </w:r>
      <w:r>
        <w:rPr>
          <w:rFonts w:ascii="SimSun" w:eastAsia="SimSun" w:hAnsi="SimSun" w:cs="SimSun"/>
          <w:spacing w:val="-6"/>
          <w:position w:val="10"/>
          <w:sz w:val="11"/>
          <w:szCs w:val="11"/>
        </w:rPr>
        <w:t xml:space="preserve"> </w:t>
      </w:r>
      <w:r>
        <w:rPr>
          <w:rFonts w:ascii="SimSun" w:eastAsia="SimSun" w:hAnsi="SimSun" w:cs="SimSun"/>
          <w:spacing w:val="-6"/>
          <w:sz w:val="21"/>
          <w:szCs w:val="21"/>
        </w:rPr>
        <w:t>，不应</w:t>
      </w:r>
      <w:r>
        <w:rPr>
          <w:rFonts w:ascii="SimSun" w:eastAsia="SimSun" w:hAnsi="SimSun" w:cs="SimSun"/>
          <w:spacing w:val="-5"/>
          <w:sz w:val="21"/>
          <w:szCs w:val="21"/>
        </w:rPr>
        <w:t>超</w:t>
      </w:r>
      <w:r>
        <w:rPr>
          <w:rFonts w:ascii="SimSun" w:eastAsia="SimSun" w:hAnsi="SimSun" w:cs="SimSun"/>
          <w:spacing w:val="-3"/>
          <w:sz w:val="21"/>
          <w:szCs w:val="21"/>
        </w:rPr>
        <w:t>出办事指南目录增加申请材料，办理时限应同时列明法定办结时限和承诺办结时限，</w:t>
      </w:r>
      <w:r>
        <w:rPr>
          <w:rFonts w:ascii="SimSun" w:eastAsia="SimSun" w:hAnsi="SimSun" w:cs="SimSun"/>
          <w:spacing w:val="-3"/>
          <w:sz w:val="21"/>
          <w:szCs w:val="21"/>
        </w:rPr>
        <w:t xml:space="preserve"> </w:t>
      </w:r>
      <w:r>
        <w:rPr>
          <w:rFonts w:ascii="SimSun" w:eastAsia="SimSun" w:hAnsi="SimSun" w:cs="SimSun"/>
          <w:spacing w:val="-3"/>
          <w:sz w:val="21"/>
          <w:szCs w:val="21"/>
        </w:rPr>
        <w:t>承诺</w:t>
      </w:r>
      <w:r>
        <w:rPr>
          <w:rFonts w:ascii="SimSun" w:eastAsia="SimSun" w:hAnsi="SimSun" w:cs="SimSun"/>
          <w:sz w:val="21"/>
          <w:szCs w:val="21"/>
        </w:rPr>
        <w:t xml:space="preserve"> </w:t>
      </w:r>
      <w:r>
        <w:rPr>
          <w:rFonts w:ascii="SimSun" w:eastAsia="SimSun" w:hAnsi="SimSun" w:cs="SimSun"/>
          <w:spacing w:val="-1"/>
          <w:sz w:val="21"/>
          <w:szCs w:val="21"/>
        </w:rPr>
        <w:t>办</w:t>
      </w:r>
      <w:r>
        <w:rPr>
          <w:rFonts w:ascii="SimSun" w:eastAsia="SimSun" w:hAnsi="SimSun" w:cs="SimSun"/>
          <w:sz w:val="21"/>
          <w:szCs w:val="21"/>
        </w:rPr>
        <w:t>结时限应控制在法定办结时限的60%以内，进驻部门应编制审查工作细则，明确审查的所有材料及其</w:t>
      </w:r>
      <w:r>
        <w:rPr>
          <w:rFonts w:ascii="SimSun" w:eastAsia="SimSun" w:hAnsi="SimSun" w:cs="SimSun"/>
          <w:sz w:val="21"/>
          <w:szCs w:val="21"/>
        </w:rPr>
        <w:t xml:space="preserve"> </w:t>
      </w:r>
      <w:r>
        <w:rPr>
          <w:rFonts w:ascii="SimSun" w:eastAsia="SimSun" w:hAnsi="SimSun" w:cs="SimSun"/>
          <w:spacing w:val="-2"/>
          <w:sz w:val="21"/>
          <w:szCs w:val="21"/>
        </w:rPr>
        <w:t>法定形式的要求，应在办事指南中列明并注</w:t>
      </w:r>
      <w:r>
        <w:rPr>
          <w:rFonts w:ascii="SimSun" w:eastAsia="SimSun" w:hAnsi="SimSun" w:cs="SimSun"/>
          <w:spacing w:val="-1"/>
          <w:sz w:val="21"/>
          <w:szCs w:val="21"/>
        </w:rPr>
        <w:t>明示范文本的获取途径。包括但不限于：</w:t>
      </w:r>
    </w:p>
    <w:p>
      <w:pPr>
        <w:spacing w:line="219" w:lineRule="auto"/>
        <w:ind w:left="431"/>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5"/>
          <w:sz w:val="21"/>
          <w:szCs w:val="21"/>
        </w:rPr>
        <w:t>—提交材料名称；</w:t>
      </w:r>
    </w:p>
    <w:p>
      <w:pPr>
        <w:spacing w:before="63" w:line="274" w:lineRule="auto"/>
        <w:ind w:left="844" w:hanging="413"/>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7"/>
          <w:sz w:val="21"/>
          <w:szCs w:val="21"/>
        </w:rPr>
        <w:t>—来源渠道：</w:t>
      </w:r>
      <w:r>
        <w:rPr>
          <w:rFonts w:ascii="SimSun" w:eastAsia="SimSun" w:hAnsi="SimSun" w:cs="SimSun"/>
          <w:spacing w:val="-7"/>
          <w:sz w:val="21"/>
          <w:szCs w:val="21"/>
        </w:rPr>
        <w:t xml:space="preserve"> </w:t>
      </w:r>
      <w:r>
        <w:rPr>
          <w:rFonts w:ascii="SimSun" w:eastAsia="SimSun" w:hAnsi="SimSun" w:cs="SimSun"/>
          <w:spacing w:val="-7"/>
          <w:sz w:val="21"/>
          <w:szCs w:val="21"/>
        </w:rPr>
        <w:t>指申请人自备或由政府部门核发。对于中介机构或法定机构产生的申请材料，</w:t>
      </w:r>
      <w:r>
        <w:rPr>
          <w:rFonts w:ascii="SimSun" w:eastAsia="SimSun" w:hAnsi="SimSun" w:cs="SimSun"/>
          <w:spacing w:val="-7"/>
          <w:sz w:val="21"/>
          <w:szCs w:val="21"/>
        </w:rPr>
        <w:t xml:space="preserve"> </w:t>
      </w:r>
      <w:r>
        <w:rPr>
          <w:rFonts w:ascii="SimSun" w:eastAsia="SimSun" w:hAnsi="SimSun" w:cs="SimSun"/>
          <w:spacing w:val="-7"/>
          <w:sz w:val="21"/>
          <w:szCs w:val="21"/>
        </w:rPr>
        <w:t>提供</w:t>
      </w:r>
      <w:r>
        <w:rPr>
          <w:rFonts w:ascii="SimSun" w:eastAsia="SimSun" w:hAnsi="SimSun" w:cs="SimSun"/>
          <w:sz w:val="21"/>
          <w:szCs w:val="21"/>
        </w:rPr>
        <w:t xml:space="preserve"> </w:t>
      </w:r>
      <w:r>
        <w:rPr>
          <w:rFonts w:ascii="SimSun" w:eastAsia="SimSun" w:hAnsi="SimSun" w:cs="SimSun"/>
          <w:spacing w:val="-18"/>
          <w:sz w:val="21"/>
          <w:szCs w:val="21"/>
        </w:rPr>
        <w:t>该类</w:t>
      </w:r>
      <w:r>
        <w:rPr>
          <w:rFonts w:ascii="SimSun" w:eastAsia="SimSun" w:hAnsi="SimSun" w:cs="SimSun"/>
          <w:spacing w:val="-11"/>
          <w:sz w:val="21"/>
          <w:szCs w:val="21"/>
        </w:rPr>
        <w:t>机</w:t>
      </w:r>
      <w:r>
        <w:rPr>
          <w:rFonts w:ascii="SimSun" w:eastAsia="SimSun" w:hAnsi="SimSun" w:cs="SimSun"/>
          <w:spacing w:val="-9"/>
          <w:sz w:val="21"/>
          <w:szCs w:val="21"/>
        </w:rPr>
        <w:t>构业务查询及联系方式；</w:t>
      </w:r>
      <w:r>
        <w:rPr>
          <w:rFonts w:ascii="SimSun" w:eastAsia="SimSun" w:hAnsi="SimSun" w:cs="SimSun"/>
          <w:spacing w:val="-9"/>
          <w:sz w:val="21"/>
          <w:szCs w:val="21"/>
        </w:rPr>
        <w:t xml:space="preserve"> </w:t>
      </w:r>
      <w:r>
        <w:rPr>
          <w:rFonts w:ascii="SimSun" w:eastAsia="SimSun" w:hAnsi="SimSun" w:cs="SimSun"/>
          <w:spacing w:val="-9"/>
          <w:sz w:val="21"/>
          <w:szCs w:val="21"/>
        </w:rPr>
        <w:t>提交材料名称与来源渠道也可合并表述，</w:t>
      </w:r>
      <w:r>
        <w:rPr>
          <w:rFonts w:ascii="SimSun" w:eastAsia="SimSun" w:hAnsi="SimSun" w:cs="SimSun"/>
          <w:spacing w:val="-9"/>
          <w:sz w:val="21"/>
          <w:szCs w:val="21"/>
        </w:rPr>
        <w:t xml:space="preserve"> </w:t>
      </w:r>
      <w:r>
        <w:rPr>
          <w:rFonts w:ascii="SimSun" w:eastAsia="SimSun" w:hAnsi="SimSun" w:cs="SimSun"/>
          <w:spacing w:val="-9"/>
          <w:sz w:val="21"/>
          <w:szCs w:val="21"/>
        </w:rPr>
        <w:t>如：</w:t>
      </w:r>
      <w:r>
        <w:rPr>
          <w:rFonts w:ascii="SimSun" w:eastAsia="SimSun" w:hAnsi="SimSun" w:cs="SimSun"/>
          <w:spacing w:val="-9"/>
          <w:sz w:val="21"/>
          <w:szCs w:val="21"/>
        </w:rPr>
        <w:t xml:space="preserve"> </w:t>
      </w:r>
      <w:r>
        <w:rPr>
          <w:rFonts w:ascii="SimSun" w:eastAsia="SimSun" w:hAnsi="SimSun" w:cs="SimSun"/>
          <w:spacing w:val="-9"/>
          <w:sz w:val="21"/>
          <w:szCs w:val="21"/>
        </w:rPr>
        <w:t>项目单位提交的</w:t>
      </w:r>
      <w:r>
        <w:rPr>
          <w:rFonts w:ascii="SimSun" w:eastAsia="SimSun" w:hAnsi="SimSun" w:cs="SimSun"/>
          <w:sz w:val="21"/>
          <w:szCs w:val="21"/>
        </w:rPr>
        <w:t xml:space="preserve"> </w:t>
      </w:r>
      <w:r>
        <w:rPr>
          <w:rFonts w:ascii="SimSun" w:eastAsia="SimSun" w:hAnsi="SimSun" w:cs="SimSun"/>
          <w:spacing w:val="-6"/>
          <w:sz w:val="21"/>
          <w:szCs w:val="21"/>
        </w:rPr>
        <w:t>项目申请报告文本；</w:t>
      </w:r>
    </w:p>
    <w:p>
      <w:pPr>
        <w:spacing w:before="1" w:line="274" w:lineRule="auto"/>
        <w:ind w:left="431" w:right="1313"/>
        <w:rPr>
          <w:rFonts w:ascii="SimSun" w:eastAsia="SimSun" w:hAnsi="SimSun" w:cs="SimSun"/>
          <w:sz w:val="21"/>
          <w:szCs w:val="21"/>
        </w:rPr>
        <w:sectPr>
          <w:footerReference w:type="default" r:id="rId19"/>
          <w:pgSz w:w="11905" w:h="16840"/>
          <w:pgMar w:top="1406" w:right="1131" w:bottom="1315" w:left="1418" w:header="0" w:footer="1135" w:gutter="0"/>
          <w:pgNumType w:start="19"/>
          <w:cols w:space="708"/>
        </w:sectPr>
      </w:pPr>
      <w:r>
        <w:rPr>
          <w:rFonts w:ascii="SimSun" w:eastAsia="SimSun" w:hAnsi="SimSun" w:cs="SimSun"/>
          <w:spacing w:val="-8"/>
          <w:sz w:val="21"/>
          <w:szCs w:val="21"/>
        </w:rPr>
        <w:t>—</w:t>
      </w:r>
      <w:r>
        <w:rPr>
          <w:rFonts w:ascii="SimSun" w:eastAsia="SimSun" w:hAnsi="SimSun" w:cs="SimSun"/>
          <w:spacing w:val="-5"/>
          <w:sz w:val="21"/>
          <w:szCs w:val="21"/>
        </w:rPr>
        <w:t>—</w:t>
      </w:r>
      <w:r>
        <w:rPr>
          <w:rFonts w:ascii="SimSun" w:eastAsia="SimSun" w:hAnsi="SimSun" w:cs="SimSun"/>
          <w:spacing w:val="-4"/>
          <w:sz w:val="21"/>
          <w:szCs w:val="21"/>
        </w:rPr>
        <w:t>性质与数量：原件/复印件</w:t>
      </w:r>
      <w:r>
        <w:rPr>
          <w:rFonts w:ascii="SimSun" w:eastAsia="SimSun" w:hAnsi="SimSun" w:cs="SimSun"/>
          <w:spacing w:val="-4"/>
          <w:sz w:val="21"/>
          <w:szCs w:val="21"/>
        </w:rPr>
        <w:t xml:space="preserve"> </w:t>
      </w:r>
      <w:r>
        <w:rPr>
          <w:rFonts w:ascii="SimSun" w:eastAsia="SimSun" w:hAnsi="SimSun" w:cs="SimSun"/>
          <w:spacing w:val="-4"/>
          <w:sz w:val="21"/>
          <w:szCs w:val="21"/>
        </w:rPr>
        <w:t>X</w:t>
      </w:r>
      <w:r>
        <w:rPr>
          <w:rFonts w:ascii="SimSun" w:eastAsia="SimSun" w:hAnsi="SimSun" w:cs="SimSun"/>
          <w:spacing w:val="-4"/>
          <w:sz w:val="21"/>
          <w:szCs w:val="21"/>
        </w:rPr>
        <w:t xml:space="preserve"> </w:t>
      </w:r>
      <w:r>
        <w:rPr>
          <w:rFonts w:ascii="SimSun" w:eastAsia="SimSun" w:hAnsi="SimSun" w:cs="SimSun"/>
          <w:spacing w:val="-4"/>
          <w:sz w:val="21"/>
          <w:szCs w:val="21"/>
        </w:rPr>
        <w:t>份，复印件如需要加盖公章或核验原件，应注明；</w:t>
      </w:r>
      <w:r>
        <w:rPr>
          <w:rFonts w:ascii="SimSun" w:eastAsia="SimSun" w:hAnsi="SimSun" w:cs="SimSun"/>
          <w:sz w:val="21"/>
          <w:szCs w:val="21"/>
        </w:rPr>
        <w:t xml:space="preserve"> </w:t>
      </w:r>
      <w:r>
        <w:rPr>
          <w:rFonts w:ascii="SimSun" w:eastAsia="SimSun" w:hAnsi="SimSun" w:cs="SimSun"/>
          <w:spacing w:val="-8"/>
          <w:sz w:val="21"/>
          <w:szCs w:val="21"/>
        </w:rPr>
        <w:t>——</w:t>
      </w:r>
      <w:r>
        <w:rPr>
          <w:rFonts w:ascii="SimSun" w:eastAsia="SimSun" w:hAnsi="SimSun" w:cs="SimSun"/>
          <w:spacing w:val="-4"/>
          <w:sz w:val="21"/>
          <w:szCs w:val="21"/>
        </w:rPr>
        <w:t>规格：指需要申请人提供材料的规格，如</w:t>
      </w:r>
      <w:r>
        <w:rPr>
          <w:rFonts w:ascii="SimSun" w:eastAsia="SimSun" w:hAnsi="SimSun" w:cs="SimSun"/>
          <w:spacing w:val="-4"/>
          <w:sz w:val="21"/>
          <w:szCs w:val="21"/>
        </w:rPr>
        <w:t xml:space="preserve"> </w:t>
      </w:r>
      <w:r>
        <w:rPr>
          <w:rFonts w:ascii="SimSun" w:eastAsia="SimSun" w:hAnsi="SimSun" w:cs="SimSun"/>
          <w:spacing w:val="-4"/>
          <w:sz w:val="21"/>
          <w:szCs w:val="21"/>
        </w:rPr>
        <w:t>A4</w:t>
      </w:r>
      <w:r>
        <w:rPr>
          <w:rFonts w:ascii="SimSun" w:eastAsia="SimSun" w:hAnsi="SimSun" w:cs="SimSun"/>
          <w:spacing w:val="-4"/>
          <w:sz w:val="21"/>
          <w:szCs w:val="21"/>
        </w:rPr>
        <w:t xml:space="preserve"> </w:t>
      </w:r>
      <w:r>
        <w:rPr>
          <w:rFonts w:ascii="SimSun" w:eastAsia="SimSun" w:hAnsi="SimSun" w:cs="SimSun"/>
          <w:spacing w:val="-4"/>
          <w:sz w:val="21"/>
          <w:szCs w:val="21"/>
        </w:rPr>
        <w:t>纸；</w:t>
      </w:r>
    </w:p>
    <w:p>
      <w:pPr>
        <w:spacing w:line="312" w:lineRule="exact"/>
        <w:ind w:left="431"/>
        <w:rPr>
          <w:rFonts w:ascii="SimSun" w:eastAsia="SimSun" w:hAnsi="SimSun" w:cs="SimSun"/>
          <w:sz w:val="21"/>
          <w:szCs w:val="21"/>
        </w:rPr>
      </w:pPr>
      <w:r>
        <w:rPr>
          <w:rFonts w:ascii="SimSun" w:eastAsia="SimSun" w:hAnsi="SimSun" w:cs="SimSun"/>
          <w:spacing w:val="-6"/>
          <w:position w:val="7"/>
          <w:sz w:val="21"/>
          <w:szCs w:val="21"/>
        </w:rPr>
        <w:t>—</w:t>
      </w:r>
      <w:r>
        <w:rPr>
          <w:rFonts w:ascii="SimSun" w:eastAsia="SimSun" w:hAnsi="SimSun" w:cs="SimSun"/>
          <w:spacing w:val="-4"/>
          <w:position w:val="7"/>
          <w:sz w:val="21"/>
          <w:szCs w:val="21"/>
        </w:rPr>
        <w:t>—介质：纸质或电子版；</w:t>
      </w:r>
    </w:p>
    <w:p>
      <w:pPr>
        <w:spacing w:before="1" w:line="219" w:lineRule="auto"/>
        <w:ind w:left="431"/>
        <w:rPr>
          <w:rFonts w:ascii="SimSun" w:eastAsia="SimSun" w:hAnsi="SimSun" w:cs="SimSun"/>
          <w:sz w:val="21"/>
          <w:szCs w:val="21"/>
        </w:rPr>
      </w:pPr>
      <w:r>
        <w:rPr>
          <w:rFonts w:ascii="SimSun" w:eastAsia="SimSun" w:hAnsi="SimSun" w:cs="SimSun"/>
          <w:spacing w:val="-4"/>
          <w:sz w:val="21"/>
          <w:szCs w:val="21"/>
        </w:rPr>
        <w:t>——对材</w:t>
      </w:r>
      <w:r>
        <w:rPr>
          <w:rFonts w:ascii="SimSun" w:eastAsia="SimSun" w:hAnsi="SimSun" w:cs="SimSun"/>
          <w:spacing w:val="-2"/>
          <w:sz w:val="21"/>
          <w:szCs w:val="21"/>
        </w:rPr>
        <w:t>料的特殊格式要求。</w:t>
      </w:r>
    </w:p>
    <w:p>
      <w:pPr>
        <w:spacing w:line="312" w:lineRule="auto"/>
        <w:rPr>
          <w:rFonts w:ascii="Arial"/>
          <w:sz w:val="21"/>
        </w:rPr>
      </w:pPr>
    </w:p>
    <w:p>
      <w:pPr>
        <w:spacing w:line="313" w:lineRule="auto"/>
        <w:rPr>
          <w:rFonts w:ascii="Arial"/>
          <w:sz w:val="21"/>
        </w:rPr>
      </w:pPr>
    </w:p>
    <w:p>
      <w:pPr>
        <w:spacing w:before="58" w:line="254" w:lineRule="auto"/>
        <w:ind w:left="734" w:hanging="352"/>
        <w:rPr>
          <w:rFonts w:ascii="SimSun" w:eastAsia="SimSun" w:hAnsi="SimSun" w:cs="SimSun"/>
          <w:sz w:val="18"/>
          <w:szCs w:val="18"/>
        </w:rPr>
      </w:pPr>
      <w:r>
        <w:rPr>
          <w:rFonts w:ascii="SimSun" w:eastAsia="SimSun" w:hAnsi="SimSun" w:cs="SimSun"/>
          <w:spacing w:val="-4"/>
          <w:sz w:val="18"/>
          <w:szCs w:val="18"/>
        </w:rPr>
        <w:t>1)</w:t>
      </w:r>
      <w:r>
        <w:rPr>
          <w:rFonts w:ascii="SimSun" w:eastAsia="SimSun" w:hAnsi="SimSun" w:cs="SimSun"/>
          <w:spacing w:val="-4"/>
          <w:sz w:val="18"/>
          <w:szCs w:val="18"/>
        </w:rPr>
        <w:t xml:space="preserve">  </w:t>
      </w:r>
      <w:r>
        <w:rPr>
          <w:rFonts w:ascii="SimSun" w:eastAsia="SimSun" w:hAnsi="SimSun" w:cs="SimSun"/>
          <w:spacing w:val="-4"/>
          <w:sz w:val="18"/>
          <w:szCs w:val="18"/>
        </w:rPr>
        <w:t>兜底</w:t>
      </w:r>
      <w:r>
        <w:rPr>
          <w:rFonts w:ascii="SimSun" w:eastAsia="SimSun" w:hAnsi="SimSun" w:cs="SimSun"/>
          <w:spacing w:val="-3"/>
          <w:sz w:val="18"/>
          <w:szCs w:val="18"/>
        </w:rPr>
        <w:t>性</w:t>
      </w:r>
      <w:r>
        <w:rPr>
          <w:rFonts w:ascii="SimSun" w:eastAsia="SimSun" w:hAnsi="SimSun" w:cs="SimSun"/>
          <w:spacing w:val="-2"/>
          <w:sz w:val="18"/>
          <w:szCs w:val="18"/>
        </w:rPr>
        <w:t>条款是指申请材料目录中未列明所需材料清单和一次性明确告知的，</w:t>
      </w:r>
      <w:r>
        <w:rPr>
          <w:rFonts w:ascii="SimSun" w:eastAsia="SimSun" w:hAnsi="SimSun" w:cs="SimSun"/>
          <w:spacing w:val="-2"/>
          <w:sz w:val="18"/>
          <w:szCs w:val="18"/>
        </w:rPr>
        <w:t xml:space="preserve"> </w:t>
      </w:r>
      <w:r>
        <w:rPr>
          <w:rFonts w:ascii="SimSun" w:eastAsia="SimSun" w:hAnsi="SimSun" w:cs="SimSun"/>
          <w:spacing w:val="-2"/>
          <w:sz w:val="18"/>
          <w:szCs w:val="18"/>
        </w:rPr>
        <w:t>而以如“法律、法规规定的其他所</w:t>
      </w:r>
      <w:r>
        <w:rPr>
          <w:rFonts w:ascii="SimSun" w:eastAsia="SimSun" w:hAnsi="SimSun" w:cs="SimSun"/>
          <w:sz w:val="18"/>
          <w:szCs w:val="18"/>
        </w:rPr>
        <w:t xml:space="preserve"> </w:t>
      </w:r>
      <w:r>
        <w:rPr>
          <w:rFonts w:ascii="SimSun" w:eastAsia="SimSun" w:hAnsi="SimSun" w:cs="SimSun"/>
          <w:spacing w:val="-17"/>
          <w:sz w:val="18"/>
          <w:szCs w:val="18"/>
        </w:rPr>
        <w:t>需</w:t>
      </w:r>
      <w:r>
        <w:rPr>
          <w:rFonts w:ascii="SimSun" w:eastAsia="SimSun" w:hAnsi="SimSun" w:cs="SimSun"/>
          <w:spacing w:val="-15"/>
          <w:sz w:val="18"/>
          <w:szCs w:val="18"/>
        </w:rPr>
        <w:t>材料”、“其他相关材料”、“其他”形式表述的条款。</w:t>
      </w:r>
    </w:p>
    <w:p>
      <w:pPr>
        <w:sectPr>
          <w:footerReference w:type="default" r:id="rId20"/>
          <w:type w:val="nextPage"/>
          <w:pgSz w:w="11905" w:h="16840"/>
          <w:pgMar w:top="1406" w:right="1131" w:bottom="1315" w:left="1418" w:header="0" w:footer="1135" w:gutter="0"/>
          <w:pgNumType w:start="20"/>
          <w:cols w:space="708"/>
          <w:titlePg w:val="0"/>
        </w:sectPr>
      </w:pPr>
    </w:p>
    <w:p>
      <w:pPr>
        <w:spacing w:before="42" w:line="236" w:lineRule="auto"/>
        <w:ind w:right="6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1755</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58" w:line="222" w:lineRule="auto"/>
        <w:ind w:left="428"/>
        <w:rPr>
          <w:rFonts w:ascii="SimHei" w:eastAsia="SimHei" w:hAnsi="SimHei" w:cs="SimHei"/>
          <w:sz w:val="18"/>
          <w:szCs w:val="18"/>
        </w:rPr>
      </w:pPr>
      <w:bookmarkStart w:id="13" w:name="_bookmark17"/>
      <w:bookmarkEnd w:id="13"/>
      <w:bookmarkStart w:id="14" w:name="_bookmark18"/>
      <w:bookmarkEnd w:id="14"/>
      <w:bookmarkStart w:id="15" w:name="_bookmark19"/>
      <w:bookmarkEnd w:id="15"/>
      <w:r>
        <w:rPr>
          <w:rFonts w:ascii="SimHei" w:eastAsia="SimHei" w:hAnsi="SimHei" w:cs="SimHei"/>
          <w:spacing w:val="-12"/>
          <w:sz w:val="18"/>
          <w:szCs w:val="18"/>
        </w:rPr>
        <w:t>示</w:t>
      </w:r>
      <w:r>
        <w:rPr>
          <w:rFonts w:ascii="SimHei" w:eastAsia="SimHei" w:hAnsi="SimHei" w:cs="SimHei"/>
          <w:spacing w:val="-10"/>
          <w:sz w:val="18"/>
          <w:szCs w:val="18"/>
        </w:rPr>
        <w:t>例：</w:t>
      </w:r>
    </w:p>
    <w:p>
      <w:pPr>
        <w:spacing w:line="29" w:lineRule="exact"/>
      </w:pPr>
    </w:p>
    <w:tbl>
      <w:tblPr>
        <w:tblStyle w:val="TableNormal0"/>
        <w:tblW w:w="9035" w:type="dxa"/>
        <w:tblInd w:w="2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1800"/>
        <w:gridCol w:w="1162"/>
        <w:gridCol w:w="1161"/>
        <w:gridCol w:w="1065"/>
        <w:gridCol w:w="1214"/>
        <w:gridCol w:w="2043"/>
      </w:tblGrid>
      <w:tr>
        <w:tblPrEx>
          <w:tblW w:w="9035" w:type="dxa"/>
          <w:tblInd w:w="2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590" w:type="dxa"/>
            <w:vAlign w:val="top"/>
          </w:tcPr>
          <w:p>
            <w:pPr>
              <w:spacing w:before="70" w:line="222" w:lineRule="auto"/>
              <w:ind w:left="117"/>
              <w:rPr>
                <w:rFonts w:ascii="SimSun" w:eastAsia="SimSun" w:hAnsi="SimSun" w:cs="SimSun"/>
                <w:sz w:val="18"/>
                <w:szCs w:val="18"/>
              </w:rPr>
            </w:pPr>
            <w:r>
              <w:rPr>
                <w:rFonts w:ascii="SimSun" w:eastAsia="SimSun" w:hAnsi="SimSun" w:cs="SimSun"/>
                <w:spacing w:val="-2"/>
                <w:sz w:val="18"/>
                <w:szCs w:val="18"/>
              </w:rPr>
              <w:t>序号</w:t>
            </w:r>
          </w:p>
        </w:tc>
        <w:tc>
          <w:tcPr>
            <w:tcW w:w="1800" w:type="dxa"/>
            <w:vAlign w:val="top"/>
          </w:tcPr>
          <w:p>
            <w:pPr>
              <w:spacing w:before="70" w:line="220" w:lineRule="auto"/>
              <w:ind w:left="363"/>
              <w:rPr>
                <w:rFonts w:ascii="SimSun" w:eastAsia="SimSun" w:hAnsi="SimSun" w:cs="SimSun"/>
                <w:sz w:val="18"/>
                <w:szCs w:val="18"/>
              </w:rPr>
            </w:pPr>
            <w:r>
              <w:rPr>
                <w:rFonts w:ascii="SimSun" w:eastAsia="SimSun" w:hAnsi="SimSun" w:cs="SimSun"/>
                <w:spacing w:val="-2"/>
                <w:sz w:val="18"/>
                <w:szCs w:val="18"/>
              </w:rPr>
              <w:t>提</w:t>
            </w:r>
            <w:r>
              <w:rPr>
                <w:rFonts w:ascii="SimSun" w:eastAsia="SimSun" w:hAnsi="SimSun" w:cs="SimSun"/>
                <w:spacing w:val="-1"/>
                <w:sz w:val="18"/>
                <w:szCs w:val="18"/>
              </w:rPr>
              <w:t>交材料名称</w:t>
            </w:r>
          </w:p>
        </w:tc>
        <w:tc>
          <w:tcPr>
            <w:tcW w:w="1162" w:type="dxa"/>
            <w:vAlign w:val="top"/>
          </w:tcPr>
          <w:p>
            <w:pPr>
              <w:spacing w:before="71" w:line="220" w:lineRule="auto"/>
              <w:ind w:left="223"/>
              <w:rPr>
                <w:rFonts w:ascii="SimSun" w:eastAsia="SimSun" w:hAnsi="SimSun" w:cs="SimSun"/>
                <w:sz w:val="18"/>
                <w:szCs w:val="18"/>
              </w:rPr>
            </w:pPr>
            <w:r>
              <w:rPr>
                <w:rFonts w:ascii="SimSun" w:eastAsia="SimSun" w:hAnsi="SimSun" w:cs="SimSun"/>
                <w:spacing w:val="-2"/>
                <w:sz w:val="18"/>
                <w:szCs w:val="18"/>
              </w:rPr>
              <w:t>来源</w:t>
            </w:r>
            <w:r>
              <w:rPr>
                <w:rFonts w:ascii="SimSun" w:eastAsia="SimSun" w:hAnsi="SimSun" w:cs="SimSun"/>
                <w:spacing w:val="-1"/>
                <w:sz w:val="18"/>
                <w:szCs w:val="18"/>
              </w:rPr>
              <w:t>渠道</w:t>
            </w:r>
          </w:p>
        </w:tc>
        <w:tc>
          <w:tcPr>
            <w:tcW w:w="1161" w:type="dxa"/>
            <w:vAlign w:val="top"/>
          </w:tcPr>
          <w:p>
            <w:pPr>
              <w:spacing w:before="71" w:line="220" w:lineRule="auto"/>
              <w:ind w:left="135"/>
              <w:rPr>
                <w:rFonts w:ascii="SimSun" w:eastAsia="SimSun" w:hAnsi="SimSun" w:cs="SimSun"/>
                <w:sz w:val="18"/>
                <w:szCs w:val="18"/>
              </w:rPr>
            </w:pPr>
            <w:r>
              <w:rPr>
                <w:rFonts w:ascii="SimSun" w:eastAsia="SimSun" w:hAnsi="SimSun" w:cs="SimSun"/>
                <w:spacing w:val="-2"/>
                <w:sz w:val="18"/>
                <w:szCs w:val="18"/>
              </w:rPr>
              <w:t>性</w:t>
            </w:r>
            <w:r>
              <w:rPr>
                <w:rFonts w:ascii="SimSun" w:eastAsia="SimSun" w:hAnsi="SimSun" w:cs="SimSun"/>
                <w:spacing w:val="-1"/>
                <w:sz w:val="18"/>
                <w:szCs w:val="18"/>
              </w:rPr>
              <w:t>质与数量</w:t>
            </w:r>
          </w:p>
        </w:tc>
        <w:tc>
          <w:tcPr>
            <w:tcW w:w="1065" w:type="dxa"/>
            <w:vAlign w:val="top"/>
          </w:tcPr>
          <w:p>
            <w:pPr>
              <w:spacing w:before="71" w:line="220" w:lineRule="auto"/>
              <w:ind w:left="357"/>
              <w:rPr>
                <w:rFonts w:ascii="SimSun" w:eastAsia="SimSun" w:hAnsi="SimSun" w:cs="SimSun"/>
                <w:sz w:val="18"/>
                <w:szCs w:val="18"/>
              </w:rPr>
            </w:pPr>
            <w:r>
              <w:rPr>
                <w:rFonts w:ascii="SimSun" w:eastAsia="SimSun" w:hAnsi="SimSun" w:cs="SimSun"/>
                <w:spacing w:val="-2"/>
                <w:sz w:val="18"/>
                <w:szCs w:val="18"/>
              </w:rPr>
              <w:t>规格</w:t>
            </w:r>
          </w:p>
        </w:tc>
        <w:tc>
          <w:tcPr>
            <w:tcW w:w="1214" w:type="dxa"/>
            <w:vAlign w:val="top"/>
          </w:tcPr>
          <w:p>
            <w:pPr>
              <w:spacing w:before="70" w:line="220" w:lineRule="auto"/>
              <w:ind w:left="431"/>
              <w:rPr>
                <w:rFonts w:ascii="SimSun" w:eastAsia="SimSun" w:hAnsi="SimSun" w:cs="SimSun"/>
                <w:sz w:val="18"/>
                <w:szCs w:val="18"/>
              </w:rPr>
            </w:pPr>
            <w:r>
              <w:rPr>
                <w:rFonts w:ascii="SimSun" w:eastAsia="SimSun" w:hAnsi="SimSun" w:cs="SimSun"/>
                <w:spacing w:val="-2"/>
                <w:sz w:val="18"/>
                <w:szCs w:val="18"/>
              </w:rPr>
              <w:t>介质</w:t>
            </w:r>
          </w:p>
        </w:tc>
        <w:tc>
          <w:tcPr>
            <w:tcW w:w="2043" w:type="dxa"/>
            <w:vAlign w:val="top"/>
          </w:tcPr>
          <w:p>
            <w:pPr>
              <w:spacing w:before="71" w:line="220" w:lineRule="auto"/>
              <w:ind w:left="666"/>
              <w:rPr>
                <w:rFonts w:ascii="SimSun" w:eastAsia="SimSun" w:hAnsi="SimSun" w:cs="SimSun"/>
                <w:sz w:val="18"/>
                <w:szCs w:val="18"/>
              </w:rPr>
            </w:pPr>
            <w:r>
              <w:rPr>
                <w:rFonts w:ascii="SimSun" w:eastAsia="SimSun" w:hAnsi="SimSun" w:cs="SimSun"/>
                <w:spacing w:val="-2"/>
                <w:sz w:val="18"/>
                <w:szCs w:val="18"/>
              </w:rPr>
              <w:t>特定</w:t>
            </w:r>
            <w:r>
              <w:rPr>
                <w:rFonts w:ascii="SimSun" w:eastAsia="SimSun" w:hAnsi="SimSun" w:cs="SimSun"/>
                <w:spacing w:val="-1"/>
                <w:sz w:val="18"/>
                <w:szCs w:val="18"/>
              </w:rPr>
              <w:t>要求</w:t>
            </w:r>
          </w:p>
        </w:tc>
      </w:tr>
      <w:tr>
        <w:tblPrEx>
          <w:tblW w:w="9035" w:type="dxa"/>
          <w:tblInd w:w="222" w:type="dxa"/>
          <w:tblLayout w:type="fixed"/>
        </w:tblPrEx>
        <w:trPr>
          <w:trHeight w:val="628"/>
        </w:trPr>
        <w:tc>
          <w:tcPr>
            <w:tcW w:w="590" w:type="dxa"/>
            <w:vAlign w:val="top"/>
          </w:tcPr>
          <w:p>
            <w:pPr>
              <w:spacing w:before="251" w:line="187" w:lineRule="auto"/>
              <w:ind w:left="266"/>
              <w:rPr>
                <w:rFonts w:ascii="SimSun" w:eastAsia="SimSun" w:hAnsi="SimSun" w:cs="SimSun"/>
                <w:sz w:val="18"/>
                <w:szCs w:val="18"/>
              </w:rPr>
            </w:pPr>
            <w:r>
              <w:rPr>
                <w:rFonts w:ascii="SimSun" w:eastAsia="SimSun" w:hAnsi="SimSun" w:cs="SimSun"/>
                <w:sz w:val="18"/>
                <w:szCs w:val="18"/>
              </w:rPr>
              <w:t>1</w:t>
            </w:r>
          </w:p>
        </w:tc>
        <w:tc>
          <w:tcPr>
            <w:tcW w:w="1800" w:type="dxa"/>
            <w:vAlign w:val="top"/>
          </w:tcPr>
          <w:p>
            <w:pPr>
              <w:spacing w:before="253" w:line="185" w:lineRule="auto"/>
              <w:ind w:left="630"/>
              <w:rPr>
                <w:rFonts w:ascii="SimSun" w:eastAsia="SimSun" w:hAnsi="SimSun" w:cs="SimSun"/>
                <w:sz w:val="18"/>
                <w:szCs w:val="18"/>
              </w:rPr>
            </w:pPr>
            <w:r>
              <w:rPr>
                <w:rFonts w:ascii="SimSun" w:eastAsia="SimSun" w:hAnsi="SimSun" w:cs="SimSun"/>
                <w:spacing w:val="-1"/>
                <w:sz w:val="18"/>
                <w:szCs w:val="18"/>
              </w:rPr>
              <w:t>XXXXX</w:t>
            </w:r>
            <w:r>
              <w:rPr>
                <w:rFonts w:ascii="SimSun" w:eastAsia="SimSun" w:hAnsi="SimSun" w:cs="SimSun"/>
                <w:sz w:val="18"/>
                <w:szCs w:val="18"/>
              </w:rPr>
              <w:t>X</w:t>
            </w:r>
          </w:p>
        </w:tc>
        <w:tc>
          <w:tcPr>
            <w:tcW w:w="1162" w:type="dxa"/>
            <w:vAlign w:val="top"/>
          </w:tcPr>
          <w:p>
            <w:pPr>
              <w:spacing w:before="253" w:line="185" w:lineRule="auto"/>
              <w:ind w:left="446"/>
              <w:rPr>
                <w:rFonts w:ascii="SimSun" w:eastAsia="SimSun" w:hAnsi="SimSun" w:cs="SimSun"/>
                <w:sz w:val="18"/>
                <w:szCs w:val="18"/>
              </w:rPr>
            </w:pPr>
            <w:r>
              <w:rPr>
                <w:rFonts w:ascii="SimSun" w:eastAsia="SimSun" w:hAnsi="SimSun" w:cs="SimSun"/>
                <w:spacing w:val="-2"/>
                <w:sz w:val="18"/>
                <w:szCs w:val="18"/>
              </w:rPr>
              <w:t>X</w:t>
            </w:r>
            <w:r>
              <w:rPr>
                <w:rFonts w:ascii="SimSun" w:eastAsia="SimSun" w:hAnsi="SimSun" w:cs="SimSun"/>
                <w:spacing w:val="-1"/>
                <w:sz w:val="18"/>
                <w:szCs w:val="18"/>
              </w:rPr>
              <w:t>XX</w:t>
            </w:r>
          </w:p>
        </w:tc>
        <w:tc>
          <w:tcPr>
            <w:tcW w:w="1161" w:type="dxa"/>
            <w:vAlign w:val="top"/>
          </w:tcPr>
          <w:p>
            <w:pPr>
              <w:spacing w:before="68" w:line="270" w:lineRule="auto"/>
              <w:ind w:left="139" w:right="128"/>
              <w:rPr>
                <w:rFonts w:ascii="SimSun" w:eastAsia="SimSun" w:hAnsi="SimSun" w:cs="SimSun"/>
                <w:sz w:val="18"/>
                <w:szCs w:val="18"/>
              </w:rPr>
            </w:pPr>
            <w:r>
              <w:rPr>
                <w:rFonts w:ascii="SimSun" w:eastAsia="SimSun" w:hAnsi="SimSun" w:cs="SimSun"/>
                <w:spacing w:val="-19"/>
                <w:sz w:val="18"/>
                <w:szCs w:val="18"/>
              </w:rPr>
              <w:t>原</w:t>
            </w:r>
            <w:r>
              <w:rPr>
                <w:rFonts w:ascii="SimSun" w:eastAsia="SimSun" w:hAnsi="SimSun" w:cs="SimSun"/>
                <w:spacing w:val="-14"/>
                <w:sz w:val="18"/>
                <w:szCs w:val="18"/>
              </w:rPr>
              <w:t>件</w:t>
            </w:r>
            <w:r>
              <w:rPr>
                <w:rFonts w:ascii="SimSun" w:eastAsia="SimSun" w:hAnsi="SimSun" w:cs="SimSun"/>
                <w:spacing w:val="-14"/>
                <w:sz w:val="18"/>
                <w:szCs w:val="18"/>
              </w:rPr>
              <w:t xml:space="preserve"> </w:t>
            </w:r>
            <w:r>
              <w:rPr>
                <w:rFonts w:ascii="SimSun" w:eastAsia="SimSun" w:hAnsi="SimSun" w:cs="SimSun"/>
                <w:spacing w:val="-14"/>
                <w:sz w:val="18"/>
                <w:szCs w:val="18"/>
              </w:rPr>
              <w:t>X</w:t>
            </w:r>
            <w:r>
              <w:rPr>
                <w:rFonts w:ascii="SimSun" w:eastAsia="SimSun" w:hAnsi="SimSun" w:cs="SimSun"/>
                <w:spacing w:val="-14"/>
                <w:sz w:val="18"/>
                <w:szCs w:val="18"/>
              </w:rPr>
              <w:t xml:space="preserve"> </w:t>
            </w:r>
            <w:r>
              <w:rPr>
                <w:rFonts w:ascii="SimSun" w:eastAsia="SimSun" w:hAnsi="SimSun" w:cs="SimSun"/>
                <w:spacing w:val="-14"/>
                <w:sz w:val="18"/>
                <w:szCs w:val="18"/>
              </w:rPr>
              <w:t>份，</w:t>
            </w:r>
            <w:r>
              <w:rPr>
                <w:rFonts w:ascii="SimSun" w:eastAsia="SimSun" w:hAnsi="SimSun" w:cs="SimSun"/>
                <w:sz w:val="18"/>
                <w:szCs w:val="18"/>
              </w:rPr>
              <w:t xml:space="preserve"> </w:t>
            </w:r>
            <w:r>
              <w:rPr>
                <w:rFonts w:ascii="SimSun" w:eastAsia="SimSun" w:hAnsi="SimSun" w:cs="SimSun"/>
                <w:spacing w:val="-20"/>
                <w:sz w:val="18"/>
                <w:szCs w:val="18"/>
              </w:rPr>
              <w:t>复</w:t>
            </w:r>
            <w:r>
              <w:rPr>
                <w:rFonts w:ascii="SimSun" w:eastAsia="SimSun" w:hAnsi="SimSun" w:cs="SimSun"/>
                <w:spacing w:val="-14"/>
                <w:sz w:val="18"/>
                <w:szCs w:val="18"/>
              </w:rPr>
              <w:t>印件</w:t>
            </w:r>
            <w:r>
              <w:rPr>
                <w:rFonts w:ascii="SimSun" w:eastAsia="SimSun" w:hAnsi="SimSun" w:cs="SimSun"/>
                <w:spacing w:val="-14"/>
                <w:sz w:val="18"/>
                <w:szCs w:val="18"/>
              </w:rPr>
              <w:t xml:space="preserve"> </w:t>
            </w:r>
            <w:r>
              <w:rPr>
                <w:rFonts w:ascii="SimSun" w:eastAsia="SimSun" w:hAnsi="SimSun" w:cs="SimSun"/>
                <w:spacing w:val="-14"/>
                <w:sz w:val="18"/>
                <w:szCs w:val="18"/>
              </w:rPr>
              <w:t>X</w:t>
            </w:r>
            <w:r>
              <w:rPr>
                <w:rFonts w:ascii="SimSun" w:eastAsia="SimSun" w:hAnsi="SimSun" w:cs="SimSun"/>
                <w:spacing w:val="-14"/>
                <w:sz w:val="18"/>
                <w:szCs w:val="18"/>
              </w:rPr>
              <w:t xml:space="preserve"> </w:t>
            </w:r>
            <w:r>
              <w:rPr>
                <w:rFonts w:ascii="SimSun" w:eastAsia="SimSun" w:hAnsi="SimSun" w:cs="SimSun"/>
                <w:spacing w:val="-14"/>
                <w:sz w:val="18"/>
                <w:szCs w:val="18"/>
              </w:rPr>
              <w:t>份</w:t>
            </w:r>
          </w:p>
        </w:tc>
        <w:tc>
          <w:tcPr>
            <w:tcW w:w="1065" w:type="dxa"/>
            <w:vAlign w:val="top"/>
          </w:tcPr>
          <w:p>
            <w:pPr>
              <w:spacing w:before="251" w:line="187" w:lineRule="auto"/>
              <w:ind w:left="441"/>
              <w:rPr>
                <w:rFonts w:ascii="SimSun" w:eastAsia="SimSun" w:hAnsi="SimSun" w:cs="SimSun"/>
                <w:sz w:val="18"/>
                <w:szCs w:val="18"/>
              </w:rPr>
            </w:pPr>
            <w:r>
              <w:rPr>
                <w:rFonts w:ascii="SimSun" w:eastAsia="SimSun" w:hAnsi="SimSun" w:cs="SimSun"/>
                <w:sz w:val="18"/>
                <w:szCs w:val="18"/>
              </w:rPr>
              <w:t>A</w:t>
            </w:r>
            <w:r>
              <w:rPr>
                <w:rFonts w:ascii="SimSun" w:eastAsia="SimSun" w:hAnsi="SimSun" w:cs="SimSun"/>
                <w:spacing w:val="-1"/>
                <w:sz w:val="18"/>
                <w:szCs w:val="18"/>
              </w:rPr>
              <w:t>4</w:t>
            </w:r>
          </w:p>
        </w:tc>
        <w:tc>
          <w:tcPr>
            <w:tcW w:w="1214" w:type="dxa"/>
            <w:vAlign w:val="top"/>
          </w:tcPr>
          <w:p>
            <w:pPr>
              <w:spacing w:before="224" w:line="221" w:lineRule="auto"/>
              <w:ind w:left="433"/>
              <w:rPr>
                <w:rFonts w:ascii="SimSun" w:eastAsia="SimSun" w:hAnsi="SimSun" w:cs="SimSun"/>
                <w:sz w:val="18"/>
                <w:szCs w:val="18"/>
              </w:rPr>
            </w:pPr>
            <w:r>
              <w:rPr>
                <w:rFonts w:ascii="SimSun" w:eastAsia="SimSun" w:hAnsi="SimSun" w:cs="SimSun"/>
                <w:spacing w:val="-3"/>
                <w:sz w:val="18"/>
                <w:szCs w:val="18"/>
              </w:rPr>
              <w:t>纸</w:t>
            </w:r>
            <w:r>
              <w:rPr>
                <w:rFonts w:ascii="SimSun" w:eastAsia="SimSun" w:hAnsi="SimSun" w:cs="SimSun"/>
                <w:spacing w:val="-2"/>
                <w:sz w:val="18"/>
                <w:szCs w:val="18"/>
              </w:rPr>
              <w:t>质</w:t>
            </w:r>
          </w:p>
        </w:tc>
        <w:tc>
          <w:tcPr>
            <w:tcW w:w="2043" w:type="dxa"/>
            <w:vAlign w:val="top"/>
          </w:tcPr>
          <w:p>
            <w:pPr>
              <w:spacing w:before="69" w:line="270" w:lineRule="auto"/>
              <w:ind w:left="113" w:right="115" w:firstLine="2"/>
              <w:rPr>
                <w:rFonts w:ascii="SimSun" w:eastAsia="SimSun" w:hAnsi="SimSun" w:cs="SimSun"/>
                <w:sz w:val="18"/>
                <w:szCs w:val="18"/>
              </w:rPr>
            </w:pPr>
            <w:r>
              <w:rPr>
                <w:rFonts w:ascii="SimSun" w:eastAsia="SimSun" w:hAnsi="SimSun" w:cs="SimSun"/>
                <w:spacing w:val="1"/>
                <w:sz w:val="18"/>
                <w:szCs w:val="18"/>
              </w:rPr>
              <w:t>按照原件在上</w:t>
            </w:r>
            <w:r>
              <w:rPr>
                <w:rFonts w:ascii="SimSun" w:eastAsia="SimSun" w:hAnsi="SimSun" w:cs="SimSun"/>
                <w:sz w:val="18"/>
                <w:szCs w:val="18"/>
              </w:rPr>
              <w:t>，复印件</w:t>
            </w:r>
            <w:r>
              <w:rPr>
                <w:rFonts w:ascii="SimSun" w:eastAsia="SimSun" w:hAnsi="SimSun" w:cs="SimSun"/>
                <w:sz w:val="18"/>
                <w:szCs w:val="18"/>
              </w:rPr>
              <w:t xml:space="preserve"> </w:t>
            </w:r>
            <w:r>
              <w:rPr>
                <w:rFonts w:ascii="SimSun" w:eastAsia="SimSun" w:hAnsi="SimSun" w:cs="SimSun"/>
                <w:spacing w:val="-1"/>
                <w:sz w:val="18"/>
                <w:szCs w:val="18"/>
              </w:rPr>
              <w:t>在下的顺序装</w:t>
            </w:r>
            <w:r>
              <w:rPr>
                <w:rFonts w:ascii="SimSun" w:eastAsia="SimSun" w:hAnsi="SimSun" w:cs="SimSun"/>
                <w:sz w:val="18"/>
                <w:szCs w:val="18"/>
              </w:rPr>
              <w:t>订整理</w:t>
            </w:r>
          </w:p>
        </w:tc>
      </w:tr>
      <w:tr>
        <w:tblPrEx>
          <w:tblW w:w="9035" w:type="dxa"/>
          <w:tblInd w:w="222" w:type="dxa"/>
          <w:tblLayout w:type="fixed"/>
        </w:tblPrEx>
        <w:trPr>
          <w:trHeight w:val="631"/>
        </w:trPr>
        <w:tc>
          <w:tcPr>
            <w:tcW w:w="590" w:type="dxa"/>
            <w:vAlign w:val="top"/>
          </w:tcPr>
          <w:p>
            <w:pPr>
              <w:spacing w:before="253" w:line="186" w:lineRule="auto"/>
              <w:ind w:left="254"/>
              <w:rPr>
                <w:rFonts w:ascii="SimSun" w:eastAsia="SimSun" w:hAnsi="SimSun" w:cs="SimSun"/>
                <w:sz w:val="18"/>
                <w:szCs w:val="18"/>
              </w:rPr>
            </w:pPr>
            <w:r>
              <w:rPr>
                <w:rFonts w:ascii="SimSun" w:eastAsia="SimSun" w:hAnsi="SimSun" w:cs="SimSun"/>
                <w:sz w:val="18"/>
                <w:szCs w:val="18"/>
              </w:rPr>
              <w:t>2</w:t>
            </w:r>
          </w:p>
        </w:tc>
        <w:tc>
          <w:tcPr>
            <w:tcW w:w="1800" w:type="dxa"/>
            <w:vAlign w:val="top"/>
          </w:tcPr>
          <w:p>
            <w:pPr>
              <w:spacing w:before="254" w:line="185" w:lineRule="auto"/>
              <w:ind w:left="630"/>
              <w:rPr>
                <w:rFonts w:ascii="SimSun" w:eastAsia="SimSun" w:hAnsi="SimSun" w:cs="SimSun"/>
                <w:sz w:val="18"/>
                <w:szCs w:val="18"/>
              </w:rPr>
            </w:pPr>
            <w:r>
              <w:rPr>
                <w:rFonts w:ascii="SimSun" w:eastAsia="SimSun" w:hAnsi="SimSun" w:cs="SimSun"/>
                <w:spacing w:val="-1"/>
                <w:sz w:val="18"/>
                <w:szCs w:val="18"/>
              </w:rPr>
              <w:t>XXXXX</w:t>
            </w:r>
            <w:r>
              <w:rPr>
                <w:rFonts w:ascii="SimSun" w:eastAsia="SimSun" w:hAnsi="SimSun" w:cs="SimSun"/>
                <w:sz w:val="18"/>
                <w:szCs w:val="18"/>
              </w:rPr>
              <w:t>X</w:t>
            </w:r>
          </w:p>
        </w:tc>
        <w:tc>
          <w:tcPr>
            <w:tcW w:w="1162" w:type="dxa"/>
            <w:vAlign w:val="top"/>
          </w:tcPr>
          <w:p>
            <w:pPr>
              <w:spacing w:before="254" w:line="185" w:lineRule="auto"/>
              <w:ind w:left="446"/>
              <w:rPr>
                <w:rFonts w:ascii="SimSun" w:eastAsia="SimSun" w:hAnsi="SimSun" w:cs="SimSun"/>
                <w:sz w:val="18"/>
                <w:szCs w:val="18"/>
              </w:rPr>
            </w:pPr>
            <w:r>
              <w:rPr>
                <w:rFonts w:ascii="SimSun" w:eastAsia="SimSun" w:hAnsi="SimSun" w:cs="SimSun"/>
                <w:spacing w:val="-2"/>
                <w:sz w:val="18"/>
                <w:szCs w:val="18"/>
              </w:rPr>
              <w:t>X</w:t>
            </w:r>
            <w:r>
              <w:rPr>
                <w:rFonts w:ascii="SimSun" w:eastAsia="SimSun" w:hAnsi="SimSun" w:cs="SimSun"/>
                <w:spacing w:val="-1"/>
                <w:sz w:val="18"/>
                <w:szCs w:val="18"/>
              </w:rPr>
              <w:t>XX</w:t>
            </w:r>
          </w:p>
        </w:tc>
        <w:tc>
          <w:tcPr>
            <w:tcW w:w="1161" w:type="dxa"/>
            <w:vAlign w:val="top"/>
          </w:tcPr>
          <w:p>
            <w:pPr>
              <w:spacing w:before="254" w:line="185" w:lineRule="auto"/>
              <w:ind w:left="447"/>
              <w:rPr>
                <w:rFonts w:ascii="SimSun" w:eastAsia="SimSun" w:hAnsi="SimSun" w:cs="SimSun"/>
                <w:sz w:val="18"/>
                <w:szCs w:val="18"/>
              </w:rPr>
            </w:pPr>
            <w:r>
              <w:rPr>
                <w:rFonts w:ascii="SimSun" w:eastAsia="SimSun" w:hAnsi="SimSun" w:cs="SimSun"/>
                <w:spacing w:val="-2"/>
                <w:sz w:val="18"/>
                <w:szCs w:val="18"/>
              </w:rPr>
              <w:t>X</w:t>
            </w:r>
            <w:r>
              <w:rPr>
                <w:rFonts w:ascii="SimSun" w:eastAsia="SimSun" w:hAnsi="SimSun" w:cs="SimSun"/>
                <w:spacing w:val="-1"/>
                <w:sz w:val="18"/>
                <w:szCs w:val="18"/>
              </w:rPr>
              <w:t>XX</w:t>
            </w:r>
          </w:p>
        </w:tc>
        <w:tc>
          <w:tcPr>
            <w:tcW w:w="1065" w:type="dxa"/>
            <w:vAlign w:val="top"/>
          </w:tcPr>
          <w:p>
            <w:pPr>
              <w:spacing w:before="254" w:line="185" w:lineRule="auto"/>
              <w:ind w:left="400"/>
              <w:rPr>
                <w:rFonts w:ascii="SimSun" w:eastAsia="SimSun" w:hAnsi="SimSun" w:cs="SimSun"/>
                <w:sz w:val="18"/>
                <w:szCs w:val="18"/>
              </w:rPr>
            </w:pPr>
            <w:r>
              <w:rPr>
                <w:rFonts w:ascii="SimSun" w:eastAsia="SimSun" w:hAnsi="SimSun" w:cs="SimSun"/>
                <w:spacing w:val="-2"/>
                <w:sz w:val="18"/>
                <w:szCs w:val="18"/>
              </w:rPr>
              <w:t>X</w:t>
            </w:r>
            <w:r>
              <w:rPr>
                <w:rFonts w:ascii="SimSun" w:eastAsia="SimSun" w:hAnsi="SimSun" w:cs="SimSun"/>
                <w:spacing w:val="-1"/>
                <w:sz w:val="18"/>
                <w:szCs w:val="18"/>
              </w:rPr>
              <w:t>XX</w:t>
            </w:r>
          </w:p>
        </w:tc>
        <w:tc>
          <w:tcPr>
            <w:tcW w:w="1214" w:type="dxa"/>
            <w:vAlign w:val="top"/>
          </w:tcPr>
          <w:p>
            <w:pPr>
              <w:spacing w:before="225" w:line="221" w:lineRule="auto"/>
              <w:ind w:left="362"/>
              <w:rPr>
                <w:rFonts w:ascii="SimSun" w:eastAsia="SimSun" w:hAnsi="SimSun" w:cs="SimSun"/>
                <w:sz w:val="18"/>
                <w:szCs w:val="18"/>
              </w:rPr>
            </w:pPr>
            <w:r>
              <w:rPr>
                <w:rFonts w:ascii="SimSun" w:eastAsia="SimSun" w:hAnsi="SimSun" w:cs="SimSun"/>
                <w:spacing w:val="-7"/>
                <w:sz w:val="18"/>
                <w:szCs w:val="18"/>
              </w:rPr>
              <w:t>电</w:t>
            </w:r>
            <w:r>
              <w:rPr>
                <w:rFonts w:ascii="SimSun" w:eastAsia="SimSun" w:hAnsi="SimSun" w:cs="SimSun"/>
                <w:spacing w:val="-6"/>
                <w:sz w:val="18"/>
                <w:szCs w:val="18"/>
              </w:rPr>
              <w:t>子版</w:t>
            </w:r>
          </w:p>
        </w:tc>
        <w:tc>
          <w:tcPr>
            <w:tcW w:w="2043" w:type="dxa"/>
            <w:vAlign w:val="top"/>
          </w:tcPr>
          <w:p>
            <w:pPr>
              <w:spacing w:before="68" w:line="270" w:lineRule="auto"/>
              <w:ind w:left="128" w:right="108" w:hanging="6"/>
              <w:rPr>
                <w:rFonts w:ascii="SimSun" w:eastAsia="SimSun" w:hAnsi="SimSun" w:cs="SimSun"/>
                <w:sz w:val="18"/>
                <w:szCs w:val="18"/>
              </w:rPr>
            </w:pPr>
            <w:r>
              <w:rPr>
                <w:rFonts w:ascii="SimSun" w:eastAsia="SimSun" w:hAnsi="SimSun" w:cs="SimSun"/>
                <w:spacing w:val="-11"/>
                <w:sz w:val="18"/>
                <w:szCs w:val="18"/>
              </w:rPr>
              <w:t>需</w:t>
            </w:r>
            <w:r>
              <w:rPr>
                <w:rFonts w:ascii="SimSun" w:eastAsia="SimSun" w:hAnsi="SimSun" w:cs="SimSun"/>
                <w:spacing w:val="-6"/>
                <w:sz w:val="18"/>
                <w:szCs w:val="18"/>
              </w:rPr>
              <w:t>要网上提交</w:t>
            </w:r>
            <w:r>
              <w:rPr>
                <w:rFonts w:ascii="SimSun" w:eastAsia="SimSun" w:hAnsi="SimSun" w:cs="SimSun"/>
                <w:spacing w:val="-6"/>
                <w:sz w:val="18"/>
                <w:szCs w:val="18"/>
              </w:rPr>
              <w:t xml:space="preserve"> </w:t>
            </w:r>
            <w:r>
              <w:rPr>
                <w:rFonts w:ascii="SimSun" w:eastAsia="SimSun" w:hAnsi="SimSun" w:cs="SimSun"/>
                <w:spacing w:val="-6"/>
                <w:sz w:val="18"/>
                <w:szCs w:val="18"/>
              </w:rPr>
              <w:t>PDF</w:t>
            </w:r>
            <w:r>
              <w:rPr>
                <w:rFonts w:ascii="SimSun" w:eastAsia="SimSun" w:hAnsi="SimSun" w:cs="SimSun"/>
                <w:spacing w:val="-6"/>
                <w:sz w:val="18"/>
                <w:szCs w:val="18"/>
              </w:rPr>
              <w:t xml:space="preserve"> </w:t>
            </w:r>
            <w:r>
              <w:rPr>
                <w:rFonts w:ascii="SimSun" w:eastAsia="SimSun" w:hAnsi="SimSun" w:cs="SimSun"/>
                <w:spacing w:val="-6"/>
                <w:sz w:val="18"/>
                <w:szCs w:val="18"/>
              </w:rPr>
              <w:t>格式</w:t>
            </w:r>
            <w:r>
              <w:rPr>
                <w:rFonts w:ascii="SimSun" w:eastAsia="SimSun" w:hAnsi="SimSun" w:cs="SimSun"/>
                <w:sz w:val="18"/>
                <w:szCs w:val="18"/>
              </w:rPr>
              <w:t xml:space="preserve"> </w:t>
            </w:r>
            <w:r>
              <w:rPr>
                <w:rFonts w:ascii="SimSun" w:eastAsia="SimSun" w:hAnsi="SimSun" w:cs="SimSun"/>
                <w:spacing w:val="-5"/>
                <w:sz w:val="18"/>
                <w:szCs w:val="18"/>
              </w:rPr>
              <w:t>的材料</w:t>
            </w:r>
          </w:p>
        </w:tc>
      </w:tr>
    </w:tbl>
    <w:p>
      <w:pPr>
        <w:spacing w:before="205" w:line="221"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申请方式*</w:t>
      </w:r>
    </w:p>
    <w:p>
      <w:pPr>
        <w:spacing w:before="217" w:line="220" w:lineRule="auto"/>
        <w:ind w:left="422"/>
        <w:rPr>
          <w:rFonts w:ascii="SimSun" w:eastAsia="SimSun" w:hAnsi="SimSun" w:cs="SimSun"/>
          <w:sz w:val="21"/>
          <w:szCs w:val="21"/>
        </w:rPr>
      </w:pPr>
      <w:r>
        <w:rPr>
          <w:rFonts w:ascii="SimSun" w:eastAsia="SimSun" w:hAnsi="SimSun" w:cs="SimSun"/>
          <w:spacing w:val="-4"/>
          <w:sz w:val="21"/>
          <w:szCs w:val="21"/>
        </w:rPr>
        <w:t>包括窗口</w:t>
      </w:r>
      <w:r>
        <w:rPr>
          <w:rFonts w:ascii="SimSun" w:eastAsia="SimSun" w:hAnsi="SimSun" w:cs="SimSun"/>
          <w:spacing w:val="-3"/>
          <w:sz w:val="21"/>
          <w:szCs w:val="21"/>
        </w:rPr>
        <w:t>申</w:t>
      </w:r>
      <w:r>
        <w:rPr>
          <w:rFonts w:ascii="SimSun" w:eastAsia="SimSun" w:hAnsi="SimSun" w:cs="SimSun"/>
          <w:spacing w:val="-2"/>
          <w:sz w:val="21"/>
          <w:szCs w:val="21"/>
        </w:rPr>
        <w:t>请和网上申请，应对申请方式作出说明：</w:t>
      </w:r>
    </w:p>
    <w:p>
      <w:pPr>
        <w:spacing w:before="62" w:line="218" w:lineRule="auto"/>
        <w:ind w:left="422"/>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窗口申请:应写明具体窗口名称、</w:t>
      </w:r>
      <w:r>
        <w:rPr>
          <w:rFonts w:ascii="SimSun" w:eastAsia="SimSun" w:hAnsi="SimSun" w:cs="SimSun"/>
          <w:sz w:val="21"/>
          <w:szCs w:val="21"/>
        </w:rPr>
        <w:t>序号。</w:t>
      </w:r>
    </w:p>
    <w:p>
      <w:pPr>
        <w:spacing w:before="63" w:line="258" w:lineRule="auto"/>
        <w:ind w:left="323" w:right="1785" w:firstLine="94"/>
        <w:rPr>
          <w:rFonts w:ascii="SimSun" w:eastAsia="SimSun" w:hAnsi="SimSun" w:cs="SimSun"/>
          <w:sz w:val="18"/>
          <w:szCs w:val="18"/>
        </w:rPr>
      </w:pPr>
      <w:r>
        <w:rPr>
          <w:rFonts w:ascii="SimSun" w:eastAsia="SimSun" w:hAnsi="SimSun" w:cs="SimSun"/>
          <w:sz w:val="20"/>
          <w:szCs w:val="20"/>
        </w:rPr>
        <w:t>b</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5"/>
          <w:sz w:val="21"/>
          <w:szCs w:val="21"/>
        </w:rPr>
        <w:t>网上申请:应体现办理进驻事项的星级、到窗口最多次数(含领取结果)。</w:t>
      </w:r>
      <w:r>
        <w:rPr>
          <w:rFonts w:ascii="SimSun" w:eastAsia="SimSun" w:hAnsi="SimSun" w:cs="SimSun"/>
          <w:sz w:val="21"/>
          <w:szCs w:val="21"/>
        </w:rPr>
        <w:t xml:space="preserve"> </w:t>
      </w:r>
      <w:r>
        <w:rPr>
          <w:rFonts w:ascii="SimHei" w:eastAsia="SimHei" w:hAnsi="SimHei" w:cs="SimHei"/>
          <w:spacing w:val="-10"/>
          <w:sz w:val="18"/>
          <w:szCs w:val="18"/>
        </w:rPr>
        <w:t>示例：</w:t>
      </w:r>
      <w:r>
        <w:rPr>
          <w:rFonts w:ascii="SimHei" w:eastAsia="SimHei" w:hAnsi="SimHei" w:cs="SimHei"/>
          <w:spacing w:val="-10"/>
          <w:sz w:val="18"/>
          <w:szCs w:val="18"/>
        </w:rPr>
        <w:t xml:space="preserve"> </w:t>
      </w:r>
      <w:r>
        <w:rPr>
          <w:rFonts w:ascii="SimSun" w:eastAsia="SimSun" w:hAnsi="SimSun" w:cs="SimSun"/>
          <w:spacing w:val="-10"/>
          <w:sz w:val="18"/>
          <w:szCs w:val="18"/>
        </w:rPr>
        <w:t>申请方式：网上申请</w:t>
      </w:r>
      <w:r>
        <w:rPr>
          <w:rFonts w:ascii="SimSun" w:eastAsia="SimSun" w:hAnsi="SimSun" w:cs="SimSun"/>
          <w:spacing w:val="-9"/>
          <w:sz w:val="18"/>
          <w:szCs w:val="18"/>
        </w:rPr>
        <w:t>；</w:t>
      </w:r>
    </w:p>
    <w:p>
      <w:pPr>
        <w:spacing w:before="96" w:line="222" w:lineRule="auto"/>
        <w:ind w:left="903"/>
        <w:rPr>
          <w:rFonts w:ascii="SimSun" w:eastAsia="SimSun" w:hAnsi="SimSun" w:cs="SimSun"/>
          <w:sz w:val="18"/>
          <w:szCs w:val="18"/>
        </w:rPr>
      </w:pPr>
      <w:r>
        <w:rPr>
          <w:rFonts w:ascii="SimSun" w:eastAsia="SimSun" w:hAnsi="SimSun" w:cs="SimSun"/>
          <w:spacing w:val="-8"/>
          <w:sz w:val="18"/>
          <w:szCs w:val="18"/>
        </w:rPr>
        <w:t>星</w:t>
      </w:r>
      <w:r>
        <w:rPr>
          <w:rFonts w:ascii="SimSun" w:eastAsia="SimSun" w:hAnsi="SimSun" w:cs="SimSun"/>
          <w:spacing w:val="-7"/>
          <w:sz w:val="18"/>
          <w:szCs w:val="18"/>
        </w:rPr>
        <w:t>级：三星；</w:t>
      </w:r>
    </w:p>
    <w:p>
      <w:pPr>
        <w:spacing w:before="95" w:line="220" w:lineRule="auto"/>
        <w:ind w:left="920"/>
        <w:rPr>
          <w:rFonts w:ascii="SimSun" w:eastAsia="SimSun" w:hAnsi="SimSun" w:cs="SimSun"/>
          <w:sz w:val="18"/>
          <w:szCs w:val="18"/>
        </w:rPr>
      </w:pPr>
      <w:r>
        <w:rPr>
          <w:rFonts w:ascii="SimSun" w:eastAsia="SimSun" w:hAnsi="SimSun" w:cs="SimSun"/>
          <w:spacing w:val="7"/>
          <w:sz w:val="18"/>
          <w:szCs w:val="18"/>
        </w:rPr>
        <w:t>到</w:t>
      </w:r>
      <w:r>
        <w:rPr>
          <w:rFonts w:ascii="SimSun" w:eastAsia="SimSun" w:hAnsi="SimSun" w:cs="SimSun"/>
          <w:spacing w:val="6"/>
          <w:sz w:val="18"/>
          <w:szCs w:val="18"/>
        </w:rPr>
        <w:t>窗口最多次数(含领取结果)：2</w:t>
      </w:r>
      <w:r>
        <w:rPr>
          <w:rFonts w:ascii="SimSun" w:eastAsia="SimSun" w:hAnsi="SimSun" w:cs="SimSun"/>
          <w:spacing w:val="6"/>
          <w:sz w:val="18"/>
          <w:szCs w:val="18"/>
        </w:rPr>
        <w:t xml:space="preserve"> </w:t>
      </w:r>
      <w:r>
        <w:rPr>
          <w:rFonts w:ascii="SimSun" w:eastAsia="SimSun" w:hAnsi="SimSun" w:cs="SimSun"/>
          <w:spacing w:val="6"/>
          <w:sz w:val="18"/>
          <w:szCs w:val="18"/>
        </w:rPr>
        <w:t>次。</w:t>
      </w:r>
    </w:p>
    <w:p>
      <w:pPr>
        <w:spacing w:before="238" w:line="221" w:lineRule="auto"/>
        <w:rPr>
          <w:rFonts w:ascii="SimHei" w:eastAsia="SimHei" w:hAnsi="SimHei" w:cs="SimHei"/>
          <w:sz w:val="21"/>
          <w:szCs w:val="21"/>
        </w:rPr>
      </w:pPr>
      <w:r>
        <w:rPr>
          <w:rFonts w:ascii="SimHei" w:eastAsia="SimHei" w:hAnsi="SimHei" w:cs="SimHei"/>
          <w:spacing w:val="-1"/>
          <w:sz w:val="21"/>
          <w:szCs w:val="21"/>
        </w:rPr>
        <w:t>8.2.12</w:t>
      </w:r>
      <w:r>
        <w:rPr>
          <w:rFonts w:ascii="SimHei" w:eastAsia="SimHei" w:hAnsi="SimHei" w:cs="SimHei"/>
          <w:sz w:val="21"/>
          <w:szCs w:val="21"/>
        </w:rPr>
        <w:t xml:space="preserve">  </w:t>
      </w:r>
      <w:r>
        <w:rPr>
          <w:rFonts w:ascii="SimHei" w:eastAsia="SimHei" w:hAnsi="SimHei" w:cs="SimHei"/>
          <w:sz w:val="21"/>
          <w:szCs w:val="21"/>
        </w:rPr>
        <w:t>办理方式*</w:t>
      </w:r>
    </w:p>
    <w:p>
      <w:pPr>
        <w:spacing w:before="217" w:line="220" w:lineRule="auto"/>
        <w:ind w:left="422"/>
        <w:rPr>
          <w:rFonts w:ascii="SimSun" w:eastAsia="SimSun" w:hAnsi="SimSun" w:cs="SimSun"/>
          <w:sz w:val="21"/>
          <w:szCs w:val="21"/>
        </w:rPr>
      </w:pPr>
      <w:r>
        <w:rPr>
          <w:rFonts w:ascii="SimSun" w:eastAsia="SimSun" w:hAnsi="SimSun" w:cs="SimSun"/>
          <w:spacing w:val="-2"/>
          <w:sz w:val="21"/>
          <w:szCs w:val="21"/>
        </w:rPr>
        <w:t>包括窗口办</w:t>
      </w:r>
      <w:r>
        <w:rPr>
          <w:rFonts w:ascii="SimSun" w:eastAsia="SimSun" w:hAnsi="SimSun" w:cs="SimSun"/>
          <w:spacing w:val="-1"/>
          <w:sz w:val="21"/>
          <w:szCs w:val="21"/>
        </w:rPr>
        <w:t>理、网上办理、线上线下一体化办理和网上预审后窗口办理。</w:t>
      </w:r>
    </w:p>
    <w:p>
      <w:pPr>
        <w:spacing w:before="217" w:line="221" w:lineRule="auto"/>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13</w:t>
      </w:r>
      <w:r>
        <w:rPr>
          <w:rFonts w:ascii="SimHei" w:eastAsia="SimHei" w:hAnsi="SimHei" w:cs="SimHei"/>
          <w:sz w:val="21"/>
          <w:szCs w:val="21"/>
        </w:rPr>
        <w:t xml:space="preserve">  </w:t>
      </w:r>
      <w:r>
        <w:rPr>
          <w:rFonts w:ascii="SimHei" w:eastAsia="SimHei" w:hAnsi="SimHei" w:cs="SimHei"/>
          <w:sz w:val="21"/>
          <w:szCs w:val="21"/>
        </w:rPr>
        <w:t>办理流程</w:t>
      </w:r>
    </w:p>
    <w:p>
      <w:pPr>
        <w:spacing w:before="217" w:line="274" w:lineRule="auto"/>
        <w:ind w:left="5" w:firstLine="417"/>
        <w:rPr>
          <w:rFonts w:ascii="SimSun" w:eastAsia="SimSun" w:hAnsi="SimSun" w:cs="SimSun"/>
          <w:sz w:val="21"/>
          <w:szCs w:val="21"/>
        </w:rPr>
      </w:pPr>
      <w:r>
        <w:rPr>
          <w:rFonts w:ascii="SimSun" w:eastAsia="SimSun" w:hAnsi="SimSun" w:cs="SimSun"/>
          <w:spacing w:val="-1"/>
          <w:sz w:val="21"/>
          <w:szCs w:val="21"/>
        </w:rPr>
        <w:t>应根据进驻事项办理的有关规定，逐条列出从申请到办结全过程必经的程序和环节，内容</w:t>
      </w:r>
      <w:r>
        <w:rPr>
          <w:rFonts w:ascii="SimSun" w:eastAsia="SimSun" w:hAnsi="SimSun" w:cs="SimSun"/>
          <w:sz w:val="21"/>
          <w:szCs w:val="21"/>
        </w:rPr>
        <w:t>应详细、</w:t>
      </w:r>
      <w:r>
        <w:rPr>
          <w:rFonts w:ascii="SimSun" w:eastAsia="SimSun" w:hAnsi="SimSun" w:cs="SimSun"/>
          <w:sz w:val="21"/>
          <w:szCs w:val="21"/>
        </w:rPr>
        <w:t xml:space="preserve"> </w:t>
      </w:r>
      <w:r>
        <w:rPr>
          <w:rFonts w:ascii="SimSun" w:eastAsia="SimSun" w:hAnsi="SimSun" w:cs="SimSun"/>
          <w:spacing w:val="-2"/>
          <w:sz w:val="21"/>
          <w:szCs w:val="21"/>
        </w:rPr>
        <w:t>真实。运用简</w:t>
      </w:r>
      <w:r>
        <w:rPr>
          <w:rFonts w:ascii="SimSun" w:eastAsia="SimSun" w:hAnsi="SimSun" w:cs="SimSun"/>
          <w:spacing w:val="-1"/>
          <w:sz w:val="21"/>
          <w:szCs w:val="21"/>
        </w:rPr>
        <w:t>单的文字、连线和具有确定含义的符号绘制直观清晰的流程图。</w:t>
      </w:r>
    </w:p>
    <w:p>
      <w:pPr>
        <w:spacing w:before="1" w:line="220" w:lineRule="auto"/>
        <w:ind w:left="420"/>
        <w:rPr>
          <w:rFonts w:ascii="SimSun" w:eastAsia="SimSun" w:hAnsi="SimSun" w:cs="SimSun"/>
          <w:sz w:val="21"/>
          <w:szCs w:val="21"/>
        </w:rPr>
      </w:pPr>
      <w:r>
        <w:rPr>
          <w:rFonts w:ascii="SimSun" w:eastAsia="SimSun" w:hAnsi="SimSun" w:cs="SimSun"/>
          <w:spacing w:val="-7"/>
          <w:sz w:val="21"/>
          <w:szCs w:val="21"/>
        </w:rPr>
        <w:t>进</w:t>
      </w:r>
      <w:r>
        <w:rPr>
          <w:rFonts w:ascii="SimSun" w:eastAsia="SimSun" w:hAnsi="SimSun" w:cs="SimSun"/>
          <w:spacing w:val="-4"/>
          <w:sz w:val="21"/>
          <w:szCs w:val="21"/>
        </w:rPr>
        <w:t>驻事项流程图编制要求：</w:t>
      </w:r>
    </w:p>
    <w:p>
      <w:pPr>
        <w:spacing w:before="61" w:line="220" w:lineRule="auto"/>
        <w:ind w:left="422"/>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应依照法定程序细化流程，并结合便民原则，优化运行程序，简化办事环节；</w:t>
      </w:r>
    </w:p>
    <w:p>
      <w:pPr>
        <w:spacing w:before="61" w:line="220" w:lineRule="auto"/>
        <w:ind w:left="418"/>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同类行政权力且运行流程基本相同的进驻事项，可绘制通用流程图</w:t>
      </w:r>
      <w:r>
        <w:rPr>
          <w:rFonts w:ascii="SimSun" w:eastAsia="SimSun" w:hAnsi="SimSun" w:cs="SimSun"/>
          <w:sz w:val="21"/>
          <w:szCs w:val="21"/>
        </w:rPr>
        <w:t>；</w:t>
      </w:r>
    </w:p>
    <w:p>
      <w:pPr>
        <w:spacing w:before="63" w:line="220" w:lineRule="auto"/>
        <w:ind w:left="426"/>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有关键性差异的进驻事项</w:t>
      </w:r>
      <w:r>
        <w:rPr>
          <w:rFonts w:ascii="SimSun" w:eastAsia="SimSun" w:hAnsi="SimSun" w:cs="SimSun"/>
          <w:spacing w:val="-1"/>
          <w:sz w:val="21"/>
          <w:szCs w:val="21"/>
        </w:rPr>
        <w:t>，应单独绘制流程图；</w:t>
      </w:r>
    </w:p>
    <w:p>
      <w:pPr>
        <w:spacing w:before="62" w:line="220" w:lineRule="auto"/>
        <w:ind w:left="426"/>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可直接作为办事指南</w:t>
      </w:r>
      <w:r>
        <w:rPr>
          <w:rFonts w:ascii="SimSun" w:eastAsia="SimSun" w:hAnsi="SimSun" w:cs="SimSun"/>
          <w:spacing w:val="-1"/>
          <w:sz w:val="21"/>
          <w:szCs w:val="21"/>
        </w:rPr>
        <w:t>的内容，也可独立于办事指南；</w:t>
      </w:r>
    </w:p>
    <w:p>
      <w:pPr>
        <w:spacing w:before="61" w:line="220" w:lineRule="auto"/>
        <w:ind w:left="426"/>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绘制的通用要求、常用符号及流</w:t>
      </w:r>
      <w:r>
        <w:rPr>
          <w:rFonts w:ascii="SimSun" w:eastAsia="SimSun" w:hAnsi="SimSun" w:cs="SimSun"/>
          <w:spacing w:val="-1"/>
          <w:sz w:val="21"/>
          <w:szCs w:val="21"/>
        </w:rPr>
        <w:t>程图示例可参照附录</w:t>
      </w:r>
      <w:r>
        <w:rPr>
          <w:rFonts w:ascii="SimSun" w:eastAsia="SimSun" w:hAnsi="SimSun" w:cs="SimSun"/>
          <w:spacing w:val="-1"/>
          <w:sz w:val="21"/>
          <w:szCs w:val="21"/>
        </w:rPr>
        <w:t xml:space="preserve"> </w:t>
      </w:r>
      <w:r>
        <w:rPr>
          <w:rFonts w:ascii="SimSun" w:eastAsia="SimSun" w:hAnsi="SimSun" w:cs="SimSun"/>
          <w:spacing w:val="-1"/>
          <w:sz w:val="21"/>
          <w:szCs w:val="21"/>
        </w:rPr>
        <w:t>C</w:t>
      </w:r>
      <w:r>
        <w:rPr>
          <w:rFonts w:ascii="SimSun" w:eastAsia="SimSun" w:hAnsi="SimSun" w:cs="SimSun"/>
          <w:color w:val="0000FF"/>
          <w:spacing w:val="-1"/>
          <w:sz w:val="21"/>
          <w:szCs w:val="21"/>
        </w:rPr>
        <w:t>。</w:t>
      </w:r>
    </w:p>
    <w:p>
      <w:pPr>
        <w:spacing w:before="218" w:line="221" w:lineRule="auto"/>
        <w:rPr>
          <w:rFonts w:ascii="SimHei" w:eastAsia="SimHei" w:hAnsi="SimHei" w:cs="SimHei"/>
          <w:sz w:val="21"/>
          <w:szCs w:val="21"/>
        </w:rPr>
      </w:pPr>
      <w:r>
        <w:rPr>
          <w:rFonts w:ascii="SimHei" w:eastAsia="SimHei" w:hAnsi="SimHei" w:cs="SimHei"/>
          <w:spacing w:val="-1"/>
          <w:sz w:val="21"/>
          <w:szCs w:val="21"/>
        </w:rPr>
        <w:t>8.2.14</w:t>
      </w:r>
      <w:r>
        <w:rPr>
          <w:rFonts w:ascii="SimHei" w:eastAsia="SimHei" w:hAnsi="SimHei" w:cs="SimHei"/>
          <w:sz w:val="21"/>
          <w:szCs w:val="21"/>
        </w:rPr>
        <w:t xml:space="preserve">  </w:t>
      </w:r>
      <w:r>
        <w:rPr>
          <w:rFonts w:ascii="SimHei" w:eastAsia="SimHei" w:hAnsi="SimHei" w:cs="SimHei"/>
          <w:sz w:val="21"/>
          <w:szCs w:val="21"/>
        </w:rPr>
        <w:t>办理时限*</w:t>
      </w:r>
    </w:p>
    <w:p>
      <w:pPr>
        <w:spacing w:before="217" w:line="223" w:lineRule="auto"/>
        <w:rPr>
          <w:rFonts w:ascii="SimHei" w:eastAsia="SimHei" w:hAnsi="SimHei" w:cs="SimHei"/>
          <w:sz w:val="21"/>
          <w:szCs w:val="21"/>
        </w:rPr>
      </w:pPr>
      <w:r>
        <w:rPr>
          <w:rFonts w:ascii="SimHei" w:eastAsia="SimHei" w:hAnsi="SimHei" w:cs="SimHei"/>
          <w:spacing w:val="-1"/>
          <w:sz w:val="21"/>
          <w:szCs w:val="21"/>
        </w:rPr>
        <w:t>8.2.14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法定时限*</w:t>
      </w:r>
    </w:p>
    <w:p>
      <w:pPr>
        <w:spacing w:before="215" w:line="281" w:lineRule="auto"/>
        <w:ind w:left="5" w:right="65" w:firstLine="418"/>
        <w:rPr>
          <w:rFonts w:ascii="SimSun" w:eastAsia="SimSun" w:hAnsi="SimSun" w:cs="SimSun"/>
          <w:sz w:val="21"/>
          <w:szCs w:val="21"/>
        </w:rPr>
      </w:pPr>
      <w:r>
        <w:rPr>
          <w:rFonts w:ascii="SimSun" w:eastAsia="SimSun" w:hAnsi="SimSun" w:cs="SimSun"/>
          <w:spacing w:val="-4"/>
          <w:sz w:val="21"/>
          <w:szCs w:val="21"/>
        </w:rPr>
        <w:t>法律规定办结该进驻事</w:t>
      </w:r>
      <w:r>
        <w:rPr>
          <w:rFonts w:ascii="SimSun" w:eastAsia="SimSun" w:hAnsi="SimSun" w:cs="SimSun"/>
          <w:spacing w:val="-2"/>
          <w:sz w:val="21"/>
          <w:szCs w:val="21"/>
        </w:rPr>
        <w:t>项所需的时间。应以阿拉伯数字后跟“个工作日”形式列出。当场能作出办</w:t>
      </w:r>
      <w:r>
        <w:rPr>
          <w:rFonts w:ascii="SimSun" w:eastAsia="SimSun" w:hAnsi="SimSun" w:cs="SimSun"/>
          <w:sz w:val="21"/>
          <w:szCs w:val="21"/>
        </w:rPr>
        <w:t xml:space="preserve"> </w:t>
      </w:r>
      <w:r>
        <w:rPr>
          <w:rFonts w:ascii="SimSun" w:eastAsia="SimSun" w:hAnsi="SimSun" w:cs="SimSun"/>
          <w:spacing w:val="-2"/>
          <w:sz w:val="21"/>
          <w:szCs w:val="21"/>
        </w:rPr>
        <w:t>理决定的，办理时限列为“当场办结/即办</w:t>
      </w:r>
      <w:r>
        <w:rPr>
          <w:rFonts w:ascii="SimSun" w:eastAsia="SimSun" w:hAnsi="SimSun" w:cs="SimSun"/>
          <w:sz w:val="21"/>
          <w:szCs w:val="21"/>
        </w:rPr>
        <w:t>”。</w:t>
      </w:r>
    </w:p>
    <w:p>
      <w:pPr>
        <w:spacing w:line="221" w:lineRule="auto"/>
        <w:ind w:left="428"/>
        <w:rPr>
          <w:rFonts w:ascii="SimSun" w:eastAsia="SimSun" w:hAnsi="SimSun" w:cs="SimSun"/>
          <w:sz w:val="18"/>
          <w:szCs w:val="18"/>
        </w:rPr>
      </w:pPr>
      <w:r>
        <w:rPr>
          <w:rFonts w:ascii="SimHei" w:eastAsia="SimHei" w:hAnsi="SimHei" w:cs="SimHei"/>
          <w:spacing w:val="-15"/>
          <w:sz w:val="18"/>
          <w:szCs w:val="18"/>
        </w:rPr>
        <w:t>示</w:t>
      </w:r>
      <w:r>
        <w:rPr>
          <w:rFonts w:ascii="SimHei" w:eastAsia="SimHei" w:hAnsi="SimHei" w:cs="SimHei"/>
          <w:spacing w:val="-14"/>
          <w:sz w:val="18"/>
          <w:szCs w:val="18"/>
        </w:rPr>
        <w:t>例：</w:t>
      </w:r>
      <w:r>
        <w:rPr>
          <w:rFonts w:ascii="SimHei" w:eastAsia="SimHei" w:hAnsi="SimHei" w:cs="SimHei"/>
          <w:spacing w:val="-14"/>
          <w:sz w:val="18"/>
          <w:szCs w:val="18"/>
        </w:rPr>
        <w:t xml:space="preserve"> </w:t>
      </w:r>
      <w:r>
        <w:rPr>
          <w:rFonts w:ascii="SimSun" w:eastAsia="SimSun" w:hAnsi="SimSun" w:cs="SimSun"/>
          <w:spacing w:val="-14"/>
          <w:sz w:val="18"/>
          <w:szCs w:val="18"/>
        </w:rPr>
        <w:t>XX</w:t>
      </w:r>
      <w:r>
        <w:rPr>
          <w:rFonts w:ascii="SimSun" w:eastAsia="SimSun" w:hAnsi="SimSun" w:cs="SimSun"/>
          <w:spacing w:val="-14"/>
          <w:sz w:val="18"/>
          <w:szCs w:val="18"/>
        </w:rPr>
        <w:t xml:space="preserve"> </w:t>
      </w:r>
      <w:r>
        <w:rPr>
          <w:rFonts w:ascii="SimSun" w:eastAsia="SimSun" w:hAnsi="SimSun" w:cs="SimSun"/>
          <w:spacing w:val="-14"/>
          <w:sz w:val="18"/>
          <w:szCs w:val="18"/>
        </w:rPr>
        <w:t>个工作日。</w:t>
      </w:r>
    </w:p>
    <w:p>
      <w:pPr>
        <w:spacing w:before="236" w:line="222" w:lineRule="auto"/>
        <w:rPr>
          <w:rFonts w:ascii="SimHei" w:eastAsia="SimHei" w:hAnsi="SimHei" w:cs="SimHei"/>
          <w:sz w:val="21"/>
          <w:szCs w:val="21"/>
        </w:rPr>
      </w:pPr>
      <w:r>
        <w:rPr>
          <w:rFonts w:ascii="SimHei" w:eastAsia="SimHei" w:hAnsi="SimHei" w:cs="SimHei"/>
          <w:spacing w:val="-1"/>
          <w:sz w:val="21"/>
          <w:szCs w:val="21"/>
        </w:rPr>
        <w:t>8.2.14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承诺时限*</w:t>
      </w: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https://d.book118.com/936021104025010034</w:t>
        </w:r>
      </w:hyperlink>
    </w:p>
    <w:p>
      <w:pPr>
        <w:spacing w:before="236" w:line="222" w:lineRule="auto"/>
        <w:rPr>
          <w:rFonts w:ascii="SimHei" w:eastAsia="SimHei" w:hAnsi="SimHei" w:cs="SimHei"/>
          <w:sz w:val="21"/>
          <w:szCs w:val="21"/>
        </w:rPr>
      </w:pPr>
    </w:p>
    <w:sectPr>
      <w:footerReference w:type="default" r:id="rId22"/>
      <w:pgSz w:w="11905" w:h="16840"/>
      <w:pgMar w:top="1406" w:right="1066" w:bottom="1314" w:left="1424" w:header="0" w:footer="1135"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1"/>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1"/>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4"/>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8"/>
      <w:jc w:val="right"/>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78"/>
      <w:jc w:val="right"/>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2"/>
      <w:jc w:val="right"/>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2"/>
      <w:jc w:val="right"/>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2"/>
      <w:jc w:val="right"/>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2"/>
      <w:jc w:val="right"/>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7"/>
      <w:jc w:val="right"/>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7"/>
      <w:jc w:val="right"/>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2"/>
      <w:jc w:val="right"/>
      <w:rPr>
        <w:rFonts w:ascii="SimSun" w:eastAsia="SimSun" w:hAnsi="SimSun" w:cs="SimSun"/>
        <w:sz w:val="18"/>
        <w:szCs w:val="18"/>
      </w:rPr>
    </w:pPr>
    <w:r>
      <w:rPr>
        <w:rFonts w:ascii="SimSun" w:eastAsia="SimSun" w:hAnsi="SimSun" w:cs="SimSu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image" Target="media/image1.jpeg"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image" Target="media/image2.png"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936021104025010034"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&lt;4D6963726F736F667420576F7264202D204442313735352D32303139D0D0D5FEB7FECEF1D6D0D0C4A1B0C2EDC9CFB0EC20CDF8C9CFB0EC20BECDBDFCB0EC20D2BBB4CEB0ECA1B1B9E6B7B62E746373&gt;</dc:title>
  <dc:creator>lllll</dc:creator>
  <cp:revision>0</cp:revision>
  <dcterms:created xsi:type="dcterms:W3CDTF">2022-02-17T09:19:16Z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2023-05-14T21:02:20Z</vt:filetime>
  </property>
  <property fmtid="{D5CDD505-2E9C-101B-9397-08002B2CF9AE}" pid="3" name="CRO">
    <vt:lpwstr>wqlLaW5nc29mdCBQREYgdG8gV1BTIDgw</vt:lpwstr>
  </property>
</Properties>
</file>